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3" w:rsidRPr="0001498C" w:rsidRDefault="0001498C" w:rsidP="000E2413">
      <w:pPr>
        <w:pStyle w:val="a4"/>
        <w:ind w:firstLine="851"/>
        <w:jc w:val="center"/>
        <w:rPr>
          <w:rFonts w:cs="Helvetica"/>
          <w:b/>
          <w:color w:val="333333"/>
        </w:rPr>
      </w:pPr>
      <w:r w:rsidRPr="0001498C">
        <w:rPr>
          <w:b/>
        </w:rPr>
        <w:t>Предприниматели Республики Коми могут воспользоваться новым бесплатным ресурсом для бизнеса</w:t>
      </w:r>
    </w:p>
    <w:p w:rsidR="0001498C" w:rsidRPr="0001498C" w:rsidRDefault="0001498C" w:rsidP="0001498C">
      <w:pPr>
        <w:ind w:firstLine="720"/>
        <w:jc w:val="both"/>
      </w:pPr>
      <w:r w:rsidRPr="0001498C">
        <w:t>Корпорация Малого и среднего предпринимательства запустила новый информационный ресурс «</w:t>
      </w:r>
      <w:hyperlink r:id="rId5" w:tgtFrame="_blank" w:history="1">
        <w:r w:rsidRPr="0001498C">
          <w:t>БИЗНЕС-НАВИГАТОР МСП</w:t>
        </w:r>
      </w:hyperlink>
      <w:r w:rsidRPr="0001498C">
        <w:t>» для предпринимателей, которые хотят открыть или расширить свой бизнес. Информационно-аналитическая система создана в целях оказания предпринимателям маркетинговой и информационной поддержки.</w:t>
      </w:r>
    </w:p>
    <w:p w:rsidR="0001498C" w:rsidRPr="0001498C" w:rsidRDefault="0001498C" w:rsidP="0001498C">
      <w:pPr>
        <w:ind w:firstLine="720"/>
        <w:jc w:val="both"/>
      </w:pPr>
      <w:r w:rsidRPr="0001498C">
        <w:t>В Бизнес-навигаторе МСП отобраны 90 наиболее распространенных видов локализованного бизнеса, преимущественно услуг, по таким направлениям как общественное питание, розничная торговля, бытовые услуги, сервисные услуги и ряд других направлений. Для каждого из них разработаны бизнес-планы с маркетинговыми стратегиями, инвестиционными и операционными затратами, финансово-экономическими результатами и окупаемостью инвестиций.</w:t>
      </w:r>
    </w:p>
    <w:p w:rsidR="0001498C" w:rsidRPr="0001498C" w:rsidRDefault="0001498C" w:rsidP="0001498C">
      <w:pPr>
        <w:ind w:firstLine="720"/>
        <w:jc w:val="both"/>
      </w:pPr>
      <w:r w:rsidRPr="0001498C">
        <w:t>Базовой функцией Бизнес-навигатора МСП также является предоставление доступа в режиме «одного окна» к информации обо всех видах федеральной, региональной и муниципальной поддержки предпринимателей, финансово-кредитных продуктах.</w:t>
      </w:r>
    </w:p>
    <w:p w:rsidR="00B92D52" w:rsidRPr="00072D7A" w:rsidRDefault="0001498C" w:rsidP="0001498C">
      <w:pPr>
        <w:ind w:firstLine="720"/>
        <w:jc w:val="both"/>
      </w:pPr>
      <w:r w:rsidRPr="0001498C">
        <w:t xml:space="preserve">С более подробной информацией о системе можно ознакомиться по ссылке: </w:t>
      </w:r>
      <w:hyperlink r:id="rId6" w:history="1">
        <w:r w:rsidRPr="0001498C">
          <w:t>https://smbn.ru</w:t>
        </w:r>
      </w:hyperlink>
      <w:r>
        <w:t>.</w:t>
      </w:r>
      <w:bookmarkStart w:id="0" w:name="_GoBack"/>
      <w:bookmarkEnd w:id="0"/>
    </w:p>
    <w:p w:rsidR="00B92D52" w:rsidRPr="00072D7A" w:rsidRDefault="00B92D52" w:rsidP="00E47F18">
      <w:pPr>
        <w:jc w:val="both"/>
      </w:pPr>
    </w:p>
    <w:p w:rsidR="00072D7A" w:rsidRDefault="00072D7A" w:rsidP="00B92D52">
      <w:pPr>
        <w:jc w:val="both"/>
        <w:rPr>
          <w:sz w:val="26"/>
          <w:szCs w:val="26"/>
        </w:rPr>
      </w:pPr>
    </w:p>
    <w:p w:rsidR="00072D7A" w:rsidRDefault="00072D7A" w:rsidP="00B92D52">
      <w:pPr>
        <w:jc w:val="both"/>
        <w:rPr>
          <w:sz w:val="26"/>
          <w:szCs w:val="26"/>
        </w:rPr>
      </w:pPr>
    </w:p>
    <w:sectPr w:rsidR="00072D7A" w:rsidSect="0068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50AD0"/>
    <w:multiLevelType w:val="hybridMultilevel"/>
    <w:tmpl w:val="091E4248"/>
    <w:lvl w:ilvl="0" w:tplc="3E7C7152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E432A6A"/>
    <w:multiLevelType w:val="hybridMultilevel"/>
    <w:tmpl w:val="A5869EC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7"/>
    <w:rsid w:val="0001498C"/>
    <w:rsid w:val="00072D7A"/>
    <w:rsid w:val="000B3457"/>
    <w:rsid w:val="000E2413"/>
    <w:rsid w:val="0010335A"/>
    <w:rsid w:val="00151012"/>
    <w:rsid w:val="00155CB1"/>
    <w:rsid w:val="002450C2"/>
    <w:rsid w:val="00272D7D"/>
    <w:rsid w:val="00275725"/>
    <w:rsid w:val="00392E1E"/>
    <w:rsid w:val="005C776A"/>
    <w:rsid w:val="005D6577"/>
    <w:rsid w:val="006606E9"/>
    <w:rsid w:val="00680CE6"/>
    <w:rsid w:val="009D3867"/>
    <w:rsid w:val="009E2F21"/>
    <w:rsid w:val="009E6396"/>
    <w:rsid w:val="00AD1FAF"/>
    <w:rsid w:val="00B92D52"/>
    <w:rsid w:val="00C3233D"/>
    <w:rsid w:val="00DD64C0"/>
    <w:rsid w:val="00E47F18"/>
    <w:rsid w:val="00E92476"/>
    <w:rsid w:val="00F03088"/>
    <w:rsid w:val="00F37704"/>
    <w:rsid w:val="00F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A2AB-FA70-4F9E-849E-5860935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4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D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bn.ru/" TargetMode="External"/><Relationship Id="rId5" Type="http://schemas.openxmlformats.org/officeDocument/2006/relationships/hyperlink" Target="https://smbn.ru/msp/is/info.htm?isId=1@mspReestrIs&amp;fld=10321520@SXFo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Alieva</cp:lastModifiedBy>
  <cp:revision>3</cp:revision>
  <cp:lastPrinted>2016-09-30T08:10:00Z</cp:lastPrinted>
  <dcterms:created xsi:type="dcterms:W3CDTF">2016-10-03T05:45:00Z</dcterms:created>
  <dcterms:modified xsi:type="dcterms:W3CDTF">2016-10-03T05:45:00Z</dcterms:modified>
</cp:coreProperties>
</file>