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7F" w:rsidRDefault="00115C7F" w:rsidP="008A20E0">
      <w:pPr>
        <w:ind w:firstLine="851"/>
        <w:jc w:val="center"/>
        <w:rPr>
          <w:b/>
          <w:sz w:val="26"/>
          <w:szCs w:val="26"/>
        </w:rPr>
      </w:pPr>
      <w:r w:rsidRPr="008A20E0">
        <w:rPr>
          <w:b/>
          <w:sz w:val="26"/>
          <w:szCs w:val="26"/>
        </w:rPr>
        <w:t>Запущен портал реестра субъектов малого и среднего предпринимательства</w:t>
      </w:r>
    </w:p>
    <w:p w:rsidR="008A20E0" w:rsidRPr="008A20E0" w:rsidRDefault="008A20E0" w:rsidP="008A20E0">
      <w:pPr>
        <w:ind w:firstLine="851"/>
        <w:jc w:val="center"/>
        <w:rPr>
          <w:b/>
          <w:sz w:val="26"/>
          <w:szCs w:val="26"/>
        </w:rPr>
      </w:pP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 На сайте Федеральной налоговой службы с 1 августа заработал портал реестра субъектов малого и среднего предпринимательства.</w:t>
      </w:r>
    </w:p>
    <w:p w:rsidR="00115C7F" w:rsidRPr="00115C7F" w:rsidRDefault="009F0205" w:rsidP="00115C7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15C7F" w:rsidRPr="00115C7F">
        <w:rPr>
          <w:sz w:val="26"/>
          <w:szCs w:val="26"/>
        </w:rPr>
        <w:t>аконопроект о создании реестра (Федеральный закон № 408-ФЗ «О внесении изменений в отдельные законодательные акты Российской Федерации») был принят в конце декабря 2015 года.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Единый реестр – это размещенная в открытом доступе база данных о субъектах малого и среднего предпринимательства (МСП), при обращении к которой можно подтверд</w:t>
      </w:r>
      <w:bookmarkStart w:id="0" w:name="_GoBack"/>
      <w:bookmarkEnd w:id="0"/>
      <w:r w:rsidRPr="00115C7F">
        <w:rPr>
          <w:sz w:val="26"/>
          <w:szCs w:val="26"/>
        </w:rPr>
        <w:t>ить принадлежность того или иного хозяйствующего субъекта к категории МСП. Также сведения реестра могут быть использованы для поиска контрагентов и выработки мер поддержки малого и среднего предпринимательства. С началом работы реестра предпринимателям не нужно будет представлять документы, подтверждающие их статус как субъектов МСП, при обращении за мерами поддержки в рамках программ развития МСП.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Чтобы попасть в реестр, никаких документов предоставлять не нужно: реестр будет формироваться автоматически на основании сведений налоговой отчетности, которую организация (предприниматель) представляли в налоговые органы за предшествующий календарный год; сведений, содержащихся в ЕГРЮЛ и ЕГРИП; сведений, поступивших в ФНС от других ведомств в порядке информационного взаимодействия.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Включенный в реестр предприниматель может передать дополнительные сведения о себе и своём деле с помощью специального онлайн-сервиса. К таким сведениям относится информация о видах производимой продукции, имеющимся опыте, а также об участии в программах партнёрства.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Первое формирование и размещение сведений реестра произошло 1 августа 2016 года. В дальнейшем сведения о принадлежности хозяйствующего субъекта к категории субъектов малого и среднего предпринимательства будут обновляться ежегодно 10 августа на основе тех данных, которые будут в распоряжении Федеральной налоговой службы по состоянию на 1 июля.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При этом предусмотрено ежемесячное (10 числа месяца, следующего за месяцем, в котором произошло изменение) обновление отдельных видов сведений: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внесение сведений о вновь созданных юридических лицах, вновь зарегистрированных индивидуальных предпринимателях;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исключение сведений о юридических лицах, индивидуальных предпринимателях, прекративших деятельность;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актуализация сведений, индивидуализирующих предпринимателя (наименование юридического лица или фамилия, имя и (при наличии) отчество индивидуального предпринимателя, место нахождения или жительства, виды осуществляемой деятельности, выданные лицензии);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внесение сведений о производимой продукции, участии в закупках товаров, работ, услуг для нужд органов государственной власти, органов местного самоуправления и отдельных видов юридических лиц.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Специального порядка проверки достоверности сведений, которые вносятся в реестр, не предусмотрено.</w:t>
      </w:r>
    </w:p>
    <w:p w:rsidR="00115C7F" w:rsidRPr="00115C7F" w:rsidRDefault="00115C7F" w:rsidP="00115C7F">
      <w:pPr>
        <w:ind w:firstLine="851"/>
        <w:jc w:val="both"/>
        <w:rPr>
          <w:sz w:val="26"/>
          <w:szCs w:val="26"/>
        </w:rPr>
      </w:pPr>
      <w:r w:rsidRPr="00115C7F">
        <w:rPr>
          <w:sz w:val="26"/>
          <w:szCs w:val="26"/>
        </w:rPr>
        <w:t>Малые и средние предприятия самостоятельно несут риски представления недостоверной информации в случае, если такая информация будет использована в целях предпринимательской деятельности лицами, обратившимися к сведениям реестра.</w:t>
      </w:r>
    </w:p>
    <w:p w:rsidR="00816C3E" w:rsidRDefault="00816C3E" w:rsidP="00811B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p w:rsidR="00816C3E" w:rsidRDefault="00816C3E" w:rsidP="00C01EF4">
      <w:pPr>
        <w:jc w:val="both"/>
        <w:rPr>
          <w:sz w:val="26"/>
          <w:szCs w:val="26"/>
        </w:rPr>
      </w:pPr>
    </w:p>
    <w:sectPr w:rsidR="00816C3E" w:rsidSect="00072F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6598A"/>
    <w:rsid w:val="00072998"/>
    <w:rsid w:val="00072FFF"/>
    <w:rsid w:val="000B0D08"/>
    <w:rsid w:val="00115C7F"/>
    <w:rsid w:val="0016592E"/>
    <w:rsid w:val="001800B2"/>
    <w:rsid w:val="001D4B63"/>
    <w:rsid w:val="00214985"/>
    <w:rsid w:val="002203EC"/>
    <w:rsid w:val="00222152"/>
    <w:rsid w:val="00273BB4"/>
    <w:rsid w:val="00286A83"/>
    <w:rsid w:val="002D0E17"/>
    <w:rsid w:val="003124D2"/>
    <w:rsid w:val="0034108E"/>
    <w:rsid w:val="00351801"/>
    <w:rsid w:val="003914E6"/>
    <w:rsid w:val="003F5B84"/>
    <w:rsid w:val="003F7268"/>
    <w:rsid w:val="00461750"/>
    <w:rsid w:val="004729FA"/>
    <w:rsid w:val="004836AD"/>
    <w:rsid w:val="004E2AF7"/>
    <w:rsid w:val="004F1D38"/>
    <w:rsid w:val="00513ABB"/>
    <w:rsid w:val="00544676"/>
    <w:rsid w:val="0056417C"/>
    <w:rsid w:val="00577258"/>
    <w:rsid w:val="005C1CCA"/>
    <w:rsid w:val="005F7BEC"/>
    <w:rsid w:val="00612A60"/>
    <w:rsid w:val="00625B36"/>
    <w:rsid w:val="00655F93"/>
    <w:rsid w:val="00656192"/>
    <w:rsid w:val="0067492E"/>
    <w:rsid w:val="00683236"/>
    <w:rsid w:val="00697D88"/>
    <w:rsid w:val="0072345B"/>
    <w:rsid w:val="00781BB7"/>
    <w:rsid w:val="00786AFE"/>
    <w:rsid w:val="0079476C"/>
    <w:rsid w:val="007A6C42"/>
    <w:rsid w:val="00803822"/>
    <w:rsid w:val="00811BD7"/>
    <w:rsid w:val="00816C3E"/>
    <w:rsid w:val="00894D31"/>
    <w:rsid w:val="008A20E0"/>
    <w:rsid w:val="008D0A66"/>
    <w:rsid w:val="008E1481"/>
    <w:rsid w:val="00910F81"/>
    <w:rsid w:val="009471AA"/>
    <w:rsid w:val="009F0205"/>
    <w:rsid w:val="009F6131"/>
    <w:rsid w:val="00A44DC5"/>
    <w:rsid w:val="00A63B82"/>
    <w:rsid w:val="00A93067"/>
    <w:rsid w:val="00AB6E27"/>
    <w:rsid w:val="00AD1F73"/>
    <w:rsid w:val="00B27986"/>
    <w:rsid w:val="00B46DBA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A0AB6"/>
    <w:rsid w:val="00DA0B69"/>
    <w:rsid w:val="00DE611D"/>
    <w:rsid w:val="00E46994"/>
    <w:rsid w:val="00E56873"/>
    <w:rsid w:val="00E607D9"/>
    <w:rsid w:val="00EB4D99"/>
    <w:rsid w:val="00F566FF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250A7-9856-4CAD-BFD7-2B4DB86B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AF3F-7EC7-40B9-9380-ED392C01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</cp:revision>
  <cp:lastPrinted>2016-09-20T06:03:00Z</cp:lastPrinted>
  <dcterms:created xsi:type="dcterms:W3CDTF">2016-09-20T06:04:00Z</dcterms:created>
  <dcterms:modified xsi:type="dcterms:W3CDTF">2016-09-20T06:04:00Z</dcterms:modified>
</cp:coreProperties>
</file>