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A4" w:rsidRDefault="005C08A4" w:rsidP="005C08A4">
      <w:pPr>
        <w:ind w:firstLine="567"/>
        <w:jc w:val="center"/>
      </w:pPr>
      <w:r>
        <w:t>Информационное сообщение для организаций, осуществляющих розничную продажу алкогольной продукции</w:t>
      </w:r>
    </w:p>
    <w:p w:rsidR="001E69FD" w:rsidRDefault="005C08A4" w:rsidP="005C08A4">
      <w:pPr>
        <w:ind w:firstLine="567"/>
        <w:jc w:val="both"/>
      </w:pPr>
      <w:proofErr w:type="spellStart"/>
      <w:r>
        <w:t>Росалкогольрегулирование</w:t>
      </w:r>
      <w:proofErr w:type="spellEnd"/>
      <w:r>
        <w:t xml:space="preserve"> обращает внимание, что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внес изменения в перечень лиц, обязанных предоставлять сведения в ЕГАИС, расширив его на организации пивоваренной отрасли, организации (индивидуальные предприниматели) оптовой и розничной </w:t>
      </w:r>
      <w:r w:rsidR="001E69FD">
        <w:t>торговли алкогольного рынка.</w:t>
      </w:r>
    </w:p>
    <w:p w:rsidR="00ED56C3" w:rsidRDefault="001E69FD" w:rsidP="005C08A4">
      <w:pPr>
        <w:ind w:firstLine="567"/>
        <w:jc w:val="both"/>
      </w:pPr>
      <w:r>
        <w:t xml:space="preserve">При этом постановлением Правительства Российской Федерации от 29.12.2015 №1459 «О функционировании единой государственной автоматизированной информационной системы учета </w:t>
      </w:r>
      <w:r w:rsidR="000F0226">
        <w:t xml:space="preserve">объема производства, оборота этилового спирта, алкогольной и спиртосодержащей продукции» установлена возможность </w:t>
      </w:r>
      <w:r w:rsidR="00ED56C3">
        <w:t xml:space="preserve">осуществлять розничную реализацию продукции, отразив в ЕГАИС до 20 апреля 2016 года факт ее закупки в 1 квартале 2016 года. </w:t>
      </w:r>
    </w:p>
    <w:p w:rsidR="00ED56C3" w:rsidRDefault="00ED56C3" w:rsidP="005C08A4">
      <w:pPr>
        <w:ind w:firstLine="567"/>
        <w:jc w:val="both"/>
      </w:pPr>
      <w:r>
        <w:t xml:space="preserve">За несоблюдение положений, установленных вышеуказанным постановлением Правительства Российской Федерации, предусмотрена административная ответственность по части 1 статьи 14.17 и статье 14.19 КоАП Российской Федерации. </w:t>
      </w:r>
    </w:p>
    <w:p w:rsidR="00ED56C3" w:rsidRDefault="00ED56C3" w:rsidP="005C08A4">
      <w:pPr>
        <w:ind w:firstLine="567"/>
        <w:jc w:val="both"/>
        <w:rPr>
          <w:b/>
        </w:rPr>
      </w:pPr>
      <w:r w:rsidRPr="00ED56C3">
        <w:rPr>
          <w:b/>
        </w:rPr>
        <w:t xml:space="preserve">При этом организация не высвобождается от ответственности за </w:t>
      </w:r>
      <w:proofErr w:type="spellStart"/>
      <w:r w:rsidRPr="00ED56C3">
        <w:rPr>
          <w:b/>
        </w:rPr>
        <w:t>неотражение</w:t>
      </w:r>
      <w:proofErr w:type="spellEnd"/>
      <w:r w:rsidRPr="00ED56C3">
        <w:rPr>
          <w:b/>
        </w:rPr>
        <w:t xml:space="preserve"> данных</w:t>
      </w:r>
      <w:r>
        <w:rPr>
          <w:b/>
        </w:rPr>
        <w:t xml:space="preserve"> в ЕГАИС о закупке алкогольной продукции в 1 квартале 2016г. на том основании, что действие лицензии на продажу алкогольной продукции прекращено или предприятие прекратило свою деятельность.</w:t>
      </w:r>
    </w:p>
    <w:p w:rsidR="00F566FF" w:rsidRPr="00372781" w:rsidRDefault="00ED56C3" w:rsidP="00372781">
      <w:pPr>
        <w:ind w:firstLine="567"/>
        <w:jc w:val="both"/>
        <w:rPr>
          <w:b/>
        </w:rPr>
      </w:pPr>
      <w:r>
        <w:t xml:space="preserve">Таким образом, всем предприятиям розничной торговли, в том числе прекратившим осуществлять  деятельность по розничной продаже алкогольной продукции в  1 квартале 2016 года, необходимо будет подтвердить факт ее закупки в ЕГАИС до 20 апреля 2016 года, за исключением случаев определенных подпунктом 5 пункта 2.1 статьи 8 Федерального закона от 22.11.1995 №171-ФЗ «О государственном регулировании производства и оборота этилового спирта, алкогольной и спиртосодержащей продукции об ограничении </w:t>
      </w:r>
      <w:r w:rsidR="00C04221">
        <w:t>потребления (распития) алкогольной продукции» (оборот этилового спирта, алкогольной и спиртосодержащей продукции, поме</w:t>
      </w:r>
      <w:r w:rsidR="00372781">
        <w:t>щаемых под таможенные процедуры таможенного транзита, таможенного склада, беспошлинной торговли, уничтожения ил специальную таможенную процедуру, установленные в соответствии с правом Евразийского экономического союза (далее ЕАЭС),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припасов).</w:t>
      </w:r>
      <w:bookmarkStart w:id="0" w:name="_GoBack"/>
      <w:bookmarkEnd w:id="0"/>
    </w:p>
    <w:p w:rsidR="00894D31" w:rsidRPr="00D03245" w:rsidRDefault="00372781" w:rsidP="00524EA8">
      <w:pPr>
        <w:widowControl w:val="0"/>
        <w:autoSpaceDE w:val="0"/>
        <w:autoSpaceDN w:val="0"/>
        <w:adjustRightInd w:val="0"/>
        <w:ind w:left="7788" w:firstLine="708"/>
        <w:jc w:val="both"/>
      </w:pPr>
      <w:r>
        <w:t xml:space="preserve">                                 </w:t>
      </w:r>
      <w:r w:rsidR="00524EA8">
        <w:t xml:space="preserve">                        </w:t>
      </w:r>
    </w:p>
    <w:sectPr w:rsidR="00894D31" w:rsidRPr="00D03245" w:rsidSect="00C77F2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F93"/>
    <w:rsid w:val="00016D3A"/>
    <w:rsid w:val="0004317D"/>
    <w:rsid w:val="0006598A"/>
    <w:rsid w:val="00072998"/>
    <w:rsid w:val="000B0D08"/>
    <w:rsid w:val="000F0226"/>
    <w:rsid w:val="001800B2"/>
    <w:rsid w:val="001D4B63"/>
    <w:rsid w:val="001E69FD"/>
    <w:rsid w:val="00214985"/>
    <w:rsid w:val="002203EC"/>
    <w:rsid w:val="00222152"/>
    <w:rsid w:val="00286A83"/>
    <w:rsid w:val="002D0E17"/>
    <w:rsid w:val="002F2F9F"/>
    <w:rsid w:val="003124D2"/>
    <w:rsid w:val="0034108E"/>
    <w:rsid w:val="00351801"/>
    <w:rsid w:val="00372781"/>
    <w:rsid w:val="003914E6"/>
    <w:rsid w:val="003B5EA5"/>
    <w:rsid w:val="003F5B84"/>
    <w:rsid w:val="003F7268"/>
    <w:rsid w:val="00461750"/>
    <w:rsid w:val="004E2AF7"/>
    <w:rsid w:val="00513ABB"/>
    <w:rsid w:val="00524EA8"/>
    <w:rsid w:val="00544676"/>
    <w:rsid w:val="00577258"/>
    <w:rsid w:val="005C08A4"/>
    <w:rsid w:val="005C1CCA"/>
    <w:rsid w:val="005F7BEC"/>
    <w:rsid w:val="00612A60"/>
    <w:rsid w:val="00655F93"/>
    <w:rsid w:val="0067492E"/>
    <w:rsid w:val="00683236"/>
    <w:rsid w:val="00697D88"/>
    <w:rsid w:val="0072345B"/>
    <w:rsid w:val="00781BB7"/>
    <w:rsid w:val="00786AFE"/>
    <w:rsid w:val="0079476C"/>
    <w:rsid w:val="007A6C42"/>
    <w:rsid w:val="007F3B15"/>
    <w:rsid w:val="00836774"/>
    <w:rsid w:val="008636EA"/>
    <w:rsid w:val="00894D31"/>
    <w:rsid w:val="00910F81"/>
    <w:rsid w:val="00912810"/>
    <w:rsid w:val="00A63B82"/>
    <w:rsid w:val="00A93067"/>
    <w:rsid w:val="00AB6E27"/>
    <w:rsid w:val="00AD1F73"/>
    <w:rsid w:val="00B27986"/>
    <w:rsid w:val="00B46DBA"/>
    <w:rsid w:val="00BA6B70"/>
    <w:rsid w:val="00BB526F"/>
    <w:rsid w:val="00C01EF4"/>
    <w:rsid w:val="00C04221"/>
    <w:rsid w:val="00C40346"/>
    <w:rsid w:val="00C5506E"/>
    <w:rsid w:val="00C77F23"/>
    <w:rsid w:val="00C877CF"/>
    <w:rsid w:val="00C91364"/>
    <w:rsid w:val="00CC2413"/>
    <w:rsid w:val="00D03245"/>
    <w:rsid w:val="00D17517"/>
    <w:rsid w:val="00DA0AB6"/>
    <w:rsid w:val="00DE611D"/>
    <w:rsid w:val="00E46994"/>
    <w:rsid w:val="00E56873"/>
    <w:rsid w:val="00E607D9"/>
    <w:rsid w:val="00EB4D99"/>
    <w:rsid w:val="00ED56C3"/>
    <w:rsid w:val="00F566FF"/>
    <w:rsid w:val="00FB4CF1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2542B-CD9E-4EFF-B850-F70FD49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8CF6-23C7-4291-85C7-008D3691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17</cp:revision>
  <cp:lastPrinted>2015-10-15T11:53:00Z</cp:lastPrinted>
  <dcterms:created xsi:type="dcterms:W3CDTF">2015-09-28T14:25:00Z</dcterms:created>
  <dcterms:modified xsi:type="dcterms:W3CDTF">2016-02-16T09:08:00Z</dcterms:modified>
</cp:coreProperties>
</file>