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89" w:rsidRDefault="00032A89" w:rsidP="0003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к постановлению </w:t>
      </w:r>
      <w:r>
        <w:rPr>
          <w:rFonts w:ascii="Times New Roman" w:hAnsi="Times New Roman"/>
          <w:sz w:val="24"/>
          <w:szCs w:val="24"/>
        </w:rPr>
        <w:t>администрации                                                                                                   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032A89" w:rsidRDefault="00032A89" w:rsidP="00032A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28.04.2020 г. № 366</w:t>
      </w:r>
    </w:p>
    <w:p w:rsidR="00032A89" w:rsidRDefault="00032A89" w:rsidP="00032A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Cs/>
          <w:sz w:val="28"/>
          <w:szCs w:val="28"/>
        </w:rPr>
        <w:t>межведомственной комиссии по обеспечению правопорядка и профилактике правонарушений на территории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W w:w="97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"/>
        <w:gridCol w:w="2124"/>
        <w:gridCol w:w="7041"/>
      </w:tblGrid>
      <w:tr w:rsidR="00032A89" w:rsidTr="00032A89">
        <w:trPr>
          <w:trHeight w:val="40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Должность в комиссии 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Должность по месту работы    </w:t>
            </w:r>
          </w:p>
        </w:tc>
      </w:tr>
      <w:tr w:rsidR="00032A89" w:rsidTr="00032A89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- руководитель администрации</w:t>
            </w:r>
          </w:p>
        </w:tc>
      </w:tr>
      <w:tr w:rsidR="00032A89" w:rsidTr="00032A89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председателя комиссии 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Первый заместитель   руководителя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032A89" w:rsidTr="00032A89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Секретарь комиссии   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Инспектор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делам  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ЧС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032A89" w:rsidTr="00032A89">
        <w:tc>
          <w:tcPr>
            <w:tcW w:w="9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Комиссии: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</w:t>
            </w:r>
          </w:p>
        </w:tc>
      </w:tr>
      <w:tr w:rsidR="00032A89" w:rsidTr="00032A89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отделом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делам  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ЧС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032A89" w:rsidTr="00032A89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общественного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Княжпогостского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(по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согласованию)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</w:t>
            </w:r>
          </w:p>
        </w:tc>
      </w:tr>
      <w:tr w:rsidR="00032A89" w:rsidTr="00032A89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Прокурор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Княжпогостского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rStyle w:val="apple-converted-space"/>
                <w:rFonts w:eastAsiaTheme="minorEastAsia"/>
                <w:color w:val="454545"/>
                <w:sz w:val="27"/>
                <w:szCs w:val="27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(по согласованию)                   </w:t>
            </w:r>
          </w:p>
        </w:tc>
      </w:tr>
      <w:tr w:rsidR="00032A89" w:rsidTr="00032A89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Княжпогостскому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району (по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согласованию)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</w:t>
            </w:r>
          </w:p>
        </w:tc>
      </w:tr>
      <w:tr w:rsidR="00032A89" w:rsidTr="00032A89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следственного отдела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Княжпогостскому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району (по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согласованию)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</w:t>
            </w:r>
          </w:p>
        </w:tc>
      </w:tr>
      <w:tr w:rsidR="00032A89" w:rsidTr="00032A89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филиала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Княжпогостскому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району ФКУ УИИ УФСИН России по РК (по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согласованию)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</w:t>
            </w:r>
          </w:p>
        </w:tc>
      </w:tr>
      <w:tr w:rsidR="00032A89" w:rsidTr="00032A89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Княжпогостским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филиалом ГКУ РК «Республиканская общественная приемная Главы РК» (по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согласованию)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</w:t>
            </w:r>
          </w:p>
        </w:tc>
      </w:tr>
      <w:tr w:rsidR="00032A89" w:rsidTr="00032A89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Военный комиссар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Княжпогостского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районов Республики Коми (по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согласованию)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</w:p>
        </w:tc>
      </w:tr>
      <w:tr w:rsidR="00032A89" w:rsidTr="00032A89">
        <w:trPr>
          <w:trHeight w:val="61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 комиссии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Начальник Княжпогостского пожарно – спасательного гарнизона Республики Коми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согласованию)  </w:t>
            </w:r>
            <w:proofErr w:type="gramEnd"/>
          </w:p>
        </w:tc>
      </w:tr>
      <w:tr w:rsidR="00032A89" w:rsidTr="00032A89">
        <w:trPr>
          <w:trHeight w:val="65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комиссии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управления делами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032A89" w:rsidTr="00032A89">
        <w:trPr>
          <w:trHeight w:val="4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управления образования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032A89" w:rsidTr="00032A89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отделом культуры и спорта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032A89" w:rsidTr="00032A89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отделом социально – экономического развития и потребительского рынка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согласованию)                              </w:t>
            </w:r>
          </w:p>
        </w:tc>
      </w:tr>
      <w:tr w:rsidR="00032A89" w:rsidTr="00032A89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ind w:right="25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администрации ГП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(по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согласованию)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</w:t>
            </w:r>
          </w:p>
        </w:tc>
      </w:tr>
      <w:tr w:rsidR="00032A89" w:rsidTr="00032A89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врач ГБУЗ 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ЦРБ» (по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согласованию)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</w:t>
            </w:r>
          </w:p>
        </w:tc>
      </w:tr>
      <w:tr w:rsidR="00032A89" w:rsidTr="00032A89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ГБУ РК «Центр по предоставлению государственных услуг в сфере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Княжпогостского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 (по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согласованию)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</w:t>
            </w:r>
          </w:p>
        </w:tc>
      </w:tr>
      <w:tr w:rsidR="00032A89" w:rsidTr="00032A89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89" w:rsidRDefault="00032A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ГУ РК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Княжпогостского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 (по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согласованию)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</w:t>
            </w:r>
          </w:p>
        </w:tc>
      </w:tr>
    </w:tbl>
    <w:p w:rsidR="00032A89" w:rsidRDefault="00032A89" w:rsidP="00032A89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032A89" w:rsidRDefault="00032A89" w:rsidP="00032A89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D957B5" w:rsidRDefault="00D957B5"/>
    <w:sectPr w:rsidR="00D957B5" w:rsidSect="00032A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A1"/>
    <w:rsid w:val="00032A89"/>
    <w:rsid w:val="00D957B5"/>
    <w:rsid w:val="00E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59221-07AE-467A-9924-F15A3C1D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32A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oktekstj">
    <w:name w:val="doktekstj"/>
    <w:basedOn w:val="a"/>
    <w:rsid w:val="0003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2020-05-02T11:50:00Z</dcterms:created>
  <dcterms:modified xsi:type="dcterms:W3CDTF">2020-05-02T11:50:00Z</dcterms:modified>
</cp:coreProperties>
</file>