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81" w:rsidRDefault="00E25081" w:rsidP="001E0F0C">
      <w:pPr>
        <w:jc w:val="right"/>
        <w:rPr>
          <w:sz w:val="26"/>
          <w:szCs w:val="26"/>
        </w:rPr>
      </w:pPr>
    </w:p>
    <w:p w:rsidR="00F3478F" w:rsidRDefault="00E25081" w:rsidP="00E25081">
      <w:pPr>
        <w:jc w:val="both"/>
        <w:outlineLvl w:val="3"/>
        <w:rPr>
          <w:bCs/>
          <w:color w:val="000000"/>
        </w:rPr>
      </w:pPr>
      <w:r w:rsidRPr="00B3512E">
        <w:rPr>
          <w:bCs/>
          <w:color w:val="000000"/>
        </w:rPr>
        <w:t xml:space="preserve">           </w:t>
      </w:r>
      <w:r w:rsidRPr="00415AC3">
        <w:rPr>
          <w:bCs/>
          <w:color w:val="000000"/>
        </w:rPr>
        <w:t xml:space="preserve"> </w:t>
      </w:r>
    </w:p>
    <w:p w:rsidR="00F3478F" w:rsidRPr="00F3478F" w:rsidRDefault="00F3478F" w:rsidP="00F3478F">
      <w:pPr>
        <w:jc w:val="center"/>
        <w:outlineLvl w:val="3"/>
        <w:rPr>
          <w:b/>
          <w:bCs/>
          <w:color w:val="000000"/>
          <w:sz w:val="28"/>
          <w:szCs w:val="28"/>
        </w:rPr>
      </w:pPr>
      <w:r w:rsidRPr="00F3478F">
        <w:rPr>
          <w:b/>
          <w:bCs/>
          <w:color w:val="000000"/>
          <w:sz w:val="28"/>
          <w:szCs w:val="28"/>
        </w:rPr>
        <w:t>Объявление о приеме заявок на получение финансовой поддержки субъектов малого и среднего предпринимательства</w:t>
      </w:r>
    </w:p>
    <w:p w:rsidR="00F3478F" w:rsidRPr="00F3478F" w:rsidRDefault="00F3478F" w:rsidP="00F3478F">
      <w:pPr>
        <w:jc w:val="center"/>
        <w:outlineLvl w:val="3"/>
        <w:rPr>
          <w:b/>
          <w:bCs/>
          <w:color w:val="000000"/>
        </w:rPr>
      </w:pPr>
    </w:p>
    <w:p w:rsidR="00E25081" w:rsidRDefault="00F3478F" w:rsidP="00E25081">
      <w:pPr>
        <w:jc w:val="both"/>
        <w:outlineLvl w:val="3"/>
        <w:rPr>
          <w:bCs/>
          <w:color w:val="000000"/>
        </w:rPr>
      </w:pPr>
      <w:r>
        <w:rPr>
          <w:color w:val="333333"/>
          <w:bdr w:val="none" w:sz="0" w:space="0" w:color="auto" w:frame="1"/>
        </w:rPr>
        <w:t xml:space="preserve">          </w:t>
      </w:r>
      <w:r w:rsidR="003E028C" w:rsidRPr="003E028C">
        <w:rPr>
          <w:color w:val="333333"/>
          <w:bdr w:val="none" w:sz="0" w:space="0" w:color="auto" w:frame="1"/>
        </w:rPr>
        <w:t>Администрация городского поселения «Емва»</w:t>
      </w:r>
      <w:r w:rsidR="00E25081" w:rsidRPr="003E028C">
        <w:rPr>
          <w:color w:val="333333"/>
          <w:bdr w:val="none" w:sz="0" w:space="0" w:color="auto" w:frame="1"/>
        </w:rPr>
        <w:t xml:space="preserve"> в рамках реализации утвержденной постановлением администрации </w:t>
      </w:r>
      <w:r w:rsidR="003E028C" w:rsidRPr="003E028C">
        <w:rPr>
          <w:color w:val="333333"/>
          <w:bdr w:val="none" w:sz="0" w:space="0" w:color="auto" w:frame="1"/>
        </w:rPr>
        <w:t>городского поселения «Емва»</w:t>
      </w:r>
      <w:r w:rsidR="00E25081" w:rsidRPr="003E028C">
        <w:rPr>
          <w:color w:val="333333"/>
          <w:bdr w:val="none" w:sz="0" w:space="0" w:color="auto" w:frame="1"/>
        </w:rPr>
        <w:t xml:space="preserve"> </w:t>
      </w:r>
      <w:r w:rsidR="003E028C" w:rsidRPr="003E028C">
        <w:t>от 12 декабря 2013г. №236</w:t>
      </w:r>
      <w:r w:rsidR="00E25081" w:rsidRPr="003E028C">
        <w:t xml:space="preserve"> </w:t>
      </w:r>
      <w:r w:rsidR="00E25081" w:rsidRPr="003E028C">
        <w:rPr>
          <w:color w:val="333333"/>
          <w:bdr w:val="none" w:sz="0" w:space="0" w:color="auto" w:frame="1"/>
        </w:rPr>
        <w:t xml:space="preserve">муниципальной программы </w:t>
      </w:r>
      <w:r w:rsidR="003E028C" w:rsidRPr="003E028C">
        <w:t>«Развитие жилищно-коммунального хозяйства и благоустройства на территории городского поселения «Емва»</w:t>
      </w:r>
      <w:r w:rsidR="00E25081" w:rsidRPr="003E028C">
        <w:t>»</w:t>
      </w:r>
      <w:r w:rsidRPr="003E028C">
        <w:t xml:space="preserve"> (д</w:t>
      </w:r>
      <w:r w:rsidR="008A3575" w:rsidRPr="003E028C">
        <w:t>а</w:t>
      </w:r>
      <w:r w:rsidRPr="003E028C">
        <w:t>л</w:t>
      </w:r>
      <w:r w:rsidR="008A3575" w:rsidRPr="003E028C">
        <w:t>е</w:t>
      </w:r>
      <w:r w:rsidRPr="003E028C">
        <w:t>е Постановление)</w:t>
      </w:r>
      <w:r w:rsidR="00E25081" w:rsidRPr="003E028C">
        <w:t xml:space="preserve"> </w:t>
      </w:r>
      <w:r w:rsidR="00E25081" w:rsidRPr="003E028C">
        <w:rPr>
          <w:bCs/>
          <w:color w:val="000000"/>
        </w:rPr>
        <w:t>объявляет о начале приема заявок на получение финансовой поддержки:</w:t>
      </w:r>
    </w:p>
    <w:p w:rsidR="00E25081" w:rsidRPr="00207EEF" w:rsidRDefault="00207EEF" w:rsidP="00E25081">
      <w:pPr>
        <w:jc w:val="both"/>
        <w:outlineLvl w:val="3"/>
        <w:rPr>
          <w:bCs/>
          <w:color w:val="000000"/>
        </w:rPr>
      </w:pPr>
      <w:r w:rsidRPr="00207EEF">
        <w:rPr>
          <w:bCs/>
          <w:color w:val="000000"/>
        </w:rPr>
        <w:t>- субсидирование субъектам малого и среднего предпринимательства части затрат на уплату лизинговых платежей по договорам финансовой аренды (лизинг);</w:t>
      </w:r>
    </w:p>
    <w:p w:rsidR="00E25081" w:rsidRPr="00E25081" w:rsidRDefault="00207EEF" w:rsidP="00E25081">
      <w:pPr>
        <w:jc w:val="both"/>
        <w:outlineLvl w:val="3"/>
        <w:rPr>
          <w:bCs/>
          <w:color w:val="000000"/>
        </w:rPr>
      </w:pPr>
      <w:r w:rsidRPr="00207EEF">
        <w:rPr>
          <w:bCs/>
          <w:color w:val="000000"/>
        </w:rPr>
        <w:t>- субсидирование части затрат на уплату процентов по кредитам, привлеченным субъектами малого и среднего предпринимательства в кредитных организациях.</w:t>
      </w:r>
    </w:p>
    <w:p w:rsidR="00E25081" w:rsidRPr="00E25081" w:rsidRDefault="00E25081" w:rsidP="00E25081">
      <w:pPr>
        <w:jc w:val="both"/>
        <w:outlineLvl w:val="3"/>
        <w:rPr>
          <w:bCs/>
          <w:color w:val="000000"/>
        </w:rPr>
      </w:pPr>
      <w:r w:rsidRPr="00B3512E">
        <w:rPr>
          <w:bCs/>
          <w:color w:val="000000"/>
        </w:rPr>
        <w:t xml:space="preserve">           </w:t>
      </w:r>
      <w:r w:rsidRPr="00207EEF">
        <w:rPr>
          <w:bCs/>
          <w:color w:val="000000"/>
        </w:rPr>
        <w:t xml:space="preserve">Субъектам малого предпринимательства, претендующим на получение субсидии, направить в адрес </w:t>
      </w:r>
      <w:r w:rsidR="00207EEF" w:rsidRPr="00207EEF">
        <w:rPr>
          <w:bCs/>
          <w:color w:val="000000"/>
        </w:rPr>
        <w:t>администрации городского поселения «Емва»</w:t>
      </w:r>
      <w:r w:rsidRPr="00207EEF">
        <w:rPr>
          <w:bCs/>
          <w:color w:val="000000"/>
        </w:rPr>
        <w:t xml:space="preserve"> (169200, Княжпогостский райо</w:t>
      </w:r>
      <w:r w:rsidR="00207EEF" w:rsidRPr="00207EEF">
        <w:rPr>
          <w:bCs/>
          <w:color w:val="000000"/>
        </w:rPr>
        <w:t xml:space="preserve">н, г. Емва, ул. Октябрьская, д. 25, </w:t>
      </w:r>
      <w:proofErr w:type="spellStart"/>
      <w:r w:rsidR="00207EEF" w:rsidRPr="00207EEF">
        <w:rPr>
          <w:bCs/>
          <w:color w:val="000000"/>
        </w:rPr>
        <w:t>каб</w:t>
      </w:r>
      <w:proofErr w:type="spellEnd"/>
      <w:r w:rsidR="00207EEF" w:rsidRPr="00207EEF">
        <w:rPr>
          <w:bCs/>
          <w:color w:val="000000"/>
        </w:rPr>
        <w:t>. 2</w:t>
      </w:r>
      <w:r w:rsidRPr="00207EEF">
        <w:rPr>
          <w:bCs/>
          <w:color w:val="000000"/>
        </w:rPr>
        <w:t>) следующие документы:</w:t>
      </w:r>
    </w:p>
    <w:p w:rsidR="00E25081" w:rsidRDefault="00E25081" w:rsidP="00E25081">
      <w:pPr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F3478F">
        <w:rPr>
          <w:bCs/>
          <w:color w:val="000000"/>
        </w:rPr>
        <w:t>Для получения финансовой поддержки в виде с</w:t>
      </w:r>
      <w:r w:rsidR="00DE2C3A">
        <w:rPr>
          <w:bCs/>
          <w:color w:val="000000"/>
        </w:rPr>
        <w:t>убсидирования субъектам малого и среднего предпринимательства части затрат на уплату лизинговых платежей по договорам финансовой аренды (лизинг):</w:t>
      </w:r>
    </w:p>
    <w:p w:rsidR="00CD2029" w:rsidRPr="00CD2029" w:rsidRDefault="00CD2029" w:rsidP="00CD2029">
      <w:pPr>
        <w:adjustRightInd w:val="0"/>
        <w:ind w:left="-284" w:firstLine="992"/>
        <w:jc w:val="both"/>
      </w:pPr>
      <w:r w:rsidRPr="00CD2029">
        <w:t>1) заявка на получение субсидии по форме, установленной Администрацией (</w:t>
      </w:r>
      <w:r w:rsidRPr="00CD2029">
        <w:rPr>
          <w:color w:val="000000"/>
        </w:rPr>
        <w:t>приложение № 3 к настоящему постановлению)</w:t>
      </w:r>
      <w:r w:rsidRPr="00CD2029">
        <w:t>;</w:t>
      </w:r>
    </w:p>
    <w:p w:rsidR="00CD2029" w:rsidRPr="00CD2029" w:rsidRDefault="00CD2029" w:rsidP="00CD2029">
      <w:pPr>
        <w:adjustRightInd w:val="0"/>
        <w:ind w:left="-284" w:firstLine="992"/>
        <w:jc w:val="both"/>
      </w:pPr>
      <w:r w:rsidRPr="00CD2029">
        <w:t>2) оригинал выписки из единого государственного реестра юридических лиц (индивидуальных предпринимателей), сформированной не ранее чем за один месяц до дня представления заявки, 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adjustRightInd w:val="0"/>
        <w:ind w:left="-284" w:firstLine="992"/>
        <w:jc w:val="both"/>
      </w:pPr>
      <w:r w:rsidRPr="00CD2029">
        <w:t>3)</w:t>
      </w:r>
      <w:r w:rsidRPr="00CD2029">
        <w:rPr>
          <w:rFonts w:eastAsia="Calibri"/>
          <w:sz w:val="22"/>
          <w:szCs w:val="22"/>
        </w:rPr>
        <w:t xml:space="preserve"> </w:t>
      </w:r>
      <w:r w:rsidRPr="00CD2029">
        <w:t>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Федерации, нотариально заверенная или с предъявлением оригинала, в случае если субъект малого и среднего предпринимательства представляет их самостоятельно (для индивидуальных предпринимателей);</w:t>
      </w:r>
    </w:p>
    <w:p w:rsidR="00CD2029" w:rsidRPr="00CD2029" w:rsidRDefault="00CD2029" w:rsidP="00CD2029">
      <w:pPr>
        <w:adjustRightInd w:val="0"/>
        <w:ind w:left="-284" w:firstLine="992"/>
        <w:jc w:val="both"/>
      </w:pPr>
      <w:r w:rsidRPr="00CD2029">
        <w:t>4)  справка 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сформированную не ранее чем за месяц до дня представления, в случае если субъект малого и среднего предпринимательства представляет ее самостоятельно, 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ind w:left="-284" w:firstLine="992"/>
        <w:jc w:val="both"/>
        <w:rPr>
          <w:lang w:eastAsia="en-US"/>
        </w:rPr>
      </w:pPr>
      <w:r w:rsidRPr="00CD2029">
        <w:rPr>
          <w:lang w:eastAsia="en-US"/>
        </w:rPr>
        <w:t>5) справка Управления Пенсионного фонда Российской Федерации Княжпогостского района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страхование;</w:t>
      </w:r>
    </w:p>
    <w:p w:rsidR="00CD2029" w:rsidRPr="00CD2029" w:rsidRDefault="00CD2029" w:rsidP="00CD2029">
      <w:pPr>
        <w:ind w:left="-284" w:firstLine="992"/>
        <w:jc w:val="both"/>
        <w:rPr>
          <w:lang w:eastAsia="en-US"/>
        </w:rPr>
      </w:pPr>
      <w:r w:rsidRPr="00CD2029">
        <w:rPr>
          <w:lang w:eastAsia="en-US"/>
        </w:rPr>
        <w:t>6)</w:t>
      </w:r>
      <w:r w:rsidRPr="00CD2029">
        <w:rPr>
          <w:lang w:val="en-US" w:eastAsia="en-US"/>
        </w:rPr>
        <w:t> </w:t>
      </w:r>
      <w:r w:rsidRPr="00CD2029">
        <w:rPr>
          <w:lang w:eastAsia="en-US"/>
        </w:rPr>
        <w:t>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материнством,</w:t>
      </w:r>
      <w:r w:rsidRPr="00CD2029">
        <w:t xml:space="preserve"> </w:t>
      </w:r>
      <w:r w:rsidRPr="00CD2029">
        <w:rPr>
          <w:lang w:eastAsia="en-US"/>
        </w:rPr>
        <w:t>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ind w:left="-284" w:firstLine="992"/>
        <w:jc w:val="both"/>
        <w:rPr>
          <w:lang w:eastAsia="en-US"/>
        </w:rPr>
      </w:pPr>
      <w:r w:rsidRPr="00CD2029">
        <w:t>7)</w:t>
      </w:r>
      <w:r w:rsidRPr="00CD2029">
        <w:rPr>
          <w:lang w:val="en-US"/>
        </w:rPr>
        <w:t> </w:t>
      </w:r>
      <w:r w:rsidRPr="00CD2029">
        <w:t xml:space="preserve">сведения о соблюдении субъектом малого предпринимательства норм, установленных </w:t>
      </w:r>
      <w:hyperlink r:id="rId5" w:history="1">
        <w:r w:rsidRPr="00CD2029">
          <w:rPr>
            <w:u w:val="single"/>
          </w:rPr>
          <w:t>частями 3</w:t>
        </w:r>
      </w:hyperlink>
      <w:r w:rsidRPr="00CD2029">
        <w:t xml:space="preserve"> и </w:t>
      </w:r>
      <w:hyperlink r:id="rId6" w:history="1">
        <w:r w:rsidRPr="00CD2029">
          <w:rPr>
            <w:u w:val="single"/>
          </w:rPr>
          <w:t>4 статьи 14</w:t>
        </w:r>
      </w:hyperlink>
      <w:r w:rsidRPr="00CD2029">
        <w:t xml:space="preserve"> Федерального закона </w:t>
      </w:r>
      <w:r w:rsidRPr="00CD2029">
        <w:rPr>
          <w:bCs/>
          <w:color w:val="000000"/>
          <w:lang w:eastAsia="en-US"/>
        </w:rPr>
        <w:t xml:space="preserve">от 24 июля 2007 г. № 209-ФЗ "О </w:t>
      </w:r>
      <w:r w:rsidRPr="00CD2029">
        <w:rPr>
          <w:lang w:eastAsia="en-US"/>
        </w:rPr>
        <w:t>развитии малого и среднего предпринимательства в Российской Федерации";</w:t>
      </w:r>
    </w:p>
    <w:p w:rsidR="00CD2029" w:rsidRPr="00CD2029" w:rsidRDefault="00CD2029" w:rsidP="00CD2029">
      <w:pPr>
        <w:ind w:left="-284" w:firstLine="992"/>
        <w:jc w:val="both"/>
        <w:rPr>
          <w:lang w:eastAsia="en-US"/>
        </w:rPr>
      </w:pPr>
      <w:r w:rsidRPr="00CD2029">
        <w:rPr>
          <w:lang w:eastAsia="en-US"/>
        </w:rPr>
        <w:t>8)  сведения об отсутствии задолженности по заработной плате более одного месяца;</w:t>
      </w:r>
    </w:p>
    <w:p w:rsidR="00CD2029" w:rsidRPr="00CD2029" w:rsidRDefault="00CD2029" w:rsidP="00CD2029">
      <w:pPr>
        <w:autoSpaceDE w:val="0"/>
        <w:autoSpaceDN w:val="0"/>
        <w:adjustRightInd w:val="0"/>
        <w:ind w:left="-284" w:firstLine="992"/>
        <w:jc w:val="both"/>
        <w:rPr>
          <w:lang w:eastAsia="en-US"/>
        </w:rPr>
      </w:pPr>
      <w:r w:rsidRPr="00CD2029">
        <w:rPr>
          <w:lang w:eastAsia="en-US"/>
        </w:rPr>
        <w:lastRenderedPageBreak/>
        <w:t>9) копия договора лизинга и графика погашения лизинговых платежей, заверенная лизингодателем (с предъявлением оригинала) или нотариально;</w:t>
      </w:r>
    </w:p>
    <w:p w:rsidR="00CD2029" w:rsidRPr="00CD2029" w:rsidRDefault="00CD2029" w:rsidP="00CD2029">
      <w:pPr>
        <w:autoSpaceDE w:val="0"/>
        <w:autoSpaceDN w:val="0"/>
        <w:adjustRightInd w:val="0"/>
        <w:ind w:left="-284"/>
        <w:jc w:val="both"/>
        <w:rPr>
          <w:rFonts w:eastAsia="Calibri"/>
        </w:rPr>
      </w:pPr>
      <w:r w:rsidRPr="00CD2029">
        <w:rPr>
          <w:rFonts w:eastAsia="Calibri"/>
        </w:rPr>
        <w:t xml:space="preserve">                10)  копии платежных документов, подтверждающих факт перечисления авансового платежа, </w:t>
      </w:r>
      <w:r w:rsidRPr="00CD2029">
        <w:t>лизинговых платежей</w:t>
      </w:r>
      <w:r w:rsidRPr="00CD2029">
        <w:rPr>
          <w:rFonts w:eastAsia="Calibri"/>
        </w:rPr>
        <w:t xml:space="preserve"> по договору финансовой аренды (лизинга), с отметкой банка;</w:t>
      </w:r>
    </w:p>
    <w:p w:rsidR="00CD2029" w:rsidRPr="00CD2029" w:rsidRDefault="00CD2029" w:rsidP="00CD2029">
      <w:pPr>
        <w:autoSpaceDE w:val="0"/>
        <w:autoSpaceDN w:val="0"/>
        <w:adjustRightInd w:val="0"/>
        <w:ind w:left="-284"/>
        <w:jc w:val="both"/>
        <w:rPr>
          <w:color w:val="000000"/>
        </w:rPr>
      </w:pPr>
      <w:r w:rsidRPr="00CD2029">
        <w:t xml:space="preserve">                11) </w:t>
      </w:r>
      <w:r w:rsidRPr="00CD2029">
        <w:rPr>
          <w:rFonts w:eastAsia="Calibri"/>
        </w:rPr>
        <w:t xml:space="preserve">копия паспорта транспортного средства, приобретаемого в рамках договора </w:t>
      </w:r>
      <w:r w:rsidRPr="00CD2029">
        <w:rPr>
          <w:color w:val="000000"/>
        </w:rPr>
        <w:t>лизинга, заверенная лизингополучателем (с предъявлением оригинала) или нотариально;</w:t>
      </w:r>
    </w:p>
    <w:p w:rsidR="00CD2029" w:rsidRPr="008A3575" w:rsidRDefault="00CD2029" w:rsidP="00CD2029">
      <w:pPr>
        <w:autoSpaceDE w:val="0"/>
        <w:autoSpaceDN w:val="0"/>
        <w:adjustRightInd w:val="0"/>
        <w:ind w:left="-284"/>
        <w:jc w:val="both"/>
      </w:pPr>
      <w:r w:rsidRPr="00CD2029">
        <w:rPr>
          <w:rFonts w:eastAsia="Calibri"/>
        </w:rPr>
        <w:t xml:space="preserve">                12) технико-экономическое обоснование приобретения оборудования (далее – ТЭО), содержащее годовые плановые показатели от эффективности использования оборудования на период не ме</w:t>
      </w:r>
      <w:r w:rsidR="00DE2C3A">
        <w:rPr>
          <w:rFonts w:eastAsia="Calibri"/>
        </w:rPr>
        <w:t xml:space="preserve">нее трех лет с даты заключения </w:t>
      </w:r>
      <w:r w:rsidRPr="00CD2029">
        <w:rPr>
          <w:rFonts w:eastAsia="Calibri"/>
        </w:rPr>
        <w:t>договора лизинга.</w:t>
      </w:r>
      <w:r w:rsidR="00F3478F">
        <w:rPr>
          <w:color w:val="000000"/>
        </w:rPr>
        <w:t xml:space="preserve">         </w:t>
      </w:r>
    </w:p>
    <w:p w:rsidR="00DE2C3A" w:rsidRDefault="00E444D4" w:rsidP="00DE2C3A">
      <w:pPr>
        <w:jc w:val="both"/>
        <w:outlineLvl w:val="3"/>
        <w:rPr>
          <w:bCs/>
          <w:color w:val="000000"/>
        </w:rPr>
      </w:pPr>
      <w:r>
        <w:rPr>
          <w:bCs/>
          <w:color w:val="000000"/>
        </w:rPr>
        <w:t>2</w:t>
      </w:r>
      <w:r w:rsidR="00F3478F">
        <w:rPr>
          <w:bCs/>
          <w:color w:val="000000"/>
        </w:rPr>
        <w:t xml:space="preserve">. Для получения финансовой поддержки в виде </w:t>
      </w:r>
      <w:r w:rsidR="00F3478F" w:rsidRPr="00F3478F">
        <w:rPr>
          <w:bCs/>
          <w:color w:val="000000"/>
        </w:rPr>
        <w:t>субсидирования части</w:t>
      </w:r>
      <w:r w:rsidR="00DE2C3A">
        <w:rPr>
          <w:bCs/>
          <w:color w:val="000000"/>
        </w:rPr>
        <w:t xml:space="preserve"> затрат на уплату процентов по кредитам, привлеченным субъектами малого и среднего предпринимательства в кредитных организациях:</w:t>
      </w:r>
    </w:p>
    <w:p w:rsidR="00CD2029" w:rsidRPr="00CD2029" w:rsidRDefault="00DE2C3A" w:rsidP="00DE2C3A">
      <w:pPr>
        <w:jc w:val="both"/>
        <w:outlineLvl w:val="3"/>
      </w:pPr>
      <w:r>
        <w:rPr>
          <w:bCs/>
          <w:color w:val="000000"/>
        </w:rPr>
        <w:t xml:space="preserve">          </w:t>
      </w:r>
      <w:r w:rsidR="00CD2029" w:rsidRPr="00CD2029">
        <w:t>1) заявка на получение субсидии по форме, установленной Администрацией (</w:t>
      </w:r>
      <w:r w:rsidR="00CD2029" w:rsidRPr="00CD2029">
        <w:rPr>
          <w:color w:val="000000"/>
        </w:rPr>
        <w:t>приложение № 3 к настоящему постановлению)</w:t>
      </w:r>
      <w:r w:rsidR="00CD2029" w:rsidRPr="00CD2029">
        <w:t>;</w:t>
      </w:r>
    </w:p>
    <w:p w:rsidR="00CD2029" w:rsidRPr="00CD2029" w:rsidRDefault="00CD2029" w:rsidP="00CD2029">
      <w:pPr>
        <w:adjustRightInd w:val="0"/>
        <w:jc w:val="both"/>
      </w:pPr>
      <w:r w:rsidRPr="00CD2029">
        <w:t xml:space="preserve">           2) оригинал выписки из единого государственного реестра юридических лиц (индивидуальных предпринимателей), сформированной не ранее чем за один месяц до дня представления заявки, 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adjustRightInd w:val="0"/>
        <w:jc w:val="both"/>
      </w:pPr>
      <w:r w:rsidRPr="00CD2029">
        <w:t xml:space="preserve">           3)</w:t>
      </w:r>
      <w:r w:rsidRPr="00CD2029">
        <w:rPr>
          <w:rFonts w:eastAsia="Calibri"/>
          <w:sz w:val="22"/>
          <w:szCs w:val="22"/>
        </w:rPr>
        <w:t xml:space="preserve"> </w:t>
      </w:r>
      <w:r w:rsidRPr="00CD2029">
        <w:t>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Федерации, нотариально заверенная или с предъявлением оригинала, в случае если субъект малого и среднего предпринимательства представляет их самостоятельно (для индивидуальных предпринимателей);</w:t>
      </w:r>
    </w:p>
    <w:p w:rsidR="00CD2029" w:rsidRPr="00CD2029" w:rsidRDefault="00CD2029" w:rsidP="00CD2029">
      <w:pPr>
        <w:adjustRightInd w:val="0"/>
        <w:jc w:val="both"/>
      </w:pPr>
      <w:r w:rsidRPr="00CD2029">
        <w:t xml:space="preserve">           4)  справка МИФНС России по Республике Коми об исполнении налогоплательщиком обязанности по уплате налогов, сборов, страховых взносов, пеней и налоговых санкций, сформированную не ранее чем за месяц до дня представления, в случае если субъект малого и среднего предпринимательства представляет ее самостоятельно, 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jc w:val="both"/>
        <w:rPr>
          <w:lang w:eastAsia="en-US"/>
        </w:rPr>
      </w:pPr>
      <w:r w:rsidRPr="00CD2029">
        <w:rPr>
          <w:lang w:eastAsia="en-US"/>
        </w:rPr>
        <w:t xml:space="preserve">           5) справка Управления Пенсионного фонда Российской Федерации Княжпогостского района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страхование;</w:t>
      </w:r>
    </w:p>
    <w:p w:rsidR="00CD2029" w:rsidRPr="00CD2029" w:rsidRDefault="00CD2029" w:rsidP="00CD2029">
      <w:pPr>
        <w:jc w:val="both"/>
        <w:rPr>
          <w:lang w:eastAsia="en-US"/>
        </w:rPr>
      </w:pPr>
      <w:r w:rsidRPr="00CD2029">
        <w:rPr>
          <w:lang w:eastAsia="en-US"/>
        </w:rPr>
        <w:t xml:space="preserve">             6)</w:t>
      </w:r>
      <w:r w:rsidRPr="00CD2029">
        <w:rPr>
          <w:lang w:val="en-US" w:eastAsia="en-US"/>
        </w:rPr>
        <w:t> </w:t>
      </w:r>
      <w:r w:rsidRPr="00CD2029">
        <w:rPr>
          <w:lang w:eastAsia="en-US"/>
        </w:rPr>
        <w:t>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материнством,</w:t>
      </w:r>
      <w:r w:rsidRPr="00CD2029">
        <w:t xml:space="preserve"> </w:t>
      </w:r>
      <w:r w:rsidRPr="00CD2029">
        <w:rPr>
          <w:lang w:eastAsia="en-US"/>
        </w:rPr>
        <w:t>в случае если субъект малого и среднего предпринимательства представляет ее самостоятельно;</w:t>
      </w:r>
    </w:p>
    <w:p w:rsidR="00CD2029" w:rsidRPr="00CD2029" w:rsidRDefault="00CD2029" w:rsidP="00CD2029">
      <w:pPr>
        <w:jc w:val="both"/>
        <w:rPr>
          <w:lang w:eastAsia="en-US"/>
        </w:rPr>
      </w:pPr>
      <w:r w:rsidRPr="00CD2029">
        <w:t xml:space="preserve">            7)</w:t>
      </w:r>
      <w:r w:rsidRPr="00CD2029">
        <w:rPr>
          <w:lang w:val="en-US"/>
        </w:rPr>
        <w:t> </w:t>
      </w:r>
      <w:r w:rsidRPr="00CD2029">
        <w:t xml:space="preserve">сведения о соблюдении субъектом малого предпринимательства норм, установленных </w:t>
      </w:r>
      <w:hyperlink r:id="rId7" w:history="1">
        <w:r w:rsidRPr="00CD2029">
          <w:rPr>
            <w:u w:val="single"/>
          </w:rPr>
          <w:t>частями 3</w:t>
        </w:r>
      </w:hyperlink>
      <w:r w:rsidRPr="00CD2029">
        <w:t xml:space="preserve"> и </w:t>
      </w:r>
      <w:hyperlink r:id="rId8" w:history="1">
        <w:r w:rsidRPr="00CD2029">
          <w:rPr>
            <w:u w:val="single"/>
          </w:rPr>
          <w:t>4 статьи 14</w:t>
        </w:r>
      </w:hyperlink>
      <w:r w:rsidRPr="00CD2029">
        <w:t xml:space="preserve"> Федерального закона </w:t>
      </w:r>
      <w:r w:rsidRPr="00CD2029">
        <w:rPr>
          <w:bCs/>
          <w:color w:val="000000"/>
          <w:lang w:eastAsia="en-US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CD2029">
          <w:rPr>
            <w:bCs/>
            <w:color w:val="000000"/>
            <w:lang w:eastAsia="en-US"/>
          </w:rPr>
          <w:t>2007 г</w:t>
        </w:r>
      </w:smartTag>
      <w:r w:rsidRPr="00CD2029">
        <w:rPr>
          <w:bCs/>
          <w:color w:val="000000"/>
          <w:lang w:eastAsia="en-US"/>
        </w:rPr>
        <w:t xml:space="preserve">. № 209-ФЗ "О </w:t>
      </w:r>
      <w:r w:rsidRPr="00CD2029">
        <w:rPr>
          <w:lang w:eastAsia="en-US"/>
        </w:rPr>
        <w:t>развитии малого и среднего предпринимательства в Российской Федерации";</w:t>
      </w:r>
    </w:p>
    <w:p w:rsidR="00CD2029" w:rsidRPr="00CD2029" w:rsidRDefault="00CD2029" w:rsidP="00CD2029">
      <w:pPr>
        <w:jc w:val="both"/>
        <w:rPr>
          <w:lang w:eastAsia="en-US"/>
        </w:rPr>
      </w:pPr>
      <w:r w:rsidRPr="00CD2029">
        <w:rPr>
          <w:lang w:eastAsia="en-US"/>
        </w:rPr>
        <w:t xml:space="preserve">            8)  сведения об отсутствии задолженности по заработной плате более одного месяца;</w:t>
      </w:r>
    </w:p>
    <w:p w:rsidR="00CD2029" w:rsidRPr="00CD2029" w:rsidRDefault="00CD2029" w:rsidP="00CD2029">
      <w:pPr>
        <w:tabs>
          <w:tab w:val="left" w:pos="1134"/>
        </w:tabs>
        <w:ind w:firstLine="709"/>
        <w:jc w:val="both"/>
        <w:rPr>
          <w:lang w:eastAsia="en-US"/>
        </w:rPr>
      </w:pPr>
      <w:r w:rsidRPr="00CD2029">
        <w:rPr>
          <w:lang w:eastAsia="en-US"/>
        </w:rPr>
        <w:t xml:space="preserve"> 9) кредитный договор, заключенный банком с субъектом малого и среднего предпринимательства, который является действующим на момент подачи заявки субъектом малого и среднего предпринимательства и в соответствии с которым сумма привлеченного кредита составляет более 1,5 млн. рублей;</w:t>
      </w:r>
    </w:p>
    <w:p w:rsidR="00CD2029" w:rsidRPr="00CD2029" w:rsidRDefault="00CD2029" w:rsidP="00CD2029">
      <w:pPr>
        <w:tabs>
          <w:tab w:val="left" w:pos="1134"/>
        </w:tabs>
        <w:ind w:firstLine="709"/>
        <w:jc w:val="both"/>
        <w:rPr>
          <w:lang w:eastAsia="en-US"/>
        </w:rPr>
      </w:pPr>
      <w:r w:rsidRPr="00CD2029">
        <w:rPr>
          <w:lang w:eastAsia="en-US"/>
        </w:rPr>
        <w:t>10) заверенные банком выписку из ссудного счета и график погашения кредита;</w:t>
      </w:r>
    </w:p>
    <w:p w:rsidR="00CD2029" w:rsidRPr="00CD2029" w:rsidRDefault="00CD2029" w:rsidP="00CD2029">
      <w:pPr>
        <w:tabs>
          <w:tab w:val="left" w:pos="1134"/>
        </w:tabs>
        <w:ind w:firstLine="709"/>
        <w:jc w:val="both"/>
        <w:rPr>
          <w:lang w:eastAsia="en-US"/>
        </w:rPr>
      </w:pPr>
      <w:r w:rsidRPr="00CD2029">
        <w:rPr>
          <w:lang w:eastAsia="en-US"/>
        </w:rPr>
        <w:t xml:space="preserve">11) документы, подтверждающие осуществление расходов по уплате субъектом малого и среднего предпринимательства процентов по кредиту, в том числе платежные </w:t>
      </w:r>
      <w:r w:rsidRPr="00CD2029">
        <w:rPr>
          <w:lang w:eastAsia="en-US"/>
        </w:rPr>
        <w:lastRenderedPageBreak/>
        <w:t>поручения, инкассовые поручения, платежные требования, платежные ордера, в размере не менее 10% от всей суммы процентов по кредиту;</w:t>
      </w:r>
    </w:p>
    <w:p w:rsidR="00CD2029" w:rsidRPr="00CD2029" w:rsidRDefault="00CD2029" w:rsidP="00CD2029">
      <w:pPr>
        <w:tabs>
          <w:tab w:val="left" w:pos="1134"/>
        </w:tabs>
        <w:ind w:firstLine="709"/>
        <w:jc w:val="both"/>
        <w:rPr>
          <w:lang w:eastAsia="en-US"/>
        </w:rPr>
      </w:pPr>
      <w:r w:rsidRPr="00CD2029">
        <w:rPr>
          <w:lang w:eastAsia="en-US"/>
        </w:rPr>
        <w:t>12) заключенные субъектом малого и среднего предпринимательства договоры (сделки), обеспечивающие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оборудования;</w:t>
      </w:r>
    </w:p>
    <w:p w:rsidR="00CD2029" w:rsidRPr="008A3575" w:rsidRDefault="00F3478F" w:rsidP="00CD2029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E86F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F3478F" w:rsidRPr="00DE2C3A" w:rsidRDefault="00F3478F" w:rsidP="00F3478F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</w:t>
      </w:r>
      <w:r w:rsidR="00E25081" w:rsidRPr="00F3478F">
        <w:rPr>
          <w:b/>
          <w:color w:val="000000"/>
          <w:sz w:val="28"/>
          <w:szCs w:val="28"/>
        </w:rPr>
        <w:t xml:space="preserve">Прием документов </w:t>
      </w:r>
      <w:r w:rsidR="00E25081" w:rsidRPr="00DE2C3A">
        <w:rPr>
          <w:b/>
          <w:color w:val="000000"/>
          <w:sz w:val="28"/>
          <w:szCs w:val="28"/>
        </w:rPr>
        <w:t xml:space="preserve">осуществляется 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с </w:t>
      </w:r>
      <w:r w:rsidR="000A4BCD">
        <w:rPr>
          <w:b/>
          <w:color w:val="000000"/>
          <w:sz w:val="28"/>
          <w:szCs w:val="28"/>
          <w:u w:val="single"/>
        </w:rPr>
        <w:t>15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 </w:t>
      </w:r>
      <w:r w:rsidR="000A4BCD">
        <w:rPr>
          <w:b/>
          <w:color w:val="000000"/>
          <w:sz w:val="28"/>
          <w:szCs w:val="28"/>
          <w:u w:val="single"/>
        </w:rPr>
        <w:t xml:space="preserve">августа </w:t>
      </w:r>
      <w:r w:rsidRPr="00DE2C3A">
        <w:rPr>
          <w:b/>
          <w:color w:val="000000"/>
          <w:sz w:val="28"/>
          <w:szCs w:val="28"/>
          <w:u w:val="single"/>
        </w:rPr>
        <w:t>п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о </w:t>
      </w:r>
      <w:r w:rsidR="000A4BCD">
        <w:rPr>
          <w:b/>
          <w:color w:val="000000"/>
          <w:sz w:val="28"/>
          <w:szCs w:val="28"/>
          <w:u w:val="single"/>
        </w:rPr>
        <w:t>31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 </w:t>
      </w:r>
      <w:r w:rsidR="00CD2029" w:rsidRPr="00DE2C3A">
        <w:rPr>
          <w:b/>
          <w:color w:val="000000"/>
          <w:sz w:val="28"/>
          <w:szCs w:val="28"/>
          <w:u w:val="single"/>
        </w:rPr>
        <w:t>августа 2017</w:t>
      </w:r>
      <w:r w:rsidR="00E25081" w:rsidRPr="00DE2C3A">
        <w:rPr>
          <w:b/>
          <w:color w:val="000000"/>
          <w:sz w:val="28"/>
          <w:szCs w:val="28"/>
          <w:u w:val="single"/>
        </w:rPr>
        <w:t xml:space="preserve"> года</w:t>
      </w:r>
      <w:r w:rsidRPr="00DE2C3A">
        <w:rPr>
          <w:b/>
          <w:bCs/>
          <w:color w:val="333333"/>
          <w:sz w:val="28"/>
          <w:szCs w:val="28"/>
          <w:u w:val="single"/>
        </w:rPr>
        <w:t xml:space="preserve"> </w:t>
      </w:r>
      <w:r w:rsidRPr="00DE2C3A">
        <w:rPr>
          <w:b/>
          <w:bCs/>
          <w:color w:val="000000"/>
          <w:sz w:val="28"/>
          <w:szCs w:val="28"/>
          <w:u w:val="single"/>
        </w:rPr>
        <w:t xml:space="preserve">до </w:t>
      </w:r>
      <w:proofErr w:type="gramStart"/>
      <w:r w:rsidRPr="00DE2C3A">
        <w:rPr>
          <w:b/>
          <w:bCs/>
          <w:color w:val="000000"/>
          <w:sz w:val="28"/>
          <w:szCs w:val="28"/>
          <w:u w:val="single"/>
        </w:rPr>
        <w:t>17  часов</w:t>
      </w:r>
      <w:proofErr w:type="gramEnd"/>
      <w:r w:rsidRPr="00DE2C3A">
        <w:rPr>
          <w:b/>
          <w:bCs/>
          <w:color w:val="000000"/>
          <w:sz w:val="28"/>
          <w:szCs w:val="28"/>
          <w:u w:val="single"/>
        </w:rPr>
        <w:t xml:space="preserve"> (по московскому времени). </w:t>
      </w:r>
    </w:p>
    <w:p w:rsidR="001E0F0C" w:rsidRPr="000A5A50" w:rsidRDefault="001E0F0C" w:rsidP="00CF1BF9">
      <w:pPr>
        <w:jc w:val="both"/>
        <w:rPr>
          <w:color w:val="333333"/>
          <w:bdr w:val="none" w:sz="0" w:space="0" w:color="auto" w:frame="1"/>
        </w:rPr>
      </w:pPr>
      <w:r w:rsidRPr="00DE2C3A">
        <w:rPr>
          <w:color w:val="333333"/>
          <w:bdr w:val="none" w:sz="0" w:space="0" w:color="auto" w:frame="1"/>
        </w:rPr>
        <w:t xml:space="preserve">Ознакомиться с </w:t>
      </w:r>
      <w:hyperlink r:id="rId9" w:anchor="pril2" w:history="1">
        <w:r w:rsidRPr="00DE2C3A">
          <w:rPr>
            <w:color w:val="333333"/>
            <w:bdr w:val="none" w:sz="0" w:space="0" w:color="auto" w:frame="1"/>
          </w:rPr>
          <w:t>Порядком</w:t>
        </w:r>
        <w:r w:rsidRPr="00DE2C3A">
          <w:rPr>
            <w:color w:val="333333"/>
          </w:rPr>
          <w:t xml:space="preserve"> </w:t>
        </w:r>
      </w:hyperlink>
      <w:r w:rsidR="00CD2029" w:rsidRPr="00DE2C3A">
        <w:rPr>
          <w:color w:val="333333"/>
          <w:bdr w:val="none" w:sz="0" w:space="0" w:color="auto" w:frame="1"/>
        </w:rPr>
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(лизинг)</w:t>
      </w:r>
      <w:r w:rsidR="000A5A50" w:rsidRPr="00DE2C3A">
        <w:rPr>
          <w:color w:val="333333"/>
          <w:bdr w:val="none" w:sz="0" w:space="0" w:color="auto" w:frame="1"/>
        </w:rPr>
        <w:t>, а также с</w:t>
      </w:r>
      <w:r w:rsidR="00CD2029" w:rsidRPr="00DE2C3A">
        <w:rPr>
          <w:color w:val="333333"/>
          <w:bdr w:val="none" w:sz="0" w:space="0" w:color="auto" w:frame="1"/>
        </w:rPr>
        <w:t xml:space="preserve"> Порядком субсидирования части</w:t>
      </w:r>
      <w:r w:rsidR="00DE2C3A" w:rsidRPr="00DE2C3A">
        <w:rPr>
          <w:color w:val="333333"/>
          <w:bdr w:val="none" w:sz="0" w:space="0" w:color="auto" w:frame="1"/>
        </w:rPr>
        <w:t xml:space="preserve"> затрат на уплату процентов по кредитам, привлеченным субъектами малого и среднего предпринимательства в кредитных организациях</w:t>
      </w:r>
      <w:r w:rsidRPr="00DE2C3A">
        <w:rPr>
          <w:color w:val="333333"/>
          <w:bdr w:val="none" w:sz="0" w:space="0" w:color="auto" w:frame="1"/>
        </w:rPr>
        <w:t xml:space="preserve">, а также с формами заявляемых на конкурсный отбор документов можно </w:t>
      </w:r>
      <w:r w:rsidR="00DE2C3A" w:rsidRPr="00DE2C3A">
        <w:rPr>
          <w:color w:val="333333"/>
          <w:bdr w:val="none" w:sz="0" w:space="0" w:color="auto" w:frame="1"/>
        </w:rPr>
        <w:t>в администрации городского поселения «Емва»</w:t>
      </w:r>
      <w:r w:rsidRPr="00DE2C3A">
        <w:rPr>
          <w:color w:val="333333"/>
          <w:bdr w:val="none" w:sz="0" w:space="0" w:color="auto" w:frame="1"/>
        </w:rPr>
        <w:t xml:space="preserve"> (169200, Княжпогостский </w:t>
      </w:r>
      <w:r w:rsidR="00DE2C3A" w:rsidRPr="00DE2C3A">
        <w:rPr>
          <w:color w:val="333333"/>
          <w:bdr w:val="none" w:sz="0" w:space="0" w:color="auto" w:frame="1"/>
        </w:rPr>
        <w:t xml:space="preserve">район, г. Емва, ул. Октябрьская, д. 25, </w:t>
      </w:r>
      <w:proofErr w:type="spellStart"/>
      <w:r w:rsidR="00DE2C3A" w:rsidRPr="00DE2C3A">
        <w:rPr>
          <w:color w:val="333333"/>
          <w:bdr w:val="none" w:sz="0" w:space="0" w:color="auto" w:frame="1"/>
        </w:rPr>
        <w:t>каб</w:t>
      </w:r>
      <w:proofErr w:type="spellEnd"/>
      <w:r w:rsidR="00DE2C3A" w:rsidRPr="00DE2C3A">
        <w:rPr>
          <w:color w:val="333333"/>
          <w:bdr w:val="none" w:sz="0" w:space="0" w:color="auto" w:frame="1"/>
        </w:rPr>
        <w:t>. 2</w:t>
      </w:r>
      <w:r w:rsidRPr="00DE2C3A">
        <w:rPr>
          <w:color w:val="333333"/>
          <w:bdr w:val="none" w:sz="0" w:space="0" w:color="auto" w:frame="1"/>
        </w:rPr>
        <w:t>), а также</w:t>
      </w:r>
      <w:r w:rsidRPr="00DE2C3A">
        <w:rPr>
          <w:b/>
          <w:bCs/>
        </w:rPr>
        <w:t xml:space="preserve"> </w:t>
      </w:r>
      <w:r w:rsidRPr="00DE2C3A">
        <w:rPr>
          <w:color w:val="333333"/>
          <w:bdr w:val="none" w:sz="0" w:space="0" w:color="auto" w:frame="1"/>
        </w:rPr>
        <w:t xml:space="preserve">на сайте </w:t>
      </w:r>
      <w:hyperlink r:id="rId10" w:history="1">
        <w:r w:rsidRPr="00DE2C3A">
          <w:rPr>
            <w:color w:val="333333"/>
          </w:rPr>
          <w:t>www.mrk11.ru</w:t>
        </w:r>
      </w:hyperlink>
      <w:r w:rsidRPr="00DE2C3A">
        <w:rPr>
          <w:color w:val="333333"/>
          <w:bdr w:val="none" w:sz="0" w:space="0" w:color="auto" w:frame="1"/>
        </w:rPr>
        <w:t xml:space="preserve"> в разделе «</w:t>
      </w:r>
      <w:r w:rsidR="008A3575" w:rsidRPr="00DE2C3A">
        <w:rPr>
          <w:color w:val="333333"/>
          <w:bdr w:val="none" w:sz="0" w:space="0" w:color="auto" w:frame="1"/>
        </w:rPr>
        <w:t>Моногород</w:t>
      </w:r>
      <w:r w:rsidRPr="00DE2C3A">
        <w:rPr>
          <w:color w:val="333333"/>
          <w:bdr w:val="none" w:sz="0" w:space="0" w:color="auto" w:frame="1"/>
        </w:rPr>
        <w:t>».</w:t>
      </w:r>
    </w:p>
    <w:p w:rsidR="001E0F0C" w:rsidRPr="000A5A50" w:rsidRDefault="001E0F0C" w:rsidP="00CF1BF9">
      <w:pPr>
        <w:jc w:val="both"/>
        <w:rPr>
          <w:color w:val="333333"/>
          <w:bdr w:val="none" w:sz="0" w:space="0" w:color="auto" w:frame="1"/>
        </w:rPr>
      </w:pPr>
    </w:p>
    <w:p w:rsidR="001E0F0C" w:rsidRPr="000A5A50" w:rsidRDefault="00CF1BF9" w:rsidP="001E0F0C">
      <w:pPr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  <w:r>
        <w:rPr>
          <w:color w:val="333333"/>
          <w:bdr w:val="none" w:sz="0" w:space="0" w:color="auto" w:frame="1"/>
        </w:rPr>
        <w:tab/>
      </w:r>
    </w:p>
    <w:p w:rsidR="001E0F0C" w:rsidRPr="000A5A50" w:rsidRDefault="001E0F0C" w:rsidP="001E0F0C">
      <w:pPr>
        <w:jc w:val="both"/>
        <w:rPr>
          <w:color w:val="333333"/>
          <w:bdr w:val="none" w:sz="0" w:space="0" w:color="auto" w:frame="1"/>
        </w:rPr>
      </w:pPr>
      <w:bookmarkStart w:id="0" w:name="_GoBack"/>
      <w:bookmarkEnd w:id="0"/>
    </w:p>
    <w:p w:rsidR="000A5A50" w:rsidRPr="000A5A50" w:rsidRDefault="000A5A50" w:rsidP="001E0F0C">
      <w:pPr>
        <w:jc w:val="both"/>
        <w:rPr>
          <w:color w:val="333333"/>
          <w:bdr w:val="none" w:sz="0" w:space="0" w:color="auto" w:frame="1"/>
        </w:rPr>
      </w:pPr>
    </w:p>
    <w:p w:rsidR="001E0F0C" w:rsidRPr="000A5A50" w:rsidRDefault="001E0F0C" w:rsidP="001E0F0C">
      <w:pPr>
        <w:jc w:val="both"/>
        <w:rPr>
          <w:color w:val="333333"/>
          <w:bdr w:val="none" w:sz="0" w:space="0" w:color="auto" w:frame="1"/>
        </w:rPr>
      </w:pPr>
      <w:r w:rsidRPr="000A5A50">
        <w:rPr>
          <w:color w:val="333333"/>
          <w:bdr w:val="none" w:sz="0" w:space="0" w:color="auto" w:frame="1"/>
        </w:rPr>
        <w:t xml:space="preserve">               </w:t>
      </w:r>
      <w:r w:rsidR="007E72C4" w:rsidRPr="000A5A50">
        <w:rPr>
          <w:color w:val="333333"/>
          <w:bdr w:val="none" w:sz="0" w:space="0" w:color="auto" w:frame="1"/>
        </w:rPr>
        <w:t xml:space="preserve">                      </w:t>
      </w:r>
    </w:p>
    <w:sectPr w:rsidR="001E0F0C" w:rsidRPr="000A5A50" w:rsidSect="007F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D940CF2"/>
    <w:lvl w:ilvl="0">
      <w:numFmt w:val="bullet"/>
      <w:lvlText w:val="*"/>
      <w:lvlJc w:val="left"/>
    </w:lvl>
  </w:abstractNum>
  <w:abstractNum w:abstractNumId="1" w15:restartNumberingAfterBreak="0">
    <w:nsid w:val="01844F02"/>
    <w:multiLevelType w:val="hybridMultilevel"/>
    <w:tmpl w:val="C9488540"/>
    <w:lvl w:ilvl="0" w:tplc="04190011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C15144"/>
    <w:multiLevelType w:val="hybridMultilevel"/>
    <w:tmpl w:val="8EEA0C66"/>
    <w:lvl w:ilvl="0" w:tplc="39283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15608E"/>
    <w:multiLevelType w:val="multilevel"/>
    <w:tmpl w:val="C9488540"/>
    <w:lvl w:ilvl="0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AD2"/>
    <w:rsid w:val="00031065"/>
    <w:rsid w:val="000A4BCD"/>
    <w:rsid w:val="000A5A50"/>
    <w:rsid w:val="000D7C23"/>
    <w:rsid w:val="001B3693"/>
    <w:rsid w:val="001E0F0C"/>
    <w:rsid w:val="002047EE"/>
    <w:rsid w:val="00207EEF"/>
    <w:rsid w:val="003E028C"/>
    <w:rsid w:val="003F39E5"/>
    <w:rsid w:val="00437AD2"/>
    <w:rsid w:val="00482E41"/>
    <w:rsid w:val="004A7EDA"/>
    <w:rsid w:val="00583182"/>
    <w:rsid w:val="005C1C59"/>
    <w:rsid w:val="006700AF"/>
    <w:rsid w:val="006D3678"/>
    <w:rsid w:val="006F2B93"/>
    <w:rsid w:val="007E72C4"/>
    <w:rsid w:val="007F15DA"/>
    <w:rsid w:val="008A3575"/>
    <w:rsid w:val="0098278E"/>
    <w:rsid w:val="00C740E8"/>
    <w:rsid w:val="00CB0775"/>
    <w:rsid w:val="00CD2029"/>
    <w:rsid w:val="00CF1BF9"/>
    <w:rsid w:val="00DE2C3A"/>
    <w:rsid w:val="00DE67E7"/>
    <w:rsid w:val="00E25081"/>
    <w:rsid w:val="00E444D4"/>
    <w:rsid w:val="00E51CEB"/>
    <w:rsid w:val="00E92E31"/>
    <w:rsid w:val="00EB278D"/>
    <w:rsid w:val="00F0530B"/>
    <w:rsid w:val="00F3478F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076C5B-CF5D-4908-A300-F5C6D419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AD2"/>
    <w:rPr>
      <w:color w:val="336699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character" w:styleId="a4">
    <w:name w:val="Strong"/>
    <w:qFormat/>
    <w:rsid w:val="00437AD2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a5">
    <w:name w:val="Balloon Text"/>
    <w:basedOn w:val="a"/>
    <w:semiHidden/>
    <w:rsid w:val="00EB2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F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F3478F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F3478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14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870;fld=134;dst=1001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870;fld=134;dst=100143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15870;fld=134;dst=100138" TargetMode="External"/><Relationship Id="rId10" Type="http://schemas.openxmlformats.org/officeDocument/2006/relationships/hyperlink" Target="http://www.emva1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rk.ru/page/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«Княжпогостский» в рамках реализации утвержденной решением Совета муниципального района «Княжпогостский» от 22 декабря 2008 года №140 муниципальной целевой программы «Развитие и поддержка малого предпринимательства и п</vt:lpstr>
    </vt:vector>
  </TitlesOfParts>
  <Company>Организация</Company>
  <LinksUpToDate>false</LinksUpToDate>
  <CharactersWithSpaces>8626</CharactersWithSpaces>
  <SharedDoc>false</SharedDoc>
  <HLinks>
    <vt:vector size="48" baseType="variant">
      <vt:variant>
        <vt:i4>5373983</vt:i4>
      </vt:variant>
      <vt:variant>
        <vt:i4>21</vt:i4>
      </vt:variant>
      <vt:variant>
        <vt:i4>0</vt:i4>
      </vt:variant>
      <vt:variant>
        <vt:i4>5</vt:i4>
      </vt:variant>
      <vt:variant>
        <vt:lpwstr>http://www.emva11.ru/</vt:lpwstr>
      </vt:variant>
      <vt:variant>
        <vt:lpwstr/>
      </vt:variant>
      <vt:variant>
        <vt:i4>5505055</vt:i4>
      </vt:variant>
      <vt:variant>
        <vt:i4>18</vt:i4>
      </vt:variant>
      <vt:variant>
        <vt:i4>0</vt:i4>
      </vt:variant>
      <vt:variant>
        <vt:i4>5</vt:i4>
      </vt:variant>
      <vt:variant>
        <vt:lpwstr>http://www.mbrk.ru/page/127/</vt:lpwstr>
      </vt:variant>
      <vt:variant>
        <vt:lpwstr>pril2</vt:lpwstr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consultantplus://offline/main?base=LAW;n=115870;fld=134;dst=100143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consultantplus://offline/main?base=LAW;n=115870;fld=134;dst=100138</vt:lpwstr>
      </vt:variant>
      <vt:variant>
        <vt:lpwstr/>
      </vt:variant>
      <vt:variant>
        <vt:i4>786513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consultantplus://offline/main?base=LAW;n=59790;fld=134;dst=100020</vt:lpwstr>
      </vt:variant>
      <vt:variant>
        <vt:lpwstr/>
      </vt:variant>
      <vt:variant>
        <vt:i4>524310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consultantplus://offline/main?base=RLAW096;n=57138;fld=134;dst=101074</vt:lpwstr>
      </vt:variant>
      <vt:variant>
        <vt:lpwstr/>
      </vt:variant>
      <vt:variant>
        <vt:i4>3604582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consultantplus://offline/main?base=LAW;n=115870;fld=134;dst=100143</vt:lpwstr>
      </vt:variant>
      <vt:variant>
        <vt:lpwstr/>
      </vt:variant>
      <vt:variant>
        <vt:i4>3932257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consultantplus://offline/main?base=LAW;n=115870;fld=134;dst=100138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«Княжпогостский» в рамках реализации утвержденной решением Совета муниципального района «Княжпогостский» от 22 декабря 2008 года №140 муниципальной целевой программы «Развитие и поддержка малого предпринимательства и п</dc:title>
  <dc:creator>Customer</dc:creator>
  <cp:lastModifiedBy>Karavanova</cp:lastModifiedBy>
  <cp:revision>6</cp:revision>
  <cp:lastPrinted>2016-10-28T08:53:00Z</cp:lastPrinted>
  <dcterms:created xsi:type="dcterms:W3CDTF">2016-10-28T09:14:00Z</dcterms:created>
  <dcterms:modified xsi:type="dcterms:W3CDTF">2017-08-14T13:02:00Z</dcterms:modified>
</cp:coreProperties>
</file>