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5E" w:rsidRPr="004F225E" w:rsidRDefault="004F225E">
      <w:pPr>
        <w:pStyle w:val="ConsPlusTitle"/>
        <w:jc w:val="center"/>
        <w:outlineLvl w:val="0"/>
        <w:rPr>
          <w:rFonts w:ascii="Times New Roman" w:hAnsi="Times New Roman" w:cs="Times New Roman"/>
          <w:sz w:val="24"/>
          <w:szCs w:val="24"/>
        </w:rPr>
      </w:pPr>
      <w:r w:rsidRPr="004F225E">
        <w:rPr>
          <w:rFonts w:ascii="Times New Roman" w:hAnsi="Times New Roman" w:cs="Times New Roman"/>
          <w:sz w:val="24"/>
          <w:szCs w:val="24"/>
        </w:rPr>
        <w:t>СОВЕТ МУНИЦИПАЛЬНОГО РАЙОНА "КНЯЖПОГОСТСКИЙ"</w:t>
      </w:r>
    </w:p>
    <w:p w:rsidR="004F225E" w:rsidRPr="004F225E" w:rsidRDefault="004F225E">
      <w:pPr>
        <w:pStyle w:val="ConsPlusTitle"/>
        <w:rPr>
          <w:rFonts w:ascii="Times New Roman" w:hAnsi="Times New Roman" w:cs="Times New Roman"/>
          <w:sz w:val="24"/>
          <w:szCs w:val="24"/>
        </w:rPr>
      </w:pP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РЕШЕНИЕ</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от 22 сентября 2014 г. N 350</w:t>
      </w:r>
    </w:p>
    <w:p w:rsidR="004F225E" w:rsidRPr="004F225E" w:rsidRDefault="004F225E">
      <w:pPr>
        <w:pStyle w:val="ConsPlusTitle"/>
        <w:rPr>
          <w:rFonts w:ascii="Times New Roman" w:hAnsi="Times New Roman" w:cs="Times New Roman"/>
          <w:sz w:val="24"/>
          <w:szCs w:val="24"/>
        </w:rPr>
      </w:pP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ОБ УТВЕРЖДЕНИИ ПОЛОЖЕНИЯ О БЮДЖЕТНОМ ПРОЦЕССЕ</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В МУНИЦИПАЛЬНОМ РАЙОНЕ "КНЯЖПОГОСТСКИЙ"</w:t>
      </w:r>
    </w:p>
    <w:p w:rsidR="004F225E" w:rsidRPr="004F225E" w:rsidRDefault="004F225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25E" w:rsidRPr="004F22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Список изменяющих документов</w:t>
            </w:r>
          </w:p>
          <w:p w:rsidR="004F225E" w:rsidRPr="004F225E" w:rsidRDefault="004F225E">
            <w:pPr>
              <w:pStyle w:val="ConsPlusNormal"/>
              <w:jc w:val="center"/>
              <w:rPr>
                <w:rFonts w:ascii="Times New Roman" w:hAnsi="Times New Roman" w:cs="Times New Roman"/>
                <w:sz w:val="24"/>
                <w:szCs w:val="24"/>
              </w:rPr>
            </w:pPr>
            <w:proofErr w:type="gramStart"/>
            <w:r w:rsidRPr="004F225E">
              <w:rPr>
                <w:rFonts w:ascii="Times New Roman" w:hAnsi="Times New Roman" w:cs="Times New Roman"/>
                <w:color w:val="392C69"/>
                <w:sz w:val="24"/>
                <w:szCs w:val="24"/>
              </w:rPr>
              <w:t>(в ред. решений Совета МО муниципального района "Княжпогостский"</w:t>
            </w:r>
            <w:proofErr w:type="gramEnd"/>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 xml:space="preserve">от 30.07.2015 </w:t>
            </w:r>
            <w:hyperlink r:id="rId5" w:history="1">
              <w:r w:rsidRPr="004F225E">
                <w:rPr>
                  <w:rFonts w:ascii="Times New Roman" w:hAnsi="Times New Roman" w:cs="Times New Roman"/>
                  <w:color w:val="0000FF"/>
                  <w:sz w:val="24"/>
                  <w:szCs w:val="24"/>
                </w:rPr>
                <w:t>N 443</w:t>
              </w:r>
            </w:hyperlink>
            <w:r w:rsidRPr="004F225E">
              <w:rPr>
                <w:rFonts w:ascii="Times New Roman" w:hAnsi="Times New Roman" w:cs="Times New Roman"/>
                <w:color w:val="392C69"/>
                <w:sz w:val="24"/>
                <w:szCs w:val="24"/>
              </w:rPr>
              <w:t xml:space="preserve">, от 03.06.2016 </w:t>
            </w:r>
            <w:hyperlink r:id="rId6" w:history="1">
              <w:r w:rsidRPr="004F225E">
                <w:rPr>
                  <w:rFonts w:ascii="Times New Roman" w:hAnsi="Times New Roman" w:cs="Times New Roman"/>
                  <w:color w:val="0000FF"/>
                  <w:sz w:val="24"/>
                  <w:szCs w:val="24"/>
                </w:rPr>
                <w:t>N 74</w:t>
              </w:r>
            </w:hyperlink>
            <w:r w:rsidRPr="004F225E">
              <w:rPr>
                <w:rFonts w:ascii="Times New Roman" w:hAnsi="Times New Roman" w:cs="Times New Roman"/>
                <w:color w:val="392C69"/>
                <w:sz w:val="24"/>
                <w:szCs w:val="24"/>
              </w:rPr>
              <w:t xml:space="preserve">, от 22.12.2016 </w:t>
            </w:r>
            <w:hyperlink r:id="rId7" w:history="1">
              <w:r w:rsidRPr="004F225E">
                <w:rPr>
                  <w:rFonts w:ascii="Times New Roman" w:hAnsi="Times New Roman" w:cs="Times New Roman"/>
                  <w:color w:val="0000FF"/>
                  <w:sz w:val="24"/>
                  <w:szCs w:val="24"/>
                </w:rPr>
                <w:t>N 112</w:t>
              </w:r>
            </w:hyperlink>
            <w:r w:rsidRPr="004F225E">
              <w:rPr>
                <w:rFonts w:ascii="Times New Roman" w:hAnsi="Times New Roman" w:cs="Times New Roman"/>
                <w:color w:val="392C69"/>
                <w:sz w:val="24"/>
                <w:szCs w:val="24"/>
              </w:rPr>
              <w:t>,</w:t>
            </w:r>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 xml:space="preserve">от 11.08.2017 </w:t>
            </w:r>
            <w:hyperlink r:id="rId8" w:history="1">
              <w:r w:rsidRPr="004F225E">
                <w:rPr>
                  <w:rFonts w:ascii="Times New Roman" w:hAnsi="Times New Roman" w:cs="Times New Roman"/>
                  <w:color w:val="0000FF"/>
                  <w:sz w:val="24"/>
                  <w:szCs w:val="24"/>
                </w:rPr>
                <w:t>N 191</w:t>
              </w:r>
            </w:hyperlink>
            <w:r w:rsidRPr="004F225E">
              <w:rPr>
                <w:rFonts w:ascii="Times New Roman" w:hAnsi="Times New Roman" w:cs="Times New Roman"/>
                <w:color w:val="392C69"/>
                <w:sz w:val="24"/>
                <w:szCs w:val="24"/>
              </w:rPr>
              <w:t xml:space="preserve">, от 18.12.2019 </w:t>
            </w:r>
            <w:hyperlink r:id="rId9" w:history="1">
              <w:r w:rsidRPr="004F225E">
                <w:rPr>
                  <w:rFonts w:ascii="Times New Roman" w:hAnsi="Times New Roman" w:cs="Times New Roman"/>
                  <w:color w:val="0000FF"/>
                  <w:sz w:val="24"/>
                  <w:szCs w:val="24"/>
                </w:rPr>
                <w:t>N 53</w:t>
              </w:r>
            </w:hyperlink>
            <w:r w:rsidRPr="004F225E">
              <w:rPr>
                <w:rFonts w:ascii="Times New Roman" w:hAnsi="Times New Roman" w:cs="Times New Roman"/>
                <w:color w:val="392C69"/>
                <w:sz w:val="24"/>
                <w:szCs w:val="24"/>
              </w:rPr>
              <w:t xml:space="preserve">, от 15.06.2020 </w:t>
            </w:r>
            <w:hyperlink r:id="rId10" w:history="1">
              <w:r w:rsidRPr="004F225E">
                <w:rPr>
                  <w:rFonts w:ascii="Times New Roman" w:hAnsi="Times New Roman" w:cs="Times New Roman"/>
                  <w:color w:val="0000FF"/>
                  <w:sz w:val="24"/>
                  <w:szCs w:val="24"/>
                </w:rPr>
                <w:t>N 92</w:t>
              </w:r>
            </w:hyperlink>
            <w:r w:rsidRPr="004F225E">
              <w:rPr>
                <w:rFonts w:ascii="Times New Roman" w:hAnsi="Times New Roman" w:cs="Times New Roman"/>
                <w:color w:val="392C69"/>
                <w:sz w:val="24"/>
                <w:szCs w:val="24"/>
              </w:rPr>
              <w:t>,</w:t>
            </w:r>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 xml:space="preserve">с изм., внесенными </w:t>
            </w:r>
            <w:hyperlink r:id="rId11" w:history="1">
              <w:r w:rsidRPr="004F225E">
                <w:rPr>
                  <w:rFonts w:ascii="Times New Roman" w:hAnsi="Times New Roman" w:cs="Times New Roman"/>
                  <w:color w:val="0000FF"/>
                  <w:sz w:val="24"/>
                  <w:szCs w:val="24"/>
                </w:rPr>
                <w:t>решением</w:t>
              </w:r>
            </w:hyperlink>
            <w:r w:rsidRPr="004F225E">
              <w:rPr>
                <w:rFonts w:ascii="Times New Roman" w:hAnsi="Times New Roman" w:cs="Times New Roman"/>
                <w:color w:val="392C69"/>
                <w:sz w:val="24"/>
                <w:szCs w:val="24"/>
              </w:rPr>
              <w:t xml:space="preserve"> Совета МО муниципального района</w:t>
            </w:r>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"Княжпогостский" от 29.10.2020 N 130)</w:t>
            </w:r>
          </w:p>
        </w:tc>
        <w:tc>
          <w:tcPr>
            <w:tcW w:w="113" w:type="dxa"/>
            <w:tcBorders>
              <w:top w:val="nil"/>
              <w:left w:val="nil"/>
              <w:bottom w:val="nil"/>
              <w:right w:val="nil"/>
            </w:tcBorders>
            <w:shd w:val="clear" w:color="auto" w:fill="F4F3F8"/>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r>
    </w:tbl>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соответствии с Бюджетным </w:t>
      </w:r>
      <w:hyperlink r:id="rId12"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Совет муниципального района "Княжпогостский" решил:</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Утвердить </w:t>
      </w:r>
      <w:hyperlink w:anchor="P35" w:history="1">
        <w:r w:rsidRPr="004F225E">
          <w:rPr>
            <w:rFonts w:ascii="Times New Roman" w:hAnsi="Times New Roman" w:cs="Times New Roman"/>
            <w:color w:val="0000FF"/>
            <w:sz w:val="24"/>
            <w:szCs w:val="24"/>
          </w:rPr>
          <w:t>Положение</w:t>
        </w:r>
      </w:hyperlink>
      <w:r w:rsidRPr="004F225E">
        <w:rPr>
          <w:rFonts w:ascii="Times New Roman" w:hAnsi="Times New Roman" w:cs="Times New Roman"/>
          <w:sz w:val="24"/>
          <w:szCs w:val="24"/>
        </w:rPr>
        <w:t xml:space="preserve"> о бюджетном процессе в муниципальном районе "Княжпогостский" согласно приложению к настоящему решению.</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w:t>
      </w:r>
      <w:proofErr w:type="gramStart"/>
      <w:r w:rsidRPr="004F225E">
        <w:rPr>
          <w:rFonts w:ascii="Times New Roman" w:hAnsi="Times New Roman" w:cs="Times New Roman"/>
          <w:sz w:val="24"/>
          <w:szCs w:val="24"/>
        </w:rPr>
        <w:t xml:space="preserve">Признать утратившими силу решения Совета муниципального района "Княжпогостский" от 30.10.2012 </w:t>
      </w:r>
      <w:hyperlink r:id="rId13" w:history="1">
        <w:r w:rsidRPr="004F225E">
          <w:rPr>
            <w:rFonts w:ascii="Times New Roman" w:hAnsi="Times New Roman" w:cs="Times New Roman"/>
            <w:color w:val="0000FF"/>
            <w:sz w:val="24"/>
            <w:szCs w:val="24"/>
          </w:rPr>
          <w:t>N 139</w:t>
        </w:r>
      </w:hyperlink>
      <w:r w:rsidRPr="004F225E">
        <w:rPr>
          <w:rFonts w:ascii="Times New Roman" w:hAnsi="Times New Roman" w:cs="Times New Roman"/>
          <w:sz w:val="24"/>
          <w:szCs w:val="24"/>
        </w:rPr>
        <w:t xml:space="preserve"> "Об утверждении положения о бюджетном процессе в муниципальном районе "Княжпогостский", от 17.06.2013 </w:t>
      </w:r>
      <w:hyperlink r:id="rId14" w:history="1">
        <w:r w:rsidRPr="004F225E">
          <w:rPr>
            <w:rFonts w:ascii="Times New Roman" w:hAnsi="Times New Roman" w:cs="Times New Roman"/>
            <w:color w:val="0000FF"/>
            <w:sz w:val="24"/>
            <w:szCs w:val="24"/>
          </w:rPr>
          <w:t>N 189</w:t>
        </w:r>
      </w:hyperlink>
      <w:r w:rsidRPr="004F225E">
        <w:rPr>
          <w:rFonts w:ascii="Times New Roman" w:hAnsi="Times New Roman" w:cs="Times New Roman"/>
          <w:sz w:val="24"/>
          <w:szCs w:val="24"/>
        </w:rPr>
        <w:t xml:space="preserve"> "О внесении изменений в решение Совета муниципального района "Княжпогостский" от 30.10.2012 N 139 "Об утверждении положения о бюджетном процессе в муниципальном районе "Княжпогостский", от 24.03.2014 </w:t>
      </w:r>
      <w:hyperlink r:id="rId15" w:history="1">
        <w:r w:rsidRPr="004F225E">
          <w:rPr>
            <w:rFonts w:ascii="Times New Roman" w:hAnsi="Times New Roman" w:cs="Times New Roman"/>
            <w:color w:val="0000FF"/>
            <w:sz w:val="24"/>
            <w:szCs w:val="24"/>
          </w:rPr>
          <w:t>N 296</w:t>
        </w:r>
      </w:hyperlink>
      <w:r w:rsidRPr="004F225E">
        <w:rPr>
          <w:rFonts w:ascii="Times New Roman" w:hAnsi="Times New Roman" w:cs="Times New Roman"/>
          <w:sz w:val="24"/>
          <w:szCs w:val="24"/>
        </w:rPr>
        <w:t xml:space="preserve"> "О внесении изменений в решение Совета муниципального</w:t>
      </w:r>
      <w:proofErr w:type="gramEnd"/>
      <w:r w:rsidRPr="004F225E">
        <w:rPr>
          <w:rFonts w:ascii="Times New Roman" w:hAnsi="Times New Roman" w:cs="Times New Roman"/>
          <w:sz w:val="24"/>
          <w:szCs w:val="24"/>
        </w:rPr>
        <w:t xml:space="preserve"> района "Княжпогостский" от 30.10.2012 N 139 "Об утверждении положения о бюджетном процессе в муниципальном районе "Княжпогостский".</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Настоящее решение подлежит официальному опубликованию.</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Заместитель председателя</w:t>
      </w: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Совета муниципального района</w:t>
      </w: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"Княжпогостский"</w:t>
      </w:r>
    </w:p>
    <w:p w:rsid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О.ЖДАНОВА</w:t>
      </w:r>
    </w:p>
    <w:p w:rsidR="004F225E" w:rsidRDefault="004F225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F225E" w:rsidRPr="004F225E" w:rsidRDefault="004F225E">
      <w:pPr>
        <w:pStyle w:val="ConsPlusNormal"/>
        <w:jc w:val="right"/>
        <w:outlineLvl w:val="0"/>
        <w:rPr>
          <w:rFonts w:ascii="Times New Roman" w:hAnsi="Times New Roman" w:cs="Times New Roman"/>
          <w:sz w:val="24"/>
          <w:szCs w:val="24"/>
        </w:rPr>
      </w:pPr>
      <w:bookmarkStart w:id="0" w:name="_GoBack"/>
      <w:bookmarkEnd w:id="0"/>
      <w:r w:rsidRPr="004F225E">
        <w:rPr>
          <w:rFonts w:ascii="Times New Roman" w:hAnsi="Times New Roman" w:cs="Times New Roman"/>
          <w:sz w:val="24"/>
          <w:szCs w:val="24"/>
        </w:rPr>
        <w:lastRenderedPageBreak/>
        <w:t>Приложение</w:t>
      </w: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к решению</w:t>
      </w: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Совета муниципального района</w:t>
      </w: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"Княжпогостский"</w:t>
      </w:r>
    </w:p>
    <w:p w:rsidR="004F225E" w:rsidRPr="004F225E" w:rsidRDefault="004F225E">
      <w:pPr>
        <w:pStyle w:val="ConsPlusNormal"/>
        <w:jc w:val="right"/>
        <w:rPr>
          <w:rFonts w:ascii="Times New Roman" w:hAnsi="Times New Roman" w:cs="Times New Roman"/>
          <w:sz w:val="24"/>
          <w:szCs w:val="24"/>
        </w:rPr>
      </w:pPr>
      <w:r w:rsidRPr="004F225E">
        <w:rPr>
          <w:rFonts w:ascii="Times New Roman" w:hAnsi="Times New Roman" w:cs="Times New Roman"/>
          <w:sz w:val="24"/>
          <w:szCs w:val="24"/>
        </w:rPr>
        <w:t>от 22 сентября 2014 г. N 350</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rPr>
          <w:rFonts w:ascii="Times New Roman" w:hAnsi="Times New Roman" w:cs="Times New Roman"/>
          <w:sz w:val="24"/>
          <w:szCs w:val="24"/>
        </w:rPr>
      </w:pPr>
      <w:bookmarkStart w:id="1" w:name="P35"/>
      <w:bookmarkEnd w:id="1"/>
      <w:r w:rsidRPr="004F225E">
        <w:rPr>
          <w:rFonts w:ascii="Times New Roman" w:hAnsi="Times New Roman" w:cs="Times New Roman"/>
          <w:sz w:val="24"/>
          <w:szCs w:val="24"/>
        </w:rPr>
        <w:t>ПОЛОЖЕНИЕ</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О БЮДЖЕТНОМ ПРОЦЕССЕ В МУНИЦИПАЛЬНОМ РАЙОНЕ</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"КНЯЖПОГОСТСКИЙ"</w:t>
      </w:r>
    </w:p>
    <w:p w:rsidR="004F225E" w:rsidRPr="004F225E" w:rsidRDefault="004F225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25E" w:rsidRPr="004F22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Список изменяющих документов</w:t>
            </w:r>
          </w:p>
          <w:p w:rsidR="004F225E" w:rsidRPr="004F225E" w:rsidRDefault="004F225E">
            <w:pPr>
              <w:pStyle w:val="ConsPlusNormal"/>
              <w:jc w:val="center"/>
              <w:rPr>
                <w:rFonts w:ascii="Times New Roman" w:hAnsi="Times New Roman" w:cs="Times New Roman"/>
                <w:sz w:val="24"/>
                <w:szCs w:val="24"/>
              </w:rPr>
            </w:pPr>
            <w:proofErr w:type="gramStart"/>
            <w:r w:rsidRPr="004F225E">
              <w:rPr>
                <w:rFonts w:ascii="Times New Roman" w:hAnsi="Times New Roman" w:cs="Times New Roman"/>
                <w:color w:val="392C69"/>
                <w:sz w:val="24"/>
                <w:szCs w:val="24"/>
              </w:rPr>
              <w:t>(в ред. решений Совета МО муниципального района "Княжпогостский"</w:t>
            </w:r>
            <w:proofErr w:type="gramEnd"/>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 xml:space="preserve">от 30.07.2015 </w:t>
            </w:r>
            <w:hyperlink r:id="rId16" w:history="1">
              <w:r w:rsidRPr="004F225E">
                <w:rPr>
                  <w:rFonts w:ascii="Times New Roman" w:hAnsi="Times New Roman" w:cs="Times New Roman"/>
                  <w:color w:val="0000FF"/>
                  <w:sz w:val="24"/>
                  <w:szCs w:val="24"/>
                </w:rPr>
                <w:t>N 443</w:t>
              </w:r>
            </w:hyperlink>
            <w:r w:rsidRPr="004F225E">
              <w:rPr>
                <w:rFonts w:ascii="Times New Roman" w:hAnsi="Times New Roman" w:cs="Times New Roman"/>
                <w:color w:val="392C69"/>
                <w:sz w:val="24"/>
                <w:szCs w:val="24"/>
              </w:rPr>
              <w:t xml:space="preserve">, от 03.06.2016 </w:t>
            </w:r>
            <w:hyperlink r:id="rId17" w:history="1">
              <w:r w:rsidRPr="004F225E">
                <w:rPr>
                  <w:rFonts w:ascii="Times New Roman" w:hAnsi="Times New Roman" w:cs="Times New Roman"/>
                  <w:color w:val="0000FF"/>
                  <w:sz w:val="24"/>
                  <w:szCs w:val="24"/>
                </w:rPr>
                <w:t>N 74</w:t>
              </w:r>
            </w:hyperlink>
            <w:r w:rsidRPr="004F225E">
              <w:rPr>
                <w:rFonts w:ascii="Times New Roman" w:hAnsi="Times New Roman" w:cs="Times New Roman"/>
                <w:color w:val="392C69"/>
                <w:sz w:val="24"/>
                <w:szCs w:val="24"/>
              </w:rPr>
              <w:t xml:space="preserve">, от 22.12.2016 </w:t>
            </w:r>
            <w:hyperlink r:id="rId18" w:history="1">
              <w:r w:rsidRPr="004F225E">
                <w:rPr>
                  <w:rFonts w:ascii="Times New Roman" w:hAnsi="Times New Roman" w:cs="Times New Roman"/>
                  <w:color w:val="0000FF"/>
                  <w:sz w:val="24"/>
                  <w:szCs w:val="24"/>
                </w:rPr>
                <w:t>N 112</w:t>
              </w:r>
            </w:hyperlink>
            <w:r w:rsidRPr="004F225E">
              <w:rPr>
                <w:rFonts w:ascii="Times New Roman" w:hAnsi="Times New Roman" w:cs="Times New Roman"/>
                <w:color w:val="392C69"/>
                <w:sz w:val="24"/>
                <w:szCs w:val="24"/>
              </w:rPr>
              <w:t>,</w:t>
            </w:r>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 xml:space="preserve">от 11.08.2017 </w:t>
            </w:r>
            <w:hyperlink r:id="rId19" w:history="1">
              <w:r w:rsidRPr="004F225E">
                <w:rPr>
                  <w:rFonts w:ascii="Times New Roman" w:hAnsi="Times New Roman" w:cs="Times New Roman"/>
                  <w:color w:val="0000FF"/>
                  <w:sz w:val="24"/>
                  <w:szCs w:val="24"/>
                </w:rPr>
                <w:t>N 191</w:t>
              </w:r>
            </w:hyperlink>
            <w:r w:rsidRPr="004F225E">
              <w:rPr>
                <w:rFonts w:ascii="Times New Roman" w:hAnsi="Times New Roman" w:cs="Times New Roman"/>
                <w:color w:val="392C69"/>
                <w:sz w:val="24"/>
                <w:szCs w:val="24"/>
              </w:rPr>
              <w:t xml:space="preserve">, от 18.12.2019 </w:t>
            </w:r>
            <w:hyperlink r:id="rId20" w:history="1">
              <w:r w:rsidRPr="004F225E">
                <w:rPr>
                  <w:rFonts w:ascii="Times New Roman" w:hAnsi="Times New Roman" w:cs="Times New Roman"/>
                  <w:color w:val="0000FF"/>
                  <w:sz w:val="24"/>
                  <w:szCs w:val="24"/>
                </w:rPr>
                <w:t>N 53</w:t>
              </w:r>
            </w:hyperlink>
            <w:r w:rsidRPr="004F225E">
              <w:rPr>
                <w:rFonts w:ascii="Times New Roman" w:hAnsi="Times New Roman" w:cs="Times New Roman"/>
                <w:color w:val="392C69"/>
                <w:sz w:val="24"/>
                <w:szCs w:val="24"/>
              </w:rPr>
              <w:t xml:space="preserve">, от 15.06.2020 </w:t>
            </w:r>
            <w:hyperlink r:id="rId21" w:history="1">
              <w:r w:rsidRPr="004F225E">
                <w:rPr>
                  <w:rFonts w:ascii="Times New Roman" w:hAnsi="Times New Roman" w:cs="Times New Roman"/>
                  <w:color w:val="0000FF"/>
                  <w:sz w:val="24"/>
                  <w:szCs w:val="24"/>
                </w:rPr>
                <w:t>N 92</w:t>
              </w:r>
            </w:hyperlink>
            <w:r w:rsidRPr="004F225E">
              <w:rPr>
                <w:rFonts w:ascii="Times New Roman" w:hAnsi="Times New Roman" w:cs="Times New Roman"/>
                <w:color w:val="392C69"/>
                <w:sz w:val="24"/>
                <w:szCs w:val="24"/>
              </w:rPr>
              <w:t>,</w:t>
            </w:r>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 xml:space="preserve">с изм., внесенными </w:t>
            </w:r>
            <w:hyperlink r:id="rId22" w:history="1">
              <w:r w:rsidRPr="004F225E">
                <w:rPr>
                  <w:rFonts w:ascii="Times New Roman" w:hAnsi="Times New Roman" w:cs="Times New Roman"/>
                  <w:color w:val="0000FF"/>
                  <w:sz w:val="24"/>
                  <w:szCs w:val="24"/>
                </w:rPr>
                <w:t>решением</w:t>
              </w:r>
            </w:hyperlink>
            <w:r w:rsidRPr="004F225E">
              <w:rPr>
                <w:rFonts w:ascii="Times New Roman" w:hAnsi="Times New Roman" w:cs="Times New Roman"/>
                <w:color w:val="392C69"/>
                <w:sz w:val="24"/>
                <w:szCs w:val="24"/>
              </w:rPr>
              <w:t xml:space="preserve"> Совета МО муниципального района</w:t>
            </w:r>
          </w:p>
          <w:p w:rsidR="004F225E" w:rsidRPr="004F225E" w:rsidRDefault="004F225E">
            <w:pPr>
              <w:pStyle w:val="ConsPlusNormal"/>
              <w:jc w:val="center"/>
              <w:rPr>
                <w:rFonts w:ascii="Times New Roman" w:hAnsi="Times New Roman" w:cs="Times New Roman"/>
                <w:sz w:val="24"/>
                <w:szCs w:val="24"/>
              </w:rPr>
            </w:pPr>
            <w:r w:rsidRPr="004F225E">
              <w:rPr>
                <w:rFonts w:ascii="Times New Roman" w:hAnsi="Times New Roman" w:cs="Times New Roman"/>
                <w:color w:val="392C69"/>
                <w:sz w:val="24"/>
                <w:szCs w:val="24"/>
              </w:rPr>
              <w:t>"Княжпогостский" от 29.10.2020 N 130)</w:t>
            </w:r>
          </w:p>
        </w:tc>
        <w:tc>
          <w:tcPr>
            <w:tcW w:w="113" w:type="dxa"/>
            <w:tcBorders>
              <w:top w:val="nil"/>
              <w:left w:val="nil"/>
              <w:bottom w:val="nil"/>
              <w:right w:val="nil"/>
            </w:tcBorders>
            <w:shd w:val="clear" w:color="auto" w:fill="F4F3F8"/>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r>
    </w:tbl>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1"/>
        <w:rPr>
          <w:rFonts w:ascii="Times New Roman" w:hAnsi="Times New Roman" w:cs="Times New Roman"/>
          <w:sz w:val="24"/>
          <w:szCs w:val="24"/>
        </w:rPr>
      </w:pPr>
      <w:r w:rsidRPr="004F225E">
        <w:rPr>
          <w:rFonts w:ascii="Times New Roman" w:hAnsi="Times New Roman" w:cs="Times New Roman"/>
          <w:sz w:val="24"/>
          <w:szCs w:val="24"/>
        </w:rPr>
        <w:t>Часть I. ОБЩИЕ ПОЛОЖЕНИЯ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I. ОБЩИЕ ПОЛОЖЕНИЯ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 Вопросы, регулируемые настоящим Положением</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 xml:space="preserve">Настоящее Положение о бюджетном процессе в муниципальном районе "Княжпогостский" (далее по тексту - Положение) в соответствии с Бюджетным </w:t>
      </w:r>
      <w:hyperlink r:id="rId23"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регламентирует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roofErr w:type="gramEnd"/>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 Понятия и термины, применяемые в настоящем Положении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Понятия и термины, используемые в настоящем Положении, применяются в значении, установленном Бюджетным </w:t>
      </w:r>
      <w:hyperlink r:id="rId24"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 Правовая форма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Бюджет муниципального района </w:t>
      </w:r>
      <w:proofErr w:type="gramStart"/>
      <w:r w:rsidRPr="004F225E">
        <w:rPr>
          <w:rFonts w:ascii="Times New Roman" w:hAnsi="Times New Roman" w:cs="Times New Roman"/>
          <w:sz w:val="24"/>
          <w:szCs w:val="24"/>
        </w:rPr>
        <w:t>разрабатывается и утверждается</w:t>
      </w:r>
      <w:proofErr w:type="gramEnd"/>
      <w:r w:rsidRPr="004F225E">
        <w:rPr>
          <w:rFonts w:ascii="Times New Roman" w:hAnsi="Times New Roman" w:cs="Times New Roman"/>
          <w:sz w:val="24"/>
          <w:szCs w:val="24"/>
        </w:rPr>
        <w:t xml:space="preserve"> в форме решения Совета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Бюджет </w:t>
      </w:r>
      <w:proofErr w:type="gramStart"/>
      <w:r w:rsidRPr="004F225E">
        <w:rPr>
          <w:rFonts w:ascii="Times New Roman" w:hAnsi="Times New Roman" w:cs="Times New Roman"/>
          <w:sz w:val="24"/>
          <w:szCs w:val="24"/>
        </w:rPr>
        <w:t>составляется и утверждается</w:t>
      </w:r>
      <w:proofErr w:type="gramEnd"/>
      <w:r w:rsidRPr="004F225E">
        <w:rPr>
          <w:rFonts w:ascii="Times New Roman" w:hAnsi="Times New Roman" w:cs="Times New Roman"/>
          <w:sz w:val="24"/>
          <w:szCs w:val="24"/>
        </w:rPr>
        <w:t xml:space="preserve"> сроком на три года - очередной финансовый год и плановый период. Финансовый год соответствует </w:t>
      </w:r>
      <w:proofErr w:type="gramStart"/>
      <w:r w:rsidRPr="004F225E">
        <w:rPr>
          <w:rFonts w:ascii="Times New Roman" w:hAnsi="Times New Roman" w:cs="Times New Roman"/>
          <w:sz w:val="24"/>
          <w:szCs w:val="24"/>
        </w:rPr>
        <w:t>календарному</w:t>
      </w:r>
      <w:proofErr w:type="gramEnd"/>
      <w:r w:rsidRPr="004F225E">
        <w:rPr>
          <w:rFonts w:ascii="Times New Roman" w:hAnsi="Times New Roman" w:cs="Times New Roman"/>
          <w:sz w:val="24"/>
          <w:szCs w:val="24"/>
        </w:rPr>
        <w:t xml:space="preserve"> и длится с 1 января по 31 декабря.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Решение о бюджете муниципального района подлежит официальному опубликованию не позднее 10 дней после его подписания в установленном порядке.</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1"/>
        <w:rPr>
          <w:rFonts w:ascii="Times New Roman" w:hAnsi="Times New Roman" w:cs="Times New Roman"/>
          <w:sz w:val="24"/>
          <w:szCs w:val="24"/>
        </w:rPr>
      </w:pPr>
      <w:r w:rsidRPr="004F225E">
        <w:rPr>
          <w:rFonts w:ascii="Times New Roman" w:hAnsi="Times New Roman" w:cs="Times New Roman"/>
          <w:sz w:val="24"/>
          <w:szCs w:val="24"/>
        </w:rPr>
        <w:t>Часть II. БЮДЖЕТНОЕ УСТРОЙСТВО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II. ОБЩИЕ ПОЛОЖЕНИЯ О ДОХОДАХ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lastRenderedPageBreak/>
        <w:t>Статья 4. Виды доходов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К доходам бюджета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законодательством Республики Коми, муниципальными правовыми актами.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5. Внесение изменений в решение Совета района о бюджете муниципального района по вопросам формирования доходов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Решения Совета района о внесении изменений в решения о местных налогах и решения, регулирующие бюджетные правоотношения, приводящие к изменению доходов бюджетов муниципального района, вступающие в силу в очередном финансовом году (очередном финансовом году и плановом периоде), должны быть приняты до дня внесения в Совет муниципального района проекта решения о бюджете муниципального района на очередной финансовый год (очередной финансовый год и</w:t>
      </w:r>
      <w:proofErr w:type="gramEnd"/>
      <w:r w:rsidRPr="004F225E">
        <w:rPr>
          <w:rFonts w:ascii="Times New Roman" w:hAnsi="Times New Roman" w:cs="Times New Roman"/>
          <w:sz w:val="24"/>
          <w:szCs w:val="24"/>
        </w:rPr>
        <w:t xml:space="preserve"> плановый период) в установленные сроки.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Внесение изменений в решение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о местном бюджете на текущий финансовый год (текущий финансовый год и плановый период).</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Нормативные правовые акты Совета муниципального района, предусматривающие внесение изменений в нормативные правовые акты Совета муниципального района о налогах и сборах, принятые после дня внесения в Совет муниципального района проекта решения о бюджете муниципального района на очередной финансовый год и плановый период, приводящие к изменению доходов (расходов), должны содержать положения о вступлении в силу указанных нормативных правовых актов Совета муниципального района</w:t>
      </w:r>
      <w:proofErr w:type="gramEnd"/>
      <w:r w:rsidRPr="004F225E">
        <w:rPr>
          <w:rFonts w:ascii="Times New Roman" w:hAnsi="Times New Roman" w:cs="Times New Roman"/>
          <w:sz w:val="24"/>
          <w:szCs w:val="24"/>
        </w:rPr>
        <w:t xml:space="preserve"> не ранее 1 января года, следующего за очередным финансовым годом.</w:t>
      </w:r>
    </w:p>
    <w:p w:rsidR="004F225E" w:rsidRPr="004F225E" w:rsidRDefault="004F225E">
      <w:pPr>
        <w:pStyle w:val="ConsPlusNormal"/>
        <w:jc w:val="both"/>
        <w:rPr>
          <w:rFonts w:ascii="Times New Roman" w:hAnsi="Times New Roman" w:cs="Times New Roman"/>
          <w:sz w:val="24"/>
          <w:szCs w:val="24"/>
        </w:rPr>
      </w:pPr>
      <w:r w:rsidRPr="004F225E">
        <w:rPr>
          <w:rFonts w:ascii="Times New Roman" w:hAnsi="Times New Roman" w:cs="Times New Roman"/>
          <w:sz w:val="24"/>
          <w:szCs w:val="24"/>
        </w:rPr>
        <w:t xml:space="preserve">(абзац введен </w:t>
      </w:r>
      <w:hyperlink r:id="rId25" w:history="1">
        <w:r w:rsidRPr="004F225E">
          <w:rPr>
            <w:rFonts w:ascii="Times New Roman" w:hAnsi="Times New Roman" w:cs="Times New Roman"/>
            <w:color w:val="0000FF"/>
            <w:sz w:val="24"/>
            <w:szCs w:val="24"/>
          </w:rPr>
          <w:t>решением</w:t>
        </w:r>
      </w:hyperlink>
      <w:r w:rsidRPr="004F225E">
        <w:rPr>
          <w:rFonts w:ascii="Times New Roman" w:hAnsi="Times New Roman" w:cs="Times New Roman"/>
          <w:sz w:val="24"/>
          <w:szCs w:val="24"/>
        </w:rPr>
        <w:t xml:space="preserve"> Совета МО муниципального района "Княжпогостский" от 03.06.2016 N 74)</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III. ОБЩИЕ ПОЛОЖЕНИЯ О РАСХОДАХ БЮДЖЕТА</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6. Формирование расходов бюджетов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w:t>
      </w:r>
      <w:proofErr w:type="gramStart"/>
      <w:r w:rsidRPr="004F225E">
        <w:rPr>
          <w:rFonts w:ascii="Times New Roman" w:hAnsi="Times New Roman" w:cs="Times New Roman"/>
          <w:sz w:val="24"/>
          <w:szCs w:val="24"/>
        </w:rPr>
        <w:t>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района.</w:t>
      </w:r>
      <w:proofErr w:type="gramEnd"/>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В бюджете муниципального района предусматриваются бюджетные ассигнования, направляемые на исполнение: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расходных обязательств, возникающих в связи с осуществлением органами местного самоуправления полномочий по вопросам местного значения, обеспечиваемых собственными доходами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расходных обязательств по осуществлению отдельных государственных полномочий, исполняемых за счет субвенций из других бюджетов бюджетной системы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7. Муниципальное задание</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26"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11.08.2017 N 191)</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Муниципальное задание должно содержать:</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порядок </w:t>
      </w:r>
      <w:proofErr w:type="gramStart"/>
      <w:r w:rsidRPr="004F225E">
        <w:rPr>
          <w:rFonts w:ascii="Times New Roman" w:hAnsi="Times New Roman" w:cs="Times New Roman"/>
          <w:sz w:val="24"/>
          <w:szCs w:val="24"/>
        </w:rPr>
        <w:t>контроля за</w:t>
      </w:r>
      <w:proofErr w:type="gramEnd"/>
      <w:r w:rsidRPr="004F225E">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требования к отчетности об исполнении муниципального задания.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порядок оказания соответствующих услуг;</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F225E" w:rsidRPr="004F225E" w:rsidRDefault="004F225E">
      <w:pPr>
        <w:pStyle w:val="ConsPlusNormal"/>
        <w:spacing w:before="220"/>
        <w:ind w:firstLine="540"/>
        <w:jc w:val="both"/>
        <w:rPr>
          <w:rFonts w:ascii="Times New Roman" w:hAnsi="Times New Roman" w:cs="Times New Roman"/>
          <w:sz w:val="24"/>
          <w:szCs w:val="24"/>
        </w:rPr>
      </w:pPr>
      <w:bookmarkStart w:id="2" w:name="P100"/>
      <w:bookmarkEnd w:id="2"/>
      <w:r w:rsidRPr="004F225E">
        <w:rPr>
          <w:rFonts w:ascii="Times New Roman" w:hAnsi="Times New Roman" w:cs="Times New Roman"/>
          <w:sz w:val="24"/>
          <w:szCs w:val="24"/>
        </w:rPr>
        <w:t xml:space="preserve">3. </w:t>
      </w:r>
      <w:proofErr w:type="gramStart"/>
      <w:r w:rsidRPr="004F225E">
        <w:rPr>
          <w:rFonts w:ascii="Times New Roman" w:hAnsi="Times New Roman" w:cs="Times New Roman"/>
          <w:sz w:val="24"/>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муниципального района,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4F225E">
        <w:rPr>
          <w:rFonts w:ascii="Times New Roman" w:hAnsi="Times New Roman" w:cs="Times New Roman"/>
          <w:sz w:val="24"/>
          <w:szCs w:val="24"/>
        </w:rPr>
        <w:t xml:space="preserve"> финансовый год и плановый период (с возможным уточнением при составлении проекта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3.1. Ведомственные перечни муниципальных услуг и работ </w:t>
      </w:r>
      <w:proofErr w:type="gramStart"/>
      <w:r w:rsidRPr="004F225E">
        <w:rPr>
          <w:rFonts w:ascii="Times New Roman" w:hAnsi="Times New Roman" w:cs="Times New Roman"/>
          <w:sz w:val="24"/>
          <w:szCs w:val="24"/>
        </w:rPr>
        <w:t>формируются и ведутся</w:t>
      </w:r>
      <w:proofErr w:type="gramEnd"/>
      <w:r w:rsidRPr="004F225E">
        <w:rPr>
          <w:rFonts w:ascii="Times New Roman" w:hAnsi="Times New Roman" w:cs="Times New Roman"/>
          <w:sz w:val="24"/>
          <w:szCs w:val="24"/>
        </w:rPr>
        <w:t xml:space="preserve">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w:t>
      </w:r>
      <w:r w:rsidRPr="004F225E">
        <w:rPr>
          <w:rFonts w:ascii="Times New Roman" w:hAnsi="Times New Roman" w:cs="Times New Roman"/>
          <w:sz w:val="24"/>
          <w:szCs w:val="24"/>
        </w:rPr>
        <w:lastRenderedPageBreak/>
        <w:t>регулированию в установленных сферах деятельности.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района с соблюдением общих требований, установленных Правительством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bookmarkStart w:id="3" w:name="P105"/>
      <w:bookmarkEnd w:id="3"/>
      <w:r w:rsidRPr="004F225E">
        <w:rPr>
          <w:rFonts w:ascii="Times New Roman" w:hAnsi="Times New Roman" w:cs="Times New Roman"/>
          <w:sz w:val="24"/>
          <w:szCs w:val="24"/>
        </w:rPr>
        <w:t>4.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администрацией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105" w:history="1">
        <w:r w:rsidRPr="004F225E">
          <w:rPr>
            <w:rFonts w:ascii="Times New Roman" w:hAnsi="Times New Roman" w:cs="Times New Roman"/>
            <w:color w:val="0000FF"/>
            <w:sz w:val="24"/>
            <w:szCs w:val="24"/>
          </w:rPr>
          <w:t>абзацем первым</w:t>
        </w:r>
      </w:hyperlink>
      <w:r w:rsidRPr="004F225E">
        <w:rPr>
          <w:rFonts w:ascii="Times New Roman" w:hAnsi="Times New Roman" w:cs="Times New Roman"/>
          <w:sz w:val="24"/>
          <w:szCs w:val="24"/>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5. Порядки формирования муниципального задания и финансового обеспечения выполнения муниципального задания, устанавливаемые в соответствии с </w:t>
      </w:r>
      <w:hyperlink w:anchor="P100" w:history="1">
        <w:r w:rsidRPr="004F225E">
          <w:rPr>
            <w:rFonts w:ascii="Times New Roman" w:hAnsi="Times New Roman" w:cs="Times New Roman"/>
            <w:color w:val="0000FF"/>
            <w:sz w:val="24"/>
            <w:szCs w:val="24"/>
          </w:rPr>
          <w:t>пунктами 3</w:t>
        </w:r>
      </w:hyperlink>
      <w:r w:rsidRPr="004F225E">
        <w:rPr>
          <w:rFonts w:ascii="Times New Roman" w:hAnsi="Times New Roman" w:cs="Times New Roman"/>
          <w:sz w:val="24"/>
          <w:szCs w:val="24"/>
        </w:rPr>
        <w:t xml:space="preserve"> и </w:t>
      </w:r>
      <w:hyperlink w:anchor="P105" w:history="1">
        <w:r w:rsidRPr="004F225E">
          <w:rPr>
            <w:rFonts w:ascii="Times New Roman" w:hAnsi="Times New Roman" w:cs="Times New Roman"/>
            <w:color w:val="0000FF"/>
            <w:sz w:val="24"/>
            <w:szCs w:val="24"/>
          </w:rPr>
          <w:t>4</w:t>
        </w:r>
      </w:hyperlink>
      <w:r w:rsidRPr="004F225E">
        <w:rPr>
          <w:rFonts w:ascii="Times New Roman" w:hAnsi="Times New Roman" w:cs="Times New Roman"/>
          <w:sz w:val="24"/>
          <w:szCs w:val="24"/>
        </w:rPr>
        <w:t xml:space="preserve"> настоящей статьи, должны определять в том числе: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правила и сроки определения объема финансового обеспечения выполнения муниципального задания, включая: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сроки и объемы перечисления субсидии на финансовое обеспечение выполнения муниципального задания;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возврат субсидии в объеме, который соответствует показателям муниципального задания, которые не были достигнуты;</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правила осуществления </w:t>
      </w:r>
      <w:proofErr w:type="gramStart"/>
      <w:r w:rsidRPr="004F225E">
        <w:rPr>
          <w:rFonts w:ascii="Times New Roman" w:hAnsi="Times New Roman" w:cs="Times New Roman"/>
          <w:sz w:val="24"/>
          <w:szCs w:val="24"/>
        </w:rPr>
        <w:t>контроля за</w:t>
      </w:r>
      <w:proofErr w:type="gramEnd"/>
      <w:r w:rsidRPr="004F225E">
        <w:rPr>
          <w:rFonts w:ascii="Times New Roman" w:hAnsi="Times New Roman" w:cs="Times New Roman"/>
          <w:sz w:val="24"/>
          <w:szCs w:val="24"/>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8. Осуществление закупок товаров, работ, услуг для обеспечения муниципальных нужд</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соответствии со </w:t>
      </w:r>
      <w:hyperlink r:id="rId27" w:history="1">
        <w:r w:rsidRPr="004F225E">
          <w:rPr>
            <w:rFonts w:ascii="Times New Roman" w:hAnsi="Times New Roman" w:cs="Times New Roman"/>
            <w:color w:val="0000FF"/>
            <w:sz w:val="24"/>
            <w:szCs w:val="24"/>
          </w:rPr>
          <w:t>ст. 72</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9.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осуществляется в соответствии с требованиями </w:t>
      </w:r>
      <w:hyperlink r:id="rId28" w:history="1">
        <w:r w:rsidRPr="004F225E">
          <w:rPr>
            <w:rFonts w:ascii="Times New Roman" w:hAnsi="Times New Roman" w:cs="Times New Roman"/>
            <w:color w:val="0000FF"/>
            <w:sz w:val="24"/>
            <w:szCs w:val="24"/>
          </w:rPr>
          <w:t>ст. 78</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10. Бюджетные инвестиции в объекты муниципальной собственности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осуществляется в соответствии со </w:t>
      </w:r>
      <w:hyperlink r:id="rId29" w:history="1">
        <w:r w:rsidRPr="004F225E">
          <w:rPr>
            <w:rFonts w:ascii="Times New Roman" w:hAnsi="Times New Roman" w:cs="Times New Roman"/>
            <w:color w:val="0000FF"/>
            <w:sz w:val="24"/>
            <w:szCs w:val="24"/>
          </w:rPr>
          <w:t>статьей 78(2)</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Бюджетные инвестиции в объекты муниципальной собственности Республики Коми осуществляются в соответствии со </w:t>
      </w:r>
      <w:hyperlink r:id="rId30" w:history="1">
        <w:r w:rsidRPr="004F225E">
          <w:rPr>
            <w:rFonts w:ascii="Times New Roman" w:hAnsi="Times New Roman" w:cs="Times New Roman"/>
            <w:color w:val="0000FF"/>
            <w:sz w:val="24"/>
            <w:szCs w:val="24"/>
          </w:rPr>
          <w:t>статьями 79</w:t>
        </w:r>
      </w:hyperlink>
      <w:r w:rsidRPr="004F225E">
        <w:rPr>
          <w:rFonts w:ascii="Times New Roman" w:hAnsi="Times New Roman" w:cs="Times New Roman"/>
          <w:sz w:val="24"/>
          <w:szCs w:val="24"/>
        </w:rPr>
        <w:t xml:space="preserve"> и </w:t>
      </w:r>
      <w:hyperlink r:id="rId31" w:history="1">
        <w:r w:rsidRPr="004F225E">
          <w:rPr>
            <w:rFonts w:ascii="Times New Roman" w:hAnsi="Times New Roman" w:cs="Times New Roman"/>
            <w:color w:val="0000FF"/>
            <w:sz w:val="24"/>
            <w:szCs w:val="24"/>
          </w:rPr>
          <w:t>79(1)</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11. Резервный фонд администрации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В расходной части бюджета муниципального района предусматривается создание резервного фонда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Размер резервного фонда администрации муниципального района </w:t>
      </w:r>
      <w:proofErr w:type="gramStart"/>
      <w:r w:rsidRPr="004F225E">
        <w:rPr>
          <w:rFonts w:ascii="Times New Roman" w:hAnsi="Times New Roman" w:cs="Times New Roman"/>
          <w:sz w:val="24"/>
          <w:szCs w:val="24"/>
        </w:rPr>
        <w:t>устанавливается решением о бюджете муниципального района и не может</w:t>
      </w:r>
      <w:proofErr w:type="gramEnd"/>
      <w:r w:rsidRPr="004F225E">
        <w:rPr>
          <w:rFonts w:ascii="Times New Roman" w:hAnsi="Times New Roman" w:cs="Times New Roman"/>
          <w:sz w:val="24"/>
          <w:szCs w:val="24"/>
        </w:rPr>
        <w:t xml:space="preserve"> превышать 3 процента утвержденного указанным решением общего объема расходов.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Бюджетные ассигнования резервного фонда администрации муниципального района, предусмотренные в составе бюджета муниципального района, используются по решению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5. 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администрацией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12. Расходные обязательства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Расходные обязательства муниципального района возникают в результате:</w:t>
      </w:r>
    </w:p>
    <w:p w:rsidR="004F225E" w:rsidRPr="004F225E" w:rsidRDefault="004F225E">
      <w:pPr>
        <w:pStyle w:val="ConsPlusNormal"/>
        <w:spacing w:before="220"/>
        <w:ind w:firstLine="540"/>
        <w:jc w:val="both"/>
        <w:rPr>
          <w:rFonts w:ascii="Times New Roman" w:hAnsi="Times New Roman" w:cs="Times New Roman"/>
          <w:sz w:val="24"/>
          <w:szCs w:val="24"/>
        </w:rPr>
      </w:pPr>
      <w:bookmarkStart w:id="4" w:name="P141"/>
      <w:bookmarkEnd w:id="4"/>
      <w:r w:rsidRPr="004F225E">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муниципального района договоров (соглашений) по данным вопросам;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F225E" w:rsidRPr="004F225E" w:rsidRDefault="004F225E">
      <w:pPr>
        <w:pStyle w:val="ConsPlusNormal"/>
        <w:spacing w:before="220"/>
        <w:ind w:firstLine="540"/>
        <w:jc w:val="both"/>
        <w:rPr>
          <w:rFonts w:ascii="Times New Roman" w:hAnsi="Times New Roman" w:cs="Times New Roman"/>
          <w:sz w:val="24"/>
          <w:szCs w:val="24"/>
        </w:rPr>
      </w:pPr>
      <w:bookmarkStart w:id="5" w:name="P143"/>
      <w:bookmarkEnd w:id="5"/>
      <w:r w:rsidRPr="004F225E">
        <w:rPr>
          <w:rFonts w:ascii="Times New Roman" w:hAnsi="Times New Roman" w:cs="Times New Roman"/>
          <w:sz w:val="24"/>
          <w:szCs w:val="24"/>
        </w:rPr>
        <w:t>заключения от имени муниципального района договоров (соглашений) муниципальными казенными учреждениями.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Расходные обязательства муниципального района, указанные в </w:t>
      </w:r>
      <w:hyperlink w:anchor="P141" w:history="1">
        <w:r w:rsidRPr="004F225E">
          <w:rPr>
            <w:rFonts w:ascii="Times New Roman" w:hAnsi="Times New Roman" w:cs="Times New Roman"/>
            <w:color w:val="0000FF"/>
            <w:sz w:val="24"/>
            <w:szCs w:val="24"/>
          </w:rPr>
          <w:t>абзаце втором</w:t>
        </w:r>
      </w:hyperlink>
      <w:r w:rsidRPr="004F225E">
        <w:rPr>
          <w:rFonts w:ascii="Times New Roman" w:hAnsi="Times New Roman" w:cs="Times New Roman"/>
          <w:sz w:val="24"/>
          <w:szCs w:val="24"/>
        </w:rPr>
        <w:t xml:space="preserve"> и </w:t>
      </w:r>
      <w:hyperlink w:anchor="P143" w:history="1">
        <w:r w:rsidRPr="004F225E">
          <w:rPr>
            <w:rFonts w:ascii="Times New Roman" w:hAnsi="Times New Roman" w:cs="Times New Roman"/>
            <w:color w:val="0000FF"/>
            <w:sz w:val="24"/>
            <w:szCs w:val="24"/>
          </w:rPr>
          <w:t>четвертом части 1</w:t>
        </w:r>
      </w:hyperlink>
      <w:r w:rsidRPr="004F225E">
        <w:rPr>
          <w:rFonts w:ascii="Times New Roman" w:hAnsi="Times New Roman" w:cs="Times New Roman"/>
          <w:sz w:val="24"/>
          <w:szCs w:val="24"/>
        </w:rPr>
        <w:t xml:space="preserve"> настоящей статьи, </w:t>
      </w:r>
      <w:proofErr w:type="gramStart"/>
      <w:r w:rsidRPr="004F225E">
        <w:rPr>
          <w:rFonts w:ascii="Times New Roman" w:hAnsi="Times New Roman" w:cs="Times New Roman"/>
          <w:sz w:val="24"/>
          <w:szCs w:val="24"/>
        </w:rPr>
        <w:t>устанавливаются органами местного самоуправления самостоятельно и исполняются</w:t>
      </w:r>
      <w:proofErr w:type="gramEnd"/>
      <w:r w:rsidRPr="004F225E">
        <w:rPr>
          <w:rFonts w:ascii="Times New Roman" w:hAnsi="Times New Roman" w:cs="Times New Roman"/>
          <w:sz w:val="24"/>
          <w:szCs w:val="24"/>
        </w:rPr>
        <w:t xml:space="preserve"> за счет собственных доходов и источников финансирования дефицита бюджета муниципального района.</w:t>
      </w:r>
    </w:p>
    <w:p w:rsidR="004F225E" w:rsidRPr="004F225E" w:rsidRDefault="004F225E">
      <w:pPr>
        <w:pStyle w:val="ConsPlusNormal"/>
        <w:jc w:val="both"/>
        <w:rPr>
          <w:rFonts w:ascii="Times New Roman" w:hAnsi="Times New Roman" w:cs="Times New Roman"/>
          <w:sz w:val="24"/>
          <w:szCs w:val="24"/>
        </w:rPr>
      </w:pPr>
      <w:r w:rsidRPr="004F225E">
        <w:rPr>
          <w:rFonts w:ascii="Times New Roman" w:hAnsi="Times New Roman" w:cs="Times New Roman"/>
          <w:sz w:val="24"/>
          <w:szCs w:val="24"/>
        </w:rPr>
        <w:t>(</w:t>
      </w:r>
      <w:proofErr w:type="gramStart"/>
      <w:r w:rsidRPr="004F225E">
        <w:rPr>
          <w:rFonts w:ascii="Times New Roman" w:hAnsi="Times New Roman" w:cs="Times New Roman"/>
          <w:sz w:val="24"/>
          <w:szCs w:val="24"/>
        </w:rPr>
        <w:t>ч</w:t>
      </w:r>
      <w:proofErr w:type="gramEnd"/>
      <w:r w:rsidRPr="004F225E">
        <w:rPr>
          <w:rFonts w:ascii="Times New Roman" w:hAnsi="Times New Roman" w:cs="Times New Roman"/>
          <w:sz w:val="24"/>
          <w:szCs w:val="24"/>
        </w:rPr>
        <w:t xml:space="preserve">асть 2 в ред. </w:t>
      </w:r>
      <w:hyperlink r:id="rId32"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11.08.2017 N 191)</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Расходные обязательства муниципального района, указанные в </w:t>
      </w:r>
      <w:hyperlink w:anchor="P143" w:history="1">
        <w:r w:rsidRPr="004F225E">
          <w:rPr>
            <w:rFonts w:ascii="Times New Roman" w:hAnsi="Times New Roman" w:cs="Times New Roman"/>
            <w:color w:val="0000FF"/>
            <w:sz w:val="24"/>
            <w:szCs w:val="24"/>
          </w:rPr>
          <w:t>абзаце третьем части 1</w:t>
        </w:r>
      </w:hyperlink>
      <w:r w:rsidRPr="004F225E">
        <w:rPr>
          <w:rFonts w:ascii="Times New Roman" w:hAnsi="Times New Roman" w:cs="Times New Roman"/>
          <w:sz w:val="24"/>
          <w:szCs w:val="24"/>
        </w:rPr>
        <w:t xml:space="preserve"> настоящей статьи, </w:t>
      </w:r>
      <w:proofErr w:type="gramStart"/>
      <w:r w:rsidRPr="004F225E">
        <w:rPr>
          <w:rFonts w:ascii="Times New Roman" w:hAnsi="Times New Roman" w:cs="Times New Roman"/>
          <w:sz w:val="24"/>
          <w:szCs w:val="24"/>
        </w:rPr>
        <w:t>устанавливаются муниципальными правовыми актами органов местного самоуправления и исполняются</w:t>
      </w:r>
      <w:proofErr w:type="gramEnd"/>
      <w:r w:rsidRPr="004F225E">
        <w:rPr>
          <w:rFonts w:ascii="Times New Roman" w:hAnsi="Times New Roman" w:cs="Times New Roman"/>
          <w:sz w:val="24"/>
          <w:szCs w:val="24"/>
        </w:rPr>
        <w:t xml:space="preserve"> за счет и в пределах субвенций из бюджетов бюджетной системы Российской Федерации, предоставляемых бюджету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 случае</w:t>
      </w:r>
      <w:proofErr w:type="gramStart"/>
      <w:r w:rsidRPr="004F225E">
        <w:rPr>
          <w:rFonts w:ascii="Times New Roman" w:hAnsi="Times New Roman" w:cs="Times New Roman"/>
          <w:sz w:val="24"/>
          <w:szCs w:val="24"/>
        </w:rPr>
        <w:t>,</w:t>
      </w:r>
      <w:proofErr w:type="gramEnd"/>
      <w:r w:rsidRPr="004F225E">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F225E" w:rsidRPr="004F225E" w:rsidRDefault="004F225E">
      <w:pPr>
        <w:pStyle w:val="ConsPlusNormal"/>
        <w:jc w:val="both"/>
        <w:rPr>
          <w:rFonts w:ascii="Times New Roman" w:hAnsi="Times New Roman" w:cs="Times New Roman"/>
          <w:sz w:val="24"/>
          <w:szCs w:val="24"/>
        </w:rPr>
      </w:pPr>
      <w:r w:rsidRPr="004F225E">
        <w:rPr>
          <w:rFonts w:ascii="Times New Roman" w:hAnsi="Times New Roman" w:cs="Times New Roman"/>
          <w:sz w:val="24"/>
          <w:szCs w:val="24"/>
        </w:rPr>
        <w:t xml:space="preserve">(абзац введен </w:t>
      </w:r>
      <w:hyperlink r:id="rId33" w:history="1">
        <w:r w:rsidRPr="004F225E">
          <w:rPr>
            <w:rFonts w:ascii="Times New Roman" w:hAnsi="Times New Roman" w:cs="Times New Roman"/>
            <w:color w:val="0000FF"/>
            <w:sz w:val="24"/>
            <w:szCs w:val="24"/>
          </w:rPr>
          <w:t>решением</w:t>
        </w:r>
      </w:hyperlink>
      <w:r w:rsidRPr="004F225E">
        <w:rPr>
          <w:rFonts w:ascii="Times New Roman" w:hAnsi="Times New Roman" w:cs="Times New Roman"/>
          <w:sz w:val="24"/>
          <w:szCs w:val="24"/>
        </w:rPr>
        <w:t xml:space="preserve"> Совета МО муниципального района "Княжпогостский" от 11.08.2017 N 191)</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3.1. </w:t>
      </w:r>
      <w:proofErr w:type="gramStart"/>
      <w:r w:rsidRPr="004F225E">
        <w:rPr>
          <w:rFonts w:ascii="Times New Roman" w:hAnsi="Times New Roman" w:cs="Times New Roman"/>
          <w:sz w:val="24"/>
          <w:szCs w:val="24"/>
        </w:rPr>
        <w:t>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w:t>
      </w:r>
      <w:proofErr w:type="gramEnd"/>
      <w:r w:rsidRPr="004F225E">
        <w:rPr>
          <w:rFonts w:ascii="Times New Roman" w:hAnsi="Times New Roman" w:cs="Times New Roman"/>
          <w:sz w:val="24"/>
          <w:szCs w:val="24"/>
        </w:rPr>
        <w:t xml:space="preserve"> </w:t>
      </w:r>
      <w:proofErr w:type="gramStart"/>
      <w:r w:rsidRPr="004F225E">
        <w:rPr>
          <w:rFonts w:ascii="Times New Roman" w:hAnsi="Times New Roman" w:cs="Times New Roman"/>
          <w:sz w:val="24"/>
          <w:szCs w:val="24"/>
        </w:rPr>
        <w:t xml:space="preserve">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34" w:history="1">
        <w:r w:rsidRPr="004F225E">
          <w:rPr>
            <w:rFonts w:ascii="Times New Roman" w:hAnsi="Times New Roman" w:cs="Times New Roman"/>
            <w:color w:val="0000FF"/>
            <w:sz w:val="24"/>
            <w:szCs w:val="24"/>
          </w:rPr>
          <w:t>статьями 142.4</w:t>
        </w:r>
      </w:hyperlink>
      <w:r w:rsidRPr="004F225E">
        <w:rPr>
          <w:rFonts w:ascii="Times New Roman" w:hAnsi="Times New Roman" w:cs="Times New Roman"/>
          <w:sz w:val="24"/>
          <w:szCs w:val="24"/>
        </w:rPr>
        <w:t xml:space="preserve"> и </w:t>
      </w:r>
      <w:hyperlink r:id="rId35" w:history="1">
        <w:r w:rsidRPr="004F225E">
          <w:rPr>
            <w:rFonts w:ascii="Times New Roman" w:hAnsi="Times New Roman" w:cs="Times New Roman"/>
            <w:color w:val="0000FF"/>
            <w:sz w:val="24"/>
            <w:szCs w:val="24"/>
          </w:rPr>
          <w:t>142.5</w:t>
        </w:r>
      </w:hyperlink>
      <w:r w:rsidRPr="004F225E">
        <w:rPr>
          <w:rFonts w:ascii="Times New Roman" w:hAnsi="Times New Roman" w:cs="Times New Roman"/>
          <w:sz w:val="24"/>
          <w:szCs w:val="24"/>
        </w:rPr>
        <w:t xml:space="preserve"> Бюджетного кодекса.</w:t>
      </w:r>
      <w:proofErr w:type="gramEnd"/>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 случае</w:t>
      </w:r>
      <w:proofErr w:type="gramStart"/>
      <w:r w:rsidRPr="004F225E">
        <w:rPr>
          <w:rFonts w:ascii="Times New Roman" w:hAnsi="Times New Roman" w:cs="Times New Roman"/>
          <w:sz w:val="24"/>
          <w:szCs w:val="24"/>
        </w:rPr>
        <w:t>,</w:t>
      </w:r>
      <w:proofErr w:type="gramEnd"/>
      <w:r w:rsidRPr="004F225E">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w:t>
      </w:r>
      <w:r w:rsidRPr="004F225E">
        <w:rPr>
          <w:rFonts w:ascii="Times New Roman" w:hAnsi="Times New Roman" w:cs="Times New Roman"/>
          <w:sz w:val="24"/>
          <w:szCs w:val="24"/>
        </w:rPr>
        <w:lastRenderedPageBreak/>
        <w:t>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4F225E" w:rsidRPr="004F225E" w:rsidRDefault="004F225E">
      <w:pPr>
        <w:pStyle w:val="ConsPlusNormal"/>
        <w:jc w:val="both"/>
        <w:rPr>
          <w:rFonts w:ascii="Times New Roman" w:hAnsi="Times New Roman" w:cs="Times New Roman"/>
          <w:sz w:val="24"/>
          <w:szCs w:val="24"/>
        </w:rPr>
      </w:pPr>
      <w:r w:rsidRPr="004F225E">
        <w:rPr>
          <w:rFonts w:ascii="Times New Roman" w:hAnsi="Times New Roman" w:cs="Times New Roman"/>
          <w:sz w:val="24"/>
          <w:szCs w:val="24"/>
        </w:rPr>
        <w:t xml:space="preserve">(часть 3.1 введена </w:t>
      </w:r>
      <w:hyperlink r:id="rId36" w:history="1">
        <w:r w:rsidRPr="004F225E">
          <w:rPr>
            <w:rFonts w:ascii="Times New Roman" w:hAnsi="Times New Roman" w:cs="Times New Roman"/>
            <w:color w:val="0000FF"/>
            <w:sz w:val="24"/>
            <w:szCs w:val="24"/>
          </w:rPr>
          <w:t>решением</w:t>
        </w:r>
      </w:hyperlink>
      <w:r w:rsidRPr="004F225E">
        <w:rPr>
          <w:rFonts w:ascii="Times New Roman" w:hAnsi="Times New Roman" w:cs="Times New Roman"/>
          <w:sz w:val="24"/>
          <w:szCs w:val="24"/>
        </w:rPr>
        <w:t xml:space="preserve"> Совета МО муниципального района "Княжпогостский" от 11.08.2017 N 191)</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13. Реестры расходных обязательств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Органы местного самоуправления обязаны вести реестры расходных обязательств.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Под реестром расходных обязательств понимается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Реестр расходных обязательств муниципального района ведется в порядке, установленном администрацией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IV. СБАЛАНСИРОВАННОСТЬ БЮДЖЕТОВ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14. Дефицит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Дефицит бюджета муниципального района на очередной финансовый год и плановый период утверждается решением Совета о бюджете с соблюдением ограничений, установленных </w:t>
      </w:r>
      <w:hyperlink r:id="rId37" w:history="1">
        <w:r w:rsidRPr="004F225E">
          <w:rPr>
            <w:rFonts w:ascii="Times New Roman" w:hAnsi="Times New Roman" w:cs="Times New Roman"/>
            <w:color w:val="0000FF"/>
            <w:sz w:val="24"/>
            <w:szCs w:val="24"/>
          </w:rPr>
          <w:t>статьей 92(1)</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15. Источники финансирования дефицита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Источники финансирования дефицита бюджета муниципального района формируются в соответствии со </w:t>
      </w:r>
      <w:hyperlink r:id="rId38" w:history="1">
        <w:r w:rsidRPr="004F225E">
          <w:rPr>
            <w:rFonts w:ascii="Times New Roman" w:hAnsi="Times New Roman" w:cs="Times New Roman"/>
            <w:color w:val="0000FF"/>
            <w:sz w:val="24"/>
            <w:szCs w:val="24"/>
          </w:rPr>
          <w:t>статьей 96</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16. Осуществление муниципальных заимствований</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Муниципальные заимствования осуществляются в соответствии с положениями Бюджетного </w:t>
      </w:r>
      <w:hyperlink r:id="rId39"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17. Муниципальные гарантии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Муниципальные гарантии предоставляются администрацией муниципального района в пределах общей суммы предоставляемых гарантий, принятых решением Совета муниципального района о бюджете, в соответствии с требованиями Бюджетного </w:t>
      </w:r>
      <w:hyperlink r:id="rId40"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 и в порядке, установленном администрацией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18. Муниципальная долговая книга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Учет и регистрация долговых обязательств муниципального района осуществляется в Муниципальной долговой книге.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Ведение Муниципальной долговой книги осуществляет финансовым управлением </w:t>
      </w:r>
      <w:r w:rsidRPr="004F225E">
        <w:rPr>
          <w:rFonts w:ascii="Times New Roman" w:hAnsi="Times New Roman" w:cs="Times New Roman"/>
          <w:sz w:val="24"/>
          <w:szCs w:val="24"/>
        </w:rPr>
        <w:lastRenderedPageBreak/>
        <w:t xml:space="preserve">администрации муниципального района "Княжпогостский" в соответствии с положениями Бюджетного </w:t>
      </w:r>
      <w:hyperlink r:id="rId41"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Информация о долговых обязательствах муниципального района, отраженных в муниципальной долговой книге, подлежит передаче в Министерство финансов Республики Коми в объеме, порядке и в сроки, установленные Министерством финансов Республики Коми.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19. Межбюджетные трансферты</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42"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03.06.2016 N 74)</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Межбюджетные трансферты из местных бюджетов предоставляются в форме: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иных межбюджетных трансфертов,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roofErr w:type="gramEnd"/>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Городские и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w:t>
      </w:r>
      <w:proofErr w:type="gramEnd"/>
      <w:r w:rsidRPr="004F225E">
        <w:rPr>
          <w:rFonts w:ascii="Times New Roman" w:hAnsi="Times New Roman" w:cs="Times New Roman"/>
          <w:sz w:val="24"/>
          <w:szCs w:val="24"/>
        </w:rPr>
        <w:t xml:space="preserve"> с очередного финансового года не имеют права превышать установленные Правительством Республики Коми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Городские и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w:t>
      </w:r>
      <w:proofErr w:type="gramEnd"/>
      <w:r w:rsidRPr="004F225E">
        <w:rPr>
          <w:rFonts w:ascii="Times New Roman" w:hAnsi="Times New Roman" w:cs="Times New Roman"/>
          <w:sz w:val="24"/>
          <w:szCs w:val="24"/>
        </w:rPr>
        <w:t xml:space="preserve"> с очередного финансового года не имеют права </w:t>
      </w:r>
      <w:proofErr w:type="gramStart"/>
      <w:r w:rsidRPr="004F225E">
        <w:rPr>
          <w:rFonts w:ascii="Times New Roman" w:hAnsi="Times New Roman" w:cs="Times New Roman"/>
          <w:sz w:val="24"/>
          <w:szCs w:val="24"/>
        </w:rPr>
        <w:t>устанавливать и исполнять</w:t>
      </w:r>
      <w:proofErr w:type="gramEnd"/>
      <w:r w:rsidRPr="004F225E">
        <w:rPr>
          <w:rFonts w:ascii="Times New Roman" w:hAnsi="Times New Roman" w:cs="Times New Roman"/>
          <w:sz w:val="24"/>
          <w:szCs w:val="24"/>
        </w:rPr>
        <w:t xml:space="preserve"> расходные обязательства, не связанные с решением вопросов, отнесенных </w:t>
      </w:r>
      <w:hyperlink r:id="rId43" w:history="1">
        <w:r w:rsidRPr="004F225E">
          <w:rPr>
            <w:rFonts w:ascii="Times New Roman" w:hAnsi="Times New Roman" w:cs="Times New Roman"/>
            <w:color w:val="0000FF"/>
            <w:sz w:val="24"/>
            <w:szCs w:val="24"/>
          </w:rPr>
          <w:t>Конституцией</w:t>
        </w:r>
      </w:hyperlink>
      <w:r w:rsidRPr="004F225E">
        <w:rPr>
          <w:rFonts w:ascii="Times New Roman" w:hAnsi="Times New Roman" w:cs="Times New Roman"/>
          <w:sz w:val="24"/>
          <w:szCs w:val="24"/>
        </w:rPr>
        <w:t xml:space="preserve"> Российской Федерации, федеральными законами, законами Республики Коми к полномочиям соответствующих органов местного самоуправления.</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 xml:space="preserve">Городские и сельские поселения, в бюджетах которых доля дотаций из других бюджетов бюджетной системы Российской Федерации и (или) налоговых доходов по </w:t>
      </w:r>
      <w:r w:rsidRPr="004F225E">
        <w:rPr>
          <w:rFonts w:ascii="Times New Roman" w:hAnsi="Times New Roman" w:cs="Times New Roman"/>
          <w:sz w:val="24"/>
          <w:szCs w:val="24"/>
        </w:rPr>
        <w:lastRenderedPageBreak/>
        <w:t>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w:t>
      </w:r>
      <w:proofErr w:type="gramEnd"/>
      <w:r w:rsidRPr="004F225E">
        <w:rPr>
          <w:rFonts w:ascii="Times New Roman" w:hAnsi="Times New Roman" w:cs="Times New Roman"/>
          <w:sz w:val="24"/>
          <w:szCs w:val="24"/>
        </w:rPr>
        <w:t xml:space="preserve">, а также не имеющие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4F225E">
        <w:rPr>
          <w:rFonts w:ascii="Times New Roman" w:hAnsi="Times New Roman" w:cs="Times New Roman"/>
          <w:sz w:val="24"/>
          <w:szCs w:val="24"/>
        </w:rPr>
        <w:t>года</w:t>
      </w:r>
      <w:proofErr w:type="gramEnd"/>
      <w:r w:rsidRPr="004F225E">
        <w:rPr>
          <w:rFonts w:ascii="Times New Roman" w:hAnsi="Times New Roman" w:cs="Times New Roman"/>
          <w:sz w:val="24"/>
          <w:szCs w:val="24"/>
        </w:rPr>
        <w:t xml:space="preserve"> подписывают и выполняют соглашения с финансовым органом муниципального района и администрацией муниципального района "Княжпогостский"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 xml:space="preserve">При несоблюдении органами местного самоуправления поселений условий предоставления межбюджетных трансфертов из бюджета МР "Княжпогостский", определенных настоящей статьей, а также при нарушении предельных значений дефицита местного бюджета, муниципального долга, а также расходов на обслуживание муниципального долга, установленных Бюджетным </w:t>
      </w:r>
      <w:hyperlink r:id="rId44"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финансовое управление администрации МР "Княжпогостский" вправе принять решение о приостановлении (сокращении) в порядке, установленном муниципальным правовым актом администрации муниципального района</w:t>
      </w:r>
      <w:proofErr w:type="gramEnd"/>
      <w:r w:rsidRPr="004F225E">
        <w:rPr>
          <w:rFonts w:ascii="Times New Roman" w:hAnsi="Times New Roman" w:cs="Times New Roman"/>
          <w:sz w:val="24"/>
          <w:szCs w:val="24"/>
        </w:rPr>
        <w:t xml:space="preserve"> предоставления межбюджетных трансфертов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соответствующим бюджетам поселений до приведения в соответствие с требованиями настоящей статьи положений, обуславливающих условия предоставления межбюджетных трансфертов.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20. Дотации на выравнивание бюджетной обеспеченности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Дотации на выравнивание бюджетной обеспеченности предоставляются в соответствии с положениями </w:t>
      </w:r>
      <w:hyperlink r:id="rId45" w:history="1">
        <w:r w:rsidRPr="004F225E">
          <w:rPr>
            <w:rFonts w:ascii="Times New Roman" w:hAnsi="Times New Roman" w:cs="Times New Roman"/>
            <w:color w:val="0000FF"/>
            <w:sz w:val="24"/>
            <w:szCs w:val="24"/>
          </w:rPr>
          <w:t>ст. 142.1</w:t>
        </w:r>
      </w:hyperlink>
      <w:r w:rsidRPr="004F225E">
        <w:rPr>
          <w:rFonts w:ascii="Times New Roman" w:hAnsi="Times New Roman" w:cs="Times New Roman"/>
          <w:sz w:val="24"/>
          <w:szCs w:val="24"/>
        </w:rPr>
        <w:t xml:space="preserve"> Бюджетного кодекса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1"/>
        <w:rPr>
          <w:rFonts w:ascii="Times New Roman" w:hAnsi="Times New Roman" w:cs="Times New Roman"/>
          <w:sz w:val="24"/>
          <w:szCs w:val="24"/>
        </w:rPr>
      </w:pPr>
      <w:r w:rsidRPr="004F225E">
        <w:rPr>
          <w:rFonts w:ascii="Times New Roman" w:hAnsi="Times New Roman" w:cs="Times New Roman"/>
          <w:sz w:val="24"/>
          <w:szCs w:val="24"/>
        </w:rPr>
        <w:t>Часть III. БЮДЖЕТНЫЙ ПРОЦЕСС</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V. УЧАСТНИКИ БЮДЖЕТНОГО ПРОЦЕССА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21. Участники бюджетного процесса</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46"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18.12.2019 N 53)</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Участниками бюджетного процесса являются: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1) глава муниципального района - руководитель администрации;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совет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администрация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финансовое управление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5) контрольно-счетная палата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главные распорядители (распорядители) бюджетных средств;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7) главные администраторы (администраторы) доходов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8) главные администраторы (администраторы) источников финансирования дефицита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9) получатели бюджетных средств.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22. Бюджетные полномочия участников бюджетного процесса</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47"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18.12.2019 N 53)</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Бюджетные полномочия главы муниципального района - руководителя администрации: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1) представляет в Совет муниципального района проекты решений о бюджете, об исполнении бюджета за прошедший финансовый год;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осуществляет иные бюджетные полномочия в соответствии с Бюджетным </w:t>
      </w:r>
      <w:hyperlink r:id="rId48"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иными правовыми актами, регулирующими бюджетные правоотношения.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23. Бюджетные полномочия Совета муниципального района</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49"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15.06.2020 N 92)</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Совет муниципального района обладает следующими бюджетными полномочиями: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w:t>
      </w:r>
      <w:proofErr w:type="gramStart"/>
      <w:r w:rsidRPr="004F225E">
        <w:rPr>
          <w:rFonts w:ascii="Times New Roman" w:hAnsi="Times New Roman" w:cs="Times New Roman"/>
          <w:sz w:val="24"/>
          <w:szCs w:val="24"/>
        </w:rPr>
        <w:t>рассматривает и утверждает</w:t>
      </w:r>
      <w:proofErr w:type="gramEnd"/>
      <w:r w:rsidRPr="004F225E">
        <w:rPr>
          <w:rFonts w:ascii="Times New Roman" w:hAnsi="Times New Roman" w:cs="Times New Roman"/>
          <w:sz w:val="24"/>
          <w:szCs w:val="24"/>
        </w:rPr>
        <w:t xml:space="preserve"> решение о бюджете муниципального района и отчет о его исполнении;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w:t>
      </w:r>
      <w:proofErr w:type="gramStart"/>
      <w:r w:rsidRPr="004F225E">
        <w:rPr>
          <w:rFonts w:ascii="Times New Roman" w:hAnsi="Times New Roman" w:cs="Times New Roman"/>
          <w:sz w:val="24"/>
          <w:szCs w:val="24"/>
        </w:rPr>
        <w:t>формирует и определяет</w:t>
      </w:r>
      <w:proofErr w:type="gramEnd"/>
      <w:r w:rsidRPr="004F225E">
        <w:rPr>
          <w:rFonts w:ascii="Times New Roman" w:hAnsi="Times New Roman" w:cs="Times New Roman"/>
          <w:sz w:val="24"/>
          <w:szCs w:val="24"/>
        </w:rPr>
        <w:t xml:space="preserve"> правовой статус Контрольно-счетной палаты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вводит местные налоги и сборы, </w:t>
      </w:r>
      <w:proofErr w:type="gramStart"/>
      <w:r w:rsidRPr="004F225E">
        <w:rPr>
          <w:rFonts w:ascii="Times New Roman" w:hAnsi="Times New Roman" w:cs="Times New Roman"/>
          <w:sz w:val="24"/>
          <w:szCs w:val="24"/>
        </w:rPr>
        <w:t>устанавливает размеры ставок по ним и предоставляет</w:t>
      </w:r>
      <w:proofErr w:type="gramEnd"/>
      <w:r w:rsidRPr="004F225E">
        <w:rPr>
          <w:rFonts w:ascii="Times New Roman" w:hAnsi="Times New Roman" w:cs="Times New Roman"/>
          <w:sz w:val="24"/>
          <w:szCs w:val="24"/>
        </w:rPr>
        <w:t xml:space="preserve"> налоговые льготы в пределах прав, предоставленных законодательством Российской Федерации о налогах и сборах и законодательством Республики Коми о налогах и сборах;</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 xml:space="preserve">4) осуществляет другие бюджетные полномочия, определенные Бюджетным </w:t>
      </w:r>
      <w:hyperlink r:id="rId50"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w:t>
      </w:r>
      <w:proofErr w:type="gramEnd"/>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24. Бюджетные полномочия администрации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w:t>
      </w:r>
      <w:proofErr w:type="gramStart"/>
      <w:r w:rsidRPr="004F225E">
        <w:rPr>
          <w:rFonts w:ascii="Times New Roman" w:hAnsi="Times New Roman" w:cs="Times New Roman"/>
          <w:sz w:val="24"/>
          <w:szCs w:val="24"/>
        </w:rPr>
        <w:t>устанавливает порядок и обеспечивает</w:t>
      </w:r>
      <w:proofErr w:type="gramEnd"/>
      <w:r w:rsidRPr="004F225E">
        <w:rPr>
          <w:rFonts w:ascii="Times New Roman" w:hAnsi="Times New Roman" w:cs="Times New Roman"/>
          <w:sz w:val="24"/>
          <w:szCs w:val="24"/>
        </w:rPr>
        <w:t xml:space="preserve"> составление проекта бюджета муниципального района и отчета о его исполнении;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устанавливает порядок разработки муниципальных программ муниципального района их формирования и реализации, порядок проведения и критерии их оценки эффективности муниципальных программ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устанавливает порядок разработки и утверждения ведомственных целевых программ;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3) разрабатывает прогноз социально-экономического развития;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вносит на утверждение в Совет муниципального района проект бюджета муниципального района с необходимыми документами и материалами, отчет об исполнении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5) обеспечивает исполнение бюджета муниципального района и составление бюджетной отчетности;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вносит на рассмотрение Совета муниципального района предложения по внесению изменений в бюджет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7) обеспечивает управление муниципальным долгом;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8) предоставляет муниципальные гарантии;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9) </w:t>
      </w:r>
      <w:proofErr w:type="gramStart"/>
      <w:r w:rsidRPr="004F225E">
        <w:rPr>
          <w:rFonts w:ascii="Times New Roman" w:hAnsi="Times New Roman" w:cs="Times New Roman"/>
          <w:sz w:val="24"/>
          <w:szCs w:val="24"/>
        </w:rPr>
        <w:t>определяет порядок осуществления полномочий органами внутреннего муниципального контроля и обеспечивает</w:t>
      </w:r>
      <w:proofErr w:type="gramEnd"/>
      <w:r w:rsidRPr="004F225E">
        <w:rPr>
          <w:rFonts w:ascii="Times New Roman" w:hAnsi="Times New Roman" w:cs="Times New Roman"/>
          <w:sz w:val="24"/>
          <w:szCs w:val="24"/>
        </w:rPr>
        <w:t xml:space="preserve"> внутренний финансовый контроль;</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10) осуществляет иные бюджетные полномочия в соответствии с Бюджетным </w:t>
      </w:r>
      <w:hyperlink r:id="rId51"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иными правовыми актами, регулирующие бюджетные правоотношения.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25. Бюджетные полномочия финансового управления администрации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w:t>
      </w:r>
      <w:proofErr w:type="gramStart"/>
      <w:r w:rsidRPr="004F225E">
        <w:rPr>
          <w:rFonts w:ascii="Times New Roman" w:hAnsi="Times New Roman" w:cs="Times New Roman"/>
          <w:sz w:val="24"/>
          <w:szCs w:val="24"/>
        </w:rPr>
        <w:t>организует составление и составляет</w:t>
      </w:r>
      <w:proofErr w:type="gramEnd"/>
      <w:r w:rsidRPr="004F225E">
        <w:rPr>
          <w:rFonts w:ascii="Times New Roman" w:hAnsi="Times New Roman" w:cs="Times New Roman"/>
          <w:sz w:val="24"/>
          <w:szCs w:val="24"/>
        </w:rPr>
        <w:t xml:space="preserve"> проект бюджета муниципального района, представляет его руководителю администрации муниципального района с необходимыми документами и материалами для внесения в Совет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устанавливает порядок составления и ведения сводной бюджетной росписи и бюджетных росписей главных распорядителей средств бюджета муниципального района, порядок составления и ведения кассового плана исполнения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w:t>
      </w:r>
      <w:proofErr w:type="gramStart"/>
      <w:r w:rsidRPr="004F225E">
        <w:rPr>
          <w:rFonts w:ascii="Times New Roman" w:hAnsi="Times New Roman" w:cs="Times New Roman"/>
          <w:sz w:val="24"/>
          <w:szCs w:val="24"/>
        </w:rPr>
        <w:t>составляет и ведет</w:t>
      </w:r>
      <w:proofErr w:type="gramEnd"/>
      <w:r w:rsidRPr="004F225E">
        <w:rPr>
          <w:rFonts w:ascii="Times New Roman" w:hAnsi="Times New Roman" w:cs="Times New Roman"/>
          <w:sz w:val="24"/>
          <w:szCs w:val="24"/>
        </w:rPr>
        <w:t xml:space="preserve"> сводную бюджетную роспись и кассовый план исполнения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устанавливает методику планирования бюджетных ассигнований;</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5) организует исполнение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ведет муниципальную долговую книгу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7) составляет на основании бюджетной отчетности, представленной главными распорядителями средств бюджета муниципального района, главными администраторами доходов бюджета, главными администраторами источников финансирования дефицита бюджета, сводную бюджетную отчетность об исполнении бюджета муниципального района и представляет ее в Министерство финансов Республики Коми;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8) ведет реестр расходных обязательств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9) - 10) исключены с 18 декабря 2019 года.</w:t>
      </w:r>
      <w:proofErr w:type="gramEnd"/>
      <w:r w:rsidRPr="004F225E">
        <w:rPr>
          <w:rFonts w:ascii="Times New Roman" w:hAnsi="Times New Roman" w:cs="Times New Roman"/>
          <w:sz w:val="24"/>
          <w:szCs w:val="24"/>
        </w:rPr>
        <w:t xml:space="preserve"> - </w:t>
      </w:r>
      <w:hyperlink r:id="rId52" w:history="1">
        <w:r w:rsidRPr="004F225E">
          <w:rPr>
            <w:rFonts w:ascii="Times New Roman" w:hAnsi="Times New Roman" w:cs="Times New Roman"/>
            <w:color w:val="0000FF"/>
            <w:sz w:val="24"/>
            <w:szCs w:val="24"/>
          </w:rPr>
          <w:t>Решение</w:t>
        </w:r>
      </w:hyperlink>
      <w:r w:rsidRPr="004F225E">
        <w:rPr>
          <w:rFonts w:ascii="Times New Roman" w:hAnsi="Times New Roman" w:cs="Times New Roman"/>
          <w:sz w:val="24"/>
          <w:szCs w:val="24"/>
        </w:rPr>
        <w:t xml:space="preserve"> Совета МО муниципального района "Княжпогостский" от 18.12.2019 N 53;</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11) исключена. - </w:t>
      </w:r>
      <w:hyperlink r:id="rId53" w:history="1">
        <w:proofErr w:type="gramStart"/>
        <w:r w:rsidRPr="004F225E">
          <w:rPr>
            <w:rFonts w:ascii="Times New Roman" w:hAnsi="Times New Roman" w:cs="Times New Roman"/>
            <w:color w:val="0000FF"/>
            <w:sz w:val="24"/>
            <w:szCs w:val="24"/>
          </w:rPr>
          <w:t>Решение</w:t>
        </w:r>
      </w:hyperlink>
      <w:r w:rsidRPr="004F225E">
        <w:rPr>
          <w:rFonts w:ascii="Times New Roman" w:hAnsi="Times New Roman" w:cs="Times New Roman"/>
          <w:sz w:val="24"/>
          <w:szCs w:val="24"/>
        </w:rPr>
        <w:t xml:space="preserve"> Совета МО муниципального района "Княжпогостский" от 11.08.2017 N 191;</w:t>
      </w:r>
      <w:proofErr w:type="gramEnd"/>
    </w:p>
    <w:p w:rsidR="004F225E" w:rsidRPr="004F225E" w:rsidRDefault="004F225E">
      <w:pPr>
        <w:pStyle w:val="ConsPlusNormal"/>
        <w:spacing w:before="220"/>
        <w:ind w:firstLine="540"/>
        <w:jc w:val="both"/>
        <w:rPr>
          <w:rFonts w:ascii="Times New Roman" w:hAnsi="Times New Roman" w:cs="Times New Roman"/>
          <w:sz w:val="24"/>
          <w:szCs w:val="24"/>
        </w:rPr>
      </w:pPr>
      <w:hyperlink r:id="rId54" w:history="1">
        <w:r w:rsidRPr="004F225E">
          <w:rPr>
            <w:rFonts w:ascii="Times New Roman" w:hAnsi="Times New Roman" w:cs="Times New Roman"/>
            <w:color w:val="0000FF"/>
            <w:sz w:val="24"/>
            <w:szCs w:val="24"/>
          </w:rPr>
          <w:t>9</w:t>
        </w:r>
      </w:hyperlink>
      <w:r w:rsidRPr="004F225E">
        <w:rPr>
          <w:rFonts w:ascii="Times New Roman" w:hAnsi="Times New Roman" w:cs="Times New Roman"/>
          <w:sz w:val="24"/>
          <w:szCs w:val="24"/>
        </w:rPr>
        <w:t>) осуществляет внутренний муниципальный финансовый контроль;</w:t>
      </w:r>
    </w:p>
    <w:p w:rsidR="004F225E" w:rsidRPr="004F225E" w:rsidRDefault="004F225E">
      <w:pPr>
        <w:pStyle w:val="ConsPlusNormal"/>
        <w:spacing w:before="220"/>
        <w:ind w:firstLine="540"/>
        <w:jc w:val="both"/>
        <w:rPr>
          <w:rFonts w:ascii="Times New Roman" w:hAnsi="Times New Roman" w:cs="Times New Roman"/>
          <w:sz w:val="24"/>
          <w:szCs w:val="24"/>
        </w:rPr>
      </w:pPr>
      <w:hyperlink r:id="rId55" w:history="1">
        <w:proofErr w:type="gramStart"/>
        <w:r w:rsidRPr="004F225E">
          <w:rPr>
            <w:rFonts w:ascii="Times New Roman" w:hAnsi="Times New Roman" w:cs="Times New Roman"/>
            <w:color w:val="0000FF"/>
            <w:sz w:val="24"/>
            <w:szCs w:val="24"/>
          </w:rPr>
          <w:t>10</w:t>
        </w:r>
      </w:hyperlink>
      <w:r w:rsidRPr="004F225E">
        <w:rPr>
          <w:rFonts w:ascii="Times New Roman" w:hAnsi="Times New Roman" w:cs="Times New Roman"/>
          <w:sz w:val="24"/>
          <w:szCs w:val="24"/>
        </w:rPr>
        <w:t xml:space="preserve">) осуществляет иные полномочия, определенные Бюджетным </w:t>
      </w:r>
      <w:hyperlink r:id="rId56"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 муниципального района.</w:t>
      </w:r>
      <w:proofErr w:type="gramEnd"/>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26. Бюджетные полномочия контрольно-счетной палаты</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Бюджетные полномочия контрольно-счетной палаты муниципального района </w:t>
      </w:r>
      <w:proofErr w:type="gramStart"/>
      <w:r w:rsidRPr="004F225E">
        <w:rPr>
          <w:rFonts w:ascii="Times New Roman" w:hAnsi="Times New Roman" w:cs="Times New Roman"/>
          <w:sz w:val="24"/>
          <w:szCs w:val="24"/>
        </w:rPr>
        <w:t>определяются решением Совета муниципального района и осуществляются</w:t>
      </w:r>
      <w:proofErr w:type="gramEnd"/>
      <w:r w:rsidRPr="004F225E">
        <w:rPr>
          <w:rFonts w:ascii="Times New Roman" w:hAnsi="Times New Roman" w:cs="Times New Roman"/>
          <w:sz w:val="24"/>
          <w:szCs w:val="24"/>
        </w:rPr>
        <w:t xml:space="preserve"> с соблюдением положений, установленных Федеральным </w:t>
      </w:r>
      <w:hyperlink r:id="rId57" w:history="1">
        <w:r w:rsidRPr="004F225E">
          <w:rPr>
            <w:rFonts w:ascii="Times New Roman" w:hAnsi="Times New Roman" w:cs="Times New Roman"/>
            <w:color w:val="0000FF"/>
            <w:sz w:val="24"/>
            <w:szCs w:val="24"/>
          </w:rPr>
          <w:t>законом</w:t>
        </w:r>
      </w:hyperlink>
      <w:r w:rsidRPr="004F225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27. Главный распорядитель, распорядитель и получатель средств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Главный распорядитель средств бюджета муниципального района - органы местного самоуправления, указанные в ведомственной структуре расходов бюджета муниципального района,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Распорядитель средств бюджета муниципального района - орган местного самоуправления муниципального района,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Получатель средств бюджета муниципального района - орган местного самоуправления, находящееся в ведении главного распорядителя (распорядителя) средств бюджета муниципального района казенное учреждение, имеющее право на принятие и (или) исполнение бюджетных обязательств за счет средств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58"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28. Главный администратор, администратор доходов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Главный администратор доходов бюджета муниципального района - определенный решением Совета района о бюджете муниципального района орган местного самоуправления района, иная организация, имеющие в своем ведении администраторов доходов бюджета муниципального района и (или) являющиеся администраторами доходов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Администратор доходов бюджета муниципального района - орган местного самоуправления района, казенное учреждение, осуществляющие в соответствии с законодательством Российской Федерации </w:t>
      </w:r>
      <w:proofErr w:type="gramStart"/>
      <w:r w:rsidRPr="004F225E">
        <w:rPr>
          <w:rFonts w:ascii="Times New Roman" w:hAnsi="Times New Roman" w:cs="Times New Roman"/>
          <w:sz w:val="24"/>
          <w:szCs w:val="24"/>
        </w:rPr>
        <w:t>контроль за</w:t>
      </w:r>
      <w:proofErr w:type="gramEnd"/>
      <w:r w:rsidRPr="004F225E">
        <w:rPr>
          <w:rFonts w:ascii="Times New Roman" w:hAnsi="Times New Roman" w:cs="Times New Roman"/>
          <w:sz w:val="24"/>
          <w:szCs w:val="24"/>
        </w:rPr>
        <w:t xml:space="preserve"> правильностью исчисления, </w:t>
      </w:r>
      <w:r w:rsidRPr="004F225E">
        <w:rPr>
          <w:rFonts w:ascii="Times New Roman" w:hAnsi="Times New Roman" w:cs="Times New Roman"/>
          <w:sz w:val="24"/>
          <w:szCs w:val="24"/>
        </w:rPr>
        <w:lastRenderedPageBreak/>
        <w:t>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Главный администратор, администратор доходов бюджета муниципального района осуществляют бюджетные полномочия, установленные Бюджетным </w:t>
      </w:r>
      <w:hyperlink r:id="rId59"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29. Главный администратор (администратор) источников финансирования дефицита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Главный администратор источников финансирования дефицита бюджета муниципального района - определенный решением Совета района о бюджете муниципального района орган местного самоуправления, иная организация, имеющие в своем ведении </w:t>
      </w:r>
      <w:proofErr w:type="gramStart"/>
      <w:r w:rsidRPr="004F225E">
        <w:rPr>
          <w:rFonts w:ascii="Times New Roman" w:hAnsi="Times New Roman" w:cs="Times New Roman"/>
          <w:sz w:val="24"/>
          <w:szCs w:val="24"/>
        </w:rPr>
        <w:t>администраторов источников финансирования дефицита бюджета</w:t>
      </w:r>
      <w:proofErr w:type="gramEnd"/>
      <w:r w:rsidRPr="004F225E">
        <w:rPr>
          <w:rFonts w:ascii="Times New Roman" w:hAnsi="Times New Roman" w:cs="Times New Roman"/>
          <w:sz w:val="24"/>
          <w:szCs w:val="24"/>
        </w:rPr>
        <w:t xml:space="preserve"> муниципального района и (или) являющиеся администраторами источников финансирования дефицита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Администратор источников финансирования дефицита бюджета муниципального района - орган местного самоуправления, иная организация, имеющие право в соответствии с Бюджетным </w:t>
      </w:r>
      <w:hyperlink r:id="rId60"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осуществлять операции с источниками финансирования дефицита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Главный администратор, администратор источников финансирования дефицита бюджета муниципального района осуществляют бюджетные полномочия, установленные Бюджетным </w:t>
      </w:r>
      <w:hyperlink r:id="rId61"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и принятыми в соответствии с ним нормативными правовыми актами, регулирующими бюджетные правоотношения.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1"/>
        <w:rPr>
          <w:rFonts w:ascii="Times New Roman" w:hAnsi="Times New Roman" w:cs="Times New Roman"/>
          <w:sz w:val="24"/>
          <w:szCs w:val="24"/>
        </w:rPr>
      </w:pPr>
      <w:r w:rsidRPr="004F225E">
        <w:rPr>
          <w:rFonts w:ascii="Times New Roman" w:hAnsi="Times New Roman" w:cs="Times New Roman"/>
          <w:sz w:val="24"/>
          <w:szCs w:val="24"/>
        </w:rPr>
        <w:t>Часть IV. ОСНОВЫ БЮДЖЕТНОГО ПРОЦЕССА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VI. СОСТАВЛЕНИЕ, РАССМОТРЕНИЕ И УТВЕРЖДЕНИЕ РЕШЕНИЯ</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О БЮДЖЕТЕ МУНИЦИПАЛЬНОГО РАЙОНА. ВНЕСЕНИЕ ИЗМЕНЕНИЙ</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В БЮДЖЕТ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30. Основы составления проекта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Проект бюджета составляется на основе прогноза социально-экономического развития, муниципальных программ в целях финансового обеспечения расходных обязательств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Проект бюджета составляется в порядке, установленном администрацией муниципального района, в соответствии с Бюджетным </w:t>
      </w:r>
      <w:hyperlink r:id="rId62"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и принимаемыми с соблюдением его требований правовыми актами муниципального района и утверждается сроком на три года - очередной финансовый год и плановый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Составление проекта бюджета - исключительная прерогатива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Непосредственное составление проекта бюджета осуществляется финансовым управлением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31. Сведения, необходимые для составления проекта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1. В целях своевременного и качественного составления проекта бюджета финансовое управление имеет право получать необходимые сведения от органов местного самоуправления.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Составление проекта бюджета основывается </w:t>
      </w:r>
      <w:proofErr w:type="gramStart"/>
      <w:r w:rsidRPr="004F225E">
        <w:rPr>
          <w:rFonts w:ascii="Times New Roman" w:hAnsi="Times New Roman" w:cs="Times New Roman"/>
          <w:sz w:val="24"/>
          <w:szCs w:val="24"/>
        </w:rPr>
        <w:t>на</w:t>
      </w:r>
      <w:proofErr w:type="gramEnd"/>
      <w:r w:rsidRPr="004F225E">
        <w:rPr>
          <w:rFonts w:ascii="Times New Roman" w:hAnsi="Times New Roman" w:cs="Times New Roman"/>
          <w:sz w:val="24"/>
          <w:szCs w:val="24"/>
        </w:rPr>
        <w:t>:</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Положениях</w:t>
      </w:r>
      <w:proofErr w:type="gramEnd"/>
      <w:r w:rsidRPr="004F225E">
        <w:rPr>
          <w:rFonts w:ascii="Times New Roman" w:hAnsi="Times New Roman" w:cs="Times New Roman"/>
          <w:sz w:val="24"/>
          <w:szCs w:val="24"/>
        </w:rPr>
        <w:t xml:space="preserve"> послания Президента Российской Федерации Собранию Российской Федерации, определяющих бюджетную политику (требования к бюджетной политике) в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Основных </w:t>
      </w:r>
      <w:proofErr w:type="gramStart"/>
      <w:r w:rsidRPr="004F225E">
        <w:rPr>
          <w:rFonts w:ascii="Times New Roman" w:hAnsi="Times New Roman" w:cs="Times New Roman"/>
          <w:sz w:val="24"/>
          <w:szCs w:val="24"/>
        </w:rPr>
        <w:t>направлениях</w:t>
      </w:r>
      <w:proofErr w:type="gramEnd"/>
      <w:r w:rsidRPr="004F225E">
        <w:rPr>
          <w:rFonts w:ascii="Times New Roman" w:hAnsi="Times New Roman" w:cs="Times New Roman"/>
          <w:sz w:val="24"/>
          <w:szCs w:val="24"/>
        </w:rPr>
        <w:t xml:space="preserve"> бюджетной политики и основных направлениях налоговой политики;</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Прогнозе</w:t>
      </w:r>
      <w:proofErr w:type="gramEnd"/>
      <w:r w:rsidRPr="004F225E">
        <w:rPr>
          <w:rFonts w:ascii="Times New Roman" w:hAnsi="Times New Roman" w:cs="Times New Roman"/>
          <w:sz w:val="24"/>
          <w:szCs w:val="24"/>
        </w:rPr>
        <w:t xml:space="preserve"> социально-экономического развития;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Бюджетном </w:t>
      </w:r>
      <w:proofErr w:type="gramStart"/>
      <w:r w:rsidRPr="004F225E">
        <w:rPr>
          <w:rFonts w:ascii="Times New Roman" w:hAnsi="Times New Roman" w:cs="Times New Roman"/>
          <w:sz w:val="24"/>
          <w:szCs w:val="24"/>
        </w:rPr>
        <w:t>прогнозе</w:t>
      </w:r>
      <w:proofErr w:type="gramEnd"/>
      <w:r w:rsidRPr="004F225E">
        <w:rPr>
          <w:rFonts w:ascii="Times New Roman" w:hAnsi="Times New Roman" w:cs="Times New Roman"/>
          <w:sz w:val="24"/>
          <w:szCs w:val="24"/>
        </w:rPr>
        <w:t xml:space="preserve"> на долгосрочный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Муниципальных </w:t>
      </w:r>
      <w:proofErr w:type="gramStart"/>
      <w:r w:rsidRPr="004F225E">
        <w:rPr>
          <w:rFonts w:ascii="Times New Roman" w:hAnsi="Times New Roman" w:cs="Times New Roman"/>
          <w:sz w:val="24"/>
          <w:szCs w:val="24"/>
        </w:rPr>
        <w:t>программах</w:t>
      </w:r>
      <w:proofErr w:type="gramEnd"/>
      <w:r w:rsidRPr="004F225E">
        <w:rPr>
          <w:rFonts w:ascii="Times New Roman" w:hAnsi="Times New Roman" w:cs="Times New Roman"/>
          <w:sz w:val="24"/>
          <w:szCs w:val="24"/>
        </w:rPr>
        <w:t xml:space="preserve"> (проектах муниципальных программ, проектах изменений указанных программ).</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32. Прогноз социально-экономического развития и долгосрочное бюджетное планирование</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63"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03.06.2016 N 74)</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Прогноз социально-экономического развития.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Прогноз социально-экономического развития муниципального района разрабатывается на период не менее трех лет в порядке, установленном муниципальным правовым актом администрации муниципального района в соответствии с положениями Бюджетного </w:t>
      </w:r>
      <w:hyperlink r:id="rId64"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Долгосрочное бюджетное планирование.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(далее - бюджетный прогноз на долгосрочный период) в случае, если Совет муниципального образования принял решение о его формировании в соответствии с требованиями Бюджетного </w:t>
      </w:r>
      <w:hyperlink r:id="rId65"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и консолидированный бюджет, а также содержащий основные подходы к формированию бюджетной </w:t>
      </w:r>
      <w:proofErr w:type="gramStart"/>
      <w:r w:rsidRPr="004F225E">
        <w:rPr>
          <w:rFonts w:ascii="Times New Roman" w:hAnsi="Times New Roman" w:cs="Times New Roman"/>
          <w:sz w:val="24"/>
          <w:szCs w:val="24"/>
        </w:rPr>
        <w:t>политики на</w:t>
      </w:r>
      <w:proofErr w:type="gramEnd"/>
      <w:r w:rsidRPr="004F225E">
        <w:rPr>
          <w:rFonts w:ascii="Times New Roman" w:hAnsi="Times New Roman" w:cs="Times New Roman"/>
          <w:sz w:val="24"/>
          <w:szCs w:val="24"/>
        </w:rPr>
        <w:t xml:space="preserve"> долгосрочный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района на соответствующий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Бюджетный прогноз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решения о бюджете муниципального района без продления периода его действия.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 xml:space="preserve">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муниципального района с соблюдением требований Бюджетного </w:t>
      </w:r>
      <w:hyperlink r:id="rId66"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муниципального района одновременно с проектом решения о бюджете муниципального образования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Бюджетный прогноз (изменения бюджетного прогноза) на долгосрочный период утверждается (утверждаются) администрацией муниципального района в срок, не превышающий двух месяцев со дня официального опубликования решения Совета муниципального района о бюджете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 целях формирования бюджетного прогноза на долгосрочный период разрабатывается прогноз социально-экономического развития муниципального района на долгосрочный период в порядке, установленном администрацией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33. Прогнозирование доходов бюджета и бюджетных ассигнований</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Доходы бюджета прогнозируются на основе прогноза социально-экономического </w:t>
      </w:r>
      <w:proofErr w:type="gramStart"/>
      <w:r w:rsidRPr="004F225E">
        <w:rPr>
          <w:rFonts w:ascii="Times New Roman" w:hAnsi="Times New Roman" w:cs="Times New Roman"/>
          <w:sz w:val="24"/>
          <w:szCs w:val="24"/>
        </w:rPr>
        <w:t>развития</w:t>
      </w:r>
      <w:proofErr w:type="gramEnd"/>
      <w:r w:rsidRPr="004F225E">
        <w:rPr>
          <w:rFonts w:ascii="Times New Roman" w:hAnsi="Times New Roman" w:cs="Times New Roman"/>
          <w:sz w:val="24"/>
          <w:szCs w:val="24"/>
        </w:rPr>
        <w:t xml:space="preserve"> в условиях действующего на день внесения проекта решения о бюджете района в совет муниципального района законодательства о налогах и сборах, бюджетного законодательства Российской Федерации и Республики Коми и муниципальных правовых актов муниципального района, устанавливающих неналоговые доходы бюджетов бюджетной системы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Планирование бюджетных ассигнований осуществляется в порядке и в соответствии с методикой, установленной финансовым управлением.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Планирование бюджетных ассигнований осуществляется в соответствии с Бюджетным </w:t>
      </w:r>
      <w:hyperlink r:id="rId67"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раздельно по бюджетным ассигнованиям на исполнение действующих и принимаемых обязательств.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с учетом его выполнения в отчетном финансовом году и текущем финансовом году.</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34. Муниципальные программы</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68"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11.08.2017 N 191)</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Муниципальные программы утверждаются администрацией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Сроки реализации муниципальных программ определяются администрацией муниципального района в устанавливаемом им порядке.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Объем бюджетных ассигнований на финансовое обеспечение реализации </w:t>
      </w:r>
      <w:r w:rsidRPr="004F225E">
        <w:rPr>
          <w:rFonts w:ascii="Times New Roman" w:hAnsi="Times New Roman" w:cs="Times New Roman"/>
          <w:sz w:val="24"/>
          <w:szCs w:val="24"/>
        </w:rPr>
        <w:lastRenderedPageBreak/>
        <w:t>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района.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 результатам указанной оценки администрацией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35. Ведомственные целевые программы</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36. Муниципальный дорожный фонд</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Муниципальный дорожный фонд - часть средств бюджета муниципального района,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Объем бюджетных ассигнований муниципального дорожного фонда утверждается решением о бюджете на очередной финансовый год и плановый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Порядок формирования и использования бюджетных ассигнований муниципального дорожного фонда устанавливается решением Совета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37. Порядок и сроки составления проектов бюджетов</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Порядок и сроки составления проекта бюджета муниципального района </w:t>
      </w:r>
      <w:r w:rsidRPr="004F225E">
        <w:rPr>
          <w:rFonts w:ascii="Times New Roman" w:hAnsi="Times New Roman" w:cs="Times New Roman"/>
          <w:sz w:val="24"/>
          <w:szCs w:val="24"/>
        </w:rPr>
        <w:lastRenderedPageBreak/>
        <w:t xml:space="preserve">устанавливается администрацией муниципального района с соблюдением требований, устанавливаемых Бюджетным </w:t>
      </w:r>
      <w:hyperlink r:id="rId69"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и настоящим Положением.</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VII. РАССМОТРЕНИЕ И УТВЕРЖДЕНИЕ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38. Основы рассмотрения и утверждения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В решении о бюджете муниципального района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39. Решением о бюджете утверждаются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перечень главных администраторов доходов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2) перечень главных </w:t>
      </w:r>
      <w:proofErr w:type="gramStart"/>
      <w:r w:rsidRPr="004F225E">
        <w:rPr>
          <w:rFonts w:ascii="Times New Roman" w:hAnsi="Times New Roman" w:cs="Times New Roman"/>
          <w:sz w:val="24"/>
          <w:szCs w:val="24"/>
        </w:rPr>
        <w:t>администраторов источников финансирования дефицита бюджета</w:t>
      </w:r>
      <w:proofErr w:type="gramEnd"/>
      <w:r w:rsidRPr="004F225E">
        <w:rPr>
          <w:rFonts w:ascii="Times New Roman" w:hAnsi="Times New Roman" w:cs="Times New Roman"/>
          <w:sz w:val="24"/>
          <w:szCs w:val="24"/>
        </w:rPr>
        <w:t>;</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4) ведомственная структура расходов бюджета на очередной финансовый год и плановый период - распределение бюджетных ассигнований по главным распорядителям бюджетных средств, целевым статьям (государственным программам Республики Коми и непрограммным направлениям деятельности), группам </w:t>
      </w:r>
      <w:proofErr w:type="gramStart"/>
      <w:r w:rsidRPr="004F225E">
        <w:rPr>
          <w:rFonts w:ascii="Times New Roman" w:hAnsi="Times New Roman" w:cs="Times New Roman"/>
          <w:sz w:val="24"/>
          <w:szCs w:val="24"/>
        </w:rPr>
        <w:t>видов расходов классификации расходов бюджетов</w:t>
      </w:r>
      <w:proofErr w:type="gramEnd"/>
      <w:r w:rsidRPr="004F225E">
        <w:rPr>
          <w:rFonts w:ascii="Times New Roman" w:hAnsi="Times New Roman" w:cs="Times New Roman"/>
          <w:sz w:val="24"/>
          <w:szCs w:val="24"/>
        </w:rPr>
        <w:t>;</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4F225E">
        <w:rPr>
          <w:rFonts w:ascii="Times New Roman" w:hAnsi="Times New Roman" w:cs="Times New Roman"/>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8) источники финансирования дефицита бюджета, на очередной финансовый год и плановый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9)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10) иные показатели бюджета, установленные муниципальным правовым актом </w:t>
      </w:r>
      <w:r w:rsidRPr="004F225E">
        <w:rPr>
          <w:rFonts w:ascii="Times New Roman" w:hAnsi="Times New Roman" w:cs="Times New Roman"/>
          <w:sz w:val="24"/>
          <w:szCs w:val="24"/>
        </w:rPr>
        <w:lastRenderedPageBreak/>
        <w:t>Совета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40. Документы и материалы, представляемые одновременно с проектом бюджета</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70"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03.06.2016 N 74)</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Одновременно с проектом решения о бюджете муниципального района в Совет муниципального района представляются: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основные направления бюджетной политики и основные направления налоговой политики;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прогноз социально-экономического развития;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пояснительная записка к проекту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методики (проекты методик) и расчеты распределения межбюджетных трансфертов;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оценка ожидаемого исполнения бюджета на текущий финансовый год;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реестры источников доходов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иные документы и материалы.</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 случае</w:t>
      </w:r>
      <w:proofErr w:type="gramStart"/>
      <w:r w:rsidRPr="004F225E">
        <w:rPr>
          <w:rFonts w:ascii="Times New Roman" w:hAnsi="Times New Roman" w:cs="Times New Roman"/>
          <w:sz w:val="24"/>
          <w:szCs w:val="24"/>
        </w:rPr>
        <w:t>,</w:t>
      </w:r>
      <w:proofErr w:type="gramEnd"/>
      <w:r w:rsidRPr="004F225E">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41. Внесение проекта решения о бюджете на рассмотрение Совета муниципального района</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71"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22.12.2016 N 112)</w:t>
      </w:r>
    </w:p>
    <w:p w:rsidR="004F225E" w:rsidRPr="004F225E" w:rsidRDefault="004F225E">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25E" w:rsidRPr="004F22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225E" w:rsidRPr="004F225E" w:rsidRDefault="004F225E">
            <w:pPr>
              <w:pStyle w:val="ConsPlusNormal"/>
              <w:jc w:val="both"/>
              <w:rPr>
                <w:rFonts w:ascii="Times New Roman" w:hAnsi="Times New Roman" w:cs="Times New Roman"/>
                <w:sz w:val="24"/>
                <w:szCs w:val="24"/>
              </w:rPr>
            </w:pPr>
            <w:r w:rsidRPr="004F225E">
              <w:rPr>
                <w:rFonts w:ascii="Times New Roman" w:hAnsi="Times New Roman" w:cs="Times New Roman"/>
                <w:color w:val="392C69"/>
                <w:sz w:val="24"/>
                <w:szCs w:val="24"/>
              </w:rPr>
              <w:t xml:space="preserve">Действие п. 1 ст. 41 приостановлено до 01.01.2021 </w:t>
            </w:r>
            <w:hyperlink r:id="rId72" w:history="1">
              <w:r w:rsidRPr="004F225E">
                <w:rPr>
                  <w:rFonts w:ascii="Times New Roman" w:hAnsi="Times New Roman" w:cs="Times New Roman"/>
                  <w:color w:val="0000FF"/>
                  <w:sz w:val="24"/>
                  <w:szCs w:val="24"/>
                </w:rPr>
                <w:t>решением</w:t>
              </w:r>
            </w:hyperlink>
            <w:r w:rsidRPr="004F225E">
              <w:rPr>
                <w:rFonts w:ascii="Times New Roman" w:hAnsi="Times New Roman" w:cs="Times New Roman"/>
                <w:color w:val="392C69"/>
                <w:sz w:val="24"/>
                <w:szCs w:val="24"/>
              </w:rPr>
              <w:t xml:space="preserve"> Совета МО </w:t>
            </w:r>
            <w:r w:rsidRPr="004F225E">
              <w:rPr>
                <w:rFonts w:ascii="Times New Roman" w:hAnsi="Times New Roman" w:cs="Times New Roman"/>
                <w:color w:val="392C69"/>
                <w:sz w:val="24"/>
                <w:szCs w:val="24"/>
              </w:rPr>
              <w:lastRenderedPageBreak/>
              <w:t>муниципального района "Княжпогостский" от 29.10.2020 N 130.</w:t>
            </w:r>
          </w:p>
        </w:tc>
        <w:tc>
          <w:tcPr>
            <w:tcW w:w="113" w:type="dxa"/>
            <w:tcBorders>
              <w:top w:val="nil"/>
              <w:left w:val="nil"/>
              <w:bottom w:val="nil"/>
              <w:right w:val="nil"/>
            </w:tcBorders>
            <w:shd w:val="clear" w:color="auto" w:fill="F4F3F8"/>
            <w:tcMar>
              <w:top w:w="0" w:type="dxa"/>
              <w:left w:w="0" w:type="dxa"/>
              <w:bottom w:w="0" w:type="dxa"/>
              <w:right w:w="0" w:type="dxa"/>
            </w:tcMar>
          </w:tcPr>
          <w:p w:rsidR="004F225E" w:rsidRPr="004F225E" w:rsidRDefault="004F225E">
            <w:pPr>
              <w:spacing w:after="1" w:line="0" w:lineRule="atLeast"/>
              <w:rPr>
                <w:rFonts w:ascii="Times New Roman" w:hAnsi="Times New Roman" w:cs="Times New Roman"/>
                <w:sz w:val="24"/>
                <w:szCs w:val="24"/>
              </w:rPr>
            </w:pPr>
          </w:p>
        </w:tc>
      </w:tr>
    </w:tbl>
    <w:p w:rsidR="004F225E" w:rsidRPr="004F225E" w:rsidRDefault="004F225E">
      <w:pPr>
        <w:pStyle w:val="ConsPlusNormal"/>
        <w:spacing w:before="28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 xml:space="preserve">1. Администрация муниципального района </w:t>
      </w:r>
      <w:proofErr w:type="gramStart"/>
      <w:r w:rsidRPr="004F225E">
        <w:rPr>
          <w:rFonts w:ascii="Times New Roman" w:hAnsi="Times New Roman" w:cs="Times New Roman"/>
          <w:sz w:val="24"/>
          <w:szCs w:val="24"/>
        </w:rPr>
        <w:t>вносит на рассмотрение Совета муниципального района проект решения о местном бюджете не позднее 15 ноября текущего года и направляет</w:t>
      </w:r>
      <w:proofErr w:type="gramEnd"/>
      <w:r w:rsidRPr="004F225E">
        <w:rPr>
          <w:rFonts w:ascii="Times New Roman" w:hAnsi="Times New Roman" w:cs="Times New Roman"/>
          <w:sz w:val="24"/>
          <w:szCs w:val="24"/>
        </w:rPr>
        <w:t xml:space="preserve"> для получения заключения в контрольно-счетную палату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Проект решения о бюджете муниципального района выносится на публичные слушания в соответствии с порядком организации и проведения публичных слушаний на территории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42. Рассмотрение и утверждение решения о бюджете</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Рассмотрение и утверждение бюджета муниципального района осуществляется в соответствии с положениями Бюджетного </w:t>
      </w:r>
      <w:hyperlink r:id="rId73"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43. Внесение изменений и дополнений в решение Совета муниципального района</w:t>
      </w: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(в ред. </w:t>
      </w:r>
      <w:hyperlink r:id="rId74"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03.06.2016 N 74)</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1. Администрация муниципального района </w:t>
      </w:r>
      <w:proofErr w:type="gramStart"/>
      <w:r w:rsidRPr="004F225E">
        <w:rPr>
          <w:rFonts w:ascii="Times New Roman" w:hAnsi="Times New Roman" w:cs="Times New Roman"/>
          <w:sz w:val="24"/>
          <w:szCs w:val="24"/>
        </w:rPr>
        <w:t>разрабатывает и предоставляет</w:t>
      </w:r>
      <w:proofErr w:type="gramEnd"/>
      <w:r w:rsidRPr="004F225E">
        <w:rPr>
          <w:rFonts w:ascii="Times New Roman" w:hAnsi="Times New Roman" w:cs="Times New Roman"/>
          <w:sz w:val="24"/>
          <w:szCs w:val="24"/>
        </w:rPr>
        <w:t xml:space="preserve"> на рассмотрение Совета муниципального района проект решения о внесении изменений в решение о бюджете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Проект решения о внесении изменений в решение о бюджете разрабатывает финансовое управление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Одновременно с проектом решения о внесении изменений в бюджет муниципального района представляется пояснительная записка с обоснованием причин предлагаемых изменений в решение о бюджете муниципального района на текущий финансовый год и плановый период.</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Внесение изменений в решение о бюджете муниципального района в части увеличения расходов бюджета допускается при наличии соответствующих источников дополнительных поступлений в бюджет муниципального района, дополнительных поступлений за счет источников финансирования дефицита бюджета муниципального района и (или) при сокращении расходов по отдельным статьям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Проект решения о внесении изменений в бюджет муниципального района направляется главой муниципального района - руководителем администрации в Совет муниципального района и Контрольно-счетную палату на заключение.</w:t>
      </w:r>
    </w:p>
    <w:p w:rsidR="004F225E" w:rsidRPr="004F225E" w:rsidRDefault="004F225E">
      <w:pPr>
        <w:pStyle w:val="ConsPlusNormal"/>
        <w:jc w:val="both"/>
        <w:rPr>
          <w:rFonts w:ascii="Times New Roman" w:hAnsi="Times New Roman" w:cs="Times New Roman"/>
          <w:sz w:val="24"/>
          <w:szCs w:val="24"/>
        </w:rPr>
      </w:pPr>
      <w:r w:rsidRPr="004F225E">
        <w:rPr>
          <w:rFonts w:ascii="Times New Roman" w:hAnsi="Times New Roman" w:cs="Times New Roman"/>
          <w:sz w:val="24"/>
          <w:szCs w:val="24"/>
        </w:rPr>
        <w:t>(</w:t>
      </w:r>
      <w:proofErr w:type="gramStart"/>
      <w:r w:rsidRPr="004F225E">
        <w:rPr>
          <w:rFonts w:ascii="Times New Roman" w:hAnsi="Times New Roman" w:cs="Times New Roman"/>
          <w:sz w:val="24"/>
          <w:szCs w:val="24"/>
        </w:rPr>
        <w:t>п</w:t>
      </w:r>
      <w:proofErr w:type="gramEnd"/>
      <w:r w:rsidRPr="004F225E">
        <w:rPr>
          <w:rFonts w:ascii="Times New Roman" w:hAnsi="Times New Roman" w:cs="Times New Roman"/>
          <w:sz w:val="24"/>
          <w:szCs w:val="24"/>
        </w:rPr>
        <w:t xml:space="preserve">. 3 в ред. </w:t>
      </w:r>
      <w:hyperlink r:id="rId75" w:history="1">
        <w:r w:rsidRPr="004F225E">
          <w:rPr>
            <w:rFonts w:ascii="Times New Roman" w:hAnsi="Times New Roman" w:cs="Times New Roman"/>
            <w:color w:val="0000FF"/>
            <w:sz w:val="24"/>
            <w:szCs w:val="24"/>
          </w:rPr>
          <w:t>решения</w:t>
        </w:r>
      </w:hyperlink>
      <w:r w:rsidRPr="004F225E">
        <w:rPr>
          <w:rFonts w:ascii="Times New Roman" w:hAnsi="Times New Roman" w:cs="Times New Roman"/>
          <w:sz w:val="24"/>
          <w:szCs w:val="24"/>
        </w:rPr>
        <w:t xml:space="preserve"> Совета МО муниципального района "Княжпогостский" от 18.12.2019 N 53)</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4. Контрольно-счетная палата готовит заключение по проекту решения. </w:t>
      </w:r>
      <w:proofErr w:type="gramStart"/>
      <w:r w:rsidRPr="004F225E">
        <w:rPr>
          <w:rFonts w:ascii="Times New Roman" w:hAnsi="Times New Roman" w:cs="Times New Roman"/>
          <w:sz w:val="24"/>
          <w:szCs w:val="24"/>
        </w:rPr>
        <w:t>Данное заключение предоставляется финансовым управление в Совет муниципального района вместе с проектом решения.</w:t>
      </w:r>
      <w:proofErr w:type="gramEnd"/>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5. Постоянная комиссия Совета муниципального района по социально-экономическому развитию и бюджету </w:t>
      </w:r>
      <w:proofErr w:type="gramStart"/>
      <w:r w:rsidRPr="004F225E">
        <w:rPr>
          <w:rFonts w:ascii="Times New Roman" w:hAnsi="Times New Roman" w:cs="Times New Roman"/>
          <w:sz w:val="24"/>
          <w:szCs w:val="24"/>
        </w:rPr>
        <w:t>рассматривает на своих заседаниях проект решения с учетом заключения Контрольно-счетной палаты и дают</w:t>
      </w:r>
      <w:proofErr w:type="gramEnd"/>
      <w:r w:rsidRPr="004F225E">
        <w:rPr>
          <w:rFonts w:ascii="Times New Roman" w:hAnsi="Times New Roman" w:cs="Times New Roman"/>
          <w:sz w:val="24"/>
          <w:szCs w:val="24"/>
        </w:rPr>
        <w:t xml:space="preserve"> предложения о внесении </w:t>
      </w:r>
      <w:r w:rsidRPr="004F225E">
        <w:rPr>
          <w:rFonts w:ascii="Times New Roman" w:hAnsi="Times New Roman" w:cs="Times New Roman"/>
          <w:sz w:val="24"/>
          <w:szCs w:val="24"/>
        </w:rPr>
        <w:lastRenderedPageBreak/>
        <w:t>изменений и дополнений в проект решения на рассмотрение Совета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6. Совет муниципального района на заседании </w:t>
      </w:r>
      <w:proofErr w:type="gramStart"/>
      <w:r w:rsidRPr="004F225E">
        <w:rPr>
          <w:rFonts w:ascii="Times New Roman" w:hAnsi="Times New Roman" w:cs="Times New Roman"/>
          <w:sz w:val="24"/>
          <w:szCs w:val="24"/>
        </w:rPr>
        <w:t>рассматривает проект решения о внесении изменений в решение о бюджете муниципального района на текущий финансовый год и плановый период и выносит</w:t>
      </w:r>
      <w:proofErr w:type="gramEnd"/>
      <w:r w:rsidRPr="004F225E">
        <w:rPr>
          <w:rFonts w:ascii="Times New Roman" w:hAnsi="Times New Roman" w:cs="Times New Roman"/>
          <w:sz w:val="24"/>
          <w:szCs w:val="24"/>
        </w:rPr>
        <w:t xml:space="preserve"> решение о принятии проекта решения.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VIII. ИСПОЛНЕНИЕ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44. Исполнение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Исполнение бюджета муниципального района обеспечивается администрацией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Организация исполнения бюджета муниципального района возлагается на финансовое управление с соблюдением требований Бюджетного </w:t>
      </w:r>
      <w:hyperlink r:id="rId76"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 Исполнение бюджета муниципального района организуется на основе сводной бюджетной росписи и кассового плана.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Бюджет исполняется на основе единства кассы и подведомственности расходов.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Порядок составления и ведения сводной бюджетной росписи и кассового плана устанавливается финансовым управлением.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Утверждение сводной бюджетной росписи и внесение изменений в нее осуществляется начальником финансового управления.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Утвержденные показатели сводной бюджетной росписи должны соответствовать решению Совета муниципального района о бюджете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Решением о бюджете муниципального района могут предусматриваться дополнительные основания </w:t>
      </w:r>
      <w:proofErr w:type="gramStart"/>
      <w:r w:rsidRPr="004F225E">
        <w:rPr>
          <w:rFonts w:ascii="Times New Roman" w:hAnsi="Times New Roman" w:cs="Times New Roman"/>
          <w:sz w:val="24"/>
          <w:szCs w:val="24"/>
        </w:rPr>
        <w:t>для внесения изменений в сводную бюджетную роспись без внесения изменений в решение о бюджете</w:t>
      </w:r>
      <w:proofErr w:type="gramEnd"/>
      <w:r w:rsidRPr="004F225E">
        <w:rPr>
          <w:rFonts w:ascii="Times New Roman" w:hAnsi="Times New Roman" w:cs="Times New Roman"/>
          <w:sz w:val="24"/>
          <w:szCs w:val="24"/>
        </w:rPr>
        <w:t xml:space="preserve"> муниципального района в случаях, установленных Бюджетным </w:t>
      </w:r>
      <w:hyperlink r:id="rId77"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в соответствии с решениями начальника финансового управления.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В случае принятия решения о внесении изменений в решение Совета муниципального района о бюджете муниципального района соответствующие изменения в сводную бюджетную роспись утверждаются начальником финансового управления.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78"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7. </w:t>
      </w:r>
      <w:proofErr w:type="gramStart"/>
      <w:r w:rsidRPr="004F225E">
        <w:rPr>
          <w:rFonts w:ascii="Times New Roman" w:hAnsi="Times New Roman" w:cs="Times New Roman"/>
          <w:sz w:val="24"/>
          <w:szCs w:val="24"/>
        </w:rPr>
        <w:t>Доходы, фактически полученные при исполнении бюджета муниципального района сверх утвержденного решением Совета муниципального района о бюджете муниципального района общего объема доходов, могут направляться финансовым управлением без внесения изменений в решение Совета муниципального района о бюджете муниципального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w:t>
      </w:r>
      <w:proofErr w:type="gramEnd"/>
      <w:r w:rsidRPr="004F225E">
        <w:rPr>
          <w:rFonts w:ascii="Times New Roman" w:hAnsi="Times New Roman" w:cs="Times New Roman"/>
          <w:sz w:val="24"/>
          <w:szCs w:val="24"/>
        </w:rPr>
        <w:t xml:space="preserve"> в случае </w:t>
      </w:r>
      <w:r w:rsidRPr="004F225E">
        <w:rPr>
          <w:rFonts w:ascii="Times New Roman" w:hAnsi="Times New Roman" w:cs="Times New Roman"/>
          <w:sz w:val="24"/>
          <w:szCs w:val="24"/>
        </w:rPr>
        <w:lastRenderedPageBreak/>
        <w:t xml:space="preserve">недостаточности предусмотренных на их исполнение бюджетных ассигнований в размере, предусмотренном Бюджетным </w:t>
      </w:r>
      <w:hyperlink r:id="rId79"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8. </w:t>
      </w:r>
      <w:proofErr w:type="gramStart"/>
      <w:r w:rsidRPr="004F225E">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Бюджетным </w:t>
      </w:r>
      <w:hyperlink r:id="rId80"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Российской Федерации, фактически полученные при исполнении бюджета муниципального района сверх утвержденных решением Совета муниципального района о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w:t>
      </w:r>
      <w:proofErr w:type="gramEnd"/>
      <w:r w:rsidRPr="004F225E">
        <w:rPr>
          <w:rFonts w:ascii="Times New Roman" w:hAnsi="Times New Roman" w:cs="Times New Roman"/>
          <w:sz w:val="24"/>
          <w:szCs w:val="24"/>
        </w:rPr>
        <w:t>, с внесением изменений в сводную бюджетную роспись без внесения изменений в решение Совета муниципального района о бюджете муниципального района на текущий финансовый год и плановый период.</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45. Завершение текущего финансового года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Операции по исполнению бюджета завершаются 31 декабря.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Завершение операций по исполнению бюджета в текущем финансовом году осуществляется в соответствии с требованиями Бюджетного </w:t>
      </w:r>
      <w:hyperlink r:id="rId81"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 в порядке, установленном финансовым управлением.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46. Исполнение судебных актов по обращению взыскания на средства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 xml:space="preserve">Исполнение судебных актов по обращению взыскания на средства бюджета муниципального района осуществляется в соответствии с требованиями Бюджетного </w:t>
      </w:r>
      <w:hyperlink r:id="rId82"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w:t>
      </w:r>
      <w:proofErr w:type="gramEnd"/>
      <w:r w:rsidRPr="004F225E">
        <w:rPr>
          <w:rFonts w:ascii="Times New Roman" w:hAnsi="Times New Roman" w:cs="Times New Roman"/>
          <w:sz w:val="24"/>
          <w:szCs w:val="24"/>
        </w:rPr>
        <w:t>, восстановлению пропущенного срока предъявления исполнительных документов.</w:t>
      </w:r>
    </w:p>
    <w:p w:rsidR="004F225E" w:rsidRPr="004F225E" w:rsidRDefault="004F225E">
      <w:pPr>
        <w:pStyle w:val="ConsPlusNormal"/>
        <w:spacing w:before="220"/>
        <w:ind w:firstLine="540"/>
        <w:jc w:val="both"/>
        <w:rPr>
          <w:rFonts w:ascii="Times New Roman" w:hAnsi="Times New Roman" w:cs="Times New Roman"/>
          <w:sz w:val="24"/>
          <w:szCs w:val="24"/>
        </w:rPr>
      </w:pPr>
      <w:proofErr w:type="gramStart"/>
      <w:r w:rsidRPr="004F225E">
        <w:rPr>
          <w:rFonts w:ascii="Times New Roman" w:hAnsi="Times New Roman" w:cs="Times New Roman"/>
          <w:sz w:val="24"/>
          <w:szCs w:val="24"/>
        </w:rP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83" w:history="1">
        <w:r w:rsidRPr="004F225E">
          <w:rPr>
            <w:rFonts w:ascii="Times New Roman" w:hAnsi="Times New Roman" w:cs="Times New Roman"/>
            <w:color w:val="0000FF"/>
            <w:sz w:val="24"/>
            <w:szCs w:val="24"/>
          </w:rPr>
          <w:t>статьей 242.2</w:t>
        </w:r>
      </w:hyperlink>
      <w:r w:rsidRPr="004F225E">
        <w:rPr>
          <w:rFonts w:ascii="Times New Roman" w:hAnsi="Times New Roman" w:cs="Times New Roman"/>
          <w:sz w:val="24"/>
          <w:szCs w:val="24"/>
        </w:rPr>
        <w:t xml:space="preserve"> Бюджетного кодекса), на который должны быть перечислены средства, подлежащие</w:t>
      </w:r>
      <w:proofErr w:type="gramEnd"/>
      <w:r w:rsidRPr="004F225E">
        <w:rPr>
          <w:rFonts w:ascii="Times New Roman" w:hAnsi="Times New Roman" w:cs="Times New Roman"/>
          <w:sz w:val="24"/>
          <w:szCs w:val="24"/>
        </w:rPr>
        <w:t xml:space="preserve"> взысканию.</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Порядок ведения учета и осуществления хранения судебных актов осуществляется в соответствии с муниципальным правовым актом администрации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Учет операций по исполнению требований, содержащихся в исполнительных листах судебных органов, осуществляется в разрезе кодов бюджетной классификации Российской Федерации.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IX. СОСТАВЛЕНИЕ, ВНЕШНЯЯ ПРОВЕРКА, РАССМОТРЕНИЕ</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И УТВЕРЖДЕНИЕ БЮДЖЕТНОЙ ОТЧЕТНОСТИ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47. Составление бюджетной отчетности</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Бюджетная отчетность муниципального района составляется финансовым управлением на основании сводной бюджетной отчетности соответствующих главных распорядителей бюджетных средств.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Бюджетная отчетность муниципального образования является годовой. Отчет об исполнении бюджета является ежеквартальным.</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Бюджетная отчетность муниципального образования представляется финансовым управлением в администрацию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Финансовое управление муниципального района представляет бюджетную отчетность об исполнении консолидированного бюджета муниципального района Министерство финансов Республики Коми.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5. Отчет об исполнении бюджета муниципального района за первый квартал, полугодие и девять месяцев текущего финансового года </w:t>
      </w:r>
      <w:proofErr w:type="gramStart"/>
      <w:r w:rsidRPr="004F225E">
        <w:rPr>
          <w:rFonts w:ascii="Times New Roman" w:hAnsi="Times New Roman" w:cs="Times New Roman"/>
          <w:sz w:val="24"/>
          <w:szCs w:val="24"/>
        </w:rPr>
        <w:t>утверждается руководителем администрации и направляется</w:t>
      </w:r>
      <w:proofErr w:type="gramEnd"/>
      <w:r w:rsidRPr="004F225E">
        <w:rPr>
          <w:rFonts w:ascii="Times New Roman" w:hAnsi="Times New Roman" w:cs="Times New Roman"/>
          <w:sz w:val="24"/>
          <w:szCs w:val="24"/>
        </w:rPr>
        <w:t xml:space="preserve"> в Совет муниципального района и Контрольно-счетную палату.</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Годовой отчет об исполнении бюджета муниципального района подлежит утверждению решением Совета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48. Внешняя проверка годового отчета об исполнении бюджета муниципального района. Представление, рассмотрение и утверждение годового отчета об исполнении бюджета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1. Годовой отчет об исполнении бюджета до его рассмотрения в Совете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Внешняя проверка годового отчета об исполнении бюджета муниципального района осуществляется Контрольно-счетной палатой в следующем порядке:</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для внешней проверки.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 xml:space="preserve">Результаты внешней </w:t>
      </w:r>
      <w:proofErr w:type="gramStart"/>
      <w:r w:rsidRPr="004F225E">
        <w:rPr>
          <w:rFonts w:ascii="Times New Roman" w:hAnsi="Times New Roman" w:cs="Times New Roman"/>
          <w:sz w:val="24"/>
          <w:szCs w:val="24"/>
        </w:rPr>
        <w:t>проверки годовой бюджетной отчетности главных администраторов средств бюджета</w:t>
      </w:r>
      <w:proofErr w:type="gramEnd"/>
      <w:r w:rsidRPr="004F225E">
        <w:rPr>
          <w:rFonts w:ascii="Times New Roman" w:hAnsi="Times New Roman" w:cs="Times New Roman"/>
          <w:sz w:val="24"/>
          <w:szCs w:val="24"/>
        </w:rPr>
        <w:t xml:space="preserve"> муниципального района оформляются заключениями по каждому главному администратору бюджетных средств.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Администрация муниципального района представляет не позднее 1 апреля текущего финансового года в Контрольно-счетную палату годовой отчет об исполнении бюджета муниципального района для подготовки заключения на него.</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Контрольно-счетная палата </w:t>
      </w:r>
      <w:proofErr w:type="gramStart"/>
      <w:r w:rsidRPr="004F225E">
        <w:rPr>
          <w:rFonts w:ascii="Times New Roman" w:hAnsi="Times New Roman" w:cs="Times New Roman"/>
          <w:sz w:val="24"/>
          <w:szCs w:val="24"/>
        </w:rPr>
        <w:t>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 и направляет</w:t>
      </w:r>
      <w:proofErr w:type="gramEnd"/>
      <w:r w:rsidRPr="004F225E">
        <w:rPr>
          <w:rFonts w:ascii="Times New Roman" w:hAnsi="Times New Roman" w:cs="Times New Roman"/>
          <w:sz w:val="24"/>
          <w:szCs w:val="24"/>
        </w:rPr>
        <w:t xml:space="preserve"> в Совет муниципального района и администрацию муниципального района. Подготовка заключения на годовой отчет об исполнении местного бюджета проводится в срок, не превышающий один месяц.</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3. Внешняя проверка годового отчета об исполнении бюджета муниципального района осуществляется Контрольно-счетной палатой в порядке, установленном муниципальным правовым актом Совета муниципального района, с соблюдением требований Бюджетного </w:t>
      </w:r>
      <w:hyperlink r:id="rId84"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4. Годовой отчет об исполнении бюджета муниципального района </w:t>
      </w:r>
      <w:proofErr w:type="gramStart"/>
      <w:r w:rsidRPr="004F225E">
        <w:rPr>
          <w:rFonts w:ascii="Times New Roman" w:hAnsi="Times New Roman" w:cs="Times New Roman"/>
          <w:sz w:val="24"/>
          <w:szCs w:val="24"/>
        </w:rPr>
        <w:t>предоставляется администрацией муниципального района в Совет муниципального района не позднее 1 мая текущего финансового года в форме проекта решения и выносится</w:t>
      </w:r>
      <w:proofErr w:type="gramEnd"/>
      <w:r w:rsidRPr="004F225E">
        <w:rPr>
          <w:rFonts w:ascii="Times New Roman" w:hAnsi="Times New Roman" w:cs="Times New Roman"/>
          <w:sz w:val="24"/>
          <w:szCs w:val="24"/>
        </w:rPr>
        <w:t xml:space="preserve"> на публичные слушания, в соответствии с порядком организации и проведения публичных слушаний на территории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5. По результатам рассмотрения годового отчета об исполнении бюджета муниципального района Совет муниципального района принимает решение об утверждении либо отклонении решения об исполнении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В случае отклонения Советом муниципального района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6. Решением Совета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1) доходов бюджета по кодам классификации доходов бюджетов;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2) доходов бюджета по видам, подвидам доходов, классификации операций сектора государственного управления, относящимся к доходам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3) расходов бюджета по ведомственной структуре расходов бюджета;</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4) расходов бюджета по разделам, подразделам классификации расходов бюджетов;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5) источников финансирования дефицита бюджета по кодам </w:t>
      </w:r>
      <w:proofErr w:type="gramStart"/>
      <w:r w:rsidRPr="004F225E">
        <w:rPr>
          <w:rFonts w:ascii="Times New Roman" w:hAnsi="Times New Roman" w:cs="Times New Roman"/>
          <w:sz w:val="24"/>
          <w:szCs w:val="24"/>
        </w:rPr>
        <w:t>классификации источников финансирования дефицитов бюджетов</w:t>
      </w:r>
      <w:proofErr w:type="gramEnd"/>
      <w:r w:rsidRPr="004F225E">
        <w:rPr>
          <w:rFonts w:ascii="Times New Roman" w:hAnsi="Times New Roman" w:cs="Times New Roman"/>
          <w:sz w:val="24"/>
          <w:szCs w:val="24"/>
        </w:rPr>
        <w:t>;</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lastRenderedPageBreak/>
        <w:t xml:space="preserve">6) источников финансирования дефицита бюджета по кодам групп, подгрупп, статей, видов </w:t>
      </w:r>
      <w:proofErr w:type="gramStart"/>
      <w:r w:rsidRPr="004F225E">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4F225E">
        <w:rPr>
          <w:rFonts w:ascii="Times New Roman" w:hAnsi="Times New Roman" w:cs="Times New Roman"/>
          <w:sz w:val="24"/>
          <w:szCs w:val="24"/>
        </w:rPr>
        <w:t xml:space="preserve"> управления, относящихся к источникам финансирования дефицита бюджетов.</w:t>
      </w:r>
    </w:p>
    <w:p w:rsidR="004F225E" w:rsidRPr="004F225E" w:rsidRDefault="004F225E">
      <w:pPr>
        <w:pStyle w:val="ConsPlusNormal"/>
        <w:spacing w:before="220"/>
        <w:ind w:firstLine="540"/>
        <w:jc w:val="both"/>
        <w:rPr>
          <w:rFonts w:ascii="Times New Roman" w:hAnsi="Times New Roman" w:cs="Times New Roman"/>
          <w:sz w:val="24"/>
          <w:szCs w:val="24"/>
        </w:rPr>
      </w:pPr>
      <w:r w:rsidRPr="004F225E">
        <w:rPr>
          <w:rFonts w:ascii="Times New Roman" w:hAnsi="Times New Roman" w:cs="Times New Roman"/>
          <w:sz w:val="24"/>
          <w:szCs w:val="24"/>
        </w:rPr>
        <w:t>Решением об исполнении бюджета также утверждаются иные показатели, установленные муниципальным правовым актом Совета муниципального района для решения об исполнении бюджета.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jc w:val="center"/>
        <w:outlineLvl w:val="2"/>
        <w:rPr>
          <w:rFonts w:ascii="Times New Roman" w:hAnsi="Times New Roman" w:cs="Times New Roman"/>
          <w:sz w:val="24"/>
          <w:szCs w:val="24"/>
        </w:rPr>
      </w:pPr>
      <w:r w:rsidRPr="004F225E">
        <w:rPr>
          <w:rFonts w:ascii="Times New Roman" w:hAnsi="Times New Roman" w:cs="Times New Roman"/>
          <w:sz w:val="24"/>
          <w:szCs w:val="24"/>
        </w:rPr>
        <w:t>Раздел X. МУНИЦИПАЛЬНЫЙ ФИНАНСОВЫЙ КОНТРОЛЬ.</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ОБЩИЕ ПОЛОЖЕНИЯ О БЮДЖЕТНЫХ НАРУШЕНИЯХ</w:t>
      </w:r>
    </w:p>
    <w:p w:rsidR="004F225E" w:rsidRPr="004F225E" w:rsidRDefault="004F225E">
      <w:pPr>
        <w:pStyle w:val="ConsPlusTitle"/>
        <w:jc w:val="center"/>
        <w:rPr>
          <w:rFonts w:ascii="Times New Roman" w:hAnsi="Times New Roman" w:cs="Times New Roman"/>
          <w:sz w:val="24"/>
          <w:szCs w:val="24"/>
        </w:rPr>
      </w:pPr>
      <w:r w:rsidRPr="004F225E">
        <w:rPr>
          <w:rFonts w:ascii="Times New Roman" w:hAnsi="Times New Roman" w:cs="Times New Roman"/>
          <w:sz w:val="24"/>
          <w:szCs w:val="24"/>
        </w:rPr>
        <w:t xml:space="preserve">И </w:t>
      </w:r>
      <w:proofErr w:type="gramStart"/>
      <w:r w:rsidRPr="004F225E">
        <w:rPr>
          <w:rFonts w:ascii="Times New Roman" w:hAnsi="Times New Roman" w:cs="Times New Roman"/>
          <w:sz w:val="24"/>
          <w:szCs w:val="24"/>
        </w:rPr>
        <w:t>ПРИМЕНЕНИИ</w:t>
      </w:r>
      <w:proofErr w:type="gramEnd"/>
      <w:r w:rsidRPr="004F225E">
        <w:rPr>
          <w:rFonts w:ascii="Times New Roman" w:hAnsi="Times New Roman" w:cs="Times New Roman"/>
          <w:sz w:val="24"/>
          <w:szCs w:val="24"/>
        </w:rPr>
        <w:t xml:space="preserve"> МЕР ПРИНУЖДЕНИЯ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49. Осуществление муниципального финансового контроля</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Порядок, виды, объекты и методы осуществления муниципального финансового контроля устанавливаются в соответствии с требованиями Бюджетного </w:t>
      </w:r>
      <w:hyperlink r:id="rId85"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Российской Федерации, нормативных правовых актов Российской Федерации, Республики Коми и муниципального района.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Title"/>
        <w:ind w:firstLine="540"/>
        <w:jc w:val="both"/>
        <w:outlineLvl w:val="3"/>
        <w:rPr>
          <w:rFonts w:ascii="Times New Roman" w:hAnsi="Times New Roman" w:cs="Times New Roman"/>
          <w:sz w:val="24"/>
          <w:szCs w:val="24"/>
        </w:rPr>
      </w:pPr>
      <w:r w:rsidRPr="004F225E">
        <w:rPr>
          <w:rFonts w:ascii="Times New Roman" w:hAnsi="Times New Roman" w:cs="Times New Roman"/>
          <w:sz w:val="24"/>
          <w:szCs w:val="24"/>
        </w:rPr>
        <w:t>Статья 50. Решение иных вопросов бюджетного законодательства</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ind w:firstLine="540"/>
        <w:jc w:val="both"/>
        <w:rPr>
          <w:rFonts w:ascii="Times New Roman" w:hAnsi="Times New Roman" w:cs="Times New Roman"/>
          <w:sz w:val="24"/>
          <w:szCs w:val="24"/>
        </w:rPr>
      </w:pPr>
      <w:r w:rsidRPr="004F225E">
        <w:rPr>
          <w:rFonts w:ascii="Times New Roman" w:hAnsi="Times New Roman" w:cs="Times New Roman"/>
          <w:sz w:val="24"/>
          <w:szCs w:val="24"/>
        </w:rPr>
        <w:t xml:space="preserve">Решение иных вопросов бюджетного законодательства Российской Федерации, Республики Коми, не отраженных в данном Положении, осуществляется на основании Бюджетного </w:t>
      </w:r>
      <w:hyperlink r:id="rId86" w:history="1">
        <w:r w:rsidRPr="004F225E">
          <w:rPr>
            <w:rFonts w:ascii="Times New Roman" w:hAnsi="Times New Roman" w:cs="Times New Roman"/>
            <w:color w:val="0000FF"/>
            <w:sz w:val="24"/>
            <w:szCs w:val="24"/>
          </w:rPr>
          <w:t>кодекса</w:t>
        </w:r>
      </w:hyperlink>
      <w:r w:rsidRPr="004F225E">
        <w:rPr>
          <w:rFonts w:ascii="Times New Roman" w:hAnsi="Times New Roman" w:cs="Times New Roman"/>
          <w:sz w:val="24"/>
          <w:szCs w:val="24"/>
        </w:rPr>
        <w:t xml:space="preserve"> РФ, иных нормативных правовых актов Российской Федерации, Республики Коми и органов местного самоуправления муниципального района, принятых в соответствии с Бюджетным </w:t>
      </w:r>
      <w:hyperlink r:id="rId87" w:history="1">
        <w:r w:rsidRPr="004F225E">
          <w:rPr>
            <w:rFonts w:ascii="Times New Roman" w:hAnsi="Times New Roman" w:cs="Times New Roman"/>
            <w:color w:val="0000FF"/>
            <w:sz w:val="24"/>
            <w:szCs w:val="24"/>
          </w:rPr>
          <w:t>кодексом</w:t>
        </w:r>
      </w:hyperlink>
      <w:r w:rsidRPr="004F225E">
        <w:rPr>
          <w:rFonts w:ascii="Times New Roman" w:hAnsi="Times New Roman" w:cs="Times New Roman"/>
          <w:sz w:val="24"/>
          <w:szCs w:val="24"/>
        </w:rPr>
        <w:t xml:space="preserve"> РФ.</w:t>
      </w: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rPr>
          <w:rFonts w:ascii="Times New Roman" w:hAnsi="Times New Roman" w:cs="Times New Roman"/>
          <w:sz w:val="24"/>
          <w:szCs w:val="24"/>
        </w:rPr>
      </w:pPr>
    </w:p>
    <w:p w:rsidR="004F225E" w:rsidRPr="004F225E" w:rsidRDefault="004F225E">
      <w:pPr>
        <w:pStyle w:val="ConsPlusNormal"/>
        <w:pBdr>
          <w:top w:val="single" w:sz="6" w:space="0" w:color="auto"/>
        </w:pBdr>
        <w:spacing w:before="100" w:after="100"/>
        <w:jc w:val="both"/>
        <w:rPr>
          <w:rFonts w:ascii="Times New Roman" w:hAnsi="Times New Roman" w:cs="Times New Roman"/>
          <w:sz w:val="24"/>
          <w:szCs w:val="24"/>
        </w:rPr>
      </w:pPr>
    </w:p>
    <w:p w:rsidR="00504854" w:rsidRPr="004F225E" w:rsidRDefault="004F225E">
      <w:pPr>
        <w:rPr>
          <w:rFonts w:ascii="Times New Roman" w:hAnsi="Times New Roman" w:cs="Times New Roman"/>
          <w:sz w:val="24"/>
          <w:szCs w:val="24"/>
        </w:rPr>
      </w:pPr>
    </w:p>
    <w:sectPr w:rsidR="00504854" w:rsidRPr="004F225E" w:rsidSect="009B7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E"/>
    <w:rsid w:val="00413B21"/>
    <w:rsid w:val="004F225E"/>
    <w:rsid w:val="0077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2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2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D3C9F0AB856CA4C8745EE907335BD35BBC22C235BF23B2F0F6E2D8002F15CD038D8D5FB442F7E6E86D0C682F04EAFBSBQ9L" TargetMode="External"/><Relationship Id="rId18" Type="http://schemas.openxmlformats.org/officeDocument/2006/relationships/hyperlink" Target="consultantplus://offline/ref=93D3C9F0AB856CA4C8745EE907335BD35BBC22C23DBC2BB4F4F5BFD2087619CF0482D25AB353F7E6ED730C6B360DBEA8FFBB94F236868FD368BFB37AS7Q4L" TargetMode="External"/><Relationship Id="rId26" Type="http://schemas.openxmlformats.org/officeDocument/2006/relationships/hyperlink" Target="consultantplus://offline/ref=93D3C9F0AB856CA4C8745EE907335BD35BBC22C23DBC23B3F2F9BFD2087619CF0482D25AB353F7E6ED730C6A300DBEA8FFBB94F236868FD368BFB37AS7Q4L" TargetMode="External"/><Relationship Id="rId39" Type="http://schemas.openxmlformats.org/officeDocument/2006/relationships/hyperlink" Target="consultantplus://offline/ref=93D3C9F0AB856CA4C87440E4115F05D759B67DCE3BBF20E2ABA9B98557261F9A56C28C03F112E4E7EE6D0E6B33S0Q4L" TargetMode="External"/><Relationship Id="rId21" Type="http://schemas.openxmlformats.org/officeDocument/2006/relationships/hyperlink" Target="consultantplus://offline/ref=93D3C9F0AB856CA4C8745EE907335BD35BBC22C23DB82CB2F3F8BFD2087619CF0482D25AB353F7E6ED730C6A330DBEA8FFBB94F236868FD368BFB37AS7Q4L" TargetMode="External"/><Relationship Id="rId34" Type="http://schemas.openxmlformats.org/officeDocument/2006/relationships/hyperlink" Target="consultantplus://offline/ref=93D3C9F0AB856CA4C87440E4115F05D759B67DCE3BBF20E2ABA9B98557261F9A44C2D40AF216FAECB922483E3C07EFE7BBED87F1339AS8QDL" TargetMode="External"/><Relationship Id="rId42" Type="http://schemas.openxmlformats.org/officeDocument/2006/relationships/hyperlink" Target="consultantplus://offline/ref=93D3C9F0AB856CA4C8745EE907335BD35BBC22C23DBD2ABDF2FFBFD2087619CF0482D25AB353F7E6ED730C6A330DBEA8FFBB94F236868FD368BFB37AS7Q4L" TargetMode="External"/><Relationship Id="rId47" Type="http://schemas.openxmlformats.org/officeDocument/2006/relationships/hyperlink" Target="consultantplus://offline/ref=93D3C9F0AB856CA4C8745EE907335BD35BBC22C23DB82BBCF6FDBFD2087619CF0482D25AB353F7E6ED730C69350DBEA8FFBB94F236868FD368BFB37AS7Q4L" TargetMode="External"/><Relationship Id="rId50" Type="http://schemas.openxmlformats.org/officeDocument/2006/relationships/hyperlink" Target="consultantplus://offline/ref=93D3C9F0AB856CA4C87440E4115F05D759B67DCE3BBF20E2ABA9B98557261F9A56C28C03F112E4E7EE6D0E6B33S0Q4L" TargetMode="External"/><Relationship Id="rId55" Type="http://schemas.openxmlformats.org/officeDocument/2006/relationships/hyperlink" Target="consultantplus://offline/ref=93D3C9F0AB856CA4C8745EE907335BD35BBC22C23DB82BBCF6FDBFD2087619CF0482D25AB353F7E6ED730C69380DBEA8FFBB94F236868FD368BFB37AS7Q4L" TargetMode="External"/><Relationship Id="rId63" Type="http://schemas.openxmlformats.org/officeDocument/2006/relationships/hyperlink" Target="consultantplus://offline/ref=93D3C9F0AB856CA4C8745EE907335BD35BBC22C23DBD2ABDF2FFBFD2087619CF0482D25AB353F7E6ED730C69330DBEA8FFBB94F236868FD368BFB37AS7Q4L" TargetMode="External"/><Relationship Id="rId68" Type="http://schemas.openxmlformats.org/officeDocument/2006/relationships/hyperlink" Target="consultantplus://offline/ref=93D3C9F0AB856CA4C8745EE907335BD35BBC22C23DBC23B3F2F9BFD2087619CF0482D25AB353F7E6ED730C6F370DBEA8FFBB94F236868FD368BFB37AS7Q4L" TargetMode="External"/><Relationship Id="rId76" Type="http://schemas.openxmlformats.org/officeDocument/2006/relationships/hyperlink" Target="consultantplus://offline/ref=93D3C9F0AB856CA4C87440E4115F05D759B67DCE3BBF20E2ABA9B98557261F9A56C28C03F112E4E7EE6D0E6B33S0Q4L" TargetMode="External"/><Relationship Id="rId84" Type="http://schemas.openxmlformats.org/officeDocument/2006/relationships/hyperlink" Target="consultantplus://offline/ref=93D3C9F0AB856CA4C87440E4115F05D759B67DCE3BBF20E2ABA9B98557261F9A56C28C03F112E4E7EE6D0E6B33S0Q4L" TargetMode="External"/><Relationship Id="rId89" Type="http://schemas.openxmlformats.org/officeDocument/2006/relationships/theme" Target="theme/theme1.xml"/><Relationship Id="rId7" Type="http://schemas.openxmlformats.org/officeDocument/2006/relationships/hyperlink" Target="consultantplus://offline/ref=93D3C9F0AB856CA4C8745EE907335BD35BBC22C23DBC2BB4F4F5BFD2087619CF0482D25AB353F7E6ED730C6B340DBEA8FFBB94F236868FD368BFB37AS7Q4L" TargetMode="External"/><Relationship Id="rId71" Type="http://schemas.openxmlformats.org/officeDocument/2006/relationships/hyperlink" Target="consultantplus://offline/ref=93D3C9F0AB856CA4C8745EE907335BD35BBC22C23DBC2BB4F4F5BFD2087619CF0482D25AB353F7E6ED730C69370DBEA8FFBB94F236868FD368BFB37AS7Q4L" TargetMode="External"/><Relationship Id="rId2" Type="http://schemas.microsoft.com/office/2007/relationships/stylesWithEffects" Target="stylesWithEffects.xml"/><Relationship Id="rId16" Type="http://schemas.openxmlformats.org/officeDocument/2006/relationships/hyperlink" Target="consultantplus://offline/ref=93D3C9F0AB856CA4C8745EE907335BD35BBC22C23DBF22B5FEFBBFD2087619CF0482D25AB353F7E6ED730C6B340DBEA8FFBB94F236868FD368BFB37AS7Q4L" TargetMode="External"/><Relationship Id="rId29" Type="http://schemas.openxmlformats.org/officeDocument/2006/relationships/hyperlink" Target="consultantplus://offline/ref=93D3C9F0AB856CA4C87440E4115F05D759B67DCE3BBF20E2ABA9B98557261F9A44C2D40FF014FEE4EE78583A7553E7F8BEF099F02D9A8FD2S7Q4L" TargetMode="External"/><Relationship Id="rId11" Type="http://schemas.openxmlformats.org/officeDocument/2006/relationships/hyperlink" Target="consultantplus://offline/ref=93D3C9F0AB856CA4C8745EE907335BD35BBC22C23DB729B3F7FFBFD2087619CF0482D25AB353F7E6ED730C6B340DBEA8FFBB94F236868FD368BFB37AS7Q4L" TargetMode="External"/><Relationship Id="rId24" Type="http://schemas.openxmlformats.org/officeDocument/2006/relationships/hyperlink" Target="consultantplus://offline/ref=93D3C9F0AB856CA4C87440E4115F05D759B67DCE3BBF20E2ABA9B98557261F9A56C28C03F112E4E7EE6D0E6B33S0Q4L" TargetMode="External"/><Relationship Id="rId32" Type="http://schemas.openxmlformats.org/officeDocument/2006/relationships/hyperlink" Target="consultantplus://offline/ref=93D3C9F0AB856CA4C8745EE907335BD35BBC22C23DBC23B3F2F9BFD2087619CF0482D25AB353F7E6ED730C68390DBEA8FFBB94F236868FD368BFB37AS7Q4L" TargetMode="External"/><Relationship Id="rId37" Type="http://schemas.openxmlformats.org/officeDocument/2006/relationships/hyperlink" Target="consultantplus://offline/ref=93D3C9F0AB856CA4C87440E4115F05D759B67DCE3BBF20E2ABA9B98557261F9A44C2D40FF41EF2ECB922483E3C07EFE7BBED87F1339AS8QDL" TargetMode="External"/><Relationship Id="rId40" Type="http://schemas.openxmlformats.org/officeDocument/2006/relationships/hyperlink" Target="consultantplus://offline/ref=93D3C9F0AB856CA4C87440E4115F05D759B67DCE3BBF20E2ABA9B98557261F9A56C28C03F112E4E7EE6D0E6B33S0Q4L" TargetMode="External"/><Relationship Id="rId45" Type="http://schemas.openxmlformats.org/officeDocument/2006/relationships/hyperlink" Target="consultantplus://offline/ref=93D3C9F0AB856CA4C87440E4115F05D759B67DCE3BBF20E2ABA9B98557261F9A44C2D40CF815FFECB922483E3C07EFE7BBED87F1339AS8QDL" TargetMode="External"/><Relationship Id="rId53" Type="http://schemas.openxmlformats.org/officeDocument/2006/relationships/hyperlink" Target="consultantplus://offline/ref=93D3C9F0AB856CA4C8745EE907335BD35BBC22C23DBC23B3F2F9BFD2087619CF0482D25AB353F7E6ED730C6F340DBEA8FFBB94F236868FD368BFB37AS7Q4L" TargetMode="External"/><Relationship Id="rId58" Type="http://schemas.openxmlformats.org/officeDocument/2006/relationships/hyperlink" Target="consultantplus://offline/ref=93D3C9F0AB856CA4C87440E4115F05D759B67DCE3BBF20E2ABA9B98557261F9A56C28C03F112E4E7EE6D0E6B33S0Q4L" TargetMode="External"/><Relationship Id="rId66" Type="http://schemas.openxmlformats.org/officeDocument/2006/relationships/hyperlink" Target="consultantplus://offline/ref=93D3C9F0AB856CA4C87440E4115F05D759B67DCE3BBF20E2ABA9B98557261F9A56C28C03F112E4E7EE6D0E6B33S0Q4L" TargetMode="External"/><Relationship Id="rId74" Type="http://schemas.openxmlformats.org/officeDocument/2006/relationships/hyperlink" Target="consultantplus://offline/ref=93D3C9F0AB856CA4C8745EE907335BD35BBC22C23DBD2ABDF2FFBFD2087619CF0482D25AB353F7E6ED730C6E310DBEA8FFBB94F236868FD368BFB37AS7Q4L" TargetMode="External"/><Relationship Id="rId79" Type="http://schemas.openxmlformats.org/officeDocument/2006/relationships/hyperlink" Target="consultantplus://offline/ref=93D3C9F0AB856CA4C87440E4115F05D759B67DCE3BBF20E2ABA9B98557261F9A56C28C03F112E4E7EE6D0E6B33S0Q4L" TargetMode="External"/><Relationship Id="rId87" Type="http://schemas.openxmlformats.org/officeDocument/2006/relationships/hyperlink" Target="consultantplus://offline/ref=93D3C9F0AB856CA4C87440E4115F05D759B67DCE3BBF20E2ABA9B98557261F9A56C28C03F112E4E7EE6D0E6B33S0Q4L" TargetMode="External"/><Relationship Id="rId5" Type="http://schemas.openxmlformats.org/officeDocument/2006/relationships/hyperlink" Target="consultantplus://offline/ref=93D3C9F0AB856CA4C8745EE907335BD35BBC22C23DBF22B5FEFBBFD2087619CF0482D25AB353F7E6ED730C6B340DBEA8FFBB94F236868FD368BFB37AS7Q4L" TargetMode="External"/><Relationship Id="rId61" Type="http://schemas.openxmlformats.org/officeDocument/2006/relationships/hyperlink" Target="consultantplus://offline/ref=93D3C9F0AB856CA4C87440E4115F05D759B67DCE3BBF20E2ABA9B98557261F9A56C28C03F112E4E7EE6D0E6B33S0Q4L" TargetMode="External"/><Relationship Id="rId82" Type="http://schemas.openxmlformats.org/officeDocument/2006/relationships/hyperlink" Target="consultantplus://offline/ref=93D3C9F0AB856CA4C87440E4115F05D759B67DCE3BBF20E2ABA9B98557261F9A56C28C03F112E4E7EE6D0E6B33S0Q4L" TargetMode="External"/><Relationship Id="rId19" Type="http://schemas.openxmlformats.org/officeDocument/2006/relationships/hyperlink" Target="consultantplus://offline/ref=93D3C9F0AB856CA4C8745EE907335BD35BBC22C23DBC23B3F2F9BFD2087619CF0482D25AB353F7E6ED730C6A300DBEA8FFBB94F236868FD368BFB37AS7Q4L" TargetMode="External"/><Relationship Id="rId4" Type="http://schemas.openxmlformats.org/officeDocument/2006/relationships/webSettings" Target="webSettings.xml"/><Relationship Id="rId9" Type="http://schemas.openxmlformats.org/officeDocument/2006/relationships/hyperlink" Target="consultantplus://offline/ref=93D3C9F0AB856CA4C8745EE907335BD35BBC22C23DB82BBCF6FDBFD2087619CF0482D25AB353F7E6ED730C6B340DBEA8FFBB94F236868FD368BFB37AS7Q4L" TargetMode="External"/><Relationship Id="rId14" Type="http://schemas.openxmlformats.org/officeDocument/2006/relationships/hyperlink" Target="consultantplus://offline/ref=93D3C9F0AB856CA4C8745EE907335BD35BBC22C234BE29BCFFF6E2D8002F15CD038D8D5FB442F7E6E86D0C682F04EAFBSBQ9L" TargetMode="External"/><Relationship Id="rId22" Type="http://schemas.openxmlformats.org/officeDocument/2006/relationships/hyperlink" Target="consultantplus://offline/ref=93D3C9F0AB856CA4C8745EE907335BD35BBC22C23DB729B3F7FFBFD2087619CF0482D25AB353F7E6ED730C6B340DBEA8FFBB94F236868FD368BFB37AS7Q4L" TargetMode="External"/><Relationship Id="rId27" Type="http://schemas.openxmlformats.org/officeDocument/2006/relationships/hyperlink" Target="consultantplus://offline/ref=93D3C9F0AB856CA4C87440E4115F05D759B67DCE3BBF20E2ABA9B98557261F9A44C2D40FF014FEE5E578583A7553E7F8BEF099F02D9A8FD2S7Q4L" TargetMode="External"/><Relationship Id="rId30" Type="http://schemas.openxmlformats.org/officeDocument/2006/relationships/hyperlink" Target="consultantplus://offline/ref=93D3C9F0AB856CA4C87440E4115F05D759B67DCE3BBF20E2ABA9B98557261F9A44C2D40FF014FEE2E578583A7553E7F8BEF099F02D9A8FD2S7Q4L" TargetMode="External"/><Relationship Id="rId35" Type="http://schemas.openxmlformats.org/officeDocument/2006/relationships/hyperlink" Target="consultantplus://offline/ref=93D3C9F0AB856CA4C87440E4115F05D759B67DCE3BBF20E2ABA9B98557261F9A44C2D40AF216F8ECB922483E3C07EFE7BBED87F1339AS8QDL" TargetMode="External"/><Relationship Id="rId43" Type="http://schemas.openxmlformats.org/officeDocument/2006/relationships/hyperlink" Target="consultantplus://offline/ref=93D3C9F0AB856CA4C87440E4115F05D75FBF7BCA37E977E0FAFCB7805F76458A528BD80BEE17F9F9EF730ES6Q9L" TargetMode="External"/><Relationship Id="rId48" Type="http://schemas.openxmlformats.org/officeDocument/2006/relationships/hyperlink" Target="consultantplus://offline/ref=93D3C9F0AB856CA4C87440E4115F05D759B67DCE3BBF20E2ABA9B98557261F9A56C28C03F112E4E7EE6D0E6B33S0Q4L" TargetMode="External"/><Relationship Id="rId56" Type="http://schemas.openxmlformats.org/officeDocument/2006/relationships/hyperlink" Target="consultantplus://offline/ref=93D3C9F0AB856CA4C87440E4115F05D759B67DCE3BBF20E2ABA9B98557261F9A56C28C03F112E4E7EE6D0E6B33S0Q4L" TargetMode="External"/><Relationship Id="rId64" Type="http://schemas.openxmlformats.org/officeDocument/2006/relationships/hyperlink" Target="consultantplus://offline/ref=93D3C9F0AB856CA4C87440E4115F05D759B67DCE3BBF20E2ABA9B98557261F9A56C28C03F112E4E7EE6D0E6B33S0Q4L" TargetMode="External"/><Relationship Id="rId69" Type="http://schemas.openxmlformats.org/officeDocument/2006/relationships/hyperlink" Target="consultantplus://offline/ref=93D3C9F0AB856CA4C87440E4115F05D759B67DCE3BBF20E2ABA9B98557261F9A56C28C03F112E4E7EE6D0E6B33S0Q4L" TargetMode="External"/><Relationship Id="rId77" Type="http://schemas.openxmlformats.org/officeDocument/2006/relationships/hyperlink" Target="consultantplus://offline/ref=93D3C9F0AB856CA4C87440E4115F05D759B67DCE3BBF20E2ABA9B98557261F9A56C28C03F112E4E7EE6D0E6B33S0Q4L" TargetMode="External"/><Relationship Id="rId8" Type="http://schemas.openxmlformats.org/officeDocument/2006/relationships/hyperlink" Target="consultantplus://offline/ref=93D3C9F0AB856CA4C8745EE907335BD35BBC22C23DBC23B3F2F9BFD2087619CF0482D25AB353F7E6ED730C6B340DBEA8FFBB94F236868FD368BFB37AS7Q4L" TargetMode="External"/><Relationship Id="rId51" Type="http://schemas.openxmlformats.org/officeDocument/2006/relationships/hyperlink" Target="consultantplus://offline/ref=93D3C9F0AB856CA4C87440E4115F05D759B67DCE3BBF20E2ABA9B98557261F9A56C28C03F112E4E7EE6D0E6B33S0Q4L" TargetMode="External"/><Relationship Id="rId72" Type="http://schemas.openxmlformats.org/officeDocument/2006/relationships/hyperlink" Target="consultantplus://offline/ref=93D3C9F0AB856CA4C8745EE907335BD35BBC22C23DB729B3F7FFBFD2087619CF0482D25AB353F7E6ED730C6B340DBEA8FFBB94F236868FD368BFB37AS7Q4L" TargetMode="External"/><Relationship Id="rId80" Type="http://schemas.openxmlformats.org/officeDocument/2006/relationships/hyperlink" Target="consultantplus://offline/ref=93D3C9F0AB856CA4C87440E4115F05D759B67DCE3BBF20E2ABA9B98557261F9A56C28C03F112E4E7EE6D0E6B33S0Q4L" TargetMode="External"/><Relationship Id="rId85" Type="http://schemas.openxmlformats.org/officeDocument/2006/relationships/hyperlink" Target="consultantplus://offline/ref=93D3C9F0AB856CA4C87440E4115F05D759B67DCE3BBF20E2ABA9B98557261F9A56C28C03F112E4E7EE6D0E6B33S0Q4L" TargetMode="External"/><Relationship Id="rId3" Type="http://schemas.openxmlformats.org/officeDocument/2006/relationships/settings" Target="settings.xml"/><Relationship Id="rId12" Type="http://schemas.openxmlformats.org/officeDocument/2006/relationships/hyperlink" Target="consultantplus://offline/ref=93D3C9F0AB856CA4C87440E4115F05D759B67DCE3BBF20E2ABA9B98557261F9A44C2D406F116F1B3BC3759663003F4F9B8F09BF331S9QAL" TargetMode="External"/><Relationship Id="rId17" Type="http://schemas.openxmlformats.org/officeDocument/2006/relationships/hyperlink" Target="consultantplus://offline/ref=93D3C9F0AB856CA4C8745EE907335BD35BBC22C23DBD2ABDF2FFBFD2087619CF0482D25AB353F7E6ED730C6A310DBEA8FFBB94F236868FD368BFB37AS7Q4L" TargetMode="External"/><Relationship Id="rId25" Type="http://schemas.openxmlformats.org/officeDocument/2006/relationships/hyperlink" Target="consultantplus://offline/ref=93D3C9F0AB856CA4C8745EE907335BD35BBC22C23DBD2ABDF2FFBFD2087619CF0482D25AB353F7E6ED730C6A310DBEA8FFBB94F236868FD368BFB37AS7Q4L" TargetMode="External"/><Relationship Id="rId33" Type="http://schemas.openxmlformats.org/officeDocument/2006/relationships/hyperlink" Target="consultantplus://offline/ref=93D3C9F0AB856CA4C8745EE907335BD35BBC22C23DBC23B3F2F9BFD2087619CF0482D25AB353F7E6ED730C6F310DBEA8FFBB94F236868FD368BFB37AS7Q4L" TargetMode="External"/><Relationship Id="rId38" Type="http://schemas.openxmlformats.org/officeDocument/2006/relationships/hyperlink" Target="consultantplus://offline/ref=93D3C9F0AB856CA4C87440E4115F05D759B67DCE3BBF20E2ABA9B98557261F9A44C2D40FF615FDECB922483E3C07EFE7BBED87F1339AS8QDL" TargetMode="External"/><Relationship Id="rId46" Type="http://schemas.openxmlformats.org/officeDocument/2006/relationships/hyperlink" Target="consultantplus://offline/ref=93D3C9F0AB856CA4C8745EE907335BD35BBC22C23DB82BBCF6FDBFD2087619CF0482D25AB353F7E6ED730C6A330DBEA8FFBB94F236868FD368BFB37AS7Q4L" TargetMode="External"/><Relationship Id="rId59" Type="http://schemas.openxmlformats.org/officeDocument/2006/relationships/hyperlink" Target="consultantplus://offline/ref=93D3C9F0AB856CA4C87440E4115F05D759B67DCE3BBF20E2ABA9B98557261F9A56C28C03F112E4E7EE6D0E6B33S0Q4L" TargetMode="External"/><Relationship Id="rId67" Type="http://schemas.openxmlformats.org/officeDocument/2006/relationships/hyperlink" Target="consultantplus://offline/ref=93D3C9F0AB856CA4C87440E4115F05D759B67DCE3BBF20E2ABA9B98557261F9A56C28C03F112E4E7EE6D0E6B33S0Q4L" TargetMode="External"/><Relationship Id="rId20" Type="http://schemas.openxmlformats.org/officeDocument/2006/relationships/hyperlink" Target="consultantplus://offline/ref=93D3C9F0AB856CA4C8745EE907335BD35BBC22C23DB82BBCF6FDBFD2087619CF0482D25AB353F7E6ED730C6B340DBEA8FFBB94F236868FD368BFB37AS7Q4L" TargetMode="External"/><Relationship Id="rId41" Type="http://schemas.openxmlformats.org/officeDocument/2006/relationships/hyperlink" Target="consultantplus://offline/ref=93D3C9F0AB856CA4C87440E4115F05D759B67DCE3BBF20E2ABA9B98557261F9A56C28C03F112E4E7EE6D0E6B33S0Q4L" TargetMode="External"/><Relationship Id="rId54" Type="http://schemas.openxmlformats.org/officeDocument/2006/relationships/hyperlink" Target="consultantplus://offline/ref=93D3C9F0AB856CA4C8745EE907335BD35BBC22C23DB82BBCF6FDBFD2087619CF0482D25AB353F7E6ED730C69380DBEA8FFBB94F236868FD368BFB37AS7Q4L" TargetMode="External"/><Relationship Id="rId62" Type="http://schemas.openxmlformats.org/officeDocument/2006/relationships/hyperlink" Target="consultantplus://offline/ref=93D3C9F0AB856CA4C87440E4115F05D759B67DCE3BBF20E2ABA9B98557261F9A56C28C03F112E4E7EE6D0E6B33S0Q4L" TargetMode="External"/><Relationship Id="rId70" Type="http://schemas.openxmlformats.org/officeDocument/2006/relationships/hyperlink" Target="consultantplus://offline/ref=93D3C9F0AB856CA4C8745EE907335BD35BBC22C23DBD2ABDF2FFBFD2087619CF0482D25AB353F7E6ED730C68340DBEA8FFBB94F236868FD368BFB37AS7Q4L" TargetMode="External"/><Relationship Id="rId75" Type="http://schemas.openxmlformats.org/officeDocument/2006/relationships/hyperlink" Target="consultantplus://offline/ref=93D3C9F0AB856CA4C8745EE907335BD35BBC22C23DB82BBCF6FDBFD2087619CF0482D25AB353F7E6ED730C68310DBEA8FFBB94F236868FD368BFB37AS7Q4L" TargetMode="External"/><Relationship Id="rId83" Type="http://schemas.openxmlformats.org/officeDocument/2006/relationships/hyperlink" Target="consultantplus://offline/ref=93D3C9F0AB856CA4C87440E4115F05D759B67DCE3BBF20E2ABA9B98557261F9A44C2D40FF015F3EEE578583A7553E7F8BEF099F02D9A8FD2S7Q4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D3C9F0AB856CA4C8745EE907335BD35BBC22C23DBD2ABDF2FFBFD2087619CF0482D25AB353F7E6ED730C6B340DBEA8FFBB94F236868FD368BFB37AS7Q4L" TargetMode="External"/><Relationship Id="rId15" Type="http://schemas.openxmlformats.org/officeDocument/2006/relationships/hyperlink" Target="consultantplus://offline/ref=93D3C9F0AB856CA4C8745EE907335BD35BBC22C235BF2CB6F7F6E2D8002F15CD038D8D5FB442F7E6E86D0C682F04EAFBSBQ9L" TargetMode="External"/><Relationship Id="rId23" Type="http://schemas.openxmlformats.org/officeDocument/2006/relationships/hyperlink" Target="consultantplus://offline/ref=93D3C9F0AB856CA4C87440E4115F05D759B67DCE3BBF20E2ABA9B98557261F9A56C28C03F112E4E7EE6D0E6B33S0Q4L" TargetMode="External"/><Relationship Id="rId28" Type="http://schemas.openxmlformats.org/officeDocument/2006/relationships/hyperlink" Target="consultantplus://offline/ref=93D3C9F0AB856CA4C87440E4115F05D759B67DCE3BBF20E2ABA9B98557261F9A44C2D40FF014F9EEE878583A7553E7F8BEF099F02D9A8FD2S7Q4L" TargetMode="External"/><Relationship Id="rId36" Type="http://schemas.openxmlformats.org/officeDocument/2006/relationships/hyperlink" Target="consultantplus://offline/ref=93D3C9F0AB856CA4C8745EE907335BD35BBC22C23DBC23B3F2F9BFD2087619CF0482D25AB353F7E6ED730C6F330DBEA8FFBB94F236868FD368BFB37AS7Q4L" TargetMode="External"/><Relationship Id="rId49" Type="http://schemas.openxmlformats.org/officeDocument/2006/relationships/hyperlink" Target="consultantplus://offline/ref=93D3C9F0AB856CA4C8745EE907335BD35BBC22C23DB82CB2F3F8BFD2087619CF0482D25AB353F7E6ED730C6A320DBEA8FFBB94F236868FD368BFB37AS7Q4L" TargetMode="External"/><Relationship Id="rId57" Type="http://schemas.openxmlformats.org/officeDocument/2006/relationships/hyperlink" Target="consultantplus://offline/ref=93D3C9F0AB856CA4C87440E4115F05D75EBF75CE3EBD20E2ABA9B98557261F9A56C28C03F112E4E7EE6D0E6B33S0Q4L" TargetMode="External"/><Relationship Id="rId10" Type="http://schemas.openxmlformats.org/officeDocument/2006/relationships/hyperlink" Target="consultantplus://offline/ref=93D3C9F0AB856CA4C8745EE907335BD35BBC22C23DB82CB2F3F8BFD2087619CF0482D25AB353F7E6ED730C6B340DBEA8FFBB94F236868FD368BFB37AS7Q4L" TargetMode="External"/><Relationship Id="rId31" Type="http://schemas.openxmlformats.org/officeDocument/2006/relationships/hyperlink" Target="consultantplus://offline/ref=93D3C9F0AB856CA4C87440E4115F05D759B67DCE3BBF20E2ABA9B98557261F9A44C2D40FF014FEE0EB78583A7553E7F8BEF099F02D9A8FD2S7Q4L" TargetMode="External"/><Relationship Id="rId44" Type="http://schemas.openxmlformats.org/officeDocument/2006/relationships/hyperlink" Target="consultantplus://offline/ref=93D3C9F0AB856CA4C87440E4115F05D759B67DCE3BBF20E2ABA9B98557261F9A56C28C03F112E4E7EE6D0E6B33S0Q4L" TargetMode="External"/><Relationship Id="rId52" Type="http://schemas.openxmlformats.org/officeDocument/2006/relationships/hyperlink" Target="consultantplus://offline/ref=93D3C9F0AB856CA4C8745EE907335BD35BBC22C23DB82BBCF6FDBFD2087619CF0482D25AB353F7E6ED730C69380DBEA8FFBB94F236868FD368BFB37AS7Q4L" TargetMode="External"/><Relationship Id="rId60" Type="http://schemas.openxmlformats.org/officeDocument/2006/relationships/hyperlink" Target="consultantplus://offline/ref=93D3C9F0AB856CA4C87440E4115F05D759B67DCE3BBF20E2ABA9B98557261F9A56C28C03F112E4E7EE6D0E6B33S0Q4L" TargetMode="External"/><Relationship Id="rId65" Type="http://schemas.openxmlformats.org/officeDocument/2006/relationships/hyperlink" Target="consultantplus://offline/ref=93D3C9F0AB856CA4C87440E4115F05D759B67DCE3BBF20E2ABA9B98557261F9A56C28C03F112E4E7EE6D0E6B33S0Q4L" TargetMode="External"/><Relationship Id="rId73" Type="http://schemas.openxmlformats.org/officeDocument/2006/relationships/hyperlink" Target="consultantplus://offline/ref=93D3C9F0AB856CA4C87440E4115F05D759B67DCE3BBF20E2ABA9B98557261F9A56C28C03F112E4E7EE6D0E6B33S0Q4L" TargetMode="External"/><Relationship Id="rId78" Type="http://schemas.openxmlformats.org/officeDocument/2006/relationships/hyperlink" Target="consultantplus://offline/ref=93D3C9F0AB856CA4C87440E4115F05D759B67DCE3BBF20E2ABA9B98557261F9A56C28C03F112E4E7EE6D0E6B33S0Q4L" TargetMode="External"/><Relationship Id="rId81" Type="http://schemas.openxmlformats.org/officeDocument/2006/relationships/hyperlink" Target="consultantplus://offline/ref=93D3C9F0AB856CA4C87440E4115F05D759B67DCE3BBF20E2ABA9B98557261F9A56C28C03F112E4E7EE6D0E6B33S0Q4L" TargetMode="External"/><Relationship Id="rId86" Type="http://schemas.openxmlformats.org/officeDocument/2006/relationships/hyperlink" Target="consultantplus://offline/ref=93D3C9F0AB856CA4C87440E4115F05D759B67DCE3BBF20E2ABA9B98557261F9A56C28C03F112E4E7EE6D0E6B33S0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4294231460</TotalTime>
  <Pages>25</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Sazonenko</dc:creator>
  <cp:lastModifiedBy>Sazonenko</cp:lastModifiedBy>
  <cp:revision>1</cp:revision>
  <dcterms:created xsi:type="dcterms:W3CDTF">2022-03-15T11:16:00Z</dcterms:created>
  <dcterms:modified xsi:type="dcterms:W3CDTF">2020-10-20T11:20:00Z</dcterms:modified>
</cp:coreProperties>
</file>