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12" w:rsidRPr="00C62935" w:rsidRDefault="007B2412" w:rsidP="007B2412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7B2412" w:rsidRPr="00C62935" w:rsidRDefault="007B2412" w:rsidP="007B2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7B2412" w:rsidRPr="00C62935" w:rsidRDefault="007B2412" w:rsidP="007B2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7014"/>
      </w:tblGrid>
      <w:tr w:rsidR="007B2412" w:rsidRPr="00C62935" w:rsidTr="003401FE">
        <w:trPr>
          <w:trHeight w:val="846"/>
        </w:trPr>
        <w:tc>
          <w:tcPr>
            <w:tcW w:w="2766" w:type="dxa"/>
            <w:shd w:val="clear" w:color="auto" w:fill="auto"/>
          </w:tcPr>
          <w:p w:rsidR="007B2412" w:rsidRPr="00C62935" w:rsidRDefault="007B2412" w:rsidP="003401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7B2412" w:rsidRPr="00C62935" w:rsidRDefault="007B2412" w:rsidP="003401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7B2412" w:rsidRPr="00C62935" w:rsidTr="003401FE">
        <w:trPr>
          <w:trHeight w:val="1356"/>
        </w:trPr>
        <w:tc>
          <w:tcPr>
            <w:tcW w:w="2766" w:type="dxa"/>
            <w:shd w:val="clear" w:color="auto" w:fill="auto"/>
          </w:tcPr>
          <w:p w:rsidR="007B2412" w:rsidRPr="00C62935" w:rsidRDefault="007B2412" w:rsidP="003401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7B2412" w:rsidRPr="00C62935" w:rsidRDefault="007B2412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Емва, МАУ «Княжпогостский районный Дом культуры» г. Емва, МБУ «Кн</w:t>
            </w:r>
            <w:r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7B2412" w:rsidRPr="00C62935" w:rsidTr="003401FE">
        <w:tc>
          <w:tcPr>
            <w:tcW w:w="2766" w:type="dxa"/>
            <w:shd w:val="clear" w:color="auto" w:fill="auto"/>
          </w:tcPr>
          <w:p w:rsidR="007B2412" w:rsidRPr="00C62935" w:rsidRDefault="007B2412" w:rsidP="003401F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организаций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7B2412" w:rsidRPr="00C62935" w:rsidTr="003401FE">
        <w:tc>
          <w:tcPr>
            <w:tcW w:w="2766" w:type="dxa"/>
            <w:shd w:val="clear" w:color="auto" w:fill="auto"/>
          </w:tcPr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2412" w:rsidRPr="00C62935" w:rsidTr="003401FE">
        <w:tc>
          <w:tcPr>
            <w:tcW w:w="2766" w:type="dxa"/>
            <w:shd w:val="clear" w:color="auto" w:fill="auto"/>
          </w:tcPr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7B2412" w:rsidRPr="00C62935" w:rsidTr="003401FE">
        <w:trPr>
          <w:trHeight w:val="377"/>
        </w:trPr>
        <w:tc>
          <w:tcPr>
            <w:tcW w:w="2766" w:type="dxa"/>
            <w:shd w:val="clear" w:color="auto" w:fill="auto"/>
          </w:tcPr>
          <w:p w:rsidR="007B2412" w:rsidRPr="00C62935" w:rsidRDefault="007B2412" w:rsidP="003401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7B2412" w:rsidRDefault="007B2412" w:rsidP="003401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1. </w:t>
            </w:r>
            <w:r w:rsidRPr="00C62935">
              <w:rPr>
                <w:rFonts w:ascii="Times New Roman" w:hAnsi="Times New Roman" w:cs="Arial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</w:rPr>
              <w:t>.</w:t>
            </w:r>
          </w:p>
          <w:p w:rsidR="007B2412" w:rsidRDefault="007B2412" w:rsidP="003401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      </w:r>
          </w:p>
          <w:p w:rsidR="007B2412" w:rsidRDefault="007B2412" w:rsidP="003401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</w:rPr>
              <w:t xml:space="preserve">3. </w:t>
            </w:r>
            <w:r w:rsidRPr="003A56D8">
              <w:rPr>
                <w:rFonts w:ascii="Times New Roman" w:hAnsi="Times New Roman" w:cs="Times New Roman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  <w:p w:rsidR="007B2412" w:rsidRDefault="007B2412" w:rsidP="003401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Pr="00C14391">
              <w:rPr>
                <w:rFonts w:ascii="Times New Roman" w:hAnsi="Times New Roman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  <w:r>
              <w:rPr>
                <w:rFonts w:ascii="Times New Roman" w:hAnsi="Times New Roman"/>
              </w:rPr>
              <w:t>.</w:t>
            </w:r>
          </w:p>
          <w:p w:rsidR="007B2412" w:rsidRDefault="007B2412" w:rsidP="003401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Создание</w:t>
            </w:r>
            <w:r w:rsidRPr="003279A1">
              <w:rPr>
                <w:rFonts w:ascii="Times New Roman" w:hAnsi="Times New Roman" w:cs="Times New Roman"/>
              </w:rPr>
              <w:t xml:space="preserve"> благоприятных условий для развития сферы культур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7B2412" w:rsidRDefault="007B2412" w:rsidP="003401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DD47BC">
              <w:rPr>
                <w:rFonts w:ascii="Times New Roman" w:hAnsi="Times New Roman"/>
              </w:rPr>
              <w:t xml:space="preserve"> Хозяйственно-техническое обслуживание учреждений культуры</w:t>
            </w:r>
            <w:r>
              <w:rPr>
                <w:rFonts w:ascii="Times New Roman" w:hAnsi="Times New Roman"/>
              </w:rPr>
              <w:t>.</w:t>
            </w:r>
          </w:p>
          <w:p w:rsidR="007B2412" w:rsidRPr="00B91F17" w:rsidRDefault="007B2412" w:rsidP="003401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1595C">
              <w:rPr>
                <w:rFonts w:ascii="Times New Roman" w:hAnsi="Times New Roman" w:cs="Times New Roman"/>
              </w:rPr>
              <w:t>довлетворени</w:t>
            </w:r>
            <w:r>
              <w:rPr>
                <w:rFonts w:ascii="Times New Roman" w:hAnsi="Times New Roman" w:cs="Times New Roman"/>
              </w:rPr>
              <w:t>е</w:t>
            </w:r>
            <w:r w:rsidRPr="0081595C">
              <w:rPr>
                <w:rFonts w:ascii="Times New Roman" w:hAnsi="Times New Roman" w:cs="Times New Roman"/>
              </w:rPr>
      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7B2412" w:rsidRPr="00C62935" w:rsidTr="003401FE">
        <w:trPr>
          <w:trHeight w:val="765"/>
        </w:trPr>
        <w:tc>
          <w:tcPr>
            <w:tcW w:w="2766" w:type="dxa"/>
            <w:shd w:val="clear" w:color="auto" w:fill="auto"/>
          </w:tcPr>
          <w:p w:rsidR="007B2412" w:rsidRPr="00C62935" w:rsidRDefault="007B2412" w:rsidP="003401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7B2412" w:rsidRDefault="007B2412" w:rsidP="0034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Доля детей охваченных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образование, в общей численности детей в возрасте от 3 до 18 лет (процент).</w:t>
            </w:r>
          </w:p>
          <w:p w:rsidR="007B2412" w:rsidRDefault="007B2412" w:rsidP="0034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7B2412" w:rsidRDefault="007B2412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7B2412" w:rsidRDefault="007B2412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5649D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7B2412" w:rsidRPr="003B7610" w:rsidRDefault="007B2412" w:rsidP="003401FE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</w:t>
            </w:r>
            <w:r w:rsidRPr="003B76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(процент).</w:t>
            </w:r>
          </w:p>
          <w:p w:rsidR="007B2412" w:rsidRPr="003B7610" w:rsidRDefault="007B2412" w:rsidP="003401F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Количество библиографических записей включенных в сводный электронный каталог библиотек России (процент).</w:t>
            </w:r>
          </w:p>
          <w:p w:rsidR="007B2412" w:rsidRPr="003B7610" w:rsidRDefault="007B2412" w:rsidP="003401F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Количество документов, выданных из фондов библиотек (единиц).</w:t>
            </w:r>
          </w:p>
          <w:p w:rsidR="007B2412" w:rsidRPr="003B7610" w:rsidRDefault="007B2412" w:rsidP="003401F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Численность зарегистрированных пользователей (человек).</w:t>
            </w:r>
          </w:p>
          <w:p w:rsidR="007B2412" w:rsidRPr="003B7610" w:rsidRDefault="007B2412" w:rsidP="003401F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Охват населения Княжпогостского района библиотечным обслуживанием (процент).</w:t>
            </w:r>
          </w:p>
          <w:p w:rsidR="007B2412" w:rsidRPr="003B7610" w:rsidRDefault="007B2412" w:rsidP="003401F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Количество экземпляров новых поступлений в </w:t>
            </w:r>
            <w:proofErr w:type="gramStart"/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библиотечные</w:t>
            </w:r>
            <w:proofErr w:type="gramEnd"/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 (единиц).</w:t>
            </w:r>
          </w:p>
          <w:p w:rsidR="007B2412" w:rsidRDefault="007B2412" w:rsidP="003401FE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Количество библиотек имеющих доступ к сети Интернет (единиц).</w:t>
            </w:r>
          </w:p>
          <w:p w:rsidR="007B2412" w:rsidRPr="003B7610" w:rsidRDefault="007B2412" w:rsidP="003401FE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Уровень фактической обеспеченности учреждениями культуры от нормативной потребности библиотеками (процент).</w:t>
            </w:r>
          </w:p>
          <w:p w:rsidR="007B2412" w:rsidRPr="003B7610" w:rsidRDefault="007B2412" w:rsidP="0034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Доля представленных зрителю музейных предметов в общем количестве музейных предметов основного фонда (процент).</w:t>
            </w:r>
          </w:p>
          <w:p w:rsidR="007B2412" w:rsidRPr="003B7610" w:rsidRDefault="007B2412" w:rsidP="0034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посещений музейных учреждений на 1 жителя в год (человек).</w:t>
            </w:r>
          </w:p>
          <w:p w:rsidR="007B2412" w:rsidRPr="003B7610" w:rsidRDefault="007B2412" w:rsidP="0034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проведенных  выставок в музеях (единиц).</w:t>
            </w:r>
          </w:p>
          <w:p w:rsidR="007B2412" w:rsidRPr="003B7610" w:rsidRDefault="007B2412" w:rsidP="0034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предметов музейного фонда, переведенных в электронный вид (единиц).</w:t>
            </w:r>
          </w:p>
          <w:p w:rsidR="007B2412" w:rsidRPr="003B7610" w:rsidRDefault="007B2412" w:rsidP="003401FE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музейных экспонатов (единиц).</w:t>
            </w:r>
          </w:p>
          <w:p w:rsidR="007B2412" w:rsidRPr="003B7610" w:rsidRDefault="007B2412" w:rsidP="00340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.Доля учреждений сферы культуры, оснащенных </w:t>
            </w:r>
            <w:proofErr w:type="gramStart"/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современными</w:t>
            </w:r>
            <w:proofErr w:type="gramEnd"/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материально-техническим оборудованием (инструментарием), в общем количестве учреждений сферы культуры (процент)</w:t>
            </w:r>
          </w:p>
          <w:p w:rsidR="007B2412" w:rsidRPr="003B7610" w:rsidRDefault="007B2412" w:rsidP="00340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3B7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Количество посетителей культурно – досуговых мероприятий (единиц).</w:t>
            </w:r>
          </w:p>
          <w:p w:rsidR="007B2412" w:rsidRDefault="007B2412" w:rsidP="00340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Количество клубных формирований (единиц).</w:t>
            </w:r>
          </w:p>
          <w:p w:rsidR="007B2412" w:rsidRPr="00822ACC" w:rsidRDefault="007B2412" w:rsidP="00340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7B2412" w:rsidRPr="00822ACC" w:rsidRDefault="007B2412" w:rsidP="003401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412" w:rsidRDefault="007B2412" w:rsidP="00340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412" w:rsidRDefault="007B2412" w:rsidP="003401FE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7B2412" w:rsidRDefault="007B2412" w:rsidP="003401FE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Уровень фактической обеспеченности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от нормативной потребности клубами и учреждениями клубного типа (процент).</w:t>
            </w:r>
          </w:p>
          <w:p w:rsidR="007B2412" w:rsidRPr="009F36A1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B2412" w:rsidRPr="00214B64" w:rsidRDefault="007B2412" w:rsidP="0034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учреждений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(рублей).</w:t>
            </w:r>
          </w:p>
          <w:p w:rsidR="007B2412" w:rsidRDefault="007B2412" w:rsidP="003401FE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целевых показателей муниципальной программы (процент).</w:t>
            </w:r>
          </w:p>
          <w:p w:rsidR="007B2412" w:rsidRDefault="007B2412" w:rsidP="003401FE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29. 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ого обслуживания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7B2412" w:rsidRPr="002A45F5" w:rsidRDefault="007B2412" w:rsidP="0034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7B2412" w:rsidRPr="0099039F" w:rsidRDefault="007B2412" w:rsidP="003401FE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7B2412" w:rsidRPr="00C62935" w:rsidTr="003401FE">
        <w:trPr>
          <w:trHeight w:val="349"/>
        </w:trPr>
        <w:tc>
          <w:tcPr>
            <w:tcW w:w="2766" w:type="dxa"/>
            <w:shd w:val="clear" w:color="auto" w:fill="auto"/>
          </w:tcPr>
          <w:p w:rsidR="007B2412" w:rsidRPr="00C62935" w:rsidRDefault="007B2412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7B2412" w:rsidRPr="00C62935" w:rsidRDefault="007B2412" w:rsidP="0034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2020 годы.                           </w:t>
            </w:r>
          </w:p>
        </w:tc>
      </w:tr>
      <w:tr w:rsidR="007B2412" w:rsidRPr="00C62935" w:rsidTr="003401FE">
        <w:tc>
          <w:tcPr>
            <w:tcW w:w="2766" w:type="dxa"/>
            <w:shd w:val="clear" w:color="auto" w:fill="auto"/>
          </w:tcPr>
          <w:p w:rsidR="007B2412" w:rsidRPr="00C62935" w:rsidRDefault="007B2412" w:rsidP="003401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-2020 годы потребуется  </w:t>
            </w:r>
            <w:r w:rsidR="007548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536 248,473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>
              <w:rPr>
                <w:rFonts w:ascii="Times New Roman" w:hAnsi="Times New Roman"/>
                <w:sz w:val="24"/>
                <w:szCs w:val="24"/>
              </w:rPr>
              <w:t>д – 77 370,62 тыс. рублей;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>
              <w:rPr>
                <w:rFonts w:ascii="Times New Roman" w:hAnsi="Times New Roman"/>
                <w:sz w:val="24"/>
                <w:szCs w:val="24"/>
              </w:rPr>
              <w:t>78 631,402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>
              <w:rPr>
                <w:rFonts w:ascii="Times New Roman" w:hAnsi="Times New Roman"/>
                <w:sz w:val="24"/>
                <w:szCs w:val="24"/>
              </w:rPr>
              <w:t>94 707,370 тыс. рублей;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-  </w:t>
            </w:r>
            <w:r w:rsidR="007548E5">
              <w:rPr>
                <w:rFonts w:ascii="Times New Roman" w:hAnsi="Times New Roman"/>
                <w:sz w:val="24"/>
                <w:szCs w:val="24"/>
              </w:rPr>
              <w:t>77 822,339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548E5">
              <w:rPr>
                <w:rFonts w:ascii="Times New Roman" w:hAnsi="Times New Roman"/>
                <w:sz w:val="24"/>
                <w:szCs w:val="24"/>
              </w:rPr>
              <w:t>77 685,672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счет федеральных средств – 3 073,462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2017год -  </w:t>
            </w:r>
            <w:r>
              <w:rPr>
                <w:rFonts w:ascii="Times New Roman" w:hAnsi="Times New Roman"/>
                <w:sz w:val="24"/>
                <w:szCs w:val="24"/>
              </w:rPr>
              <w:t>1 371,950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2412" w:rsidRPr="00D46A2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>2018 год – 1 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39 002,150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D847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 тыс. рублей;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9 666,940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2412" w:rsidRPr="00D46A2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18 809,810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7548E5">
              <w:rPr>
                <w:rFonts w:ascii="Times New Roman" w:hAnsi="Times New Roman"/>
                <w:sz w:val="24"/>
                <w:szCs w:val="24"/>
              </w:rPr>
              <w:t>494 172,861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67 592,512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7B2412" w:rsidRPr="00D46A2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74 729,538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2412" w:rsidRDefault="007B2412" w:rsidP="003401FE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7548E5">
              <w:rPr>
                <w:rFonts w:ascii="Times New Roman" w:hAnsi="Times New Roman"/>
                <w:sz w:val="24"/>
                <w:szCs w:val="24"/>
              </w:rPr>
              <w:t>77 822,339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– </w:t>
            </w:r>
            <w:r w:rsidR="007548E5">
              <w:rPr>
                <w:rFonts w:ascii="Times New Roman" w:hAnsi="Times New Roman"/>
                <w:sz w:val="24"/>
                <w:szCs w:val="24"/>
              </w:rPr>
              <w:t>77 685,672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7B2412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</w:tc>
      </w:tr>
      <w:tr w:rsidR="007B2412" w:rsidRPr="00C62935" w:rsidTr="003401FE">
        <w:tc>
          <w:tcPr>
            <w:tcW w:w="2766" w:type="dxa"/>
            <w:shd w:val="clear" w:color="auto" w:fill="auto"/>
          </w:tcPr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7B2412" w:rsidRPr="00C62935" w:rsidRDefault="007B2412" w:rsidP="003401FE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B2412" w:rsidRDefault="007B2412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Увеличение доли детей охваченных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образование, в общей численности детей в возрасте от 3 до 18 лет до 13 % к 2020 году.</w:t>
            </w:r>
          </w:p>
          <w:p w:rsidR="007B2412" w:rsidRDefault="007B2412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7B2412" w:rsidRDefault="007B2412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      </w:r>
          </w:p>
          <w:p w:rsidR="007B2412" w:rsidRDefault="007B2412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7B2412" w:rsidRDefault="007B2412" w:rsidP="003401FE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  <w:p w:rsidR="007B2412" w:rsidRPr="00C83A9A" w:rsidRDefault="007B2412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</w:p>
          <w:p w:rsidR="007B2412" w:rsidRPr="00C83A9A" w:rsidRDefault="007B2412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7B2412" w:rsidRPr="00C83A9A" w:rsidRDefault="007B2412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7B2412" w:rsidRPr="00C83A9A" w:rsidRDefault="007B2412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412" w:rsidRPr="00C507DA" w:rsidRDefault="007B2412" w:rsidP="003401FE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экземпляров новых поступлений в библиотечные фонд до 3130 единиц к 2020 году.</w:t>
            </w:r>
            <w:proofErr w:type="gramEnd"/>
          </w:p>
          <w:p w:rsidR="007B2412" w:rsidRDefault="007B2412" w:rsidP="003401FE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Увеличение количества библиотек имеющих доступ к сети Интернет до 11 единиц к 2020 году.</w:t>
            </w:r>
          </w:p>
          <w:p w:rsidR="007B2412" w:rsidRPr="00C507DA" w:rsidRDefault="007B2412" w:rsidP="003401FE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Повышения уровня фактической обеспеченности учреждениями культуры от нормативной потребности библиотек до 100 % к 2020 году.</w:t>
            </w:r>
          </w:p>
          <w:p w:rsidR="007B2412" w:rsidRPr="00C507DA" w:rsidRDefault="007B2412" w:rsidP="0034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7B2412" w:rsidRPr="00C507DA" w:rsidRDefault="007B2412" w:rsidP="0034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посещений музейных учреждений на 1 жителя в год до 0,16% к 2020 году.</w:t>
            </w:r>
          </w:p>
          <w:p w:rsidR="007B2412" w:rsidRPr="00C507DA" w:rsidRDefault="007B2412" w:rsidP="0034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.Увеличение количества проведенных  выставок в музеях до 73 ед. к 2020 году.</w:t>
            </w:r>
          </w:p>
          <w:p w:rsidR="007B2412" w:rsidRPr="00C507DA" w:rsidRDefault="007B2412" w:rsidP="0034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2020 году.</w:t>
            </w:r>
          </w:p>
          <w:p w:rsidR="007B2412" w:rsidRPr="00C507DA" w:rsidRDefault="007B2412" w:rsidP="003401FE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музейных экспонатов до 5150 ед. к 2020 году.</w:t>
            </w:r>
          </w:p>
          <w:p w:rsidR="007B2412" w:rsidRPr="00C507DA" w:rsidRDefault="007B2412" w:rsidP="00340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Увеличение доли учреждений сферы культуры, оснащенных </w:t>
            </w:r>
            <w:proofErr w:type="gramStart"/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современными</w:t>
            </w:r>
            <w:proofErr w:type="gramEnd"/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7B2412" w:rsidRPr="00C507DA" w:rsidRDefault="007B2412" w:rsidP="00340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посетителей культурно – досуговых мероприятий до 121600 ед. к 2020 году.</w:t>
            </w:r>
          </w:p>
          <w:p w:rsidR="007B2412" w:rsidRPr="00C507DA" w:rsidRDefault="007B2412" w:rsidP="003401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7B2412" w:rsidRPr="00F301D5" w:rsidRDefault="007B2412" w:rsidP="003401FE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50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Увеличение</w:t>
            </w: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 участников клубных формирований до 1450 ед. к 2020 году.</w:t>
            </w:r>
          </w:p>
          <w:p w:rsidR="007B2412" w:rsidRPr="004A6C28" w:rsidRDefault="007B2412" w:rsidP="003401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7 % к 2020 году.</w:t>
            </w:r>
          </w:p>
          <w:p w:rsidR="007B2412" w:rsidRPr="004A6C28" w:rsidRDefault="007B2412" w:rsidP="003401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7B2412" w:rsidRDefault="007B2412" w:rsidP="003401FE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7B2412" w:rsidRDefault="007B2412" w:rsidP="003401FE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Повышение уровня фактической обеспеченности учреждениями культуры от нормативной потребности клубами и учреждениями клубного типа до 100 % к 2020 году.</w:t>
            </w:r>
          </w:p>
          <w:p w:rsidR="007B2412" w:rsidRPr="009F36A1" w:rsidRDefault="007B2412" w:rsidP="003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.Повышение уровня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90 % к 2020 году.</w:t>
            </w:r>
          </w:p>
          <w:p w:rsidR="007B2412" w:rsidRPr="00214B64" w:rsidRDefault="007B2412" w:rsidP="0034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Повышение среднемесячной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32 699  рублей к 2020 году.</w:t>
            </w:r>
          </w:p>
          <w:p w:rsidR="007B2412" w:rsidRDefault="007B2412" w:rsidP="003401FE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  <w:p w:rsidR="007B2412" w:rsidRDefault="007B2412" w:rsidP="003401FE">
            <w:pPr>
              <w:spacing w:after="0" w:line="240" w:lineRule="auto"/>
              <w:ind w:right="-2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 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7B2412" w:rsidRPr="002A45F5" w:rsidRDefault="007B2412" w:rsidP="00340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7B2412" w:rsidRPr="005E5DD2" w:rsidRDefault="007B2412" w:rsidP="003401FE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7B2412" w:rsidRPr="00C85AC5" w:rsidRDefault="007B2412" w:rsidP="007B241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85AC5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</w:t>
      </w:r>
      <w:r w:rsidR="00AD692B">
        <w:rPr>
          <w:rFonts w:ascii="Times New Roman" w:hAnsi="Times New Roman"/>
          <w:sz w:val="24"/>
          <w:szCs w:val="24"/>
        </w:rPr>
        <w:t>9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31 единицы, в том числе: 10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учреждений, 1 Центр национальных культур, 1</w:t>
      </w:r>
      <w:r w:rsidR="00AD692B"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На территории МР «Княжпогостский» </w:t>
      </w:r>
      <w:r w:rsidRPr="00C62935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62935">
        <w:rPr>
          <w:rFonts w:ascii="Times New Roman" w:hAnsi="Times New Roman"/>
          <w:sz w:val="24"/>
          <w:szCs w:val="24"/>
        </w:rPr>
        <w:t>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7B2412" w:rsidRPr="00C62935" w:rsidRDefault="007B2412" w:rsidP="007B2412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AD692B">
        <w:rPr>
          <w:rFonts w:ascii="Times New Roman" w:hAnsi="Times New Roman"/>
          <w:sz w:val="24"/>
          <w:szCs w:val="24"/>
        </w:rPr>
        <w:t>8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</w:t>
      </w:r>
      <w:r>
        <w:rPr>
          <w:rFonts w:ascii="Times New Roman" w:hAnsi="Times New Roman"/>
          <w:sz w:val="24"/>
          <w:szCs w:val="24"/>
        </w:rPr>
        <w:t>–88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 w:rsidR="00AD692B"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–83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7B2412" w:rsidRPr="00C62935" w:rsidRDefault="007B2412" w:rsidP="007B2412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Второй показатель, который определяет работу учреждений культуры – это   </w:t>
      </w:r>
      <w:r>
        <w:rPr>
          <w:rFonts w:ascii="Times New Roman" w:hAnsi="Times New Roman"/>
          <w:sz w:val="24"/>
          <w:szCs w:val="24"/>
        </w:rPr>
        <w:t>количество</w:t>
      </w:r>
      <w:r w:rsidRPr="00C62935">
        <w:rPr>
          <w:rFonts w:ascii="Times New Roman" w:hAnsi="Times New Roman"/>
          <w:sz w:val="24"/>
          <w:szCs w:val="24"/>
        </w:rPr>
        <w:t xml:space="preserve"> населения, участвующего в культурных мероприятиях. Сегодня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7B2412" w:rsidRPr="00C62935" w:rsidRDefault="007B2412" w:rsidP="007B2412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>134</w:t>
      </w:r>
      <w:r w:rsidR="00AD692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1683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>
        <w:rPr>
          <w:rFonts w:ascii="Times New Roman" w:hAnsi="Times New Roman"/>
          <w:spacing w:val="-1"/>
          <w:sz w:val="24"/>
          <w:szCs w:val="24"/>
        </w:rPr>
        <w:t>68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>
        <w:rPr>
          <w:rFonts w:ascii="Times New Roman" w:hAnsi="Times New Roman"/>
          <w:sz w:val="24"/>
          <w:szCs w:val="24"/>
        </w:rPr>
        <w:t>745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досуговой деятельности являются важнейшими задачами Программы.    </w:t>
      </w:r>
    </w:p>
    <w:p w:rsidR="007B2412" w:rsidRPr="00C62935" w:rsidRDefault="007B2412" w:rsidP="007B2412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>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D69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было охвачено  70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</w:t>
      </w:r>
      <w:r w:rsidR="00AD69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на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82,0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</w:t>
      </w:r>
      <w:r>
        <w:rPr>
          <w:rFonts w:ascii="Times New Roman" w:hAnsi="Times New Roman"/>
          <w:sz w:val="24"/>
          <w:szCs w:val="24"/>
        </w:rPr>
        <w:t>1</w:t>
      </w:r>
      <w:r w:rsidRPr="00C62935">
        <w:rPr>
          <w:rFonts w:ascii="Times New Roman" w:hAnsi="Times New Roman"/>
          <w:sz w:val="24"/>
          <w:szCs w:val="24"/>
        </w:rPr>
        <w:t xml:space="preserve">30,0  тысяч рублей. 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МАО </w:t>
      </w:r>
      <w:proofErr w:type="gramStart"/>
      <w:r w:rsidRPr="00C62935">
        <w:rPr>
          <w:rFonts w:ascii="Times New Roman" w:hAnsi="Times New Roman"/>
          <w:sz w:val="24"/>
          <w:szCs w:val="24"/>
        </w:rPr>
        <w:t>ДО</w:t>
      </w:r>
      <w:proofErr w:type="gramEnd"/>
      <w:r w:rsidRPr="00C6293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C62935">
        <w:rPr>
          <w:rFonts w:ascii="Times New Roman" w:hAnsi="Times New Roman"/>
          <w:sz w:val="24"/>
          <w:szCs w:val="24"/>
        </w:rPr>
        <w:t>Детская</w:t>
      </w:r>
      <w:proofErr w:type="gramEnd"/>
      <w:r w:rsidRPr="00C62935">
        <w:rPr>
          <w:rFonts w:ascii="Times New Roman" w:hAnsi="Times New Roman"/>
          <w:sz w:val="24"/>
          <w:szCs w:val="24"/>
        </w:rPr>
        <w:t xml:space="preserve">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7B2412" w:rsidRPr="00C62935" w:rsidRDefault="007B2412" w:rsidP="007B2412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935">
        <w:rPr>
          <w:rFonts w:ascii="Times New Roman" w:hAnsi="Times New Roman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</w:t>
      </w:r>
      <w:proofErr w:type="gramEnd"/>
      <w:r w:rsidRPr="00C62935">
        <w:rPr>
          <w:rFonts w:ascii="Times New Roman" w:hAnsi="Times New Roman"/>
          <w:sz w:val="24"/>
          <w:szCs w:val="24"/>
        </w:rPr>
        <w:t xml:space="preserve">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5</w:t>
      </w:r>
      <w:r w:rsidRPr="00C62935">
        <w:rPr>
          <w:rFonts w:ascii="Times New Roman" w:hAnsi="Times New Roman"/>
          <w:sz w:val="24"/>
          <w:szCs w:val="24"/>
        </w:rPr>
        <w:t xml:space="preserve">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Музеи муниципального значения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бюджетное учреждение                 «Княжпогостский районный историко</w:t>
      </w:r>
      <w:r>
        <w:rPr>
          <w:rFonts w:ascii="Times New Roman" w:hAnsi="Times New Roman"/>
          <w:sz w:val="24"/>
          <w:szCs w:val="24"/>
        </w:rPr>
        <w:t>-</w:t>
      </w:r>
      <w:r w:rsidRPr="00C62935">
        <w:rPr>
          <w:rFonts w:ascii="Times New Roman" w:hAnsi="Times New Roman"/>
          <w:sz w:val="24"/>
          <w:szCs w:val="24"/>
        </w:rPr>
        <w:t xml:space="preserve">краеведческий музей» г. Емва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МБУ «</w:t>
      </w:r>
      <w:proofErr w:type="spellStart"/>
      <w:r w:rsidRPr="00C62935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C62935">
        <w:rPr>
          <w:rFonts w:ascii="Times New Roman" w:hAnsi="Times New Roman"/>
          <w:sz w:val="24"/>
          <w:szCs w:val="24"/>
        </w:rPr>
        <w:t xml:space="preserve"> районный историк</w:t>
      </w:r>
      <w:proofErr w:type="gramStart"/>
      <w:r w:rsidRPr="00C62935">
        <w:rPr>
          <w:rFonts w:ascii="Times New Roman" w:hAnsi="Times New Roman"/>
          <w:sz w:val="24"/>
          <w:szCs w:val="24"/>
        </w:rPr>
        <w:t>о-</w:t>
      </w:r>
      <w:proofErr w:type="gramEnd"/>
      <w:r w:rsidRPr="00C62935">
        <w:rPr>
          <w:rFonts w:ascii="Times New Roman" w:hAnsi="Times New Roman"/>
          <w:sz w:val="24"/>
          <w:szCs w:val="24"/>
        </w:rPr>
        <w:t xml:space="preserve"> краеведческий музей»)</w:t>
      </w:r>
      <w:r>
        <w:rPr>
          <w:rFonts w:ascii="Times New Roman" w:hAnsi="Times New Roman"/>
          <w:sz w:val="24"/>
          <w:szCs w:val="24"/>
        </w:rPr>
        <w:t xml:space="preserve"> и филиал «Музей им. Питирима Сорокина в с. </w:t>
      </w:r>
      <w:proofErr w:type="spellStart"/>
      <w:r>
        <w:rPr>
          <w:rFonts w:ascii="Times New Roman" w:hAnsi="Times New Roman"/>
          <w:sz w:val="24"/>
          <w:szCs w:val="24"/>
        </w:rPr>
        <w:t>Туръя</w:t>
      </w:r>
      <w:proofErr w:type="spellEnd"/>
      <w:r>
        <w:rPr>
          <w:rFonts w:ascii="Times New Roman" w:hAnsi="Times New Roman"/>
          <w:sz w:val="24"/>
          <w:szCs w:val="24"/>
        </w:rPr>
        <w:t>» МБУ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РИКМ».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обслуживанием составил в 201</w:t>
      </w:r>
      <w:r w:rsidR="00AD69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63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935">
        <w:rPr>
          <w:rFonts w:ascii="Times New Roman" w:hAnsi="Times New Roman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  <w:proofErr w:type="gramEnd"/>
    </w:p>
    <w:p w:rsidR="007B2412" w:rsidRPr="00C62935" w:rsidRDefault="007B2412" w:rsidP="007B2412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МР «Княжпогостский» для технического обслуживания учреждений культуры действует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</w:t>
      </w:r>
      <w:r>
        <w:rPr>
          <w:rFonts w:ascii="Times New Roman" w:hAnsi="Times New Roman"/>
          <w:sz w:val="24"/>
          <w:szCs w:val="24"/>
        </w:rPr>
        <w:t>бюджетное</w:t>
      </w:r>
      <w:r w:rsidRPr="00C62935">
        <w:rPr>
          <w:rFonts w:ascii="Times New Roman" w:hAnsi="Times New Roman"/>
          <w:sz w:val="24"/>
          <w:szCs w:val="24"/>
        </w:rPr>
        <w:t xml:space="preserve"> учреждение «Центр хозяйственно – технического обеспечения учр</w:t>
      </w:r>
      <w:r>
        <w:rPr>
          <w:rFonts w:ascii="Times New Roman" w:hAnsi="Times New Roman"/>
          <w:sz w:val="24"/>
          <w:szCs w:val="24"/>
        </w:rPr>
        <w:t>еждений Княжпогостского района».</w:t>
      </w:r>
    </w:p>
    <w:p w:rsidR="007B2412" w:rsidRPr="00C62935" w:rsidRDefault="007B2412" w:rsidP="007B2412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Материально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C62935">
        <w:rPr>
          <w:rFonts w:ascii="Times New Roman" w:hAnsi="Times New Roman"/>
          <w:sz w:val="24"/>
          <w:szCs w:val="24"/>
        </w:rPr>
        <w:t>звук</w:t>
      </w:r>
      <w:proofErr w:type="gramStart"/>
      <w:r w:rsidRPr="00C62935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gramEnd"/>
      <w:r w:rsidRPr="00C629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62935">
        <w:rPr>
          <w:rFonts w:ascii="Times New Roman" w:hAnsi="Times New Roman"/>
          <w:sz w:val="24"/>
          <w:szCs w:val="24"/>
        </w:rPr>
        <w:t>свето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оборудования, современной системы безопасности. </w:t>
      </w:r>
    </w:p>
    <w:p w:rsidR="007B2412" w:rsidRPr="00C62935" w:rsidRDefault="007B2412" w:rsidP="007B2412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7B2412" w:rsidRDefault="007B2412" w:rsidP="007B24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C62935">
        <w:rPr>
          <w:rFonts w:ascii="Times New Roman" w:hAnsi="Times New Roman"/>
        </w:rPr>
        <w:t>Программа направлена на решение важнейших задач, соответствующих целям социально-экономического развития муницип</w:t>
      </w:r>
      <w:r>
        <w:rPr>
          <w:rFonts w:ascii="Times New Roman" w:hAnsi="Times New Roman"/>
        </w:rPr>
        <w:t>ального района «Княжпогостский»:</w:t>
      </w:r>
    </w:p>
    <w:p w:rsidR="007B2412" w:rsidRDefault="007B2412" w:rsidP="007B24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7B2412" w:rsidRDefault="007B2412" w:rsidP="007B24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lastRenderedPageBreak/>
        <w:t xml:space="preserve">2. </w:t>
      </w:r>
      <w:r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7B2412" w:rsidRDefault="007B2412" w:rsidP="007B24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7B2412" w:rsidRDefault="007B2412" w:rsidP="007B24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7B2412" w:rsidRDefault="007B2412" w:rsidP="007B24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7B2412" w:rsidRDefault="007B2412" w:rsidP="007B24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7B2412" w:rsidRPr="000B4923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0B4923">
        <w:rPr>
          <w:rFonts w:ascii="Times New Roman" w:hAnsi="Times New Roman"/>
          <w:sz w:val="24"/>
          <w:szCs w:val="24"/>
        </w:rPr>
        <w:t xml:space="preserve">7. </w:t>
      </w:r>
      <w:r w:rsidRPr="000B4923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7B2412" w:rsidRPr="00C62935" w:rsidRDefault="007B2412" w:rsidP="007B24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Приоритет Программы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развитие инфраструктуры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в муниципальном районе «Княжпогостский», соответствующей потребностям современного общества.</w:t>
      </w:r>
    </w:p>
    <w:p w:rsidR="007B2412" w:rsidRDefault="007B2412" w:rsidP="007B24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программы – р</w:t>
      </w:r>
      <w:r w:rsidRPr="00C62935">
        <w:rPr>
          <w:rFonts w:ascii="Times New Roman" w:hAnsi="Times New Roman"/>
          <w:sz w:val="24"/>
          <w:szCs w:val="24"/>
        </w:rPr>
        <w:t xml:space="preserve">азвитие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Культура» в Княжпогостском районе,   соответствующей    потребностям    современного общества.</w:t>
      </w:r>
    </w:p>
    <w:p w:rsidR="007B2412" w:rsidRDefault="007B2412" w:rsidP="007B24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B2412" w:rsidRDefault="007B2412" w:rsidP="007B241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7B2412" w:rsidRDefault="007B2412" w:rsidP="007B241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</w:t>
      </w:r>
      <w:r>
        <w:rPr>
          <w:rFonts w:ascii="Times New Roman" w:hAnsi="Times New Roman" w:cs="Times New Roman"/>
        </w:rPr>
        <w:t>Ф</w:t>
      </w:r>
      <w:r w:rsidRPr="00C83A9A">
        <w:rPr>
          <w:rFonts w:ascii="Times New Roman" w:hAnsi="Times New Roman" w:cs="Times New Roman"/>
        </w:rPr>
        <w:t>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</w:t>
      </w:r>
    </w:p>
    <w:p w:rsidR="007B2412" w:rsidRDefault="007B2412" w:rsidP="007B241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7B2412" w:rsidRDefault="007B2412" w:rsidP="007B241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7B2412" w:rsidRDefault="007B2412" w:rsidP="007B241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7B2412" w:rsidRDefault="007B2412" w:rsidP="007B2412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7B2412" w:rsidRPr="00184104" w:rsidRDefault="007B2412" w:rsidP="007B241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1102">
        <w:rPr>
          <w:rFonts w:ascii="Times New Roman" w:hAnsi="Times New Roman"/>
          <w:sz w:val="24"/>
          <w:szCs w:val="24"/>
        </w:rPr>
        <w:t xml:space="preserve">7. </w:t>
      </w:r>
      <w:r w:rsidRPr="00531102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7B2412" w:rsidRPr="003F7136" w:rsidRDefault="007B2412" w:rsidP="007B24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3F7136">
        <w:rPr>
          <w:rFonts w:ascii="Times New Roman" w:hAnsi="Times New Roman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7B2412" w:rsidRDefault="007B2412" w:rsidP="007B2412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935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  <w:proofErr w:type="gramEnd"/>
    </w:p>
    <w:p w:rsidR="007B2412" w:rsidRPr="002D1D69" w:rsidRDefault="007B2412" w:rsidP="007B2412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7B2412" w:rsidRPr="00C85AC5" w:rsidRDefault="007B2412" w:rsidP="007B2412">
      <w:pPr>
        <w:pStyle w:val="a5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3.</w:t>
      </w:r>
      <w:r w:rsidRPr="00C85AC5">
        <w:rPr>
          <w:b/>
          <w:bCs/>
          <w:sz w:val="24"/>
          <w:szCs w:val="24"/>
        </w:rPr>
        <w:t>Сроки и этапы реализации Программы</w:t>
      </w:r>
    </w:p>
    <w:p w:rsidR="007B2412" w:rsidRPr="002D1D69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>Сроки реализации Программы –</w:t>
      </w:r>
      <w:r>
        <w:rPr>
          <w:rFonts w:ascii="Times New Roman" w:hAnsi="Times New Roman"/>
          <w:sz w:val="24"/>
          <w:szCs w:val="24"/>
        </w:rPr>
        <w:t xml:space="preserve"> 2014 –</w:t>
      </w:r>
      <w:r w:rsidRPr="00C62935">
        <w:rPr>
          <w:rFonts w:ascii="Times New Roman" w:hAnsi="Times New Roman"/>
          <w:sz w:val="24"/>
          <w:szCs w:val="24"/>
        </w:rPr>
        <w:t xml:space="preserve"> 2020 годы.                           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>4. Перечень основных мероприятий Программы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Основные мероприятия Программы определены </w:t>
      </w:r>
      <w:proofErr w:type="gramStart"/>
      <w:r w:rsidRPr="00C62935">
        <w:rPr>
          <w:rFonts w:ascii="Times New Roman" w:hAnsi="Times New Roman"/>
          <w:sz w:val="24"/>
          <w:szCs w:val="24"/>
        </w:rPr>
        <w:t>исходя из необходимости достижения цели и решения задач Программы и сгруппированы</w:t>
      </w:r>
      <w:proofErr w:type="gramEnd"/>
      <w:r w:rsidRPr="00C6293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7П</w:t>
      </w:r>
      <w:r w:rsidRPr="00C62935">
        <w:rPr>
          <w:rFonts w:ascii="Times New Roman" w:hAnsi="Times New Roman"/>
          <w:sz w:val="24"/>
          <w:szCs w:val="24"/>
        </w:rPr>
        <w:t>одпрограммам.</w:t>
      </w:r>
    </w:p>
    <w:p w:rsidR="007B2412" w:rsidRPr="002D1D69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 представлен в </w:t>
      </w:r>
      <w:hyperlink w:anchor="Par1821" w:history="1">
        <w:r w:rsidRPr="00453D25">
          <w:rPr>
            <w:rFonts w:ascii="Times New Roman" w:hAnsi="Times New Roman"/>
            <w:sz w:val="24"/>
            <w:szCs w:val="24"/>
          </w:rPr>
          <w:t>таблице</w:t>
        </w:r>
      </w:hyperlink>
      <w:r w:rsidRPr="00C62935">
        <w:rPr>
          <w:rFonts w:ascii="Times New Roman" w:hAnsi="Times New Roman"/>
          <w:sz w:val="24"/>
          <w:szCs w:val="24"/>
        </w:rPr>
        <w:t>2 приложения 1 к Программе.</w:t>
      </w:r>
    </w:p>
    <w:p w:rsidR="007B2412" w:rsidRDefault="007B2412" w:rsidP="007B241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7B2412" w:rsidRPr="002260E9" w:rsidRDefault="007B2412" w:rsidP="007B241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Российской Федерации, </w:t>
      </w:r>
      <w:hyperlink r:id="rId6" w:tooltip="&quot;Основы законодательства Российской Федерации о культуре&quot; (утв. ВС РФ 09.10.1992 N 3612-1) (ред. от 30.09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Основы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7" w:tooltip="Конституция Республики Коми (принята Верховным Советом Республики Коми 17.02.1994) (ред. от 24.04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</w:t>
      </w:r>
      <w:proofErr w:type="gramEnd"/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8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2260E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</w:t>
      </w:r>
      <w:proofErr w:type="gramEnd"/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. № </w:t>
      </w:r>
      <w:proofErr w:type="gramStart"/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1666 «О Стратегии государственной национальной политики Российской Федерации на период до 2025 года», </w:t>
      </w:r>
      <w:hyperlink r:id="rId10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Концепция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1" w:history="1">
        <w:r w:rsidRPr="002260E9">
          <w:rPr>
            <w:rStyle w:val="a3"/>
            <w:rFonts w:ascii="Times New Roman" w:hAnsi="Times New Roman"/>
            <w:color w:val="000000" w:themeColor="text1"/>
          </w:rPr>
          <w:t>статьями 6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2260E9">
          <w:rPr>
            <w:rStyle w:val="a3"/>
            <w:rFonts w:ascii="Times New Roman" w:hAnsi="Times New Roman"/>
            <w:color w:val="000000" w:themeColor="text1"/>
          </w:rPr>
          <w:t>8</w:t>
        </w:r>
      </w:hyperlink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Закона Республики Коми от 10</w:t>
      </w:r>
      <w:proofErr w:type="gramEnd"/>
      <w:r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7B2412" w:rsidRPr="002D1D69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</w:p>
    <w:p w:rsidR="007B2412" w:rsidRPr="00043AB1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Масштаб задач Программы предусматривает выделение</w:t>
      </w:r>
      <w:r>
        <w:rPr>
          <w:rFonts w:ascii="Times New Roman" w:hAnsi="Times New Roman"/>
          <w:sz w:val="24"/>
          <w:szCs w:val="24"/>
        </w:rPr>
        <w:t xml:space="preserve"> семи П</w:t>
      </w:r>
      <w:r w:rsidRPr="00C62935">
        <w:rPr>
          <w:rFonts w:ascii="Times New Roman" w:hAnsi="Times New Roman"/>
          <w:sz w:val="24"/>
          <w:szCs w:val="24"/>
        </w:rPr>
        <w:t xml:space="preserve">одпрограмм: 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1. Развитие </w:t>
      </w:r>
      <w:r>
        <w:rPr>
          <w:rFonts w:ascii="Times New Roman" w:hAnsi="Times New Roman"/>
          <w:sz w:val="24"/>
          <w:szCs w:val="24"/>
        </w:rPr>
        <w:t>учреждений культуры дополнительного образования</w:t>
      </w:r>
      <w:r w:rsidRPr="00C62935">
        <w:rPr>
          <w:rFonts w:ascii="Times New Roman" w:hAnsi="Times New Roman"/>
          <w:sz w:val="24"/>
          <w:szCs w:val="24"/>
        </w:rPr>
        <w:t>;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учреждений;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Развитие и сохранение национальных культур. 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7B2412" w:rsidRPr="00E72FEE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учреждений культуры дополнительного образования»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7B2412" w:rsidRDefault="007B2412" w:rsidP="007B2412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Arial"/>
          <w:sz w:val="24"/>
          <w:szCs w:val="24"/>
        </w:rPr>
        <w:t>с</w:t>
      </w:r>
      <w:r w:rsidRPr="00C62935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  <w:sz w:val="24"/>
          <w:szCs w:val="24"/>
        </w:rPr>
        <w:t>.</w:t>
      </w:r>
    </w:p>
    <w:p w:rsidR="007B2412" w:rsidRPr="00C62935" w:rsidRDefault="007B2412" w:rsidP="007B2412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 направлена на решение следующих задач:</w:t>
      </w:r>
    </w:p>
    <w:p w:rsidR="007B2412" w:rsidRPr="000010B9" w:rsidRDefault="007B2412" w:rsidP="007B2412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7B2412" w:rsidRPr="000010B9" w:rsidRDefault="007B2412" w:rsidP="007B2412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</w:t>
      </w:r>
      <w:proofErr w:type="gramStart"/>
      <w:r w:rsidRPr="00C62935">
        <w:rPr>
          <w:rFonts w:ascii="Times New Roman" w:hAnsi="Times New Roman"/>
          <w:sz w:val="24"/>
          <w:szCs w:val="24"/>
        </w:rPr>
        <w:t>ДО</w:t>
      </w:r>
      <w:proofErr w:type="gramEnd"/>
      <w:r w:rsidRPr="00C6293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C62935">
        <w:rPr>
          <w:rFonts w:ascii="Times New Roman" w:hAnsi="Times New Roman"/>
          <w:sz w:val="24"/>
          <w:szCs w:val="24"/>
        </w:rPr>
        <w:t>Детская</w:t>
      </w:r>
      <w:proofErr w:type="gramEnd"/>
      <w:r w:rsidRPr="00C62935">
        <w:rPr>
          <w:rFonts w:ascii="Times New Roman" w:hAnsi="Times New Roman"/>
          <w:sz w:val="24"/>
          <w:szCs w:val="24"/>
        </w:rPr>
        <w:t xml:space="preserve"> школа искусств» г. Емва</w:t>
      </w:r>
      <w:r>
        <w:rPr>
          <w:rFonts w:ascii="Times New Roman" w:hAnsi="Times New Roman"/>
          <w:sz w:val="24"/>
          <w:szCs w:val="24"/>
        </w:rPr>
        <w:t>.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Развитие библиотечного дела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62935">
        <w:rPr>
          <w:rFonts w:ascii="Times New Roman" w:hAnsi="Times New Roman"/>
          <w:sz w:val="24"/>
          <w:szCs w:val="24"/>
        </w:rPr>
        <w:t>является:</w:t>
      </w:r>
    </w:p>
    <w:p w:rsidR="007B2412" w:rsidRDefault="007B2412" w:rsidP="007B2412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</w:t>
      </w:r>
      <w:r>
        <w:rPr>
          <w:rFonts w:ascii="Times New Roman" w:hAnsi="Times New Roman"/>
          <w:sz w:val="24"/>
          <w:szCs w:val="24"/>
        </w:rPr>
        <w:t>, предоставляемых библиотекой населению.</w:t>
      </w:r>
    </w:p>
    <w:p w:rsidR="007B2412" w:rsidRDefault="007B2412" w:rsidP="007B2412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7B2412" w:rsidRDefault="007B2412" w:rsidP="007B2412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83A9A">
        <w:rPr>
          <w:rFonts w:ascii="Times New Roman" w:hAnsi="Times New Roman" w:cs="Times New Roman"/>
          <w:sz w:val="24"/>
          <w:szCs w:val="24"/>
        </w:rPr>
        <w:t xml:space="preserve">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библиотек;</w:t>
      </w:r>
    </w:p>
    <w:p w:rsidR="007B2412" w:rsidRDefault="007B2412" w:rsidP="007B2412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C83A9A">
        <w:rPr>
          <w:rFonts w:ascii="Times New Roman" w:hAnsi="Times New Roman" w:cs="Times New Roman"/>
          <w:sz w:val="24"/>
          <w:szCs w:val="24"/>
        </w:rPr>
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412" w:rsidRPr="00C62935" w:rsidRDefault="007B2412" w:rsidP="007B2412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музейного дела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.О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</w:t>
      </w:r>
      <w:r>
        <w:rPr>
          <w:rFonts w:ascii="Times New Roman" w:hAnsi="Times New Roman" w:cs="Times New Roman"/>
          <w:sz w:val="24"/>
          <w:szCs w:val="24"/>
        </w:rPr>
        <w:t>м предметам, музейным ценностям.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56D8">
        <w:rPr>
          <w:rFonts w:ascii="Times New Roman" w:hAnsi="Times New Roman" w:cs="Times New Roman"/>
          <w:sz w:val="24"/>
          <w:szCs w:val="24"/>
        </w:rPr>
        <w:t>. Создание условий для сохранения и популяризации музейных коллекций, развития музейного дела в Княжпогостском районе.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/>
          <w:sz w:val="24"/>
          <w:szCs w:val="24"/>
        </w:rPr>
        <w:t xml:space="preserve">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Целью Подпрограммы 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2935">
        <w:rPr>
          <w:rFonts w:ascii="Times New Roman" w:hAnsi="Times New Roman"/>
          <w:sz w:val="24"/>
          <w:szCs w:val="24"/>
        </w:rPr>
        <w:t>досуговой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 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</w:t>
      </w:r>
      <w:r>
        <w:rPr>
          <w:rFonts w:ascii="Times New Roman" w:hAnsi="Times New Roman"/>
          <w:sz w:val="24"/>
          <w:szCs w:val="24"/>
        </w:rPr>
        <w:t>с</w:t>
      </w:r>
      <w:r w:rsidRPr="00C14391">
        <w:rPr>
          <w:rFonts w:ascii="Times New Roman" w:hAnsi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7B2412" w:rsidRPr="008E24B0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7B2412" w:rsidRPr="008E24B0" w:rsidRDefault="007B2412" w:rsidP="007B2412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7B2412" w:rsidRPr="008E24B0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– базы, </w:t>
      </w:r>
      <w:r w:rsidRPr="008E24B0">
        <w:rPr>
          <w:rFonts w:ascii="Times New Roman" w:hAnsi="Times New Roman" w:cs="Times New Roman"/>
          <w:sz w:val="24"/>
          <w:szCs w:val="24"/>
        </w:rPr>
        <w:t xml:space="preserve">оснащения культурно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24B0">
        <w:rPr>
          <w:rFonts w:ascii="Times New Roman" w:hAnsi="Times New Roman" w:cs="Times New Roman"/>
          <w:sz w:val="24"/>
          <w:szCs w:val="24"/>
        </w:rPr>
        <w:t xml:space="preserve"> досуговых учреждений.      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4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7B2412" w:rsidRPr="00E72FEE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279A1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7B2412" w:rsidRPr="00E72FEE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- исполнительно-распорядительные функции в сфере культуры и искусства на территории Княжпогостского района</w:t>
      </w:r>
      <w:r w:rsidRPr="00C85AC5">
        <w:rPr>
          <w:sz w:val="24"/>
          <w:szCs w:val="24"/>
        </w:rPr>
        <w:t>.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5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sz w:val="24"/>
          <w:szCs w:val="24"/>
        </w:rPr>
        <w:t>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х</w:t>
      </w:r>
      <w:r w:rsidRPr="00DD47BC">
        <w:rPr>
          <w:rFonts w:ascii="Times New Roman" w:hAnsi="Times New Roman"/>
          <w:sz w:val="24"/>
          <w:szCs w:val="24"/>
        </w:rPr>
        <w:t>озяйственно-техническое обслуживание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7B2412" w:rsidRPr="00BC238A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B4C41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DD47BC">
        <w:rPr>
          <w:rFonts w:ascii="Times New Roman" w:hAnsi="Times New Roman"/>
          <w:iCs/>
          <w:sz w:val="24"/>
          <w:szCs w:val="24"/>
        </w:rPr>
        <w:t xml:space="preserve"> обслуживание, эксплу</w:t>
      </w:r>
      <w:r>
        <w:rPr>
          <w:rFonts w:ascii="Times New Roman" w:hAnsi="Times New Roman"/>
          <w:iCs/>
          <w:sz w:val="24"/>
          <w:szCs w:val="24"/>
        </w:rPr>
        <w:t>атация и содержание зданий.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6 – о</w:t>
      </w:r>
      <w:r w:rsidRPr="00C62935">
        <w:rPr>
          <w:rFonts w:ascii="Times New Roman" w:hAnsi="Times New Roman"/>
          <w:sz w:val="24"/>
          <w:szCs w:val="24"/>
        </w:rPr>
        <w:t>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219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  <w:sz w:val="24"/>
          <w:szCs w:val="24"/>
        </w:rPr>
        <w:t>рритории Княжпогостского района.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7B2412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</w:p>
    <w:p w:rsidR="007B2412" w:rsidRPr="002D1D69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 xml:space="preserve">020 годы потребуется   </w:t>
      </w:r>
      <w:r w:rsidR="00593965">
        <w:rPr>
          <w:rFonts w:ascii="Times New Roman" w:hAnsi="Times New Roman"/>
          <w:sz w:val="24"/>
          <w:szCs w:val="24"/>
        </w:rPr>
        <w:t>536 248,473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67 023,21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br/>
        <w:t>2017 год – 78 631,402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од – 94 707,370 тыс. рублей;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год – </w:t>
      </w:r>
      <w:r w:rsidR="00593965">
        <w:rPr>
          <w:rFonts w:ascii="Times New Roman" w:hAnsi="Times New Roman"/>
          <w:sz w:val="24"/>
          <w:szCs w:val="24"/>
        </w:rPr>
        <w:t>77 822,339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– </w:t>
      </w:r>
      <w:r w:rsidR="00593965">
        <w:rPr>
          <w:rFonts w:ascii="Times New Roman" w:hAnsi="Times New Roman"/>
          <w:sz w:val="24"/>
          <w:szCs w:val="24"/>
        </w:rPr>
        <w:t>77 685,672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счет федеральных средств  - 3 073,462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2014 год – 227,19 ты</w:t>
      </w:r>
      <w:r>
        <w:rPr>
          <w:rFonts w:ascii="Times New Roman" w:hAnsi="Times New Roman"/>
          <w:sz w:val="24"/>
          <w:szCs w:val="24"/>
        </w:rPr>
        <w:t>с. рублей;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br/>
        <w:t>2016 год –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2017год – 1 371,950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7B2412" w:rsidRPr="0043247C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>2018 год – 1 168,022 тыс. рублей;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>убликанского бюджета – 39 002,150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014 год – 9 781,80 тыс. рублей;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год – </w:t>
      </w:r>
      <w:r w:rsidRPr="00C62935">
        <w:rPr>
          <w:rFonts w:ascii="Times New Roman" w:hAnsi="Times New Roman"/>
          <w:sz w:val="24"/>
          <w:szCs w:val="24"/>
        </w:rPr>
        <w:t>256,50 тыс. рублей;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br/>
        <w:t>2017 год – 9 666,940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7B2412" w:rsidRPr="0043247C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18 809,810</w:t>
      </w:r>
      <w:r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0,00 тыс. рублей.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62935">
        <w:rPr>
          <w:rFonts w:ascii="Times New Roman" w:hAnsi="Times New Roman"/>
          <w:sz w:val="24"/>
          <w:szCs w:val="24"/>
        </w:rPr>
        <w:t>а счет средств муни</w:t>
      </w:r>
      <w:r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593965">
        <w:rPr>
          <w:rFonts w:ascii="Times New Roman" w:hAnsi="Times New Roman"/>
          <w:sz w:val="24"/>
          <w:szCs w:val="24"/>
        </w:rPr>
        <w:t>494 172,861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66 285,61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br/>
        <w:t>2017 год – 67 592,512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7B2412" w:rsidRPr="0043247C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lastRenderedPageBreak/>
        <w:t xml:space="preserve">2018 год – </w:t>
      </w:r>
      <w:r>
        <w:rPr>
          <w:rFonts w:ascii="Times New Roman" w:hAnsi="Times New Roman"/>
          <w:sz w:val="24"/>
          <w:szCs w:val="24"/>
        </w:rPr>
        <w:t xml:space="preserve">74 729,538 </w:t>
      </w:r>
      <w:r w:rsidRPr="0043247C">
        <w:rPr>
          <w:rFonts w:ascii="Times New Roman" w:hAnsi="Times New Roman"/>
          <w:sz w:val="24"/>
          <w:szCs w:val="24"/>
        </w:rPr>
        <w:t>тыс. рублей;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593965">
        <w:rPr>
          <w:rFonts w:ascii="Times New Roman" w:hAnsi="Times New Roman"/>
          <w:sz w:val="24"/>
          <w:szCs w:val="24"/>
        </w:rPr>
        <w:t>77 822,339</w:t>
      </w:r>
      <w:r w:rsidRPr="0043247C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год – </w:t>
      </w:r>
      <w:r w:rsidR="00593965">
        <w:rPr>
          <w:rFonts w:ascii="Times New Roman" w:hAnsi="Times New Roman"/>
          <w:sz w:val="24"/>
          <w:szCs w:val="24"/>
        </w:rPr>
        <w:t>77 685,672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7B2412" w:rsidRPr="002D1D69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7B2412" w:rsidRPr="00C85AC5" w:rsidRDefault="007B2412" w:rsidP="007B241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7B2412" w:rsidRPr="00C85AC5" w:rsidRDefault="007B2412" w:rsidP="007B241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7B2412" w:rsidRPr="002D1D69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7B2412" w:rsidRPr="00C62935" w:rsidRDefault="007B2412" w:rsidP="007B241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-67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7"/>
        <w:gridCol w:w="4627"/>
      </w:tblGrid>
      <w:tr w:rsidR="007B2412" w:rsidRPr="00C62935" w:rsidTr="007B2412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2" w:rsidRPr="00C62935" w:rsidRDefault="007B2412" w:rsidP="007B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7B2412" w:rsidRPr="00C62935" w:rsidRDefault="007B2412" w:rsidP="007B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2" w:rsidRPr="00C62935" w:rsidRDefault="007B2412" w:rsidP="007B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7B2412" w:rsidRPr="00C62935" w:rsidTr="007B2412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2" w:rsidRPr="00C62935" w:rsidRDefault="007B2412" w:rsidP="007B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2" w:rsidRPr="00C62935" w:rsidRDefault="007B2412" w:rsidP="007B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7B2412" w:rsidRPr="00C62935" w:rsidTr="007B2412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2" w:rsidRPr="00C62935" w:rsidRDefault="007B2412" w:rsidP="007B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2" w:rsidRPr="00C62935" w:rsidRDefault="007B2412" w:rsidP="007B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7B2412" w:rsidRPr="00C62935" w:rsidTr="007B2412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2" w:rsidRPr="00C62935" w:rsidRDefault="007B2412" w:rsidP="007B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2" w:rsidRPr="00C62935" w:rsidRDefault="007B2412" w:rsidP="007B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7B2412" w:rsidRPr="00C62935" w:rsidTr="007B2412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2" w:rsidRPr="00C62935" w:rsidRDefault="007B2412" w:rsidP="007B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12" w:rsidRPr="00C62935" w:rsidRDefault="007B2412" w:rsidP="007B2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7B2412" w:rsidRPr="00C62935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7B2412" w:rsidRDefault="007B2412" w:rsidP="007B2412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C01F74" w:rsidRDefault="00C01F74"/>
    <w:p w:rsidR="00593965" w:rsidRPr="00C62935" w:rsidRDefault="00593965" w:rsidP="0059396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593965" w:rsidRPr="00C62935" w:rsidRDefault="00593965" w:rsidP="00593965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593965" w:rsidRPr="00C62935" w:rsidRDefault="00593965" w:rsidP="00593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7989"/>
      </w:tblGrid>
      <w:tr w:rsidR="00593965" w:rsidRPr="00C62935" w:rsidTr="003401FE">
        <w:tc>
          <w:tcPr>
            <w:tcW w:w="2360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89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965" w:rsidRPr="00C62935" w:rsidTr="003401FE">
        <w:tc>
          <w:tcPr>
            <w:tcW w:w="2360" w:type="dxa"/>
            <w:shd w:val="clear" w:color="auto" w:fill="auto"/>
          </w:tcPr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989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965" w:rsidRPr="00C62935" w:rsidTr="003401FE">
        <w:tc>
          <w:tcPr>
            <w:tcW w:w="2360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989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62935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965" w:rsidRPr="00C62935" w:rsidTr="003401FE">
        <w:tc>
          <w:tcPr>
            <w:tcW w:w="2360" w:type="dxa"/>
            <w:shd w:val="clear" w:color="auto" w:fill="auto"/>
          </w:tcPr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989" w:type="dxa"/>
            <w:shd w:val="clear" w:color="auto" w:fill="auto"/>
          </w:tcPr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593965" w:rsidRPr="00C62935" w:rsidTr="003401FE">
        <w:tc>
          <w:tcPr>
            <w:tcW w:w="2360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989" w:type="dxa"/>
            <w:shd w:val="clear" w:color="auto" w:fill="auto"/>
          </w:tcPr>
          <w:p w:rsidR="00593965" w:rsidRPr="000010B9" w:rsidRDefault="00593965" w:rsidP="003401FE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доступности дополнительного образования.</w:t>
            </w:r>
          </w:p>
          <w:p w:rsidR="00593965" w:rsidRPr="000010B9" w:rsidRDefault="00593965" w:rsidP="003401FE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качества дополнительного образования.</w:t>
            </w:r>
          </w:p>
          <w:p w:rsidR="00593965" w:rsidRPr="000010B9" w:rsidRDefault="00593965" w:rsidP="003401FE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эффективности процессов выявления и реализации способностей талантливых и одаренных детей.</w:t>
            </w:r>
          </w:p>
        </w:tc>
      </w:tr>
      <w:tr w:rsidR="00593965" w:rsidRPr="00C62935" w:rsidTr="003401FE">
        <w:trPr>
          <w:trHeight w:val="1168"/>
        </w:trPr>
        <w:tc>
          <w:tcPr>
            <w:tcW w:w="2360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989" w:type="dxa"/>
            <w:shd w:val="clear" w:color="auto" w:fill="auto"/>
          </w:tcPr>
          <w:p w:rsidR="00593965" w:rsidRDefault="00593965" w:rsidP="0034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Доля детей охваченных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образование, в общей численности детей в возрасте от 3 до 18 лет (процент).</w:t>
            </w:r>
          </w:p>
          <w:p w:rsidR="00593965" w:rsidRDefault="00593965" w:rsidP="0034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59396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59396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593965" w:rsidRPr="00C6293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</w:tc>
      </w:tr>
      <w:tr w:rsidR="00593965" w:rsidRPr="00C62935" w:rsidTr="003401FE">
        <w:trPr>
          <w:trHeight w:val="497"/>
        </w:trPr>
        <w:tc>
          <w:tcPr>
            <w:tcW w:w="2360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989" w:type="dxa"/>
            <w:shd w:val="clear" w:color="auto" w:fill="auto"/>
          </w:tcPr>
          <w:p w:rsidR="00593965" w:rsidRPr="00C62935" w:rsidRDefault="00593965" w:rsidP="0034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593965" w:rsidRPr="00C62935" w:rsidTr="003401FE">
        <w:tc>
          <w:tcPr>
            <w:tcW w:w="2360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989" w:type="dxa"/>
            <w:shd w:val="clear" w:color="auto" w:fill="auto"/>
          </w:tcPr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22625A">
              <w:rPr>
                <w:rFonts w:ascii="Times New Roman" w:hAnsi="Times New Roman"/>
                <w:sz w:val="24"/>
                <w:szCs w:val="24"/>
              </w:rPr>
              <w:t>93 162,539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59396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13 999,680 тыс. рублей;</w:t>
            </w:r>
          </w:p>
          <w:p w:rsidR="0059396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14 257,200 тыс. рублей;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22625A">
              <w:rPr>
                <w:rFonts w:ascii="Times New Roman" w:hAnsi="Times New Roman"/>
                <w:sz w:val="24"/>
                <w:szCs w:val="24"/>
              </w:rPr>
              <w:t>14 257,200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</w:p>
          <w:p w:rsidR="0059396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59396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593965" w:rsidRPr="0043247C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3 686,298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59396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59396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93965" w:rsidRPr="0043247C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2 062,188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9396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22625A">
              <w:rPr>
                <w:rFonts w:ascii="Times New Roman" w:hAnsi="Times New Roman"/>
                <w:sz w:val="24"/>
                <w:szCs w:val="24"/>
              </w:rPr>
              <w:t>89 294,741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593965" w:rsidRPr="00BF60A4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11 937,492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9396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22625A">
              <w:rPr>
                <w:rFonts w:ascii="Times New Roman" w:hAnsi="Times New Roman"/>
                <w:sz w:val="24"/>
                <w:szCs w:val="24"/>
              </w:rPr>
              <w:t>14 257,200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93965" w:rsidRPr="00C62935" w:rsidRDefault="00593965" w:rsidP="0022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22625A">
              <w:rPr>
                <w:rFonts w:ascii="Times New Roman" w:hAnsi="Times New Roman"/>
                <w:sz w:val="24"/>
                <w:szCs w:val="24"/>
              </w:rPr>
              <w:t>14 257,200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593965" w:rsidRPr="00C62935" w:rsidTr="003401FE">
        <w:trPr>
          <w:trHeight w:val="1148"/>
        </w:trPr>
        <w:tc>
          <w:tcPr>
            <w:tcW w:w="2360" w:type="dxa"/>
            <w:shd w:val="clear" w:color="auto" w:fill="auto"/>
          </w:tcPr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593965" w:rsidRPr="00C62935" w:rsidRDefault="00593965" w:rsidP="0034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9" w:type="dxa"/>
            <w:shd w:val="clear" w:color="auto" w:fill="auto"/>
          </w:tcPr>
          <w:p w:rsidR="00593965" w:rsidRDefault="00593965" w:rsidP="0034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1</w:t>
            </w: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 обеспечить:</w:t>
            </w:r>
          </w:p>
          <w:p w:rsidR="0059396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Увеличение доли детей охваченных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образование, в общей численности детей в возрасте от 3 до 18 лет до 13 % к 2020 году.</w:t>
            </w:r>
          </w:p>
          <w:p w:rsidR="0059396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59396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      </w:r>
          </w:p>
          <w:p w:rsidR="00593965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593965" w:rsidRPr="00426F4C" w:rsidRDefault="00593965" w:rsidP="003401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</w:tc>
      </w:tr>
    </w:tbl>
    <w:p w:rsidR="00593965" w:rsidRDefault="00593965" w:rsidP="00593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593965" w:rsidRPr="00043AB1" w:rsidRDefault="00593965" w:rsidP="005939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 xml:space="preserve">Современный этап социально-экономического развития МР «Княжпогостский» требует формирования новой социокультурной среды, </w:t>
      </w:r>
      <w:proofErr w:type="spellStart"/>
      <w:r w:rsidRPr="00043AB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43AB1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пространства.</w:t>
      </w:r>
    </w:p>
    <w:p w:rsidR="00593965" w:rsidRPr="00AA2F43" w:rsidRDefault="00593965" w:rsidP="005939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593965" w:rsidRPr="00AA2F43" w:rsidRDefault="00593965" w:rsidP="005939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593965" w:rsidRPr="00AA2F43" w:rsidRDefault="00593965" w:rsidP="00593965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593965" w:rsidRPr="00031E24" w:rsidRDefault="00593965" w:rsidP="00593965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2F43">
        <w:rPr>
          <w:rFonts w:ascii="Times New Roman" w:hAnsi="Times New Roman"/>
          <w:sz w:val="24"/>
          <w:szCs w:val="24"/>
          <w:lang w:eastAsia="ar-SA"/>
        </w:rPr>
        <w:t xml:space="preserve"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</w:t>
      </w:r>
      <w:r w:rsidRPr="00AA2F43">
        <w:rPr>
          <w:rFonts w:ascii="Times New Roman" w:hAnsi="Times New Roman"/>
          <w:sz w:val="24"/>
          <w:szCs w:val="24"/>
          <w:lang w:eastAsia="ar-SA"/>
        </w:rPr>
        <w:lastRenderedPageBreak/>
        <w:t>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</w:t>
      </w:r>
      <w:proofErr w:type="gramStart"/>
      <w:r w:rsidRPr="00AA2F43">
        <w:rPr>
          <w:rFonts w:ascii="Times New Roman" w:hAnsi="Times New Roman"/>
          <w:sz w:val="24"/>
          <w:szCs w:val="24"/>
          <w:lang w:eastAsia="ar-SA"/>
        </w:rPr>
        <w:t>дств дл</w:t>
      </w:r>
      <w:proofErr w:type="gramEnd"/>
      <w:r w:rsidRPr="00AA2F43">
        <w:rPr>
          <w:rFonts w:ascii="Times New Roman" w:hAnsi="Times New Roman"/>
          <w:sz w:val="24"/>
          <w:szCs w:val="24"/>
          <w:lang w:eastAsia="ar-SA"/>
        </w:rPr>
        <w:t>я организации творческих поездок.</w:t>
      </w:r>
    </w:p>
    <w:p w:rsidR="00593965" w:rsidRPr="00C62935" w:rsidRDefault="00593965" w:rsidP="00593965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593965" w:rsidRPr="00C85AC5" w:rsidRDefault="00593965" w:rsidP="00593965">
      <w:pPr>
        <w:pStyle w:val="a5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593965" w:rsidRDefault="00593965" w:rsidP="00593965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</w:t>
      </w:r>
      <w:r w:rsidRPr="00C62935">
        <w:rPr>
          <w:rFonts w:ascii="Times New Roman" w:hAnsi="Times New Roman"/>
          <w:sz w:val="24"/>
          <w:szCs w:val="24"/>
        </w:rPr>
        <w:t>новн</w:t>
      </w:r>
      <w:r>
        <w:rPr>
          <w:rFonts w:ascii="Times New Roman" w:hAnsi="Times New Roman"/>
          <w:sz w:val="24"/>
          <w:szCs w:val="24"/>
        </w:rPr>
        <w:t xml:space="preserve">ая цель Подпрограммы 1 – </w:t>
      </w:r>
      <w:r>
        <w:rPr>
          <w:rFonts w:ascii="Times New Roman" w:hAnsi="Times New Roman" w:cs="Arial"/>
          <w:sz w:val="24"/>
          <w:szCs w:val="24"/>
        </w:rPr>
        <w:t>с</w:t>
      </w:r>
      <w:r w:rsidRPr="00EE1527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593965" w:rsidRPr="00043AB1" w:rsidRDefault="00593965" w:rsidP="005939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593965" w:rsidRPr="000010B9" w:rsidRDefault="00593965" w:rsidP="00593965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593965" w:rsidRPr="000010B9" w:rsidRDefault="00593965" w:rsidP="00593965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593965" w:rsidRDefault="00593965" w:rsidP="00593965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593965" w:rsidRDefault="00593965" w:rsidP="00593965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1. «Обеспечение доступности дополнительного образования» способствует следующие мероприятия:</w:t>
      </w:r>
    </w:p>
    <w:p w:rsidR="00593965" w:rsidRDefault="00593965" w:rsidP="005939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планового объема оказываемых муниципальных услуг, установленного муниципальным заданием;</w:t>
      </w:r>
    </w:p>
    <w:p w:rsidR="00593965" w:rsidRPr="00A02644" w:rsidRDefault="00593965" w:rsidP="005939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-осуществление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593965" w:rsidRDefault="00593965" w:rsidP="00593965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2 «Повышение качества дополнительного образования» способствует следующее мероприятие:</w:t>
      </w:r>
    </w:p>
    <w:p w:rsidR="00593965" w:rsidRDefault="00593965" w:rsidP="00593965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противопожарных мероприятий в организациях дополнительного образования;</w:t>
      </w:r>
    </w:p>
    <w:p w:rsidR="00593965" w:rsidRDefault="00593965" w:rsidP="00593965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 – технической базы организаций дополнительного образования в Княжпогостском районе;</w:t>
      </w:r>
    </w:p>
    <w:p w:rsidR="00593965" w:rsidRDefault="00593965" w:rsidP="00593965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капитальных и текущих ремонтов в организация дополнительного образования;</w:t>
      </w:r>
    </w:p>
    <w:p w:rsidR="00593965" w:rsidRDefault="00593965" w:rsidP="00593965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кадровых ресурсов организации дополнительного образования.</w:t>
      </w:r>
    </w:p>
    <w:p w:rsidR="00593965" w:rsidRDefault="00593965" w:rsidP="00593965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3 «Обеспечение эффективности процессов выявления и реализации способностей талантливых и одаренных детей» способствует следующее мероприятие:</w:t>
      </w:r>
    </w:p>
    <w:p w:rsidR="00593965" w:rsidRDefault="00593965" w:rsidP="00593965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творческих мероприятий, нацеленных на выявление талантливых и одаренных детей;</w:t>
      </w:r>
    </w:p>
    <w:p w:rsidR="00593965" w:rsidRPr="000010B9" w:rsidRDefault="00593965" w:rsidP="00593965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премирование талантливых и одаренных детей.</w:t>
      </w:r>
    </w:p>
    <w:p w:rsidR="00593965" w:rsidRPr="00031E24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Достижение целей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593965" w:rsidRPr="00DE4BC4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593965" w:rsidRPr="00C62935" w:rsidRDefault="00593965" w:rsidP="00593965">
      <w:pPr>
        <w:pStyle w:val="a5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2020 годы.</w:t>
      </w:r>
    </w:p>
    <w:p w:rsidR="00593965" w:rsidRPr="00745915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593965" w:rsidRDefault="00593965" w:rsidP="005939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593965" w:rsidRPr="00C62935" w:rsidRDefault="00593965" w:rsidP="005939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противопожарных мероприятий.</w:t>
      </w:r>
    </w:p>
    <w:p w:rsidR="00593965" w:rsidRPr="00C62935" w:rsidRDefault="00593965" w:rsidP="00593965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593965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задания.</w:t>
      </w:r>
    </w:p>
    <w:p w:rsidR="00593965" w:rsidRPr="00C62935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Премии одаренным детям.</w:t>
      </w:r>
    </w:p>
    <w:p w:rsidR="00593965" w:rsidRDefault="00593965" w:rsidP="0059396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Проведение капитальных и текущих ремонтов.</w:t>
      </w:r>
    </w:p>
    <w:p w:rsidR="00593965" w:rsidRPr="00C62935" w:rsidRDefault="00593965" w:rsidP="0059396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Выявление и поддержка одарённых детей и молодежи в учреждениях культуры дополнительного образования.</w:t>
      </w:r>
    </w:p>
    <w:p w:rsidR="00593965" w:rsidRPr="00DE4BC4" w:rsidRDefault="00593965" w:rsidP="005939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593965" w:rsidRPr="00031E24" w:rsidRDefault="00593965" w:rsidP="005939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F497E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Конституция Российской Федерации, </w:t>
      </w:r>
      <w:hyperlink r:id="rId23" w:tooltip="&quot;Основы законодательства Российской Федерации о культуре&quot; (утв. ВС РФ 09.10.1992 N 3612-1) (ред. от 30.09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 xml:space="preserve"> от 9 октября 1992 г. № 3612-1,</w:t>
      </w:r>
      <w:r w:rsidRPr="00AF497E">
        <w:rPr>
          <w:rFonts w:ascii="Times New Roman" w:hAnsi="Times New Roman" w:cs="Times New Roman"/>
          <w:sz w:val="24"/>
          <w:szCs w:val="24"/>
        </w:rPr>
        <w:t xml:space="preserve">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4" w:tooltip="Конституция Республики Коми (принята Верховным Советом Республики Коми 17.02.1994) (ред. от 24.04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 марта 2012 № 186 «О федеральной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 программе «Культура России (2012-2018 годы)», </w:t>
      </w:r>
      <w:r w:rsidRPr="00AF49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AF497E">
        <w:rPr>
          <w:rFonts w:ascii="Times New Roman" w:hAnsi="Times New Roman" w:cs="Times New Roman"/>
          <w:sz w:val="24"/>
          <w:szCs w:val="24"/>
        </w:rPr>
        <w:t xml:space="preserve"> от 30.12.2011 № 651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965" w:rsidRPr="00031E24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93965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1:</w:t>
      </w:r>
    </w:p>
    <w:p w:rsidR="00593965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Доля детей охваченных </w:t>
      </w:r>
      <w:proofErr w:type="gramStart"/>
      <w:r>
        <w:rPr>
          <w:rFonts w:ascii="Times New Roman" w:hAnsi="Times New Roman"/>
          <w:sz w:val="24"/>
          <w:szCs w:val="24"/>
        </w:rPr>
        <w:t>дополнительным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образование, в общей численности детей в возрасте от 3 до 18 лет (процент).</w:t>
      </w:r>
    </w:p>
    <w:p w:rsidR="00593965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Доля детей, привлекаемых к участию в творческих мероприятиях, от общего числа детей (процент).</w:t>
      </w:r>
    </w:p>
    <w:p w:rsidR="00593965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Доля преподавателей организаций дополнительного образования, повысивших </w:t>
      </w:r>
      <w:r w:rsidRPr="00E128AD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593965" w:rsidRPr="00031E24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593965" w:rsidRPr="00031E24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</w:r>
    </w:p>
    <w:p w:rsidR="00593965" w:rsidRDefault="00593965" w:rsidP="005939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593965" w:rsidRDefault="00593965" w:rsidP="005939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Увеличение доли детей охваченных </w:t>
      </w:r>
      <w:proofErr w:type="gramStart"/>
      <w:r>
        <w:rPr>
          <w:rFonts w:ascii="Times New Roman" w:hAnsi="Times New Roman"/>
          <w:sz w:val="24"/>
          <w:szCs w:val="24"/>
        </w:rPr>
        <w:t>дополнительным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образование, в общей численности детей в возрасте от 3 до 18 лет до 13 % к 2020 году.</w:t>
      </w:r>
    </w:p>
    <w:p w:rsidR="00593965" w:rsidRDefault="00593965" w:rsidP="005939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Увеличение доли детей, привлекаемых к участию в творческих мероприятиях, от общего числа детей до 9,7 % к 2020 году.</w:t>
      </w:r>
    </w:p>
    <w:p w:rsidR="00593965" w:rsidRDefault="00593965" w:rsidP="005939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</w:r>
    </w:p>
    <w:p w:rsidR="00593965" w:rsidRDefault="00593965" w:rsidP="005939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</w:r>
    </w:p>
    <w:p w:rsidR="00593965" w:rsidRPr="00C62935" w:rsidRDefault="00593965" w:rsidP="0059396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</w:r>
    </w:p>
    <w:p w:rsidR="00593965" w:rsidRPr="00DE4BC4" w:rsidRDefault="00593965" w:rsidP="0059396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1</w:t>
      </w:r>
    </w:p>
    <w:p w:rsidR="00593965" w:rsidRPr="00C62935" w:rsidRDefault="00593965" w:rsidP="00593965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22625A">
        <w:rPr>
          <w:rFonts w:ascii="Times New Roman" w:eastAsia="PMingLiU" w:hAnsi="Times New Roman"/>
          <w:sz w:val="24"/>
          <w:szCs w:val="24"/>
          <w:lang w:eastAsia="zh-TW"/>
        </w:rPr>
        <w:t>93 162,539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593965" w:rsidRPr="00C62935" w:rsidRDefault="00593965" w:rsidP="005939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593965" w:rsidRPr="00C62935" w:rsidRDefault="00593965" w:rsidP="0059396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4"/>
        <w:gridCol w:w="1843"/>
        <w:gridCol w:w="2118"/>
        <w:gridCol w:w="2382"/>
        <w:gridCol w:w="1838"/>
      </w:tblGrid>
      <w:tr w:rsidR="00593965" w:rsidRPr="00C62935" w:rsidTr="003401FE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593965" w:rsidRPr="00C62935" w:rsidTr="003401FE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593965" w:rsidRPr="00C62935" w:rsidTr="003401FE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593965" w:rsidRPr="00C62935" w:rsidTr="003401FE">
        <w:trPr>
          <w:jc w:val="center"/>
        </w:trPr>
        <w:tc>
          <w:tcPr>
            <w:tcW w:w="1254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593965" w:rsidRPr="00C62935" w:rsidTr="003401FE">
        <w:trPr>
          <w:jc w:val="center"/>
        </w:trPr>
        <w:tc>
          <w:tcPr>
            <w:tcW w:w="1254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593965" w:rsidRPr="00C62935" w:rsidTr="003401FE">
        <w:trPr>
          <w:jc w:val="center"/>
        </w:trPr>
        <w:tc>
          <w:tcPr>
            <w:tcW w:w="1254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593965" w:rsidRPr="00C62935" w:rsidTr="003401FE">
        <w:trPr>
          <w:jc w:val="center"/>
        </w:trPr>
        <w:tc>
          <w:tcPr>
            <w:tcW w:w="1254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13 999,680</w:t>
            </w:r>
          </w:p>
        </w:tc>
        <w:tc>
          <w:tcPr>
            <w:tcW w:w="2118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93965" w:rsidRPr="008D49E8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2 062,188</w:t>
            </w:r>
          </w:p>
        </w:tc>
        <w:tc>
          <w:tcPr>
            <w:tcW w:w="1838" w:type="dxa"/>
            <w:shd w:val="clear" w:color="auto" w:fill="auto"/>
          </w:tcPr>
          <w:p w:rsidR="00593965" w:rsidRPr="008D49E8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11 937,492</w:t>
            </w:r>
          </w:p>
        </w:tc>
      </w:tr>
      <w:tr w:rsidR="00593965" w:rsidRPr="00C62935" w:rsidTr="003401FE">
        <w:trPr>
          <w:jc w:val="center"/>
        </w:trPr>
        <w:tc>
          <w:tcPr>
            <w:tcW w:w="1254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593965" w:rsidRDefault="0022625A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  <w:tc>
          <w:tcPr>
            <w:tcW w:w="2118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593965" w:rsidRPr="00C62935" w:rsidRDefault="0022625A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</w:tr>
      <w:tr w:rsidR="00593965" w:rsidRPr="00C62935" w:rsidTr="003401FE">
        <w:trPr>
          <w:jc w:val="center"/>
        </w:trPr>
        <w:tc>
          <w:tcPr>
            <w:tcW w:w="1254" w:type="dxa"/>
            <w:shd w:val="clear" w:color="auto" w:fill="auto"/>
          </w:tcPr>
          <w:p w:rsidR="0059396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593965" w:rsidRDefault="0022625A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  <w:tc>
          <w:tcPr>
            <w:tcW w:w="2118" w:type="dxa"/>
            <w:shd w:val="clear" w:color="auto" w:fill="auto"/>
          </w:tcPr>
          <w:p w:rsidR="0059396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59396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593965" w:rsidRDefault="0022625A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</w:tr>
      <w:tr w:rsidR="00593965" w:rsidRPr="00C62935" w:rsidTr="003401FE">
        <w:trPr>
          <w:jc w:val="center"/>
        </w:trPr>
        <w:tc>
          <w:tcPr>
            <w:tcW w:w="1254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593965" w:rsidRPr="00C62935" w:rsidRDefault="0022625A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93 162,539</w:t>
            </w:r>
          </w:p>
        </w:tc>
        <w:tc>
          <w:tcPr>
            <w:tcW w:w="2118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593965" w:rsidRPr="00C62935" w:rsidRDefault="00593965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3 686,298</w:t>
            </w:r>
          </w:p>
        </w:tc>
        <w:tc>
          <w:tcPr>
            <w:tcW w:w="1838" w:type="dxa"/>
            <w:shd w:val="clear" w:color="auto" w:fill="auto"/>
          </w:tcPr>
          <w:p w:rsidR="00593965" w:rsidRPr="00C62935" w:rsidRDefault="0022625A" w:rsidP="0034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89 294,741</w:t>
            </w:r>
          </w:p>
        </w:tc>
      </w:tr>
    </w:tbl>
    <w:p w:rsidR="00593965" w:rsidRPr="00C62935" w:rsidRDefault="00593965" w:rsidP="005939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8. Методика оценки эффективности Подпрограммы 1</w:t>
      </w:r>
    </w:p>
    <w:p w:rsidR="00593965" w:rsidRDefault="00593965" w:rsidP="005939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593965" w:rsidRDefault="00593965" w:rsidP="00593965"/>
    <w:p w:rsidR="003401FE" w:rsidRDefault="003401FE" w:rsidP="003401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FE" w:rsidRDefault="003401FE" w:rsidP="003401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FE" w:rsidRDefault="003401FE" w:rsidP="003401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FE" w:rsidRPr="00CC6291" w:rsidRDefault="003401FE" w:rsidP="003401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401FE" w:rsidRPr="00C83A9A" w:rsidRDefault="003401FE" w:rsidP="003401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3401FE" w:rsidRPr="00C83A9A" w:rsidRDefault="003401FE" w:rsidP="003401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513"/>
      </w:tblGrid>
      <w:tr w:rsidR="003401FE" w:rsidRPr="00C83A9A" w:rsidTr="003401FE">
        <w:trPr>
          <w:trHeight w:val="57"/>
        </w:trPr>
        <w:tc>
          <w:tcPr>
            <w:tcW w:w="2126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3401FE" w:rsidRPr="00C83A9A" w:rsidTr="003401FE">
        <w:trPr>
          <w:trHeight w:val="57"/>
        </w:trPr>
        <w:tc>
          <w:tcPr>
            <w:tcW w:w="2126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513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3401FE" w:rsidRPr="00C83A9A" w:rsidTr="003401FE">
        <w:trPr>
          <w:trHeight w:val="57"/>
        </w:trPr>
        <w:tc>
          <w:tcPr>
            <w:tcW w:w="2126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13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3401FE" w:rsidRPr="00C83A9A" w:rsidTr="003401FE">
        <w:trPr>
          <w:trHeight w:val="57"/>
        </w:trPr>
        <w:tc>
          <w:tcPr>
            <w:tcW w:w="2126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513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1FE" w:rsidRPr="00C83A9A" w:rsidTr="003401FE">
        <w:trPr>
          <w:trHeight w:val="57"/>
        </w:trPr>
        <w:tc>
          <w:tcPr>
            <w:tcW w:w="2126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7513" w:type="dxa"/>
            <w:hideMark/>
          </w:tcPr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3401FE" w:rsidRPr="00C83A9A" w:rsidTr="003401FE">
        <w:trPr>
          <w:trHeight w:val="57"/>
        </w:trPr>
        <w:tc>
          <w:tcPr>
            <w:tcW w:w="2126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7513" w:type="dxa"/>
            <w:hideMark/>
          </w:tcPr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01FE" w:rsidRPr="00C83A9A" w:rsidTr="003401FE">
        <w:trPr>
          <w:trHeight w:val="57"/>
        </w:trPr>
        <w:tc>
          <w:tcPr>
            <w:tcW w:w="2126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7513" w:type="dxa"/>
            <w:hideMark/>
          </w:tcPr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экземпляров новых поступлений в </w:t>
            </w:r>
            <w:proofErr w:type="gramStart"/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 (единиц).</w:t>
            </w:r>
          </w:p>
          <w:p w:rsidR="003401FE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6. Количество библиотек имеющих доступ к сети Интернет (единиц).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Уровень фактической обеспеченности учреждениями культуры от нормативной потребности библиотеками (процент).</w:t>
            </w:r>
          </w:p>
        </w:tc>
      </w:tr>
      <w:tr w:rsidR="003401FE" w:rsidRPr="00C83A9A" w:rsidTr="003401FE">
        <w:trPr>
          <w:trHeight w:val="57"/>
        </w:trPr>
        <w:tc>
          <w:tcPr>
            <w:tcW w:w="2126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7513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– 2020 годы.                   </w:t>
            </w:r>
          </w:p>
        </w:tc>
      </w:tr>
      <w:tr w:rsidR="003401FE" w:rsidRPr="00C83A9A" w:rsidTr="003401FE">
        <w:trPr>
          <w:trHeight w:val="57"/>
        </w:trPr>
        <w:tc>
          <w:tcPr>
            <w:tcW w:w="2126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7513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3401FE" w:rsidRPr="00C83A9A" w:rsidRDefault="008155F5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111 037,467</w:t>
            </w:r>
            <w:r w:rsidR="003401FE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</w:t>
            </w:r>
            <w:r w:rsidR="003401FE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19 302,294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01FE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 год – 14 827,003 тыс. рублей;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14 776,003 тыс. рублей.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 счет федеральных средств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364,861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3401FE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3401FE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01FE" w:rsidRPr="0048540C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3401FE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рублей.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10 886,633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gramStart"/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3401FE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3401FE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01FE" w:rsidRPr="0048540C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3401FE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рублей.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8155F5">
              <w:rPr>
                <w:rFonts w:ascii="Times New Roman" w:hAnsi="Times New Roman" w:cs="Times New Roman"/>
                <w:sz w:val="24"/>
                <w:szCs w:val="24"/>
              </w:rPr>
              <w:t>99 785,976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3401FE" w:rsidRPr="00BB31F7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12 477,090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401FE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155F5">
              <w:rPr>
                <w:rFonts w:ascii="Times New Roman" w:hAnsi="Times New Roman" w:cs="Times New Roman"/>
                <w:sz w:val="24"/>
                <w:szCs w:val="24"/>
              </w:rPr>
              <w:t>14 827,003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01FE" w:rsidRPr="00C83A9A" w:rsidRDefault="003401FE" w:rsidP="008155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155F5"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3401FE" w:rsidRPr="00C83A9A" w:rsidTr="003401FE">
        <w:trPr>
          <w:trHeight w:val="57"/>
        </w:trPr>
        <w:tc>
          <w:tcPr>
            <w:tcW w:w="2126" w:type="dxa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513" w:type="dxa"/>
            <w:hideMark/>
          </w:tcPr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экземпляров новых поступлений в библиотечные фонд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401FE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Увеличение количества библиотек имеющих доступ к сети Интернет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2020 году.</w:t>
            </w:r>
          </w:p>
          <w:p w:rsidR="003401FE" w:rsidRPr="00C83A9A" w:rsidRDefault="003401FE" w:rsidP="003401F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Повышения уровня фактической обеспеченности учреждениями культуры от нормативной потребности библиотеками до 100 % к 2020 году.</w:t>
            </w:r>
          </w:p>
        </w:tc>
      </w:tr>
    </w:tbl>
    <w:p w:rsidR="003401FE" w:rsidRDefault="003401FE" w:rsidP="003401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FE" w:rsidRDefault="003401FE" w:rsidP="003401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3401FE" w:rsidRPr="00043AB1" w:rsidRDefault="003401FE" w:rsidP="003401F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proofErr w:type="spellStart"/>
      <w:r w:rsidRPr="000A465F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0A465F">
        <w:rPr>
          <w:rFonts w:ascii="Times New Roman" w:hAnsi="Times New Roman" w:cs="Times New Roman"/>
          <w:sz w:val="24"/>
          <w:szCs w:val="24"/>
        </w:rPr>
        <w:t>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3401FE" w:rsidRPr="000A465F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3401FE" w:rsidRPr="000A465F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lastRenderedPageBreak/>
        <w:tab/>
        <w:t>Библиотечным обслуживанием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3401FE" w:rsidRPr="000A465F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3401FE" w:rsidRPr="000A465F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3401FE" w:rsidRPr="000A465F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3401FE" w:rsidRPr="000A465F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3401FE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3401FE" w:rsidRPr="00043AB1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401FE" w:rsidRDefault="003401FE" w:rsidP="003401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3401FE" w:rsidRPr="0097019B" w:rsidRDefault="003401FE" w:rsidP="003401F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проведение текущих ремонтов.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3401FE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1FE" w:rsidRPr="00681110" w:rsidRDefault="003401FE" w:rsidP="003401F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3401FE" w:rsidRPr="0097019B" w:rsidRDefault="003401FE" w:rsidP="003401FE">
      <w:pPr>
        <w:pStyle w:val="a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– 2020 годы.                </w:t>
      </w:r>
    </w:p>
    <w:p w:rsidR="003401FE" w:rsidRPr="00681110" w:rsidRDefault="003401FE" w:rsidP="003401F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3401FE" w:rsidRDefault="003401FE" w:rsidP="003401F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3401FE" w:rsidRPr="00681110" w:rsidRDefault="003401FE" w:rsidP="003401F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1FE" w:rsidRPr="00EF612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5" w:tooltip="&quot;Основы законодательства Российской Федерации о культуре&quot; (утв. ВС РФ 09.10.1992 N 3612-1) (ред. от 30.09.2013){КонсультантПлюс}" w:history="1">
        <w:r w:rsidRPr="00F301D5">
          <w:rPr>
            <w:rStyle w:val="a3"/>
            <w:rFonts w:ascii="Times New Roman" w:hAnsi="Times New Roman" w:cs="Times New Roman"/>
          </w:rPr>
          <w:t>Основы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6" w:tooltip="Конституция Республики Коми (принята Верховным Советом Республики Коми 17.02.1994) (ред. от 24.04.2013){КонсультантПлюс}" w:history="1">
        <w:r w:rsidRPr="00F301D5">
          <w:rPr>
            <w:rStyle w:val="a3"/>
            <w:rFonts w:ascii="Times New Roman" w:hAnsi="Times New Roman" w:cs="Times New Roman"/>
          </w:rPr>
          <w:t>Конституция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</w:t>
      </w:r>
      <w:proofErr w:type="gramEnd"/>
      <w:r w:rsidRPr="00C83A9A">
        <w:rPr>
          <w:rFonts w:ascii="Times New Roman" w:hAnsi="Times New Roman" w:cs="Times New Roman"/>
          <w:sz w:val="24"/>
          <w:szCs w:val="24"/>
        </w:rPr>
        <w:t xml:space="preserve"> Коми «Культура Республики Коми».</w:t>
      </w:r>
    </w:p>
    <w:p w:rsidR="003401FE" w:rsidRPr="0097019B" w:rsidRDefault="003401FE" w:rsidP="003401F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5. Количество экземпляров новых поступлений в </w:t>
      </w:r>
      <w:proofErr w:type="gramStart"/>
      <w:r w:rsidRPr="00C83A9A">
        <w:rPr>
          <w:rFonts w:ascii="Times New Roman" w:hAnsi="Times New Roman" w:cs="Times New Roman"/>
          <w:sz w:val="24"/>
          <w:szCs w:val="24"/>
        </w:rPr>
        <w:t>библиотечные</w:t>
      </w:r>
      <w:proofErr w:type="gramEnd"/>
      <w:r w:rsidRPr="00C83A9A">
        <w:rPr>
          <w:rFonts w:ascii="Times New Roman" w:hAnsi="Times New Roman" w:cs="Times New Roman"/>
          <w:sz w:val="24"/>
          <w:szCs w:val="24"/>
        </w:rPr>
        <w:t xml:space="preserve"> фонд (единиц); </w:t>
      </w:r>
    </w:p>
    <w:p w:rsidR="003401FE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Количество библиотек имеющих доступ к сети Интернет (единиц).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Уровень фактической обеспеченности учреждениями культуры от нормативной потребности библиотеками (процент).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библиографических записей включенных в сводный электронный каталог библиотек России до</w:t>
      </w:r>
      <w:r>
        <w:rPr>
          <w:rFonts w:ascii="Times New Roman" w:hAnsi="Times New Roman" w:cs="Times New Roman"/>
          <w:sz w:val="24"/>
          <w:szCs w:val="24"/>
        </w:rPr>
        <w:t xml:space="preserve"> 28427 ед. к 2020 году.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2020 году.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2020 году.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1FE" w:rsidRPr="00C83A9A" w:rsidRDefault="003401FE" w:rsidP="003401F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3A9A">
        <w:rPr>
          <w:rFonts w:ascii="Times New Roman" w:hAnsi="Times New Roman" w:cs="Times New Roman"/>
          <w:sz w:val="24"/>
          <w:szCs w:val="24"/>
        </w:rPr>
        <w:t>Увеличение количества экземпляров новых поступлений в библиотечные фонд до</w:t>
      </w:r>
      <w:r>
        <w:rPr>
          <w:rFonts w:ascii="Times New Roman" w:hAnsi="Times New Roman" w:cs="Times New Roman"/>
          <w:sz w:val="24"/>
          <w:szCs w:val="24"/>
        </w:rPr>
        <w:t xml:space="preserve"> 3130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единиц к 2020 году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01FE" w:rsidRDefault="003401FE" w:rsidP="003401F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83A9A">
        <w:rPr>
          <w:rFonts w:ascii="Times New Roman" w:hAnsi="Times New Roman" w:cs="Times New Roman"/>
          <w:sz w:val="24"/>
          <w:szCs w:val="24"/>
        </w:rPr>
        <w:t>единиц к 2020 году.</w:t>
      </w:r>
    </w:p>
    <w:p w:rsidR="003401FE" w:rsidRPr="00C83A9A" w:rsidRDefault="003401FE" w:rsidP="003401FE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Повышение уровня фактической обеспеченности учреждениями культуры от нормативной потребности библиотеками до 100 % к 2020 году.</w:t>
      </w:r>
    </w:p>
    <w:p w:rsidR="003401FE" w:rsidRPr="0097019B" w:rsidRDefault="003401FE" w:rsidP="003401F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3401FE" w:rsidRPr="00C83A9A" w:rsidRDefault="003401FE" w:rsidP="003401FE">
      <w:pPr>
        <w:pStyle w:val="a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A9473D">
        <w:rPr>
          <w:rFonts w:ascii="Times New Roman" w:eastAsia="PMingLiU" w:hAnsi="Times New Roman" w:cs="Times New Roman"/>
          <w:sz w:val="24"/>
          <w:szCs w:val="24"/>
          <w:lang w:eastAsia="zh-TW"/>
        </w:rPr>
        <w:t>111 037,467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401FE" w:rsidRPr="00C83A9A" w:rsidRDefault="003401FE" w:rsidP="003401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3401FE" w:rsidRPr="00C83A9A" w:rsidRDefault="003401FE" w:rsidP="003401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7"/>
        <w:gridCol w:w="1876"/>
        <w:gridCol w:w="2307"/>
        <w:gridCol w:w="2342"/>
        <w:gridCol w:w="1973"/>
      </w:tblGrid>
      <w:tr w:rsidR="003401FE" w:rsidRPr="00C83A9A" w:rsidTr="003401FE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01FE" w:rsidRPr="00C83A9A" w:rsidRDefault="003401FE" w:rsidP="003401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3401FE" w:rsidRPr="00C83A9A" w:rsidTr="003401FE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FE" w:rsidRPr="00C83A9A" w:rsidRDefault="003401FE" w:rsidP="003401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FE" w:rsidRPr="00C83A9A" w:rsidRDefault="003401FE" w:rsidP="003401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1FE" w:rsidRPr="00C83A9A" w:rsidRDefault="003401FE" w:rsidP="003401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3401FE" w:rsidRPr="00C83A9A" w:rsidRDefault="003401FE" w:rsidP="003401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3401FE" w:rsidRPr="00C83A9A" w:rsidTr="003401FE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01FE" w:rsidRPr="00C83A9A" w:rsidTr="003401FE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3401FE" w:rsidRPr="00C83A9A" w:rsidTr="003401FE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3401FE" w:rsidRPr="00C83A9A" w:rsidTr="003401FE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3401FE" w:rsidRPr="00C83A9A" w:rsidTr="003401FE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19 302,294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044E6F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044E6F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044E6F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12 477,090</w:t>
            </w:r>
          </w:p>
        </w:tc>
      </w:tr>
      <w:tr w:rsidR="00A9473D" w:rsidRPr="00C83A9A" w:rsidTr="003401FE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73D" w:rsidRPr="00C83A9A" w:rsidRDefault="00A9473D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73D" w:rsidRPr="00C83A9A" w:rsidRDefault="00A9473D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14 827,003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73D" w:rsidRPr="00C83A9A" w:rsidRDefault="00A9473D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73D" w:rsidRPr="00C83A9A" w:rsidRDefault="00A9473D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73D" w:rsidRPr="00C83A9A" w:rsidRDefault="00A9473D" w:rsidP="00E50E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14 827,003</w:t>
            </w:r>
          </w:p>
        </w:tc>
      </w:tr>
      <w:tr w:rsidR="00A9473D" w:rsidRPr="00C83A9A" w:rsidTr="003401FE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73D" w:rsidRPr="00C83A9A" w:rsidRDefault="00A9473D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73D" w:rsidRPr="00C83A9A" w:rsidRDefault="00A9473D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73D" w:rsidRPr="00C83A9A" w:rsidRDefault="00A9473D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73D" w:rsidRPr="00C83A9A" w:rsidRDefault="00A9473D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73D" w:rsidRPr="00C83A9A" w:rsidRDefault="00A9473D" w:rsidP="00E50E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</w:tr>
      <w:tr w:rsidR="003401FE" w:rsidRPr="00C83A9A" w:rsidTr="003401FE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A9473D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111 037,467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364,861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10 886,633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01FE" w:rsidRPr="00C83A9A" w:rsidRDefault="00A9473D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99 785,976</w:t>
            </w:r>
          </w:p>
        </w:tc>
      </w:tr>
      <w:tr w:rsidR="003401FE" w:rsidRPr="00C83A9A" w:rsidTr="003401FE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01FE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01FE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01FE" w:rsidRPr="00C83A9A" w:rsidRDefault="003401FE" w:rsidP="003401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1FE" w:rsidRDefault="003401FE" w:rsidP="003401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1FE" w:rsidRDefault="003401FE" w:rsidP="003401FE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Подпрограммы 2</w:t>
      </w:r>
    </w:p>
    <w:p w:rsidR="003401FE" w:rsidRPr="0097019B" w:rsidRDefault="003401FE" w:rsidP="003401F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019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97019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7019B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3401FE" w:rsidRDefault="003401FE" w:rsidP="00593965"/>
    <w:p w:rsidR="00593965" w:rsidRDefault="00593965"/>
    <w:p w:rsidR="004D52D5" w:rsidRDefault="004D52D5"/>
    <w:p w:rsidR="004D52D5" w:rsidRDefault="004D52D5"/>
    <w:p w:rsidR="004D52D5" w:rsidRDefault="004D52D5"/>
    <w:p w:rsidR="004D52D5" w:rsidRDefault="004D52D5"/>
    <w:p w:rsidR="004D52D5" w:rsidRDefault="004D52D5"/>
    <w:p w:rsidR="004D52D5" w:rsidRDefault="004D52D5"/>
    <w:p w:rsidR="004D52D5" w:rsidRDefault="004D52D5"/>
    <w:p w:rsidR="004D52D5" w:rsidRDefault="004D52D5"/>
    <w:p w:rsidR="004D52D5" w:rsidRDefault="004D52D5"/>
    <w:p w:rsidR="004D52D5" w:rsidRDefault="004D52D5"/>
    <w:p w:rsidR="004D52D5" w:rsidRDefault="004D52D5"/>
    <w:p w:rsidR="004D52D5" w:rsidRDefault="004D52D5"/>
    <w:p w:rsidR="004D52D5" w:rsidRDefault="004D52D5"/>
    <w:p w:rsidR="009205CC" w:rsidRPr="00C62935" w:rsidRDefault="009205CC" w:rsidP="009205CC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205CC" w:rsidRPr="00C62935" w:rsidRDefault="009205CC" w:rsidP="009205CC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9205CC" w:rsidRPr="00C62935" w:rsidRDefault="009205CC" w:rsidP="00920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51"/>
      </w:tblGrid>
      <w:tr w:rsidR="009205CC" w:rsidRPr="00C62935" w:rsidTr="00E50E94">
        <w:trPr>
          <w:jc w:val="center"/>
        </w:trPr>
        <w:tc>
          <w:tcPr>
            <w:tcW w:w="2552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9205CC" w:rsidRPr="00C62935" w:rsidTr="00E50E94">
        <w:trPr>
          <w:jc w:val="center"/>
        </w:trPr>
        <w:tc>
          <w:tcPr>
            <w:tcW w:w="2552" w:type="dxa"/>
            <w:shd w:val="clear" w:color="auto" w:fill="auto"/>
          </w:tcPr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05CC" w:rsidRPr="00C62935" w:rsidRDefault="009205CC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05CC" w:rsidRPr="00C62935" w:rsidTr="00E50E94">
        <w:trPr>
          <w:jc w:val="center"/>
        </w:trPr>
        <w:tc>
          <w:tcPr>
            <w:tcW w:w="2552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9205CC" w:rsidRPr="00EE27F5" w:rsidRDefault="009205CC" w:rsidP="00E50E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9205CC" w:rsidRPr="00C62935" w:rsidTr="00E50E94">
        <w:trPr>
          <w:jc w:val="center"/>
        </w:trPr>
        <w:tc>
          <w:tcPr>
            <w:tcW w:w="2552" w:type="dxa"/>
            <w:shd w:val="clear" w:color="auto" w:fill="auto"/>
          </w:tcPr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05CC" w:rsidRPr="00C62935" w:rsidTr="00E50E94">
        <w:trPr>
          <w:jc w:val="center"/>
        </w:trPr>
        <w:tc>
          <w:tcPr>
            <w:tcW w:w="2552" w:type="dxa"/>
            <w:shd w:val="clear" w:color="auto" w:fill="auto"/>
          </w:tcPr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9205CC" w:rsidRPr="003A56D8" w:rsidRDefault="009205CC" w:rsidP="00E50E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</w:tc>
      </w:tr>
      <w:tr w:rsidR="009205CC" w:rsidRPr="00C62935" w:rsidTr="00E50E94">
        <w:trPr>
          <w:jc w:val="center"/>
        </w:trPr>
        <w:tc>
          <w:tcPr>
            <w:tcW w:w="2552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9205CC" w:rsidRDefault="009205CC" w:rsidP="00E50E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9205CC" w:rsidRPr="003A56D8" w:rsidRDefault="009205CC" w:rsidP="00E50E9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9205CC" w:rsidRPr="00C62935" w:rsidTr="00E50E94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9205CC" w:rsidRDefault="009205CC" w:rsidP="00E50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 (процент).</w:t>
            </w:r>
          </w:p>
          <w:p w:rsidR="009205CC" w:rsidRDefault="009205CC" w:rsidP="00E50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музейных учреждений на 1 жителя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05CC" w:rsidRDefault="009205CC" w:rsidP="00E50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3. Количество проведенных  выставок в музеях (единиц).</w:t>
            </w:r>
          </w:p>
          <w:p w:rsidR="009205CC" w:rsidRPr="003423F3" w:rsidRDefault="009205CC" w:rsidP="00E50E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9205CC" w:rsidRPr="00EE27F5" w:rsidRDefault="009205CC" w:rsidP="00E50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</w:tc>
      </w:tr>
      <w:tr w:rsidR="009205CC" w:rsidRPr="00C62935" w:rsidTr="00E50E94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9205CC" w:rsidRPr="00C62935" w:rsidRDefault="009205CC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   </w:t>
            </w:r>
          </w:p>
        </w:tc>
      </w:tr>
      <w:tr w:rsidR="009205CC" w:rsidRPr="00C62935" w:rsidTr="00E50E94">
        <w:trPr>
          <w:jc w:val="center"/>
        </w:trPr>
        <w:tc>
          <w:tcPr>
            <w:tcW w:w="2552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16 631,953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205CC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3 508,325 тыс. рублей;</w:t>
            </w:r>
          </w:p>
          <w:p w:rsidR="009205CC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2 307,236 тыс. рублей;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2 307,236 тыс. рублей.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9205CC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9205CC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9205CC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205CC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1 830,015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9205CC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9205CC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9205CC" w:rsidRPr="00A05818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2017 год – 714,180 тыс. рублей;</w:t>
            </w:r>
          </w:p>
          <w:p w:rsidR="009205CC" w:rsidRPr="006C7A7B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05CC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14 801,938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9205CC" w:rsidRPr="006C7A7B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9205CC" w:rsidRPr="006C7A7B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>2018 год – 2 392,490 тыс. рублей;</w:t>
            </w:r>
          </w:p>
          <w:p w:rsidR="009205CC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2 307,236 тыс. рублей;</w:t>
            </w:r>
          </w:p>
          <w:p w:rsidR="009205CC" w:rsidRPr="00C62935" w:rsidRDefault="009205CC" w:rsidP="0092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2 307,236 тыс. рублей.</w:t>
            </w:r>
          </w:p>
        </w:tc>
      </w:tr>
      <w:tr w:rsidR="009205CC" w:rsidRPr="00C62935" w:rsidTr="00E50E94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9205CC" w:rsidRPr="00C62935" w:rsidRDefault="009205CC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9205CC" w:rsidRDefault="009205CC" w:rsidP="00E50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9205CC" w:rsidRPr="00C703A0" w:rsidRDefault="009205CC" w:rsidP="00E50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9205CC" w:rsidRPr="00C703A0" w:rsidRDefault="009205CC" w:rsidP="00E50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0,16% к 2020 году.</w:t>
            </w:r>
          </w:p>
          <w:p w:rsidR="009205CC" w:rsidRPr="00C703A0" w:rsidRDefault="009205CC" w:rsidP="00E50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проведенных  выставок в музеях до 73 ед. к 2020 году.</w:t>
            </w:r>
          </w:p>
          <w:p w:rsidR="009205CC" w:rsidRPr="00C703A0" w:rsidRDefault="009205CC" w:rsidP="00E50E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предметов музейного фонда, переведенных в электронный вид до 500 ед. к 2020 году.</w:t>
            </w:r>
          </w:p>
          <w:p w:rsidR="009205CC" w:rsidRPr="00C62935" w:rsidRDefault="009205CC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музейных экспонатов до 5150 ед. к 2020 году.</w:t>
            </w:r>
          </w:p>
        </w:tc>
      </w:tr>
    </w:tbl>
    <w:p w:rsidR="009205CC" w:rsidRDefault="009205CC" w:rsidP="00920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3A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703A0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3</w:t>
      </w:r>
    </w:p>
    <w:p w:rsidR="009205CC" w:rsidRPr="00580707" w:rsidRDefault="009205CC" w:rsidP="0092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9205CC" w:rsidRPr="00C703A0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 настоящее время в Княжпогостском районе функционирует 1 музей с 1 филиалом. Основной фонд насчитывает более </w:t>
      </w:r>
      <w:r>
        <w:rPr>
          <w:rFonts w:ascii="Times New Roman" w:hAnsi="Times New Roman"/>
          <w:sz w:val="24"/>
          <w:szCs w:val="24"/>
        </w:rPr>
        <w:t>5025</w:t>
      </w:r>
      <w:r w:rsidRPr="00C703A0">
        <w:rPr>
          <w:rFonts w:ascii="Times New Roman" w:hAnsi="Times New Roman"/>
          <w:sz w:val="24"/>
          <w:szCs w:val="24"/>
        </w:rPr>
        <w:t xml:space="preserve"> тыс. единиц хранения, научно-вспомогательный фонд 3405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>
        <w:rPr>
          <w:rFonts w:ascii="Times New Roman" w:hAnsi="Times New Roman"/>
          <w:sz w:val="24"/>
          <w:szCs w:val="24"/>
        </w:rPr>
        <w:t>7</w:t>
      </w:r>
      <w:r w:rsidRPr="00C703A0">
        <w:rPr>
          <w:rFonts w:ascii="Times New Roman" w:hAnsi="Times New Roman"/>
          <w:sz w:val="24"/>
          <w:szCs w:val="24"/>
        </w:rPr>
        <w:t xml:space="preserve"> году 6</w:t>
      </w:r>
      <w:r>
        <w:rPr>
          <w:rFonts w:ascii="Times New Roman" w:hAnsi="Times New Roman"/>
          <w:sz w:val="24"/>
          <w:szCs w:val="24"/>
        </w:rPr>
        <w:t>3</w:t>
      </w:r>
      <w:r w:rsidRPr="00C703A0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12185</w:t>
      </w:r>
      <w:r w:rsidRPr="00C703A0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>
        <w:rPr>
          <w:rFonts w:ascii="Times New Roman" w:hAnsi="Times New Roman"/>
          <w:sz w:val="24"/>
          <w:szCs w:val="24"/>
        </w:rPr>
        <w:t>453</w:t>
      </w:r>
      <w:r w:rsidRPr="00C703A0">
        <w:rPr>
          <w:rFonts w:ascii="Times New Roman" w:hAnsi="Times New Roman"/>
          <w:sz w:val="24"/>
          <w:szCs w:val="24"/>
        </w:rPr>
        <w:t xml:space="preserve"> чел.).</w:t>
      </w:r>
    </w:p>
    <w:p w:rsidR="009205CC" w:rsidRPr="00C703A0" w:rsidRDefault="009205CC" w:rsidP="009205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</w:t>
      </w:r>
      <w:r>
        <w:rPr>
          <w:rFonts w:ascii="Times New Roman" w:hAnsi="Times New Roman"/>
          <w:sz w:val="24"/>
          <w:szCs w:val="24"/>
        </w:rPr>
        <w:t>более</w:t>
      </w:r>
      <w:r w:rsidRPr="00C703A0">
        <w:rPr>
          <w:rFonts w:ascii="Times New Roman" w:hAnsi="Times New Roman"/>
          <w:sz w:val="24"/>
          <w:szCs w:val="24"/>
        </w:rPr>
        <w:t xml:space="preserve"> 3 тыс. человек. Две трети посетителей – это дети. </w:t>
      </w:r>
    </w:p>
    <w:p w:rsidR="009205CC" w:rsidRPr="00C703A0" w:rsidRDefault="009205CC" w:rsidP="009205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9205CC" w:rsidRPr="00C703A0" w:rsidRDefault="009205CC" w:rsidP="009205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9205CC" w:rsidRPr="00C703A0" w:rsidRDefault="009205CC" w:rsidP="009205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9205CC" w:rsidRPr="00C703A0" w:rsidRDefault="009205CC" w:rsidP="009205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9205CC" w:rsidRPr="00C703A0" w:rsidRDefault="009205CC" w:rsidP="009205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</w:r>
      <w:proofErr w:type="gramStart"/>
      <w:r w:rsidRPr="00C703A0">
        <w:rPr>
          <w:rFonts w:ascii="Times New Roman" w:hAnsi="Times New Roman"/>
          <w:sz w:val="24"/>
          <w:szCs w:val="24"/>
        </w:rPr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  <w:proofErr w:type="gramEnd"/>
    </w:p>
    <w:p w:rsidR="009205CC" w:rsidRPr="00C703A0" w:rsidRDefault="009205CC" w:rsidP="009205C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205CC" w:rsidRPr="00C62935" w:rsidRDefault="009205CC" w:rsidP="009205CC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9205CC" w:rsidRPr="00C85AC5" w:rsidRDefault="009205CC" w:rsidP="009205CC">
      <w:pPr>
        <w:pStyle w:val="a5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9205CC" w:rsidRPr="00F422C1" w:rsidRDefault="009205CC" w:rsidP="009205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9205CC" w:rsidRPr="0044713B" w:rsidRDefault="009205CC" w:rsidP="009205CC">
      <w:pPr>
        <w:pStyle w:val="a5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9205CC" w:rsidRPr="00EE27F5" w:rsidRDefault="009205CC" w:rsidP="009205C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9205CC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05CC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05CC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5CC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05CC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9205CC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9205CC" w:rsidRPr="001D102B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5CC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9205CC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05CC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5CC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9205CC" w:rsidRPr="00E63244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 xml:space="preserve">– 2020 годы.          </w:t>
      </w:r>
    </w:p>
    <w:p w:rsidR="009205CC" w:rsidRDefault="009205CC" w:rsidP="009205CC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9205CC" w:rsidRDefault="009205CC" w:rsidP="009205CC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9205CC" w:rsidRPr="006947BA" w:rsidRDefault="009205CC" w:rsidP="009205CC">
      <w:pPr>
        <w:pStyle w:val="a5"/>
        <w:numPr>
          <w:ilvl w:val="0"/>
          <w:numId w:val="4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9205CC" w:rsidRDefault="009205CC" w:rsidP="009205CC">
      <w:pPr>
        <w:pStyle w:val="a5"/>
        <w:numPr>
          <w:ilvl w:val="0"/>
          <w:numId w:val="4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9205CC" w:rsidRDefault="009205CC" w:rsidP="009205CC">
      <w:pPr>
        <w:pStyle w:val="a5"/>
        <w:numPr>
          <w:ilvl w:val="0"/>
          <w:numId w:val="4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9205CC" w:rsidRDefault="009205CC" w:rsidP="009205CC">
      <w:pPr>
        <w:pStyle w:val="a5"/>
        <w:ind w:left="1065"/>
        <w:rPr>
          <w:bCs/>
          <w:sz w:val="24"/>
          <w:szCs w:val="24"/>
        </w:rPr>
      </w:pPr>
    </w:p>
    <w:p w:rsidR="009205CC" w:rsidRPr="00580707" w:rsidRDefault="009205CC" w:rsidP="009205CC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5.Основные меры правового регулирования  направленные на достижение цели и (или) конечных результатов Подпрограммы 3</w:t>
      </w:r>
    </w:p>
    <w:p w:rsidR="009205CC" w:rsidRDefault="009205CC" w:rsidP="009205CC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27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28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2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</w:t>
      </w:r>
      <w:proofErr w:type="gramEnd"/>
      <w:r w:rsidRPr="00C62935">
        <w:rPr>
          <w:rFonts w:ascii="Times New Roman" w:hAnsi="Times New Roman"/>
          <w:sz w:val="24"/>
          <w:szCs w:val="24"/>
        </w:rPr>
        <w:t xml:space="preserve"> Федерации в сфере культуры, </w:t>
      </w:r>
      <w:hyperlink r:id="rId30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9205CC" w:rsidRPr="006947BA" w:rsidRDefault="009205CC" w:rsidP="009205CC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</w:p>
    <w:p w:rsidR="009205CC" w:rsidRPr="00580707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6.Прогноз конечных результатов муниципальной подпрограммы. Перечень целевых индикаторов и показателей Подпрограммы 3</w:t>
      </w:r>
    </w:p>
    <w:p w:rsidR="009205CC" w:rsidRPr="001C1FB5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205CC" w:rsidRPr="001C1FB5" w:rsidRDefault="009205CC" w:rsidP="009205C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lastRenderedPageBreak/>
        <w:t>1. Доля представленных зрителю музейных предметов в общем количестве музейных предметов основного фонда (процент).</w:t>
      </w:r>
    </w:p>
    <w:p w:rsidR="009205CC" w:rsidRPr="001C1FB5" w:rsidRDefault="009205CC" w:rsidP="009205C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2. Количество посещений музейных учреждений на 1 жителя в год (человек).</w:t>
      </w:r>
    </w:p>
    <w:p w:rsidR="009205CC" w:rsidRPr="001C1FB5" w:rsidRDefault="009205CC" w:rsidP="009205CC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3. Количество проведенных  выставок в музеях (единиц).</w:t>
      </w:r>
    </w:p>
    <w:p w:rsidR="009205CC" w:rsidRPr="001C1FB5" w:rsidRDefault="009205CC" w:rsidP="009205CC">
      <w:pPr>
        <w:pStyle w:val="ConsPlusNormal"/>
        <w:ind w:firstLine="705"/>
        <w:jc w:val="both"/>
      </w:pPr>
      <w:r w:rsidRPr="001C1FB5">
        <w:rPr>
          <w:rFonts w:ascii="Times New Roman" w:hAnsi="Times New Roman" w:cs="Times New Roman"/>
          <w:sz w:val="24"/>
          <w:szCs w:val="24"/>
        </w:rPr>
        <w:t>4. Количество предметов музейного фонда, переведенных в электронный вид (единиц).</w:t>
      </w:r>
    </w:p>
    <w:p w:rsidR="009205CC" w:rsidRPr="00796995" w:rsidRDefault="009205CC" w:rsidP="009205CC">
      <w:pPr>
        <w:widowControl w:val="0"/>
        <w:autoSpaceDE w:val="0"/>
        <w:autoSpaceDN w:val="0"/>
        <w:adjustRightInd w:val="0"/>
        <w:spacing w:after="0" w:line="240" w:lineRule="auto"/>
        <w:ind w:right="-2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5. Количество  музейных экспонатов (единиц).</w:t>
      </w:r>
    </w:p>
    <w:p w:rsidR="009205CC" w:rsidRDefault="009205CC" w:rsidP="009205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BBB">
        <w:rPr>
          <w:rFonts w:ascii="Times New Roman" w:hAnsi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205CC" w:rsidRPr="00C703A0" w:rsidRDefault="009205CC" w:rsidP="009205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 до 49 % к 2020 году.</w:t>
      </w:r>
    </w:p>
    <w:p w:rsidR="009205CC" w:rsidRPr="00C703A0" w:rsidRDefault="009205CC" w:rsidP="009205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2020 году.</w:t>
      </w:r>
    </w:p>
    <w:p w:rsidR="009205CC" w:rsidRPr="00C703A0" w:rsidRDefault="009205CC" w:rsidP="009205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3.Увеличение количества проведенных  выставок в музеях до 73 ед. к 2020 году.</w:t>
      </w:r>
    </w:p>
    <w:p w:rsidR="009205CC" w:rsidRPr="00C703A0" w:rsidRDefault="009205CC" w:rsidP="009205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4. Увеличение количества предметов музейного фонда, переведенных в электронный вид до 500 ед. к 2020 году.</w:t>
      </w:r>
    </w:p>
    <w:p w:rsidR="009205CC" w:rsidRDefault="009205CC" w:rsidP="00920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3A0">
        <w:rPr>
          <w:rFonts w:ascii="Times New Roman" w:hAnsi="Times New Roman" w:cs="Times New Roman"/>
          <w:sz w:val="24"/>
          <w:szCs w:val="24"/>
        </w:rPr>
        <w:t>5. Увеличение количества музейных экспонатов до 5150 ед. к 2020 году.</w:t>
      </w:r>
    </w:p>
    <w:p w:rsidR="009205CC" w:rsidRPr="00C62935" w:rsidRDefault="009205CC" w:rsidP="009205CC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9205CC" w:rsidRPr="00C62935" w:rsidRDefault="009205CC" w:rsidP="009205C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 годах составляет 16 631,953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05CC" w:rsidRPr="00C62935" w:rsidRDefault="009205CC" w:rsidP="009205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205CC" w:rsidRPr="00C62935" w:rsidRDefault="009205CC" w:rsidP="009205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05CC" w:rsidRPr="00C62935" w:rsidRDefault="009205CC" w:rsidP="009205C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5"/>
        <w:gridCol w:w="1707"/>
        <w:gridCol w:w="1798"/>
        <w:gridCol w:w="2652"/>
        <w:gridCol w:w="1864"/>
      </w:tblGrid>
      <w:tr w:rsidR="009205CC" w:rsidRPr="00C62935" w:rsidTr="00E50E94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205CC" w:rsidRPr="00C62935" w:rsidTr="00E50E94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205CC" w:rsidRPr="00C62935" w:rsidTr="00E50E94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9205CC" w:rsidRPr="00C62935" w:rsidTr="00E50E94">
        <w:trPr>
          <w:jc w:val="center"/>
        </w:trPr>
        <w:tc>
          <w:tcPr>
            <w:tcW w:w="1245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9205CC" w:rsidRPr="00C62935" w:rsidTr="00E50E94">
        <w:trPr>
          <w:jc w:val="center"/>
        </w:trPr>
        <w:tc>
          <w:tcPr>
            <w:tcW w:w="1245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9205CC" w:rsidRPr="00C62935" w:rsidTr="00E50E94">
        <w:trPr>
          <w:jc w:val="center"/>
        </w:trPr>
        <w:tc>
          <w:tcPr>
            <w:tcW w:w="1245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05CC" w:rsidRPr="00E1734F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9205CC" w:rsidRPr="00C62935" w:rsidTr="00E50E94">
        <w:trPr>
          <w:jc w:val="center"/>
        </w:trPr>
        <w:tc>
          <w:tcPr>
            <w:tcW w:w="1245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3 508,325</w:t>
            </w:r>
          </w:p>
        </w:tc>
        <w:tc>
          <w:tcPr>
            <w:tcW w:w="1798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05CC" w:rsidRPr="00E1734F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9205CC" w:rsidRPr="00E1734F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2 392,490</w:t>
            </w:r>
          </w:p>
        </w:tc>
      </w:tr>
      <w:tr w:rsidR="009205CC" w:rsidRPr="00C62935" w:rsidTr="00E50E94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  <w:tc>
          <w:tcPr>
            <w:tcW w:w="1798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</w:tr>
      <w:tr w:rsidR="009205CC" w:rsidRPr="00C62935" w:rsidTr="00E50E94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9205CC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9205CC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  <w:tc>
          <w:tcPr>
            <w:tcW w:w="1798" w:type="dxa"/>
            <w:shd w:val="clear" w:color="auto" w:fill="auto"/>
          </w:tcPr>
          <w:p w:rsidR="009205CC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05CC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9205CC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</w:tr>
      <w:tr w:rsidR="009205CC" w:rsidRPr="00C62935" w:rsidTr="00E50E94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16 631,953</w:t>
            </w:r>
          </w:p>
        </w:tc>
        <w:tc>
          <w:tcPr>
            <w:tcW w:w="1798" w:type="dxa"/>
            <w:shd w:val="clear" w:color="auto" w:fill="auto"/>
          </w:tcPr>
          <w:p w:rsidR="009205CC" w:rsidRPr="00C62935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9205CC" w:rsidRPr="00CC213C" w:rsidRDefault="009205CC" w:rsidP="00E50E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1 830,015</w:t>
            </w:r>
          </w:p>
        </w:tc>
        <w:tc>
          <w:tcPr>
            <w:tcW w:w="1864" w:type="dxa"/>
            <w:shd w:val="clear" w:color="auto" w:fill="auto"/>
          </w:tcPr>
          <w:p w:rsidR="009205CC" w:rsidRPr="00E63244" w:rsidRDefault="009205CC" w:rsidP="00E50E9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14 801,938</w:t>
            </w:r>
          </w:p>
        </w:tc>
      </w:tr>
    </w:tbl>
    <w:p w:rsidR="009205CC" w:rsidRDefault="009205CC" w:rsidP="00920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9205CC" w:rsidRPr="00580707" w:rsidRDefault="009205CC" w:rsidP="00920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9205CC" w:rsidRDefault="009205CC" w:rsidP="009205CC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D52D5" w:rsidRDefault="004D52D5"/>
    <w:p w:rsidR="00EF2F52" w:rsidRDefault="00EF2F52"/>
    <w:p w:rsidR="00EF2F52" w:rsidRDefault="00EF2F52"/>
    <w:p w:rsidR="00EF2F52" w:rsidRDefault="00EF2F52"/>
    <w:p w:rsidR="00EF2F52" w:rsidRDefault="00EF2F52"/>
    <w:p w:rsidR="00EF2F52" w:rsidRDefault="00EF2F52"/>
    <w:p w:rsidR="00EF2F52" w:rsidRDefault="00EF2F52"/>
    <w:p w:rsidR="00EF2F52" w:rsidRDefault="00EF2F52"/>
    <w:p w:rsidR="000B388F" w:rsidRPr="00C62935" w:rsidRDefault="000B388F" w:rsidP="000B388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0B388F" w:rsidRPr="00C62935" w:rsidRDefault="000B388F" w:rsidP="000B388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0B388F" w:rsidRPr="00C62935" w:rsidRDefault="000B388F" w:rsidP="000B3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7753"/>
      </w:tblGrid>
      <w:tr w:rsidR="000B388F" w:rsidRPr="00C62935" w:rsidTr="000B388F">
        <w:tc>
          <w:tcPr>
            <w:tcW w:w="2170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753" w:type="dxa"/>
            <w:shd w:val="clear" w:color="auto" w:fill="auto"/>
          </w:tcPr>
          <w:p w:rsidR="000B388F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  <w:p w:rsidR="000B388F" w:rsidRPr="00C62935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8F" w:rsidRPr="00C62935" w:rsidTr="000B388F">
        <w:tc>
          <w:tcPr>
            <w:tcW w:w="2170" w:type="dxa"/>
            <w:shd w:val="clear" w:color="auto" w:fill="auto"/>
          </w:tcPr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B388F" w:rsidRPr="00C62935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753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0B388F" w:rsidRPr="00C62935" w:rsidTr="000B388F">
        <w:tc>
          <w:tcPr>
            <w:tcW w:w="2170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753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0B388F" w:rsidRPr="00C62935" w:rsidTr="000B388F">
        <w:tc>
          <w:tcPr>
            <w:tcW w:w="2170" w:type="dxa"/>
            <w:shd w:val="clear" w:color="auto" w:fill="auto"/>
          </w:tcPr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753" w:type="dxa"/>
            <w:shd w:val="clear" w:color="auto" w:fill="auto"/>
          </w:tcPr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8F" w:rsidRPr="00C62935" w:rsidTr="000B388F">
        <w:tc>
          <w:tcPr>
            <w:tcW w:w="2170" w:type="dxa"/>
            <w:shd w:val="clear" w:color="auto" w:fill="auto"/>
          </w:tcPr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753" w:type="dxa"/>
            <w:shd w:val="clear" w:color="auto" w:fill="auto"/>
          </w:tcPr>
          <w:p w:rsidR="000B388F" w:rsidRPr="00C14391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4391">
              <w:rPr>
                <w:rFonts w:ascii="Times New Roman" w:hAnsi="Times New Roman"/>
                <w:sz w:val="24"/>
                <w:szCs w:val="24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</w:p>
        </w:tc>
      </w:tr>
      <w:tr w:rsidR="000B388F" w:rsidRPr="00C62935" w:rsidTr="000B388F">
        <w:trPr>
          <w:trHeight w:val="1341"/>
        </w:trPr>
        <w:tc>
          <w:tcPr>
            <w:tcW w:w="2170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753" w:type="dxa"/>
            <w:shd w:val="clear" w:color="auto" w:fill="auto"/>
          </w:tcPr>
          <w:p w:rsidR="000B388F" w:rsidRPr="000535CA" w:rsidRDefault="000B388F" w:rsidP="00E50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0B388F" w:rsidRPr="000535CA" w:rsidRDefault="000B388F" w:rsidP="00E50E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B388F" w:rsidRPr="00D100BB" w:rsidRDefault="000B388F" w:rsidP="00E50E94">
            <w:pPr>
              <w:pStyle w:val="a9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0B388F" w:rsidRPr="00C62935" w:rsidTr="000B388F">
        <w:trPr>
          <w:trHeight w:val="1116"/>
        </w:trPr>
        <w:tc>
          <w:tcPr>
            <w:tcW w:w="2170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753" w:type="dxa"/>
            <w:shd w:val="clear" w:color="auto" w:fill="auto"/>
          </w:tcPr>
          <w:p w:rsidR="000B388F" w:rsidRPr="00822ACC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1.Доля учреждений сферы культуры, оснащенных </w:t>
            </w:r>
            <w:proofErr w:type="gramStart"/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материально-техническим оборудованием (инструментарием), в общем количестве учреждений сферы культуры (процент)</w:t>
            </w:r>
          </w:p>
          <w:p w:rsidR="000B388F" w:rsidRPr="00822ACC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(единиц);</w:t>
            </w:r>
          </w:p>
          <w:p w:rsidR="000B388F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клубных формирований (единиц);</w:t>
            </w:r>
          </w:p>
          <w:p w:rsidR="000B388F" w:rsidRPr="00822ACC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клубных формирований (единиц);</w:t>
            </w:r>
          </w:p>
          <w:p w:rsidR="000B388F" w:rsidRPr="00822ACC" w:rsidRDefault="000B388F" w:rsidP="00E50E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88F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88F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0B388F" w:rsidRPr="00822ACC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Уровень фактической обеспеченности учреждениями культуры от нормативной потребности клубами и учреждениями клубного типа (процент).</w:t>
            </w:r>
          </w:p>
        </w:tc>
      </w:tr>
      <w:tr w:rsidR="000B388F" w:rsidRPr="00C62935" w:rsidTr="000B388F">
        <w:trPr>
          <w:trHeight w:val="634"/>
        </w:trPr>
        <w:tc>
          <w:tcPr>
            <w:tcW w:w="2170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753" w:type="dxa"/>
            <w:shd w:val="clear" w:color="auto" w:fill="auto"/>
          </w:tcPr>
          <w:p w:rsidR="000B388F" w:rsidRPr="00C62935" w:rsidRDefault="000B388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</w:t>
            </w:r>
          </w:p>
        </w:tc>
      </w:tr>
      <w:tr w:rsidR="000B388F" w:rsidRPr="00C62935" w:rsidTr="000B388F">
        <w:tc>
          <w:tcPr>
            <w:tcW w:w="2170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753" w:type="dxa"/>
            <w:shd w:val="clear" w:color="auto" w:fill="auto"/>
          </w:tcPr>
          <w:p w:rsidR="000B388F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182 455,917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26 830,977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0B388F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>– 31 282,059 тыс. рублей;</w:t>
            </w:r>
          </w:p>
          <w:p w:rsidR="000B388F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22 281,339 тыс. рублей;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22 217,672 тыс. рублей.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2 527,101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в том числе по годам: </w:t>
            </w:r>
          </w:p>
          <w:p w:rsidR="000B388F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0B388F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388F" w:rsidRPr="000C6717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 1 088,381 тыс. рублей;</w:t>
            </w:r>
          </w:p>
          <w:p w:rsidR="000B388F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 – 21 288,427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0B388F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B388F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0B388F" w:rsidRPr="000C6717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B388F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униципального бюджета – </w:t>
            </w:r>
            <w:r w:rsidR="00364101">
              <w:rPr>
                <w:rFonts w:ascii="Times New Roman" w:hAnsi="Times New Roman"/>
                <w:sz w:val="24"/>
                <w:szCs w:val="24"/>
              </w:rPr>
              <w:t>158 640,389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0B388F" w:rsidRPr="000C6717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22 220,851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0B388F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22 281,339 тыс. рублей;</w:t>
            </w:r>
          </w:p>
          <w:p w:rsidR="000B388F" w:rsidRPr="00C62935" w:rsidRDefault="000B388F" w:rsidP="000B3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22 217,672 тыс. рублей.</w:t>
            </w:r>
          </w:p>
        </w:tc>
      </w:tr>
      <w:tr w:rsidR="000B388F" w:rsidRPr="00C62935" w:rsidTr="000B388F">
        <w:trPr>
          <w:trHeight w:val="132"/>
        </w:trPr>
        <w:tc>
          <w:tcPr>
            <w:tcW w:w="2170" w:type="dxa"/>
            <w:shd w:val="clear" w:color="auto" w:fill="auto"/>
          </w:tcPr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0B388F" w:rsidRPr="00C62935" w:rsidRDefault="000B388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753" w:type="dxa"/>
            <w:shd w:val="clear" w:color="auto" w:fill="auto"/>
          </w:tcPr>
          <w:p w:rsidR="000B388F" w:rsidRPr="004A6C28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доли учреждений сферы культуры, оснащенных </w:t>
            </w:r>
            <w:proofErr w:type="gramStart"/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0B388F" w:rsidRPr="004A6C28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посетителей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121600 ед. к 2020 году.</w:t>
            </w:r>
          </w:p>
          <w:p w:rsidR="000B388F" w:rsidRPr="004A6C28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0B388F" w:rsidRPr="004A6C28" w:rsidRDefault="000B388F" w:rsidP="00E50E94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2020 году.</w:t>
            </w:r>
          </w:p>
          <w:p w:rsidR="000B388F" w:rsidRPr="004A6C28" w:rsidRDefault="000B388F" w:rsidP="00E50E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2020 году.</w:t>
            </w:r>
          </w:p>
          <w:p w:rsidR="000B388F" w:rsidRPr="004A6C28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0B388F" w:rsidRDefault="000B388F" w:rsidP="00E5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0B388F" w:rsidRPr="00C62935" w:rsidRDefault="000B388F" w:rsidP="00E50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Повышение уровня фактической обеспеченности учреждениями культуры от нормативной потребности клубами и учреждениями клубного типа до 100 % к 2020 году.</w:t>
            </w:r>
          </w:p>
        </w:tc>
      </w:tr>
    </w:tbl>
    <w:p w:rsidR="000B388F" w:rsidRPr="0060466D" w:rsidRDefault="000B388F" w:rsidP="000B388F">
      <w:pPr>
        <w:pStyle w:val="a5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0B388F" w:rsidRPr="0060466D" w:rsidRDefault="000B388F" w:rsidP="000B3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 xml:space="preserve"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деятельности; сохранение и развитие государственных языков Республики Коми;  формирование высоких </w:t>
      </w:r>
      <w:r w:rsidRPr="0060466D">
        <w:rPr>
          <w:rFonts w:ascii="Times New Roman" w:hAnsi="Times New Roman"/>
          <w:sz w:val="24"/>
          <w:szCs w:val="24"/>
        </w:rPr>
        <w:lastRenderedPageBreak/>
        <w:t>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0B388F" w:rsidRPr="0060466D" w:rsidRDefault="000B388F" w:rsidP="000B38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По состоянию на 1 января 201</w:t>
      </w:r>
      <w:r>
        <w:rPr>
          <w:rFonts w:ascii="Times New Roman" w:hAnsi="Times New Roman"/>
          <w:sz w:val="24"/>
          <w:szCs w:val="24"/>
        </w:rPr>
        <w:t>8</w:t>
      </w:r>
      <w:r w:rsidRPr="0060466D">
        <w:rPr>
          <w:rFonts w:ascii="Times New Roman" w:hAnsi="Times New Roman"/>
          <w:sz w:val="24"/>
          <w:szCs w:val="24"/>
        </w:rPr>
        <w:t xml:space="preserve"> года в Княжпогостском районе функционировали 1</w:t>
      </w:r>
      <w:r>
        <w:rPr>
          <w:rFonts w:ascii="Times New Roman" w:hAnsi="Times New Roman"/>
          <w:sz w:val="24"/>
          <w:szCs w:val="24"/>
        </w:rPr>
        <w:t>0</w:t>
      </w:r>
      <w:r w:rsidRPr="0060466D">
        <w:rPr>
          <w:rFonts w:ascii="Times New Roman" w:hAnsi="Times New Roman"/>
          <w:sz w:val="24"/>
          <w:szCs w:val="24"/>
        </w:rPr>
        <w:t xml:space="preserve"> культурно - </w:t>
      </w:r>
      <w:r>
        <w:rPr>
          <w:rFonts w:ascii="Times New Roman" w:hAnsi="Times New Roman"/>
          <w:sz w:val="24"/>
          <w:szCs w:val="24"/>
        </w:rPr>
        <w:t>д</w:t>
      </w:r>
      <w:r w:rsidRPr="0060466D">
        <w:rPr>
          <w:rFonts w:ascii="Times New Roman" w:hAnsi="Times New Roman"/>
          <w:sz w:val="24"/>
          <w:szCs w:val="24"/>
        </w:rPr>
        <w:t xml:space="preserve">осуговых учреждений. Из общего числа клубных учреждений 9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</w:t>
      </w:r>
      <w:r>
        <w:rPr>
          <w:rFonts w:ascii="Times New Roman" w:hAnsi="Times New Roman"/>
          <w:sz w:val="24"/>
          <w:szCs w:val="24"/>
        </w:rPr>
        <w:t>е</w:t>
      </w:r>
      <w:r w:rsidRPr="0060466D">
        <w:rPr>
          <w:rFonts w:ascii="Times New Roman" w:hAnsi="Times New Roman"/>
          <w:sz w:val="24"/>
          <w:szCs w:val="24"/>
        </w:rPr>
        <w:t xml:space="preserve">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0B388F" w:rsidRPr="00C62935" w:rsidRDefault="000B388F" w:rsidP="000B38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 xml:space="preserve">Современный подход к обновлению содержания деятельности культурно </w:t>
      </w:r>
      <w:proofErr w:type="gramStart"/>
      <w:r w:rsidRPr="0060466D"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0B388F" w:rsidRPr="00C827C7" w:rsidRDefault="000B388F" w:rsidP="000B388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>2.Приоритеты муниципальной политики в сфере реализации</w:t>
      </w:r>
    </w:p>
    <w:p w:rsidR="000B388F" w:rsidRPr="00C827C7" w:rsidRDefault="000B388F" w:rsidP="000B388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0B388F" w:rsidRDefault="000B388F" w:rsidP="000B38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C4E8F">
        <w:rPr>
          <w:rFonts w:ascii="Times New Roman" w:hAnsi="Times New Roman" w:cs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88F" w:rsidRPr="008224E5" w:rsidRDefault="000B388F" w:rsidP="000B38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0B388F" w:rsidRPr="00D14FBB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0B388F" w:rsidRPr="00D14FBB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0B388F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0B388F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0B388F" w:rsidRPr="00D14FBB" w:rsidRDefault="000B388F" w:rsidP="000B388F">
      <w:pPr>
        <w:pStyle w:val="a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0B388F" w:rsidRPr="00595654" w:rsidRDefault="000B388F" w:rsidP="000B388F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3.Сроки и этапы реализации муниципальной Подпрограммы 4</w:t>
      </w:r>
    </w:p>
    <w:p w:rsidR="000B388F" w:rsidRPr="00C62935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 xml:space="preserve">2014  – 2020 годы.  </w:t>
      </w:r>
    </w:p>
    <w:p w:rsidR="000B388F" w:rsidRPr="008224E5" w:rsidRDefault="000B388F" w:rsidP="000B388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0B388F" w:rsidRPr="00C85AC5" w:rsidRDefault="000B388F" w:rsidP="000B388F">
      <w:pPr>
        <w:pStyle w:val="a5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0B388F" w:rsidRPr="00595654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0B388F" w:rsidRPr="00595654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lastRenderedPageBreak/>
        <w:t>2.Проведение культурно – досуговых мероприятий.</w:t>
      </w:r>
    </w:p>
    <w:p w:rsidR="000B388F" w:rsidRPr="00595654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0B388F" w:rsidRPr="0000624E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0B388F" w:rsidRPr="0000624E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0B388F" w:rsidRPr="0000624E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0B388F" w:rsidRPr="0000624E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0B388F" w:rsidRPr="0000624E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0B388F" w:rsidRPr="0000624E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0B388F" w:rsidRPr="0000624E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0B388F" w:rsidRPr="0000624E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социокультурного центра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иньяворык</w:t>
      </w:r>
      <w:proofErr w:type="spellEnd"/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0B388F" w:rsidRDefault="000B388F" w:rsidP="000B3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0B388F" w:rsidRPr="005B66AC" w:rsidRDefault="000B388F" w:rsidP="000B3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1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2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3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</w:t>
      </w:r>
      <w:proofErr w:type="gramEnd"/>
      <w:r w:rsidRPr="00037D86">
        <w:rPr>
          <w:rFonts w:ascii="Times New Roman" w:hAnsi="Times New Roman" w:cs="Times New Roman"/>
          <w:sz w:val="24"/>
          <w:szCs w:val="24"/>
        </w:rPr>
        <w:t xml:space="preserve">», указами и поручениями Президента Российской Федерации в сфере культуры, </w:t>
      </w:r>
      <w:hyperlink r:id="rId34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0B388F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0B388F" w:rsidRPr="00037D86" w:rsidRDefault="000B388F" w:rsidP="000B388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0B388F" w:rsidRPr="00822ACC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 xml:space="preserve">1.Доля учреждений сферы культуры, оснащенных </w:t>
      </w:r>
      <w:proofErr w:type="gramStart"/>
      <w:r w:rsidRPr="00822ACC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822ACC">
        <w:rPr>
          <w:rFonts w:ascii="Times New Roman" w:hAnsi="Times New Roman" w:cs="Times New Roman"/>
          <w:sz w:val="24"/>
          <w:szCs w:val="24"/>
        </w:rPr>
        <w:t xml:space="preserve">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2. Количество посетителей культурно -</w:t>
      </w:r>
      <w:r>
        <w:rPr>
          <w:rFonts w:ascii="Times New Roman" w:hAnsi="Times New Roman" w:cs="Times New Roman"/>
          <w:sz w:val="24"/>
          <w:szCs w:val="24"/>
        </w:rPr>
        <w:t xml:space="preserve"> досуговых мероприятий (единиц).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клубных формирований (единиц).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22A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822ACC">
        <w:rPr>
          <w:rFonts w:ascii="Times New Roman" w:hAnsi="Times New Roman" w:cs="Times New Roman"/>
          <w:sz w:val="24"/>
          <w:szCs w:val="24"/>
        </w:rPr>
        <w:t>исленност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>
        <w:rPr>
          <w:rFonts w:ascii="Times New Roman" w:hAnsi="Times New Roman" w:cs="Times New Roman"/>
          <w:sz w:val="24"/>
          <w:szCs w:val="24"/>
        </w:rPr>
        <w:t>единиц</w:t>
      </w:r>
      <w:r w:rsidRPr="00822A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Уровень фактической обеспеченности учреждениями культуры от нормативной потребности клубами и учреждениями клубного типа (процент).</w:t>
      </w:r>
    </w:p>
    <w:p w:rsidR="000B388F" w:rsidRDefault="000B388F" w:rsidP="000B38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 xml:space="preserve">1. Увеличение доли учреждений сферы культуры, оснащенных </w:t>
      </w:r>
      <w:proofErr w:type="gramStart"/>
      <w:r w:rsidRPr="004A6C28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4A6C28">
        <w:rPr>
          <w:rFonts w:ascii="Times New Roman" w:hAnsi="Times New Roman" w:cs="Times New Roman"/>
          <w:sz w:val="24"/>
          <w:szCs w:val="24"/>
        </w:rPr>
        <w:t xml:space="preserve"> материально-техническим оборудованием (инструментарием), в общем количестве учреждений сферы культуры до 100 % к 2020 году.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 xml:space="preserve">2. Увеличение количества посетителей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121600 ед. к 2020 году.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2020 году.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численности  участников клубных формирований до 1450 ед. к 2020 году.</w:t>
      </w:r>
    </w:p>
    <w:p w:rsidR="000B388F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2020 году.</w:t>
      </w:r>
    </w:p>
    <w:p w:rsidR="000B388F" w:rsidRPr="004A6C28" w:rsidRDefault="000B388F" w:rsidP="000B38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 мероприятий до 12600 ед. к 2020 году.</w:t>
      </w:r>
    </w:p>
    <w:p w:rsidR="000B388F" w:rsidRDefault="000B388F" w:rsidP="000B38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4A6C28">
        <w:rPr>
          <w:rFonts w:ascii="Times New Roman" w:hAnsi="Times New Roman" w:cs="Times New Roman"/>
          <w:sz w:val="24"/>
          <w:szCs w:val="24"/>
        </w:rPr>
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</w:r>
    </w:p>
    <w:p w:rsidR="000B388F" w:rsidRPr="000A57CE" w:rsidRDefault="000B388F" w:rsidP="000B38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Повышение уровня фактической обеспеченности учреждениями культуры от нормативной потребности клубами и учреждениями клубного типа до 100 % к 2020 году.</w:t>
      </w:r>
    </w:p>
    <w:p w:rsidR="000B388F" w:rsidRDefault="000B388F" w:rsidP="000B38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0B388F" w:rsidRPr="000E5AF6" w:rsidRDefault="000B388F" w:rsidP="000B3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мы в 2014-2020 годах составляет </w:t>
      </w:r>
      <w:r w:rsidR="003F742F">
        <w:rPr>
          <w:rFonts w:ascii="Times New Roman" w:hAnsi="Times New Roman"/>
          <w:sz w:val="24"/>
          <w:szCs w:val="24"/>
        </w:rPr>
        <w:t>182 455,917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0B388F" w:rsidRPr="00C62935" w:rsidRDefault="000B388F" w:rsidP="000B388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0B388F" w:rsidRPr="00C62935" w:rsidRDefault="000B388F" w:rsidP="000B388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602"/>
        <w:gridCol w:w="1878"/>
        <w:gridCol w:w="2081"/>
        <w:gridCol w:w="1716"/>
      </w:tblGrid>
      <w:tr w:rsidR="000B388F" w:rsidRPr="00C62935" w:rsidTr="00E50E94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0B388F" w:rsidRPr="00C62935" w:rsidTr="00E50E94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B388F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0B388F" w:rsidRPr="00C62935" w:rsidTr="00E50E94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0B388F" w:rsidRPr="00C62935" w:rsidTr="00E50E94">
        <w:trPr>
          <w:jc w:val="center"/>
        </w:trPr>
        <w:tc>
          <w:tcPr>
            <w:tcW w:w="1236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0B388F" w:rsidRPr="00C62935" w:rsidTr="00E50E94">
        <w:trPr>
          <w:jc w:val="center"/>
        </w:trPr>
        <w:tc>
          <w:tcPr>
            <w:tcW w:w="1236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0B388F" w:rsidRPr="00C62935" w:rsidTr="00E50E94">
        <w:trPr>
          <w:jc w:val="center"/>
        </w:trPr>
        <w:tc>
          <w:tcPr>
            <w:tcW w:w="1236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22 253,36</w:t>
            </w:r>
          </w:p>
        </w:tc>
      </w:tr>
      <w:tr w:rsidR="000B388F" w:rsidRPr="00C62935" w:rsidTr="00E50E94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31 282,059</w:t>
            </w:r>
          </w:p>
        </w:tc>
        <w:tc>
          <w:tcPr>
            <w:tcW w:w="1878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0B388F" w:rsidRPr="00722322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0B388F" w:rsidRPr="00722322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22 220,851</w:t>
            </w:r>
          </w:p>
        </w:tc>
      </w:tr>
      <w:tr w:rsidR="003F742F" w:rsidRPr="00C62935" w:rsidTr="00E50E94">
        <w:trPr>
          <w:jc w:val="center"/>
        </w:trPr>
        <w:tc>
          <w:tcPr>
            <w:tcW w:w="1236" w:type="dxa"/>
            <w:shd w:val="clear" w:color="auto" w:fill="auto"/>
          </w:tcPr>
          <w:p w:rsidR="003F742F" w:rsidRPr="00C62935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22 281,339</w:t>
            </w:r>
          </w:p>
        </w:tc>
        <w:tc>
          <w:tcPr>
            <w:tcW w:w="1878" w:type="dxa"/>
            <w:shd w:val="clear" w:color="auto" w:fill="auto"/>
          </w:tcPr>
          <w:p w:rsidR="003F742F" w:rsidRPr="00C62935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22 281,339</w:t>
            </w:r>
          </w:p>
        </w:tc>
      </w:tr>
      <w:tr w:rsidR="003F742F" w:rsidRPr="00C62935" w:rsidTr="00E50E94">
        <w:trPr>
          <w:jc w:val="center"/>
        </w:trPr>
        <w:tc>
          <w:tcPr>
            <w:tcW w:w="1236" w:type="dxa"/>
            <w:shd w:val="clear" w:color="auto" w:fill="auto"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22 217,672</w:t>
            </w:r>
          </w:p>
        </w:tc>
        <w:tc>
          <w:tcPr>
            <w:tcW w:w="1878" w:type="dxa"/>
            <w:shd w:val="clear" w:color="auto" w:fill="auto"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22 217,672</w:t>
            </w:r>
          </w:p>
        </w:tc>
      </w:tr>
      <w:tr w:rsidR="000B388F" w:rsidRPr="00C62935" w:rsidTr="00E50E94">
        <w:trPr>
          <w:jc w:val="center"/>
        </w:trPr>
        <w:tc>
          <w:tcPr>
            <w:tcW w:w="1236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0B388F" w:rsidRPr="00C62935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182 455,917</w:t>
            </w:r>
          </w:p>
        </w:tc>
        <w:tc>
          <w:tcPr>
            <w:tcW w:w="1878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2 527,101</w:t>
            </w:r>
          </w:p>
        </w:tc>
        <w:tc>
          <w:tcPr>
            <w:tcW w:w="2081" w:type="dxa"/>
            <w:shd w:val="clear" w:color="auto" w:fill="auto"/>
          </w:tcPr>
          <w:p w:rsidR="000B388F" w:rsidRPr="00C62935" w:rsidRDefault="000B388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21 288,427</w:t>
            </w:r>
          </w:p>
        </w:tc>
        <w:tc>
          <w:tcPr>
            <w:tcW w:w="1716" w:type="dxa"/>
            <w:shd w:val="clear" w:color="auto" w:fill="auto"/>
          </w:tcPr>
          <w:p w:rsidR="000B388F" w:rsidRPr="000E5AF6" w:rsidRDefault="003F742F" w:rsidP="00E50E94">
            <w:pPr>
              <w:pStyle w:val="a5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158 640,389</w:t>
            </w:r>
          </w:p>
        </w:tc>
      </w:tr>
    </w:tbl>
    <w:p w:rsidR="000B388F" w:rsidRPr="00C62935" w:rsidRDefault="000B388F" w:rsidP="000B3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388F" w:rsidRDefault="000B388F" w:rsidP="000B3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0B388F" w:rsidRPr="000E5AF6" w:rsidRDefault="000B388F" w:rsidP="000B38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EF2F52" w:rsidRDefault="00EF2F52"/>
    <w:p w:rsidR="003F742F" w:rsidRDefault="003F742F"/>
    <w:p w:rsidR="003F742F" w:rsidRDefault="003F742F"/>
    <w:p w:rsidR="003F742F" w:rsidRDefault="003F742F"/>
    <w:p w:rsidR="003F742F" w:rsidRDefault="003F742F"/>
    <w:p w:rsidR="003F742F" w:rsidRDefault="003F742F"/>
    <w:p w:rsidR="003F742F" w:rsidRDefault="003F742F"/>
    <w:p w:rsidR="003F742F" w:rsidRDefault="003F742F"/>
    <w:p w:rsidR="003F742F" w:rsidRDefault="003F742F"/>
    <w:p w:rsidR="003F742F" w:rsidRDefault="003F742F"/>
    <w:p w:rsidR="003F742F" w:rsidRDefault="003F742F"/>
    <w:p w:rsidR="003F742F" w:rsidRDefault="003F742F"/>
    <w:p w:rsidR="003F742F" w:rsidRDefault="003F742F"/>
    <w:p w:rsidR="003F742F" w:rsidRDefault="003F742F"/>
    <w:p w:rsidR="003F742F" w:rsidRDefault="003F742F" w:rsidP="003F74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7685"/>
      </w:tblGrid>
      <w:tr w:rsidR="003F742F" w:rsidTr="00E50E9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3F742F" w:rsidTr="00E50E9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3F742F" w:rsidTr="00E50E9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742F" w:rsidTr="00E50E9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742F" w:rsidTr="00E50E9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Pr="003279A1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279A1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развития сферы культуры</w:t>
            </w:r>
          </w:p>
        </w:tc>
      </w:tr>
      <w:tr w:rsidR="003F742F" w:rsidTr="00E50E9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Pr="0001607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>сполнительно-распорядительны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сфере культуры и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на территории Княжпогостского района.</w:t>
            </w:r>
          </w:p>
        </w:tc>
      </w:tr>
      <w:tr w:rsidR="003F742F" w:rsidTr="00E50E9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Pr="00214B64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опрошенных) (процент).</w:t>
            </w:r>
          </w:p>
          <w:p w:rsidR="003F742F" w:rsidRPr="00214B64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2. Среднемесячная заработная плата работников учреждений культуры (рублей).</w:t>
            </w:r>
          </w:p>
          <w:p w:rsidR="003F742F" w:rsidRPr="0001607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целевых показателей муниципальной программы (процент).</w:t>
            </w:r>
          </w:p>
        </w:tc>
      </w:tr>
      <w:tr w:rsidR="003F742F" w:rsidTr="00E50E9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Pr="00B720D7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2014 - 2020 годы.</w:t>
            </w:r>
          </w:p>
        </w:tc>
      </w:tr>
      <w:tr w:rsidR="003F742F" w:rsidTr="00E50E9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реализацию Подпрограммы 5 на 2014- 2020 годы   потребуется 29 115,198  тыс. рублей, в том числе по годам:</w:t>
            </w:r>
          </w:p>
          <w:p w:rsidR="003F742F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3F742F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3F742F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3F742F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4 935,774 тыс. рублей;</w:t>
            </w:r>
          </w:p>
          <w:p w:rsidR="003F742F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5 001,272 тыс. рублей;</w:t>
            </w:r>
          </w:p>
          <w:p w:rsidR="003F742F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4 979,272 тыс. рублей.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тыс. рублей;</w:t>
            </w:r>
          </w:p>
          <w:p w:rsidR="003F742F" w:rsidRPr="00744190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 тыс. рублей;</w:t>
            </w:r>
          </w:p>
          <w:p w:rsidR="003F742F" w:rsidRPr="00744190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3F742F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 счет средств муниципального бюджета – 29 115,198 тыс. рублей, в том числе по годам:        </w:t>
            </w:r>
          </w:p>
          <w:p w:rsidR="003F742F" w:rsidRDefault="003F742F" w:rsidP="00E50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3F742F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3F742F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3F742F" w:rsidRPr="00284BD5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D5">
              <w:rPr>
                <w:rFonts w:ascii="Times New Roman" w:hAnsi="Times New Roman"/>
                <w:sz w:val="24"/>
                <w:szCs w:val="24"/>
              </w:rPr>
              <w:t>2018 год – 4 935,774 тыс. рублей;</w:t>
            </w:r>
          </w:p>
          <w:p w:rsidR="003F742F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5 001,272 тыс. рублей;</w:t>
            </w:r>
          </w:p>
          <w:p w:rsidR="003F742F" w:rsidRDefault="003F742F" w:rsidP="003F7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4 979,272 тыс. рублей.</w:t>
            </w:r>
          </w:p>
        </w:tc>
      </w:tr>
      <w:tr w:rsidR="003F742F" w:rsidTr="00E50E94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Pr="00214B64" w:rsidRDefault="003F742F" w:rsidP="00E50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уров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граждан муниципального района 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>«Княжпогостский» качеством предоставления муниципальных услуг в сфере культуры (от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опрошенных)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90 % к 2020 году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42F" w:rsidRPr="00D622B3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среднемесячной заработной платы работников учреждений культуры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32 699</w:t>
            </w: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к 2020 году.</w:t>
            </w:r>
          </w:p>
          <w:p w:rsidR="003F742F" w:rsidRPr="00D13FF8" w:rsidRDefault="003F742F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</w:tc>
      </w:tr>
    </w:tbl>
    <w:p w:rsidR="003F742F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sub_4001"/>
      <w:r>
        <w:rPr>
          <w:rFonts w:ascii="Times New Roman" w:eastAsia="Calibri" w:hAnsi="Times New Roman"/>
          <w:b/>
          <w:bCs/>
          <w:sz w:val="24"/>
          <w:szCs w:val="24"/>
        </w:rPr>
        <w:t>1.Характеристика сферы реализации Подпрограммы 5, описание основных проблем в указанной сфере и прогноз ее развития</w:t>
      </w:r>
      <w:bookmarkStart w:id="3" w:name="sub_4010"/>
      <w:bookmarkEnd w:id="2"/>
    </w:p>
    <w:p w:rsidR="003F742F" w:rsidRPr="00EF11FE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11FE">
        <w:rPr>
          <w:rFonts w:ascii="Times New Roman" w:hAnsi="Times New Roman" w:cs="Times New Roman"/>
          <w:sz w:val="24"/>
          <w:szCs w:val="24"/>
        </w:rPr>
        <w:t xml:space="preserve">Отдел культуры и спорта администрации муниципального района «Княжпогостский»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11FE">
        <w:rPr>
          <w:rFonts w:ascii="Times New Roman" w:hAnsi="Times New Roman" w:cs="Times New Roman"/>
          <w:sz w:val="24"/>
          <w:szCs w:val="24"/>
        </w:rPr>
        <w:t>тдел культуры) является отраслевым органом, входящим в структуру администрации муниципального района «Княжпогостский»,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</w:t>
      </w:r>
      <w:r>
        <w:rPr>
          <w:rFonts w:ascii="Times New Roman" w:hAnsi="Times New Roman" w:cs="Times New Roman"/>
          <w:sz w:val="24"/>
          <w:szCs w:val="24"/>
        </w:rPr>
        <w:t xml:space="preserve">туры, национальных отношений, </w:t>
      </w:r>
      <w:r w:rsidRPr="00EF11FE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</w:t>
      </w:r>
      <w:proofErr w:type="gramEnd"/>
      <w:r w:rsidRPr="00EF11FE">
        <w:rPr>
          <w:rFonts w:ascii="Times New Roman" w:hAnsi="Times New Roman" w:cs="Times New Roman"/>
          <w:sz w:val="24"/>
          <w:szCs w:val="24"/>
        </w:rPr>
        <w:t xml:space="preserve"> «Княжпогостский». Отдел культуры осуществляет функции и полномочия учредителя 7  муниципальных (автономных, бюджетных) учреждений Княжпогостского района.</w:t>
      </w:r>
    </w:p>
    <w:bookmarkEnd w:id="3"/>
    <w:p w:rsidR="003F742F" w:rsidRDefault="003F742F" w:rsidP="003F74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координации деятельности повышения эффективности бюджетных расходов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предусматривается реализация Подпрограммы 5.</w:t>
      </w:r>
    </w:p>
    <w:p w:rsidR="003F742F" w:rsidRDefault="003F742F" w:rsidP="003F74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3F742F" w:rsidRDefault="003F742F" w:rsidP="003F74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42F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sub_4002"/>
      <w:r>
        <w:rPr>
          <w:rFonts w:ascii="Times New Roman" w:eastAsia="Calibri" w:hAnsi="Times New Roman"/>
          <w:b/>
          <w:bCs/>
          <w:sz w:val="24"/>
          <w:szCs w:val="24"/>
        </w:rPr>
        <w:t xml:space="preserve">2.Приоритеты </w:t>
      </w:r>
      <w:bookmarkEnd w:id="4"/>
      <w:r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  <w:bookmarkStart w:id="5" w:name="sub_421"/>
    </w:p>
    <w:p w:rsidR="003F742F" w:rsidRPr="00EF11FE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Основная цель Подпрограммы 5 – создание благоприятных условий для развития сферы культуры.</w:t>
      </w:r>
    </w:p>
    <w:p w:rsidR="003F742F" w:rsidRPr="00EF11FE" w:rsidRDefault="003F742F" w:rsidP="003F74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5</w:t>
      </w:r>
      <w:r w:rsidRPr="00EF11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742F" w:rsidRDefault="003F742F" w:rsidP="003F7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</w:t>
      </w:r>
      <w:r w:rsidRPr="00632F34">
        <w:rPr>
          <w:rFonts w:ascii="Times New Roman" w:hAnsi="Times New Roman" w:cs="Times New Roman"/>
          <w:sz w:val="24"/>
          <w:szCs w:val="24"/>
        </w:rPr>
        <w:t>полнение отделом культуры и спорта администрации МР «Княжпогостский» исполнительно-распорядительных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F34">
        <w:rPr>
          <w:rFonts w:ascii="Times New Roman" w:hAnsi="Times New Roman" w:cs="Times New Roman"/>
          <w:sz w:val="24"/>
          <w:szCs w:val="24"/>
        </w:rPr>
        <w:t>функций в сфере культуры, искусства на территории Княжпогостского района.</w:t>
      </w:r>
    </w:p>
    <w:p w:rsidR="003F742F" w:rsidRPr="00EF11FE" w:rsidRDefault="003F742F" w:rsidP="003F7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задачи  «</w:t>
      </w:r>
      <w:r w:rsidRPr="00EF11FE">
        <w:rPr>
          <w:rFonts w:ascii="Times New Roman" w:hAnsi="Times New Roman" w:cs="Times New Roman"/>
          <w:sz w:val="24"/>
          <w:szCs w:val="24"/>
        </w:rPr>
        <w:t>Исполнение отделом культуры и спорта администрации МР «Княжпогостский» исполнительно-распорядительных функций в сфере культуры и искусства на территории Княжпогостского района» способствует следующее мероприятие:</w:t>
      </w:r>
    </w:p>
    <w:p w:rsidR="003F742F" w:rsidRDefault="003F742F" w:rsidP="003F74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3F742F" w:rsidRDefault="003F742F" w:rsidP="003F74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4211"/>
      <w:bookmarkEnd w:id="5"/>
      <w:r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3F742F" w:rsidRDefault="003F742F" w:rsidP="003F74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222"/>
      <w:bookmarkEnd w:id="6"/>
      <w:r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3F742F" w:rsidRDefault="003F742F" w:rsidP="003F742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целях обеспечения выполнения функция ОМС.</w:t>
      </w:r>
    </w:p>
    <w:p w:rsidR="003F742F" w:rsidRDefault="003F742F" w:rsidP="003F7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120"/>
      <w:bookmarkEnd w:id="7"/>
      <w:r>
        <w:rPr>
          <w:rFonts w:ascii="Times New Roman" w:hAnsi="Times New Roman"/>
          <w:sz w:val="24"/>
          <w:szCs w:val="24"/>
        </w:rPr>
        <w:lastRenderedPageBreak/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F742F" w:rsidRDefault="003F742F" w:rsidP="003F742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F742F" w:rsidRDefault="003F742F" w:rsidP="003F742F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3.Сроки и этапы реализации Подпрограммы 5</w:t>
      </w:r>
    </w:p>
    <w:p w:rsidR="003F742F" w:rsidRPr="00EF11FE" w:rsidRDefault="003F742F" w:rsidP="003F742F">
      <w:pPr>
        <w:pStyle w:val="a5"/>
        <w:ind w:left="1065"/>
        <w:rPr>
          <w:sz w:val="24"/>
          <w:szCs w:val="24"/>
        </w:rPr>
      </w:pPr>
      <w:r w:rsidRPr="00C85AC5">
        <w:rPr>
          <w:sz w:val="24"/>
          <w:szCs w:val="24"/>
        </w:rPr>
        <w:t>Сроки ре</w:t>
      </w:r>
      <w:r>
        <w:rPr>
          <w:sz w:val="24"/>
          <w:szCs w:val="24"/>
        </w:rPr>
        <w:t xml:space="preserve">ализации Подпрограммы 5:  2014 – </w:t>
      </w:r>
      <w:r w:rsidRPr="00EF11FE">
        <w:rPr>
          <w:sz w:val="24"/>
          <w:szCs w:val="24"/>
        </w:rPr>
        <w:t xml:space="preserve"> 2020 годы.</w:t>
      </w:r>
    </w:p>
    <w:p w:rsidR="003F742F" w:rsidRDefault="003F742F" w:rsidP="003F742F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F742F" w:rsidRPr="007531F1" w:rsidRDefault="003F742F" w:rsidP="003F742F">
      <w:pPr>
        <w:pStyle w:val="a5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7531F1">
        <w:rPr>
          <w:b/>
          <w:sz w:val="24"/>
          <w:szCs w:val="24"/>
        </w:rPr>
        <w:t>Перечень основных мероприятий Подпрограммы 5</w:t>
      </w:r>
      <w:bookmarkStart w:id="9" w:name="sub_40021"/>
      <w:bookmarkEnd w:id="8"/>
    </w:p>
    <w:p w:rsidR="003F742F" w:rsidRPr="00EF11FE" w:rsidRDefault="003F742F" w:rsidP="003F742F">
      <w:pPr>
        <w:pStyle w:val="a5"/>
        <w:ind w:left="1065"/>
        <w:rPr>
          <w:b/>
          <w:sz w:val="24"/>
          <w:szCs w:val="24"/>
        </w:rPr>
      </w:pPr>
      <w:r w:rsidRPr="00EF11FE">
        <w:rPr>
          <w:sz w:val="24"/>
          <w:szCs w:val="24"/>
        </w:rPr>
        <w:t>Основными мероприятиями Подпрограммы 5 являются:</w:t>
      </w:r>
    </w:p>
    <w:p w:rsidR="003F742F" w:rsidRDefault="003F742F" w:rsidP="003F742F">
      <w:pPr>
        <w:pStyle w:val="a5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в целях обеспечения выполнения функций ОМС.</w:t>
      </w:r>
    </w:p>
    <w:p w:rsidR="003F742F" w:rsidRPr="00D13FF8" w:rsidRDefault="003F742F" w:rsidP="003F742F">
      <w:pPr>
        <w:pStyle w:val="a5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деятельности подведомственных учреждений.</w:t>
      </w:r>
    </w:p>
    <w:p w:rsidR="003F742F" w:rsidRDefault="003F742F" w:rsidP="003F7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422"/>
      <w:bookmarkStart w:id="11" w:name="sub_400214"/>
      <w:bookmarkEnd w:id="9"/>
      <w:r>
        <w:rPr>
          <w:rFonts w:ascii="Times New Roman" w:hAnsi="Times New Roman"/>
          <w:sz w:val="24"/>
          <w:szCs w:val="24"/>
        </w:rPr>
        <w:t>Подпрограммой 5 предусматриваются:</w:t>
      </w:r>
    </w:p>
    <w:p w:rsidR="003F742F" w:rsidRDefault="003F742F" w:rsidP="003F7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4221"/>
      <w:bookmarkEnd w:id="10"/>
      <w:r>
        <w:rPr>
          <w:rFonts w:ascii="Times New Roman" w:hAnsi="Times New Roman"/>
          <w:sz w:val="24"/>
          <w:szCs w:val="24"/>
        </w:rPr>
        <w:t>-  создание рабочей группы по управлению Программой;</w:t>
      </w:r>
    </w:p>
    <w:p w:rsidR="003F742F" w:rsidRDefault="003F742F" w:rsidP="003F7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22"/>
      <w:bookmarkEnd w:id="12"/>
      <w:r>
        <w:rPr>
          <w:rFonts w:ascii="Times New Roman" w:hAnsi="Times New Roman"/>
          <w:sz w:val="24"/>
          <w:szCs w:val="24"/>
        </w:rPr>
        <w:t>-  проведение мониторинга по реализации Программы;</w:t>
      </w:r>
    </w:p>
    <w:p w:rsidR="003F742F" w:rsidRDefault="003F742F" w:rsidP="003F7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3"/>
      <w:bookmarkEnd w:id="13"/>
      <w:r>
        <w:rPr>
          <w:rFonts w:ascii="Times New Roman" w:hAnsi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3F742F" w:rsidRDefault="003F742F" w:rsidP="003F7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4224"/>
      <w:bookmarkEnd w:id="14"/>
      <w:r>
        <w:rPr>
          <w:rFonts w:ascii="Times New Roman" w:hAnsi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bookmarkEnd w:id="15"/>
    <w:p w:rsidR="003F742F" w:rsidRDefault="003F742F" w:rsidP="003F7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корректировка содержания Программы с учетом внешних изменений.</w:t>
      </w:r>
      <w:bookmarkStart w:id="16" w:name="sub_4004"/>
      <w:bookmarkEnd w:id="11"/>
    </w:p>
    <w:p w:rsidR="003F742F" w:rsidRPr="00D13FF8" w:rsidRDefault="003F742F" w:rsidP="003F742F">
      <w:pPr>
        <w:spacing w:after="0" w:line="240" w:lineRule="auto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6"/>
    </w:p>
    <w:p w:rsidR="003F742F" w:rsidRDefault="003F742F" w:rsidP="003F74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5" w:tooltip="&quot;Основы законодательства Российской Федерации о культуре&quot; (утв. ВС РФ 09.10.1992 N 3612-1) (ред. от 30.09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36" w:tooltip="Конституция Республики Коми (принята Верховным Советом Республики Коми 17.02.1994) (ред. от 24.04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</w:t>
      </w:r>
      <w:proofErr w:type="gramEnd"/>
      <w:r w:rsidRPr="007B21FF">
        <w:rPr>
          <w:rFonts w:ascii="Times New Roman" w:hAnsi="Times New Roman" w:cs="Times New Roman"/>
          <w:sz w:val="24"/>
          <w:szCs w:val="24"/>
        </w:rPr>
        <w:t xml:space="preserve"> 30.12.2011 № 651 «Об утверждении государственной программы Республики Коми «Культура Республики Коми»</w:t>
      </w:r>
      <w:proofErr w:type="gramStart"/>
      <w:r w:rsidRPr="007B2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B21FF">
        <w:rPr>
          <w:rFonts w:ascii="Times New Roman" w:hAnsi="Times New Roman"/>
          <w:sz w:val="24"/>
          <w:szCs w:val="24"/>
        </w:rPr>
        <w:t>Н</w:t>
      </w:r>
      <w:proofErr w:type="gramEnd"/>
      <w:r w:rsidRPr="007B21FF">
        <w:rPr>
          <w:rFonts w:ascii="Times New Roman" w:hAnsi="Times New Roman"/>
          <w:sz w:val="24"/>
          <w:szCs w:val="24"/>
        </w:rPr>
        <w:t xml:space="preserve">алоговые льготы по налогу на имущество учреждений и налоговые льготы по транспортному налогу (в соответствии со </w:t>
      </w:r>
      <w:hyperlink r:id="rId37" w:history="1">
        <w:r w:rsidRPr="007B21FF">
          <w:rPr>
            <w:rStyle w:val="a3"/>
            <w:rFonts w:ascii="Times New Roman" w:hAnsi="Times New Roman"/>
          </w:rPr>
          <w:t>статьями 6</w:t>
        </w:r>
      </w:hyperlink>
      <w:r w:rsidRPr="007B21FF">
        <w:rPr>
          <w:rFonts w:ascii="Times New Roman" w:hAnsi="Times New Roman"/>
          <w:sz w:val="24"/>
          <w:szCs w:val="24"/>
        </w:rPr>
        <w:t xml:space="preserve">, </w:t>
      </w:r>
      <w:hyperlink r:id="rId38" w:history="1">
        <w:r w:rsidRPr="007B21FF">
          <w:rPr>
            <w:rStyle w:val="a3"/>
            <w:rFonts w:ascii="Times New Roman" w:hAnsi="Times New Roman"/>
          </w:rPr>
          <w:t>8</w:t>
        </w:r>
      </w:hyperlink>
      <w:r w:rsidRPr="007B21F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 xml:space="preserve">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3F742F" w:rsidRPr="0002605B" w:rsidRDefault="003F742F" w:rsidP="003F7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742F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7" w:name="sub_4005"/>
      <w:r>
        <w:rPr>
          <w:rFonts w:ascii="Times New Roman" w:eastAsia="Calibri" w:hAnsi="Times New Roman"/>
          <w:b/>
          <w:bCs/>
          <w:sz w:val="24"/>
          <w:szCs w:val="24"/>
        </w:rPr>
        <w:t xml:space="preserve">6.Прогноз </w:t>
      </w:r>
      <w:bookmarkEnd w:id="17"/>
      <w:r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3F742F" w:rsidRPr="00C85AC5" w:rsidRDefault="003F742F" w:rsidP="003F742F">
      <w:pPr>
        <w:pStyle w:val="a5"/>
        <w:widowControl w:val="0"/>
        <w:autoSpaceDE w:val="0"/>
        <w:autoSpaceDN w:val="0"/>
        <w:adjustRightInd w:val="0"/>
        <w:ind w:left="1065"/>
        <w:outlineLvl w:val="0"/>
        <w:rPr>
          <w:rFonts w:eastAsia="Calibri"/>
          <w:bCs/>
          <w:sz w:val="24"/>
          <w:szCs w:val="24"/>
        </w:rPr>
      </w:pPr>
      <w:bookmarkStart w:id="18" w:name="sub_423"/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5:</w:t>
      </w:r>
    </w:p>
    <w:bookmarkEnd w:id="18"/>
    <w:p w:rsidR="003F742F" w:rsidRPr="00214B64" w:rsidRDefault="003F742F" w:rsidP="003F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14B64">
        <w:rPr>
          <w:rFonts w:ascii="Times New Roman" w:hAnsi="Times New Roman" w:cs="Times New Roman"/>
          <w:sz w:val="24"/>
          <w:szCs w:val="24"/>
        </w:rPr>
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64">
        <w:rPr>
          <w:rFonts w:ascii="Times New Roman" w:hAnsi="Times New Roman" w:cs="Times New Roman"/>
          <w:sz w:val="24"/>
          <w:szCs w:val="24"/>
        </w:rPr>
        <w:t>опрошенных) (процент).</w:t>
      </w:r>
    </w:p>
    <w:p w:rsidR="003F742F" w:rsidRPr="00214B64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B64">
        <w:rPr>
          <w:rFonts w:ascii="Times New Roman" w:hAnsi="Times New Roman" w:cs="Times New Roman"/>
          <w:sz w:val="24"/>
          <w:szCs w:val="24"/>
        </w:rPr>
        <w:t>2. Среднемесячная заработная плата работников учреждений культуры (рублей).</w:t>
      </w:r>
    </w:p>
    <w:p w:rsidR="003F742F" w:rsidRDefault="003F742F" w:rsidP="003F7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4B64">
        <w:rPr>
          <w:rFonts w:ascii="Times New Roman" w:hAnsi="Times New Roman" w:cs="Times New Roman"/>
          <w:sz w:val="24"/>
          <w:szCs w:val="24"/>
        </w:rPr>
        <w:t>. Обеспечение выполнения целевых показателей муниципальной программы (процент).</w:t>
      </w:r>
    </w:p>
    <w:p w:rsidR="003F742F" w:rsidRDefault="003F742F" w:rsidP="003F7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5 позволит обеспечить:</w:t>
      </w:r>
    </w:p>
    <w:p w:rsidR="003F742F" w:rsidRPr="00214B64" w:rsidRDefault="003F742F" w:rsidP="003F7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1.Повышение уров</w:t>
      </w:r>
      <w:r w:rsidRPr="009E7A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7A4D">
        <w:rPr>
          <w:rFonts w:ascii="Times New Roman" w:hAnsi="Times New Roman" w:cs="Times New Roman"/>
          <w:sz w:val="24"/>
          <w:szCs w:val="24"/>
        </w:rPr>
        <w:t xml:space="preserve"> удовлетворенност</w:t>
      </w:r>
      <w:r>
        <w:rPr>
          <w:rFonts w:ascii="Times New Roman" w:hAnsi="Times New Roman" w:cs="Times New Roman"/>
          <w:sz w:val="24"/>
          <w:szCs w:val="24"/>
        </w:rPr>
        <w:t xml:space="preserve">и граждан муниципального района </w:t>
      </w:r>
      <w:r w:rsidRPr="009E7A4D">
        <w:rPr>
          <w:rFonts w:ascii="Times New Roman" w:hAnsi="Times New Roman" w:cs="Times New Roman"/>
          <w:sz w:val="24"/>
          <w:szCs w:val="24"/>
        </w:rPr>
        <w:t>«Княжпогостский» качеством предоставления муниципальных услуг в сфере культуры (от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64">
        <w:rPr>
          <w:rFonts w:ascii="Times New Roman" w:hAnsi="Times New Roman" w:cs="Times New Roman"/>
          <w:sz w:val="24"/>
          <w:szCs w:val="24"/>
        </w:rPr>
        <w:t>опрошенных)</w:t>
      </w:r>
      <w:r>
        <w:rPr>
          <w:rFonts w:ascii="Times New Roman" w:hAnsi="Times New Roman" w:cs="Times New Roman"/>
          <w:sz w:val="24"/>
          <w:szCs w:val="24"/>
        </w:rPr>
        <w:t xml:space="preserve"> до 90 % к 2020 году</w:t>
      </w:r>
      <w:r w:rsidRPr="00214B64">
        <w:rPr>
          <w:rFonts w:ascii="Times New Roman" w:hAnsi="Times New Roman" w:cs="Times New Roman"/>
          <w:sz w:val="24"/>
          <w:szCs w:val="24"/>
        </w:rPr>
        <w:t>.</w:t>
      </w:r>
    </w:p>
    <w:p w:rsidR="003F742F" w:rsidRPr="00D622B3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Повышение среднемесячной заработной платы работников учреждений культуры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32 699</w:t>
      </w:r>
      <w:r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к 2020 году.</w:t>
      </w:r>
    </w:p>
    <w:p w:rsidR="003F742F" w:rsidRDefault="003F742F" w:rsidP="003F7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4B64">
        <w:rPr>
          <w:rFonts w:ascii="Times New Roman" w:hAnsi="Times New Roman" w:cs="Times New Roman"/>
          <w:sz w:val="24"/>
          <w:szCs w:val="24"/>
        </w:rPr>
        <w:t>.Обеспечение выполнения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 100 % к 2020 году.</w:t>
      </w:r>
    </w:p>
    <w:p w:rsidR="003F742F" w:rsidRDefault="003F742F" w:rsidP="003F74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3F742F" w:rsidRDefault="003F742F" w:rsidP="003F74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Важным результатом реализации Подпрограммы 5 станет повышение эффективности муниципального управления отраслью культуры на уровне </w:t>
      </w:r>
      <w:bookmarkStart w:id="19" w:name="sub_4006"/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3F742F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3F742F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7.Ресурсное обеспечение Подпрограммы 5</w:t>
      </w:r>
    </w:p>
    <w:p w:rsidR="003F742F" w:rsidRPr="00EF11FE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29 115,198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3F742F" w:rsidRDefault="003F742F" w:rsidP="003F742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F742F" w:rsidRDefault="003F742F" w:rsidP="003F742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2</w:t>
      </w:r>
    </w:p>
    <w:p w:rsidR="003F742F" w:rsidRDefault="003F742F" w:rsidP="003F742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350"/>
        <w:gridCol w:w="2110"/>
        <w:gridCol w:w="2471"/>
        <w:gridCol w:w="1994"/>
      </w:tblGrid>
      <w:tr w:rsidR="003F742F" w:rsidTr="00E50E94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3F742F" w:rsidTr="00E50E94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3F742F" w:rsidTr="00E50E94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3F742F" w:rsidTr="00E50E94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3F742F" w:rsidTr="00E50E94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3F742F" w:rsidTr="00E50E94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</w:tr>
      <w:tr w:rsidR="003F742F" w:rsidTr="00E50E94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4 935,774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Pr="00DF3E0C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E0C">
              <w:rPr>
                <w:rFonts w:ascii="Times New Roman" w:hAnsi="Times New Roman"/>
                <w:sz w:val="24"/>
                <w:szCs w:val="24"/>
              </w:rPr>
              <w:t>4 935,774</w:t>
            </w:r>
          </w:p>
        </w:tc>
      </w:tr>
      <w:tr w:rsidR="003F742F" w:rsidTr="00E50E94">
        <w:trPr>
          <w:trHeight w:val="23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5 001,272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5 001,272</w:t>
            </w:r>
          </w:p>
        </w:tc>
      </w:tr>
      <w:tr w:rsidR="003F742F" w:rsidTr="00E50E94">
        <w:trPr>
          <w:trHeight w:val="13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4 979,272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4 979,272</w:t>
            </w:r>
          </w:p>
        </w:tc>
      </w:tr>
      <w:tr w:rsidR="003F742F" w:rsidTr="00E50E94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29 115,198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2F" w:rsidRDefault="003F742F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29 115,198  </w:t>
            </w:r>
          </w:p>
        </w:tc>
      </w:tr>
    </w:tbl>
    <w:p w:rsidR="003F742F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0" w:name="sub_4007"/>
      <w:bookmarkEnd w:id="19"/>
    </w:p>
    <w:p w:rsidR="003F742F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8.Методика оценки эффективности Подпрограммы 5</w:t>
      </w:r>
      <w:bookmarkEnd w:id="20"/>
    </w:p>
    <w:p w:rsidR="003F742F" w:rsidRDefault="003F742F" w:rsidP="003F74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3F742F" w:rsidRDefault="003F742F"/>
    <w:p w:rsidR="00CB41D0" w:rsidRDefault="00CB41D0"/>
    <w:p w:rsidR="00CB41D0" w:rsidRDefault="00CB41D0"/>
    <w:p w:rsidR="00CB41D0" w:rsidRDefault="00CB41D0"/>
    <w:p w:rsidR="00CB41D0" w:rsidRDefault="00CB41D0"/>
    <w:p w:rsidR="00CB41D0" w:rsidRDefault="00CB41D0"/>
    <w:p w:rsidR="00CB41D0" w:rsidRDefault="00CB41D0"/>
    <w:p w:rsidR="00CB41D0" w:rsidRDefault="00CB41D0"/>
    <w:p w:rsidR="00CB41D0" w:rsidRDefault="00CB41D0"/>
    <w:p w:rsidR="00CB41D0" w:rsidRDefault="00CB41D0"/>
    <w:p w:rsidR="00CB41D0" w:rsidRDefault="00CB41D0"/>
    <w:p w:rsidR="00CB41D0" w:rsidRDefault="00CB41D0"/>
    <w:p w:rsidR="00CB41D0" w:rsidRDefault="00CB41D0"/>
    <w:p w:rsidR="00CB41D0" w:rsidRDefault="00CB41D0"/>
    <w:p w:rsidR="00CB41D0" w:rsidRDefault="00CB41D0"/>
    <w:p w:rsidR="00CB41D0" w:rsidRPr="00C62935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ПАСПОРТ</w:t>
      </w:r>
    </w:p>
    <w:p w:rsidR="00CB41D0" w:rsidRPr="00C62935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868"/>
      </w:tblGrid>
      <w:tr w:rsidR="00CB41D0" w:rsidRPr="00DD47BC" w:rsidTr="00E50E9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CB41D0" w:rsidRPr="00DD47BC" w:rsidTr="00E50E9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CB41D0" w:rsidRPr="00DD47BC" w:rsidTr="00E50E9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CB41D0" w:rsidRPr="00DD47BC" w:rsidTr="00E50E9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41D0" w:rsidRPr="00DD47BC" w:rsidTr="00E50E9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CB41D0" w:rsidRPr="00DD47BC" w:rsidTr="00E50E9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CB41D0" w:rsidRPr="00DD47BC" w:rsidRDefault="00CB41D0" w:rsidP="00E50E94">
            <w:pPr>
              <w:spacing w:after="0"/>
              <w:rPr>
                <w:sz w:val="24"/>
                <w:szCs w:val="24"/>
              </w:rPr>
            </w:pPr>
          </w:p>
        </w:tc>
      </w:tr>
      <w:tr w:rsidR="00CB41D0" w:rsidRPr="00DD47BC" w:rsidTr="00E50E9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7B4C41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CB41D0" w:rsidRPr="00DD47BC" w:rsidTr="00E50E9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B720D7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2020 годы.</w:t>
            </w:r>
          </w:p>
        </w:tc>
      </w:tr>
      <w:tr w:rsidR="00CB41D0" w:rsidRPr="00DD47BC" w:rsidTr="00E50E9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 реализацию Подпрограммы 6 на 2014- 20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   потребуется </w:t>
            </w:r>
            <w:r>
              <w:rPr>
                <w:rFonts w:ascii="Times New Roman" w:hAnsi="Times New Roman"/>
                <w:sz w:val="24"/>
                <w:szCs w:val="24"/>
              </w:rPr>
              <w:t>91 920,229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CB41D0" w:rsidRPr="00DD47BC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CB41D0" w:rsidRPr="00DD47BC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CB41D0" w:rsidRPr="00DD47BC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B41D0" w:rsidRPr="00DD47BC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15 887,559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B41D0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17 120,455 тыс. рублей;</w:t>
            </w:r>
          </w:p>
          <w:p w:rsidR="00CB41D0" w:rsidRPr="00DD47BC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17 120,455 тыс. рублей.</w:t>
            </w:r>
          </w:p>
          <w:p w:rsidR="00CB41D0" w:rsidRPr="00DD47BC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CB41D0" w:rsidRPr="00DD47BC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</w:t>
            </w:r>
          </w:p>
          <w:p w:rsidR="00CB41D0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CB41D0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CB41D0" w:rsidRPr="00DD47BC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CB41D0" w:rsidRPr="00DD47BC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B41D0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B41D0" w:rsidRPr="00DD47BC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B41D0" w:rsidRPr="00DD47BC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CB41D0" w:rsidRPr="00DD47BC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CB41D0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CB41D0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B41D0" w:rsidRPr="00DD47BC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B41D0" w:rsidRPr="00DD47BC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B41D0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 – 0,00 тыс. рублей;</w:t>
            </w:r>
          </w:p>
          <w:p w:rsidR="00CB41D0" w:rsidRPr="00DD47BC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B41D0" w:rsidRPr="00DD47BC" w:rsidRDefault="00CB41D0" w:rsidP="00E50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91 920,229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CB41D0" w:rsidRPr="00DD47BC" w:rsidRDefault="00CB41D0" w:rsidP="00E50E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CB41D0" w:rsidRPr="00DD47BC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2016 год – 10 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9,90 тыс. рублей;</w:t>
            </w:r>
          </w:p>
          <w:p w:rsidR="00CB41D0" w:rsidRPr="00DD47BC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B41D0" w:rsidRPr="00DD47BC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15 887,559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B41D0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17 120,455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41D0" w:rsidRPr="00DD47BC" w:rsidRDefault="00CB41D0" w:rsidP="00CB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17 120,455 тыс. рублей.</w:t>
            </w:r>
          </w:p>
        </w:tc>
      </w:tr>
      <w:tr w:rsidR="00CB41D0" w:rsidRPr="00DD47BC" w:rsidTr="00E50E9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Pr="00DD47BC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D0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CB41D0" w:rsidRPr="007B4C41" w:rsidRDefault="00CB41D0" w:rsidP="00E5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B41D0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CB41D0" w:rsidRPr="00454563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CB41D0" w:rsidRPr="00C62935" w:rsidRDefault="00CB41D0" w:rsidP="00CB41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CB41D0" w:rsidRPr="00C62935" w:rsidRDefault="00CB41D0" w:rsidP="00CB41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CB41D0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B41D0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CB41D0" w:rsidRPr="00454563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CB41D0" w:rsidRPr="00C62935" w:rsidRDefault="00CB41D0" w:rsidP="00CB41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CB41D0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CB41D0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CB41D0" w:rsidRPr="005D4439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CB41D0" w:rsidRPr="00C62935" w:rsidRDefault="00CB41D0" w:rsidP="00CB41D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CB41D0" w:rsidRDefault="00CB41D0" w:rsidP="00CB41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2020 годы.</w:t>
      </w:r>
    </w:p>
    <w:p w:rsidR="00CB41D0" w:rsidRPr="00B720D7" w:rsidRDefault="00CB41D0" w:rsidP="00CB41D0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CB41D0" w:rsidRDefault="00CB41D0" w:rsidP="00CB41D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CB41D0" w:rsidRPr="00454563" w:rsidRDefault="00CB41D0" w:rsidP="00CB41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CB41D0" w:rsidRPr="00874715" w:rsidRDefault="00CB41D0" w:rsidP="00CB41D0">
      <w:pPr>
        <w:pStyle w:val="a5"/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CB41D0" w:rsidRPr="00874715" w:rsidRDefault="00CB41D0" w:rsidP="00CB41D0">
      <w:pPr>
        <w:pStyle w:val="a5"/>
        <w:ind w:left="1080"/>
        <w:jc w:val="both"/>
        <w:rPr>
          <w:sz w:val="24"/>
          <w:szCs w:val="24"/>
        </w:rPr>
      </w:pPr>
    </w:p>
    <w:p w:rsidR="00CB41D0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CB41D0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CB41D0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39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  <w:proofErr w:type="gramEnd"/>
    </w:p>
    <w:p w:rsidR="00CB41D0" w:rsidRPr="00AA625D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41D0" w:rsidRPr="00C62935" w:rsidRDefault="00CB41D0" w:rsidP="00CB41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огноз конечных результатов Подпрограммы 6. Перечень целевых индикаторов и 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lastRenderedPageBreak/>
        <w:t>показателей Подпрограммы.</w:t>
      </w:r>
    </w:p>
    <w:p w:rsidR="00CB41D0" w:rsidRPr="00C85AC5" w:rsidRDefault="00CB41D0" w:rsidP="00CB41D0">
      <w:pPr>
        <w:pStyle w:val="a5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CB41D0" w:rsidRDefault="00CB41D0" w:rsidP="00CB41D0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CB41D0" w:rsidRPr="00454563" w:rsidRDefault="00CB41D0" w:rsidP="00CB4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Реализация Подпрограммы 6 позволит обеспечить:</w:t>
      </w:r>
    </w:p>
    <w:p w:rsidR="00CB41D0" w:rsidRPr="00C01F0C" w:rsidRDefault="00CB41D0" w:rsidP="00CB41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CB41D0" w:rsidRPr="00C62935" w:rsidRDefault="00CB41D0" w:rsidP="00CB41D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CB41D0" w:rsidRPr="004F433B" w:rsidRDefault="00CB41D0" w:rsidP="00CB41D0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E50E94">
        <w:rPr>
          <w:rFonts w:ascii="Times New Roman" w:eastAsia="PMingLiU" w:hAnsi="Times New Roman"/>
          <w:sz w:val="24"/>
          <w:szCs w:val="24"/>
          <w:lang w:eastAsia="zh-TW"/>
        </w:rPr>
        <w:t>91 920,229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</w:p>
    <w:p w:rsidR="00CB41D0" w:rsidRPr="00C62935" w:rsidRDefault="00CB41D0" w:rsidP="00CB41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593"/>
        <w:gridCol w:w="1965"/>
        <w:gridCol w:w="2356"/>
        <w:gridCol w:w="2165"/>
      </w:tblGrid>
      <w:tr w:rsidR="00CB41D0" w:rsidRPr="00C62935" w:rsidTr="00E50E94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B41D0" w:rsidRPr="00C62935" w:rsidTr="00E50E94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CB41D0" w:rsidRPr="00C62935" w:rsidTr="00E50E94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</w:tr>
      <w:tr w:rsidR="00CB41D0" w:rsidRPr="00C62935" w:rsidTr="00E50E94">
        <w:trPr>
          <w:jc w:val="center"/>
        </w:trPr>
        <w:tc>
          <w:tcPr>
            <w:tcW w:w="1363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  <w:tc>
          <w:tcPr>
            <w:tcW w:w="1965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</w:tr>
      <w:tr w:rsidR="00CB41D0" w:rsidRPr="00C62935" w:rsidTr="00E50E94">
        <w:trPr>
          <w:jc w:val="center"/>
        </w:trPr>
        <w:tc>
          <w:tcPr>
            <w:tcW w:w="1363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965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CB41D0" w:rsidRPr="00C62935" w:rsidTr="00E50E94">
        <w:trPr>
          <w:jc w:val="center"/>
        </w:trPr>
        <w:tc>
          <w:tcPr>
            <w:tcW w:w="1363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</w:p>
        </w:tc>
        <w:tc>
          <w:tcPr>
            <w:tcW w:w="1965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</w:p>
        </w:tc>
      </w:tr>
      <w:tr w:rsidR="00CB41D0" w:rsidRPr="00C62935" w:rsidTr="00E50E94">
        <w:trPr>
          <w:jc w:val="center"/>
        </w:trPr>
        <w:tc>
          <w:tcPr>
            <w:tcW w:w="1363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15 887,559</w:t>
            </w:r>
          </w:p>
        </w:tc>
        <w:tc>
          <w:tcPr>
            <w:tcW w:w="1965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CB41D0" w:rsidRPr="00C62935" w:rsidRDefault="00CB41D0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15 887,559</w:t>
            </w:r>
          </w:p>
        </w:tc>
      </w:tr>
      <w:tr w:rsidR="00417F56" w:rsidRPr="00C62935" w:rsidTr="00E50E94">
        <w:trPr>
          <w:jc w:val="center"/>
        </w:trPr>
        <w:tc>
          <w:tcPr>
            <w:tcW w:w="1363" w:type="dxa"/>
            <w:shd w:val="clear" w:color="auto" w:fill="auto"/>
          </w:tcPr>
          <w:p w:rsidR="00417F56" w:rsidRPr="00C62935" w:rsidRDefault="00417F56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417F56" w:rsidRDefault="00417F56" w:rsidP="0041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17 120,455</w:t>
            </w:r>
          </w:p>
        </w:tc>
        <w:tc>
          <w:tcPr>
            <w:tcW w:w="1965" w:type="dxa"/>
            <w:shd w:val="clear" w:color="auto" w:fill="auto"/>
          </w:tcPr>
          <w:p w:rsidR="00417F56" w:rsidRPr="00C62935" w:rsidRDefault="00417F56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417F56" w:rsidRPr="00C62935" w:rsidRDefault="00417F56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417F56" w:rsidRDefault="00417F56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17 120,455</w:t>
            </w:r>
          </w:p>
        </w:tc>
      </w:tr>
      <w:tr w:rsidR="00417F56" w:rsidRPr="00C62935" w:rsidTr="00E50E94">
        <w:trPr>
          <w:jc w:val="center"/>
        </w:trPr>
        <w:tc>
          <w:tcPr>
            <w:tcW w:w="1363" w:type="dxa"/>
            <w:shd w:val="clear" w:color="auto" w:fill="auto"/>
          </w:tcPr>
          <w:p w:rsidR="00417F56" w:rsidRDefault="00417F56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417F56" w:rsidRDefault="00417F56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17 120,455</w:t>
            </w:r>
          </w:p>
        </w:tc>
        <w:tc>
          <w:tcPr>
            <w:tcW w:w="1965" w:type="dxa"/>
            <w:shd w:val="clear" w:color="auto" w:fill="auto"/>
          </w:tcPr>
          <w:p w:rsidR="00417F56" w:rsidRDefault="00417F56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417F56" w:rsidRDefault="00417F56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417F56" w:rsidRDefault="00417F56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17 120,455</w:t>
            </w:r>
          </w:p>
        </w:tc>
      </w:tr>
      <w:tr w:rsidR="00417F56" w:rsidRPr="00C62935" w:rsidTr="00E50E94">
        <w:trPr>
          <w:jc w:val="center"/>
        </w:trPr>
        <w:tc>
          <w:tcPr>
            <w:tcW w:w="1363" w:type="dxa"/>
            <w:shd w:val="clear" w:color="auto" w:fill="auto"/>
          </w:tcPr>
          <w:p w:rsidR="00417F56" w:rsidRPr="00C62935" w:rsidRDefault="00417F56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417F56" w:rsidRPr="00C62935" w:rsidRDefault="00417F56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91 920,229</w:t>
            </w:r>
          </w:p>
        </w:tc>
        <w:tc>
          <w:tcPr>
            <w:tcW w:w="1965" w:type="dxa"/>
            <w:shd w:val="clear" w:color="auto" w:fill="auto"/>
          </w:tcPr>
          <w:p w:rsidR="00417F56" w:rsidRPr="00C62935" w:rsidRDefault="00417F56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417F56" w:rsidRPr="00C62935" w:rsidRDefault="00417F56" w:rsidP="00E50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417F56" w:rsidRPr="00C62935" w:rsidRDefault="00417F56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91 920,229</w:t>
            </w:r>
          </w:p>
        </w:tc>
      </w:tr>
    </w:tbl>
    <w:p w:rsidR="00CB41D0" w:rsidRDefault="00CB41D0" w:rsidP="00CB41D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CB41D0" w:rsidRPr="00454563" w:rsidRDefault="00CB41D0" w:rsidP="00CB41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1" w:anchor="sub_1009#sub_1009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разделе IX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Программы» Программы.</w:t>
      </w:r>
    </w:p>
    <w:p w:rsidR="00960827" w:rsidRDefault="00960827"/>
    <w:p w:rsidR="00960827" w:rsidRDefault="00960827">
      <w:r>
        <w:br w:type="page"/>
      </w:r>
    </w:p>
    <w:p w:rsidR="00960827" w:rsidRPr="00DD47BC" w:rsidRDefault="00960827" w:rsidP="009608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960827" w:rsidRPr="00C62935" w:rsidRDefault="00960827" w:rsidP="00960827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  основной Программы</w:t>
      </w:r>
    </w:p>
    <w:p w:rsidR="00960827" w:rsidRPr="00C62935" w:rsidRDefault="00960827" w:rsidP="00960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7727"/>
      </w:tblGrid>
      <w:tr w:rsidR="00960827" w:rsidRPr="00C62935" w:rsidTr="00960827">
        <w:tc>
          <w:tcPr>
            <w:tcW w:w="2338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27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0827" w:rsidRPr="00C62935" w:rsidTr="00960827">
        <w:tc>
          <w:tcPr>
            <w:tcW w:w="2338" w:type="dxa"/>
            <w:shd w:val="clear" w:color="auto" w:fill="auto"/>
          </w:tcPr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7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60827" w:rsidRPr="00C62935" w:rsidTr="00960827">
        <w:tc>
          <w:tcPr>
            <w:tcW w:w="2338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7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960827" w:rsidRPr="00C62935" w:rsidTr="00960827">
        <w:tc>
          <w:tcPr>
            <w:tcW w:w="2338" w:type="dxa"/>
            <w:shd w:val="clear" w:color="auto" w:fill="auto"/>
          </w:tcPr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7" w:type="dxa"/>
            <w:shd w:val="clear" w:color="auto" w:fill="auto"/>
          </w:tcPr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827" w:rsidRPr="00C62935" w:rsidTr="00960827">
        <w:tc>
          <w:tcPr>
            <w:tcW w:w="2338" w:type="dxa"/>
            <w:shd w:val="clear" w:color="auto" w:fill="auto"/>
          </w:tcPr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7" w:type="dxa"/>
            <w:shd w:val="clear" w:color="auto" w:fill="auto"/>
          </w:tcPr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0827" w:rsidRPr="00C62935" w:rsidTr="00960827">
        <w:trPr>
          <w:trHeight w:val="1267"/>
        </w:trPr>
        <w:tc>
          <w:tcPr>
            <w:tcW w:w="2338" w:type="dxa"/>
            <w:shd w:val="clear" w:color="auto" w:fill="auto"/>
          </w:tcPr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727" w:type="dxa"/>
            <w:shd w:val="clear" w:color="auto" w:fill="auto"/>
          </w:tcPr>
          <w:p w:rsidR="00960827" w:rsidRPr="0081595C" w:rsidRDefault="00960827" w:rsidP="00C639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960827" w:rsidRPr="00C62935" w:rsidTr="00960827">
        <w:tc>
          <w:tcPr>
            <w:tcW w:w="2338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7" w:type="dxa"/>
            <w:shd w:val="clear" w:color="auto" w:fill="auto"/>
          </w:tcPr>
          <w:p w:rsidR="00960827" w:rsidRPr="00152B81" w:rsidRDefault="00960827" w:rsidP="00C6395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960827" w:rsidRPr="00152B81" w:rsidRDefault="00960827" w:rsidP="00C639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827" w:rsidRPr="00C62935" w:rsidTr="00960827">
        <w:trPr>
          <w:trHeight w:val="1168"/>
        </w:trPr>
        <w:tc>
          <w:tcPr>
            <w:tcW w:w="2338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7" w:type="dxa"/>
            <w:shd w:val="clear" w:color="auto" w:fill="auto"/>
          </w:tcPr>
          <w:p w:rsidR="00960827" w:rsidRPr="002A45F5" w:rsidRDefault="00960827" w:rsidP="00C639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960827" w:rsidRPr="00C62935" w:rsidRDefault="00960827" w:rsidP="00C6395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960827" w:rsidRPr="00C62935" w:rsidTr="00960827">
        <w:trPr>
          <w:trHeight w:val="497"/>
        </w:trPr>
        <w:tc>
          <w:tcPr>
            <w:tcW w:w="2338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7" w:type="dxa"/>
            <w:shd w:val="clear" w:color="auto" w:fill="auto"/>
          </w:tcPr>
          <w:p w:rsidR="00960827" w:rsidRPr="00C62935" w:rsidRDefault="00960827" w:rsidP="00C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960827" w:rsidRPr="00C62935" w:rsidRDefault="00960827" w:rsidP="00C6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27" w:rsidRPr="00C62935" w:rsidTr="00960827">
        <w:tc>
          <w:tcPr>
            <w:tcW w:w="2338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727" w:type="dxa"/>
            <w:shd w:val="clear" w:color="auto" w:fill="auto"/>
          </w:tcPr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11 925,18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60827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5 791,679 тыс. рублей;</w:t>
            </w:r>
          </w:p>
          <w:p w:rsidR="00960827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2 027,834 тыс. рублей;</w:t>
            </w:r>
          </w:p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2 027,834 тыс. рублей.</w:t>
            </w:r>
          </w:p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60827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960827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1 310,777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60827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960827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60827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10 614,403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960827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4 878,282 тыс. рублей;</w:t>
            </w:r>
          </w:p>
          <w:p w:rsidR="00960827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2 027,834 тыс. рублей;</w:t>
            </w:r>
          </w:p>
          <w:p w:rsidR="00960827" w:rsidRPr="00C62935" w:rsidRDefault="00960827" w:rsidP="0096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2 027,834 тыс. рублей.</w:t>
            </w:r>
          </w:p>
        </w:tc>
      </w:tr>
      <w:tr w:rsidR="00960827" w:rsidRPr="00C62935" w:rsidTr="00960827">
        <w:trPr>
          <w:trHeight w:val="1072"/>
        </w:trPr>
        <w:tc>
          <w:tcPr>
            <w:tcW w:w="2338" w:type="dxa"/>
            <w:shd w:val="clear" w:color="auto" w:fill="auto"/>
          </w:tcPr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60827" w:rsidRPr="00C62935" w:rsidRDefault="00960827" w:rsidP="00C63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727" w:type="dxa"/>
            <w:shd w:val="clear" w:color="auto" w:fill="auto"/>
          </w:tcPr>
          <w:p w:rsidR="00960827" w:rsidRPr="002A45F5" w:rsidRDefault="00960827" w:rsidP="00C639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960827" w:rsidRPr="004B467A" w:rsidRDefault="00960827" w:rsidP="00C639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960827" w:rsidRDefault="00960827" w:rsidP="00960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960827" w:rsidRPr="00001EC3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клубных формирований. Количество  участников составляет 227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60827" w:rsidRDefault="00960827" w:rsidP="00960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960827" w:rsidRPr="002A45F5" w:rsidRDefault="00960827" w:rsidP="00960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960827" w:rsidRPr="002A45F5" w:rsidRDefault="00960827" w:rsidP="009608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960827" w:rsidRPr="002A45F5" w:rsidRDefault="00960827" w:rsidP="00960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960827" w:rsidRPr="002A45F5" w:rsidRDefault="00960827" w:rsidP="00960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960827" w:rsidRPr="002A45F5" w:rsidRDefault="00960827" w:rsidP="00960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960827" w:rsidRPr="002A45F5" w:rsidRDefault="00960827" w:rsidP="00960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960827" w:rsidRPr="002A45F5" w:rsidRDefault="00960827" w:rsidP="00960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960827" w:rsidRPr="002A45F5" w:rsidRDefault="00960827" w:rsidP="00960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960827" w:rsidRPr="002A45F5" w:rsidRDefault="00960827" w:rsidP="00960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960827" w:rsidRDefault="00960827" w:rsidP="009608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960827" w:rsidRDefault="00960827" w:rsidP="009608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827" w:rsidRDefault="00960827" w:rsidP="009608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960827" w:rsidRPr="00152B81" w:rsidRDefault="00960827" w:rsidP="00960827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960827" w:rsidRPr="00C62935" w:rsidRDefault="00960827" w:rsidP="00960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827" w:rsidRDefault="00960827" w:rsidP="0096082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Решению задачи 1 «</w:t>
      </w:r>
      <w:r>
        <w:rPr>
          <w:rFonts w:ascii="Times New Roman" w:hAnsi="Times New Roman" w:cs="Times New Roman"/>
        </w:rPr>
        <w:t>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</w:t>
      </w:r>
      <w:r>
        <w:rPr>
          <w:rFonts w:ascii="Times New Roman" w:hAnsi="Times New Roman" w:cs="Times New Roman"/>
        </w:rPr>
        <w:t>» способствует следующие мероприятие:</w:t>
      </w:r>
    </w:p>
    <w:p w:rsidR="00960827" w:rsidRPr="007B6541" w:rsidRDefault="00960827" w:rsidP="00960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960827" w:rsidRPr="00941F7C" w:rsidRDefault="00960827" w:rsidP="00960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960827" w:rsidRDefault="00960827" w:rsidP="00960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60827" w:rsidRDefault="00960827" w:rsidP="009608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</w:t>
      </w:r>
      <w:proofErr w:type="spellStart"/>
      <w:r w:rsidRPr="007B6541">
        <w:rPr>
          <w:rFonts w:ascii="Times New Roman" w:hAnsi="Times New Roman" w:cs="Times New Roman"/>
          <w:sz w:val="24"/>
          <w:szCs w:val="24"/>
        </w:rPr>
        <w:t>коллекционно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960827" w:rsidRDefault="00960827" w:rsidP="009608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Pr="007B654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B654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960827" w:rsidRPr="00F73DEE" w:rsidRDefault="00960827" w:rsidP="00960827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60827" w:rsidRPr="006E733E" w:rsidRDefault="00960827" w:rsidP="00960827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960827" w:rsidRPr="00C85AC5" w:rsidRDefault="00960827" w:rsidP="00960827">
      <w:pPr>
        <w:pStyle w:val="a5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20</w:t>
      </w:r>
      <w:r w:rsidRPr="00C85AC5">
        <w:rPr>
          <w:sz w:val="24"/>
          <w:szCs w:val="24"/>
        </w:rPr>
        <w:t xml:space="preserve"> годы.</w:t>
      </w:r>
    </w:p>
    <w:p w:rsidR="00960827" w:rsidRPr="006E733E" w:rsidRDefault="00960827" w:rsidP="00960827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960827" w:rsidRPr="00C85AC5" w:rsidRDefault="00960827" w:rsidP="00960827">
      <w:pPr>
        <w:pStyle w:val="a5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960827" w:rsidRPr="00C62935" w:rsidRDefault="00960827" w:rsidP="0096082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960827" w:rsidRDefault="00960827" w:rsidP="00960827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960827" w:rsidRPr="007B1E13" w:rsidRDefault="00960827" w:rsidP="00960827">
      <w:pPr>
        <w:pStyle w:val="ConsPlusNormal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2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Стратегия развития информационного общества в Российской Федерации (утверждена Президентом Российской Федерации 7 февраля 2008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C62935">
        <w:rPr>
          <w:rFonts w:ascii="Times New Roman" w:hAnsi="Times New Roman"/>
          <w:sz w:val="24"/>
          <w:szCs w:val="24"/>
        </w:rPr>
        <w:t xml:space="preserve"> Пр-212), </w:t>
      </w:r>
      <w:hyperlink r:id="rId43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Российской Федерации в</w:t>
      </w:r>
      <w:proofErr w:type="gramEnd"/>
      <w:r w:rsidRPr="00C629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935">
        <w:rPr>
          <w:rFonts w:ascii="Times New Roman" w:hAnsi="Times New Roman"/>
          <w:sz w:val="24"/>
          <w:szCs w:val="24"/>
        </w:rPr>
        <w:t xml:space="preserve">сфере культуры,   </w:t>
      </w:r>
      <w:hyperlink r:id="rId44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</w:t>
      </w:r>
      <w:r>
        <w:rPr>
          <w:rFonts w:ascii="Times New Roman" w:hAnsi="Times New Roman"/>
          <w:sz w:val="24"/>
          <w:szCs w:val="24"/>
        </w:rPr>
        <w:t>ой Федерации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  <w:proofErr w:type="gramEnd"/>
    </w:p>
    <w:p w:rsidR="00960827" w:rsidRDefault="00960827" w:rsidP="00960827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960827" w:rsidRPr="00C85AC5" w:rsidRDefault="00960827" w:rsidP="00960827">
      <w:pPr>
        <w:pStyle w:val="a5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960827" w:rsidRPr="002A45F5" w:rsidRDefault="00960827" w:rsidP="0096082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A45F5">
        <w:rPr>
          <w:rFonts w:ascii="Times New Roman" w:hAnsi="Times New Roman" w:cs="Times New Roman"/>
          <w:sz w:val="24"/>
          <w:szCs w:val="24"/>
        </w:rPr>
        <w:t>оля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960827" w:rsidRPr="00941F7C" w:rsidRDefault="00960827" w:rsidP="00960827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60827" w:rsidRDefault="00960827" w:rsidP="009608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960827" w:rsidRPr="002A45F5" w:rsidRDefault="00960827" w:rsidP="009608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960827" w:rsidRDefault="00960827" w:rsidP="0096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до % к 2020 году.</w:t>
      </w:r>
    </w:p>
    <w:p w:rsidR="00960827" w:rsidRPr="006E733E" w:rsidRDefault="00960827" w:rsidP="00960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827" w:rsidRPr="0017201B" w:rsidRDefault="00960827" w:rsidP="00960827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960827" w:rsidRPr="00C62935" w:rsidRDefault="00960827" w:rsidP="0096082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>2020 годах составляет  11 925,180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960827" w:rsidRPr="00C62935" w:rsidRDefault="00960827" w:rsidP="009608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60827" w:rsidRPr="00C62935" w:rsidRDefault="00960827" w:rsidP="009608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1"/>
        <w:gridCol w:w="1308"/>
        <w:gridCol w:w="1995"/>
        <w:gridCol w:w="2081"/>
        <w:gridCol w:w="1742"/>
      </w:tblGrid>
      <w:tr w:rsidR="00960827" w:rsidRPr="00C62935" w:rsidTr="00C63955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960827" w:rsidRPr="00C62935" w:rsidRDefault="00960827" w:rsidP="00C63955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60827" w:rsidRPr="00C62935" w:rsidTr="00C63955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960827" w:rsidRPr="00C62935" w:rsidRDefault="00960827" w:rsidP="00C6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960827" w:rsidRPr="00C62935" w:rsidRDefault="00960827" w:rsidP="00C63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960827" w:rsidRPr="00C62935" w:rsidTr="00C63955">
        <w:trPr>
          <w:jc w:val="center"/>
        </w:trPr>
        <w:tc>
          <w:tcPr>
            <w:tcW w:w="1411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960827" w:rsidRPr="001A5CF1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60827" w:rsidRPr="003114E8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960827" w:rsidRPr="00C62935" w:rsidTr="00C63955">
        <w:trPr>
          <w:jc w:val="center"/>
        </w:trPr>
        <w:tc>
          <w:tcPr>
            <w:tcW w:w="1411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960827" w:rsidRPr="001A5CF1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5 791,679</w:t>
            </w:r>
          </w:p>
        </w:tc>
        <w:tc>
          <w:tcPr>
            <w:tcW w:w="1995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60827" w:rsidRPr="004E4C2B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4 878,282</w:t>
            </w:r>
          </w:p>
        </w:tc>
      </w:tr>
      <w:tr w:rsidR="00960827" w:rsidRPr="00C62935" w:rsidTr="00C63955">
        <w:trPr>
          <w:jc w:val="center"/>
        </w:trPr>
        <w:tc>
          <w:tcPr>
            <w:tcW w:w="1411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960827" w:rsidRPr="001A5CF1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  <w:tc>
          <w:tcPr>
            <w:tcW w:w="1995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60827" w:rsidRPr="005E46FB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960827" w:rsidRPr="001A5CF1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</w:tr>
      <w:tr w:rsidR="00960827" w:rsidRPr="00C62935" w:rsidTr="00C63955">
        <w:trPr>
          <w:jc w:val="center"/>
        </w:trPr>
        <w:tc>
          <w:tcPr>
            <w:tcW w:w="1411" w:type="dxa"/>
            <w:shd w:val="clear" w:color="auto" w:fill="auto"/>
          </w:tcPr>
          <w:p w:rsidR="00960827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960827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  <w:tc>
          <w:tcPr>
            <w:tcW w:w="1995" w:type="dxa"/>
            <w:shd w:val="clear" w:color="auto" w:fill="auto"/>
          </w:tcPr>
          <w:p w:rsidR="00960827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60827" w:rsidRPr="007B1E13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960827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</w:tr>
      <w:tr w:rsidR="00960827" w:rsidRPr="00C62935" w:rsidTr="00C63955">
        <w:trPr>
          <w:jc w:val="center"/>
        </w:trPr>
        <w:tc>
          <w:tcPr>
            <w:tcW w:w="1411" w:type="dxa"/>
            <w:shd w:val="clear" w:color="auto" w:fill="auto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960827" w:rsidRPr="001A5CF1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11 925,180</w:t>
            </w:r>
          </w:p>
        </w:tc>
        <w:tc>
          <w:tcPr>
            <w:tcW w:w="1995" w:type="dxa"/>
            <w:shd w:val="clear" w:color="auto" w:fill="auto"/>
          </w:tcPr>
          <w:p w:rsidR="00960827" w:rsidRPr="005E46FB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960827" w:rsidRPr="003114E8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1 310,777</w:t>
            </w:r>
          </w:p>
        </w:tc>
        <w:tc>
          <w:tcPr>
            <w:tcW w:w="1742" w:type="dxa"/>
          </w:tcPr>
          <w:p w:rsidR="00960827" w:rsidRPr="00C62935" w:rsidRDefault="00960827" w:rsidP="00C63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10 614,403</w:t>
            </w:r>
          </w:p>
        </w:tc>
      </w:tr>
    </w:tbl>
    <w:p w:rsidR="00960827" w:rsidRDefault="00960827" w:rsidP="00960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960827" w:rsidRPr="006D5845" w:rsidRDefault="00960827" w:rsidP="009608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P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7583"/>
      </w:tblGrid>
      <w:tr w:rsidR="00F57AB1" w:rsidRPr="00F57AB1" w:rsidTr="00F57AB1">
        <w:trPr>
          <w:trHeight w:val="72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спорта  администрации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F57AB1" w:rsidRPr="00F57AB1" w:rsidTr="00F57AB1">
        <w:trPr>
          <w:trHeight w:val="135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искусств» г. Емва, МАУ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Дом культуры» г. Емва, МБУ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историко-краеведческий  музей», МБУ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библиотечная система», МБУ «ЦХТО», МАУ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национальный культур»</w:t>
            </w:r>
          </w:p>
        </w:tc>
      </w:tr>
      <w:tr w:rsidR="00F57AB1" w:rsidRPr="00F57AB1" w:rsidTr="00F57AB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организаций дополнительного образования» (далее – Подпрограмма 1);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«Развитие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дела» (далее – Подпрограмма 2);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«Развитие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музейного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дела» (далее – Подпрограмма 3);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«Развитие народного художественного творчества и культурно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осуговой деятельности» (далее – Подпрограмма 4);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F57AB1" w:rsidRPr="00F57AB1" w:rsidTr="00F57AB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AB1" w:rsidRPr="00F57AB1" w:rsidTr="00F57AB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отрасли «Культура» в Княжпогостском районе,   соответствующей    потребностям    современного общества.</w:t>
            </w:r>
          </w:p>
        </w:tc>
      </w:tr>
      <w:tr w:rsidR="00F57AB1" w:rsidRPr="00F57AB1" w:rsidTr="00F57AB1">
        <w:trPr>
          <w:trHeight w:val="37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Arial"/>
                <w:sz w:val="24"/>
                <w:szCs w:val="24"/>
              </w:rPr>
              <w:t>1. 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      </w:r>
          </w:p>
          <w:p w:rsidR="00F57AB1" w:rsidRPr="00F57AB1" w:rsidRDefault="00F57AB1" w:rsidP="00F57AB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2.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      </w:r>
          </w:p>
          <w:p w:rsidR="00F57AB1" w:rsidRPr="00F57AB1" w:rsidRDefault="00F57AB1" w:rsidP="00F57AB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3.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  <w:p w:rsidR="00F57AB1" w:rsidRPr="00F57AB1" w:rsidRDefault="00F57AB1" w:rsidP="00F57AB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F57AB1">
              <w:rPr>
                <w:rFonts w:ascii="Times New Roman" w:eastAsia="Times New Roman" w:hAnsi="Times New Roman" w:cs="Calibri"/>
                <w:sz w:val="24"/>
                <w:szCs w:val="24"/>
              </w:rPr>
              <w:t>Сохранение, поддержка и развитие народного художественного творчества и нематериальных культурных ценностей.</w:t>
            </w:r>
          </w:p>
          <w:p w:rsidR="00F57AB1" w:rsidRPr="00F57AB1" w:rsidRDefault="00F57AB1" w:rsidP="00F57AB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5.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развития сферы культура.</w:t>
            </w:r>
          </w:p>
          <w:p w:rsidR="00F57AB1" w:rsidRPr="00F57AB1" w:rsidRDefault="00F57AB1" w:rsidP="00F57AB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57AB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Хозяйственно-техническое обслуживание учреждений культуры.</w:t>
            </w:r>
          </w:p>
          <w:p w:rsidR="00F57AB1" w:rsidRPr="00F57AB1" w:rsidRDefault="00F57AB1" w:rsidP="00F57AB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7.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  </w:t>
            </w:r>
          </w:p>
        </w:tc>
      </w:tr>
      <w:tr w:rsidR="00F57AB1" w:rsidRPr="00F57AB1" w:rsidTr="00F57AB1">
        <w:trPr>
          <w:trHeight w:val="76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детей охваченных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образование, в общей численности детей в возрасте от 3 до 18 лет (процент).</w:t>
            </w:r>
          </w:p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Доля преподавателей организаций дополнительного образования, повысивших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F57AB1" w:rsidRPr="00F57AB1" w:rsidRDefault="00F57AB1" w:rsidP="00F57AB1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</w:t>
            </w: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(процент).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Количество библиографических записей включенных в сводный электронный каталог библиотек России (процент).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Количество документов, выданных из фондов библиотек (единиц).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Численность зарегистрированных пользователей (человек).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 Охват населения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Княжпогостского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библиотечным обслуживанием (процент).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 Количество экземпляров новых поступлений в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библиотечные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фонд (единиц).</w:t>
            </w:r>
          </w:p>
          <w:p w:rsidR="00F57AB1" w:rsidRPr="00F57AB1" w:rsidRDefault="00F57AB1" w:rsidP="00F57AB1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 Количество библиотек имеющих доступ к сети Интернет (единиц).</w:t>
            </w:r>
          </w:p>
          <w:p w:rsidR="00F57AB1" w:rsidRPr="00F57AB1" w:rsidRDefault="00F57AB1" w:rsidP="00F57AB1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Уровень фактической обеспеченности учреждениями культуры от нормативной потребности библиотеками (процент).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 Доля представленных зрителю музейных предметов в общем количестве музейных предметов основного фонда (процент).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 Количество посещений музейных учреждений на 1 жителя в год (человек).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 Количество проведенных  выставок в музеях (единиц).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 Количество предметов музейного фонда, переведенных в электронный вид (единиц).</w:t>
            </w:r>
          </w:p>
          <w:p w:rsidR="00F57AB1" w:rsidRPr="00F57AB1" w:rsidRDefault="00F57AB1" w:rsidP="00F57AB1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 Количество музейных экспонатов (единиц).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18.Доля учреждений сферы культуры, оснащенных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современными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материально-техническим оборудованием (инструментарием), в общем количестве учреждений сферы культуры (процент)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 Количество посетителей культурно – досуговых мероприятий (единиц).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20. Количество клубных формирований (единиц).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21. Численность  участников клубных формирований (единиц).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Calibri" w:hAnsi="Times New Roman" w:cs="Times New Roman"/>
                <w:sz w:val="24"/>
                <w:szCs w:val="24"/>
              </w:rPr>
              <w:t>22. Удельный вес этнокультурных мероприятий, проводимых с использованием коми языка, от числа культурно – досуговых мероприятий (процент).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23. Количество посещений платных культурно – массовых мероприятий (единиц).</w:t>
            </w:r>
          </w:p>
          <w:p w:rsidR="00F57AB1" w:rsidRPr="00F57AB1" w:rsidRDefault="00F57AB1" w:rsidP="00F57AB1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24.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F57AB1" w:rsidRPr="00F57AB1" w:rsidRDefault="00F57AB1" w:rsidP="00F57AB1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25. Уровень фактической обеспеченности учреждениями культуры от нормативной потребности клубами и учреждениями клубного типа (процент).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26. Уровень удовлетворенности граждан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» качеством предоставления муниципальных услуг в сфере культуры (от общего числа опрошенных) (процент).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Среднемесячная заработная плата работников учреждений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(рублей).</w:t>
            </w:r>
          </w:p>
          <w:p w:rsidR="00F57AB1" w:rsidRPr="00F57AB1" w:rsidRDefault="00F57AB1" w:rsidP="00F57AB1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28. Обеспечение выполнения целевых показателей муниципальной программы (процент).</w:t>
            </w:r>
          </w:p>
          <w:p w:rsidR="00F57AB1" w:rsidRPr="00F57AB1" w:rsidRDefault="00F57AB1" w:rsidP="00F57AB1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Arial"/>
                <w:sz w:val="24"/>
                <w:szCs w:val="24"/>
              </w:rPr>
              <w:t>29. Качество хозяйственно-технического обслуживания учреждений культуры (процент).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30. Доля граждан, положительно оценивающих состояние межнациональных отношений (процент).</w:t>
            </w:r>
          </w:p>
          <w:p w:rsidR="00F57AB1" w:rsidRPr="00F57AB1" w:rsidRDefault="00F57AB1" w:rsidP="00F57AB1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31. Удельный вес населения, участвующего в мероприятиях в области реализации национальной политики (процент).</w:t>
            </w:r>
          </w:p>
        </w:tc>
      </w:tr>
      <w:tr w:rsidR="00F57AB1" w:rsidRPr="00F57AB1" w:rsidTr="00F57AB1">
        <w:trPr>
          <w:trHeight w:val="34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год.                           </w:t>
            </w:r>
          </w:p>
        </w:tc>
      </w:tr>
      <w:tr w:rsidR="00F57AB1" w:rsidRPr="00F57AB1" w:rsidTr="00F57AB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мероприятий Программы потребуется  77 709,672 тыс. рублей, в том числе по годам: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77 709,672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федеральных средств – 0,00 тыс. рублей,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0,00 тыс. рублей.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– 0,00 тыс.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по годам:    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муниципального бюджета – 77 709,672 тыс. рублей, в том числе по годам: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77 709,672 тыс. рублей;                  </w:t>
            </w:r>
          </w:p>
        </w:tc>
      </w:tr>
      <w:tr w:rsidR="00F57AB1" w:rsidRPr="00F57AB1" w:rsidTr="00F57AB1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Увеличение доли детей охваченных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дополнительным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образование, в общей численности детей в возрасте от 3 до 18 лет до 13 %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2021 году.</w:t>
            </w:r>
          </w:p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2021 году.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Увеличение количества библиографических записей включенных в сводный электронный каталог библиотек России до 28427 ед. к 2021 году.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Увеличение количества документов, выданных из фондов библиотек до 373370 ед. к 2021 году.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Увеличение численности зарегистрированных пользователей до 13785 человек к 2021 году.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 Увеличение охвата населения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Княжпогостского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библиотечным обслуживанием до 70 % к 2021 году.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экземпляров новых поступлений в библиотечные фонд до 3130 единиц к 2021 году.</w:t>
            </w:r>
            <w:proofErr w:type="gramEnd"/>
          </w:p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11. Увеличение количества библиотек имеющих доступ к сети </w:t>
            </w: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Интернет до 11 единиц к 2021 году.</w:t>
            </w:r>
          </w:p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Повышения уровня фактической обеспеченности учреждениями культуры от нормативной потребности библиотек до 100 % к 2021 году.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 Увеличение доли представленных зрителю музейных предметов в общем количестве музейных предметов основного фонда до 49 % к 2021 году.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 Увеличение количества посещений музейных учреждений на 1 жителя в год до 0,16% к 2021 году.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15.Увеличение количества проведенных  выставок в музеях до 73 ед. к 2021 году.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 Увеличение количества предметов музейного фонда, переведенных в электронный вид до 500 ед. к 2021 году.</w:t>
            </w:r>
          </w:p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 Увеличение количества музейных экспонатов до 5150 ед.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18. Увеличение доли учреждений сферы культуры, оснащенных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современными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материально-техническим оборудованием (инструментарием), в общем количестве учреждений сферы культуры до 100 %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 Увеличение количества посетителей культурно – досуговых мероприятий до 121600 ед.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 Увеличение количества клубных формирований до 140 ед.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 Увеличение численности  участников клубных формирований до 1450 ед. к 2021 году.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 Увеличение удельного  веса этнокультурных мероприятий, проводимых с использованием коми языка, от числа культурно – досуговых мероприятий до 7 %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 Увеличение количества посещений платных культурно – массовых мероприятий до 12600 ед. к 2021 году.</w:t>
            </w:r>
          </w:p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2021 году.</w:t>
            </w:r>
          </w:p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 Повышение уровня фактической обеспеченности учреждениями культуры от нормативной потребности клубами и учреждениями клубного типа до 100 % к 2021 году.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26.Повышение уровня удовлетворенности граждан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качеством предоставления муниципальных услуг в сфере культуры (от общего числа опрошенных) до 90 % к 2021 году.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 Повышение среднемесячной заработной платы работников учреждений культуры до 32 699  рублей к 2021 году.</w:t>
            </w:r>
          </w:p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28.Обеспечение выполнения целевых показателей муниципальной программы до 100 % к 2021 году.</w:t>
            </w:r>
          </w:p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  <w:r w:rsidRPr="00F57AB1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 xml:space="preserve"> Повышение качества хозяйственно-технического обслуживания учреждений культуры.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 Увеличение доли граждан, положительно оценивающих состояние межнациональных отношений до 68 % к 2021 году.</w:t>
            </w:r>
          </w:p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 Повышение удельного веса населения, участвующего в мероприятиях в области реализации национальной политики до 34% к 2021 году.</w:t>
            </w:r>
          </w:p>
        </w:tc>
      </w:tr>
    </w:tbl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F57AB1" w:rsidRPr="00F57AB1" w:rsidRDefault="00F57AB1" w:rsidP="00F57AB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8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2021 г. сеть учреждений культуры в муниципальном районе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 насчитывает 31 единицы, в том числе: 10 культурно – досуговых учреждений, 1 Центр национальных культур, 17 библиотек, 1 музей с 1 филиалом, 1 Детская школа искусств.  Численность лиц, работающих в отрасли, составляет более 200 человек. На территории МР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 действует 1 центр хозяйственно-технического обеспечения.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количество учреждений культуры расположено в сельской местности – 20, в том числе 11 библиотек и 9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F57AB1" w:rsidRPr="00F57AB1" w:rsidRDefault="00F57AB1" w:rsidP="00F57AB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В 2020 году значительно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повысился процент удовлетворенности населения качеством предоставляемых услуг и составил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–88 %, в 2019 году этот показатель составлял –83%.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F57AB1" w:rsidRPr="00F57AB1" w:rsidRDefault="00F57AB1" w:rsidP="00F57AB1">
      <w:pPr>
        <w:shd w:val="clear" w:color="auto" w:fill="FFFFFF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В районе работают </w:t>
      </w:r>
      <w:r w:rsidRPr="00F57A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134 клубных формирований, в них занимается 1683 человек, в том числе в 68 детских формированиях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занимается 745 человек, что составляет – 8 % от общего количества населения.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Решение вопросов сохранения и возрождения традиционных форм культуры населения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F57AB1" w:rsidRPr="00F57AB1" w:rsidRDefault="00F57AB1" w:rsidP="00F57AB1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 2020 году было охвачено  70 % населения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 В 2020 году на комплектование библиотечных фондов  </w:t>
      </w: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выделено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более  82,0 тысячи  рублей, подписку периодических изданий более – 130,0  тысяч рублей.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– МАО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Детская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Здесь обучается  более 350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Музеи муниципального значения – муниципальное бюджетное учреждение                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районный историко-краеведческий музей» г. Емва (далее – МБУ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районный историк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краеведческий музей») и филиал «Музей им. Питирима Сорокина в с.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Туръя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 МБУ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РИКМ». Охват населения музейным обслуживанием составил в 2018 году 63 %.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  <w:proofErr w:type="gramEnd"/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На территории МР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Материально – техническое оснащение сельских учреждений культуры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отстает от современных требований и остро нуждается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в укреплении и совершенствовании. В то же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звук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свето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– оборудования, современной системы безопасности. 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F57AB1" w:rsidRPr="00F57AB1" w:rsidRDefault="00F57AB1" w:rsidP="00F5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57AB1">
        <w:rPr>
          <w:rFonts w:ascii="Times New Roman" w:eastAsia="Times New Roman" w:hAnsi="Times New Roman" w:cs="Calibri"/>
          <w:sz w:val="24"/>
          <w:szCs w:val="24"/>
        </w:rPr>
        <w:t>Программа направлена на решение важнейших задач, соответствующих целям социально-экономического развития муниципального района «</w:t>
      </w:r>
      <w:proofErr w:type="spellStart"/>
      <w:r w:rsidRPr="00F57AB1">
        <w:rPr>
          <w:rFonts w:ascii="Times New Roman" w:eastAsia="Times New Roman" w:hAnsi="Times New Roman" w:cs="Calibri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Calibri"/>
          <w:sz w:val="24"/>
          <w:szCs w:val="24"/>
        </w:rPr>
        <w:t>»:</w:t>
      </w:r>
    </w:p>
    <w:p w:rsidR="00F57AB1" w:rsidRPr="00F57AB1" w:rsidRDefault="00F57AB1" w:rsidP="00F5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57AB1">
        <w:rPr>
          <w:rFonts w:ascii="Times New Roman" w:eastAsia="Times New Roman" w:hAnsi="Times New Roman" w:cs="Arial"/>
          <w:sz w:val="24"/>
          <w:szCs w:val="24"/>
        </w:rPr>
        <w:t>1. 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F57AB1" w:rsidRPr="00F57AB1" w:rsidRDefault="00F57AB1" w:rsidP="00F5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Arial"/>
          <w:sz w:val="24"/>
          <w:szCs w:val="24"/>
        </w:rPr>
        <w:t xml:space="preserve">2.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F57AB1" w:rsidRPr="00F57AB1" w:rsidRDefault="00F57AB1" w:rsidP="00F5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Arial"/>
          <w:sz w:val="24"/>
          <w:szCs w:val="24"/>
        </w:rPr>
        <w:t xml:space="preserve">3.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F57AB1" w:rsidRPr="00F57AB1" w:rsidRDefault="00F57AB1" w:rsidP="00F5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7AB1">
        <w:rPr>
          <w:rFonts w:ascii="Times New Roman" w:eastAsia="Times New Roman" w:hAnsi="Times New Roman" w:cs="Calibri"/>
          <w:sz w:val="24"/>
          <w:szCs w:val="24"/>
        </w:rPr>
        <w:t>Сохранение, поддержка и развитие народного художественного творчества и нематериальных культурных ценностей.</w:t>
      </w:r>
    </w:p>
    <w:p w:rsidR="00F57AB1" w:rsidRPr="00F57AB1" w:rsidRDefault="00F57AB1" w:rsidP="00F5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Calibri"/>
          <w:sz w:val="24"/>
          <w:szCs w:val="24"/>
        </w:rPr>
        <w:t xml:space="preserve">5.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развития сферы культуры.</w:t>
      </w:r>
    </w:p>
    <w:p w:rsidR="00F57AB1" w:rsidRPr="00F57AB1" w:rsidRDefault="00F57AB1" w:rsidP="00F5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57AB1">
        <w:rPr>
          <w:rFonts w:ascii="Times New Roman" w:eastAsia="Times New Roman" w:hAnsi="Times New Roman" w:cs="Calibri"/>
          <w:sz w:val="24"/>
          <w:szCs w:val="24"/>
        </w:rPr>
        <w:t xml:space="preserve"> Хозяйственно-техническое обслуживание учреждений культуры.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7. 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 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F57AB1" w:rsidRPr="00F57AB1" w:rsidRDefault="00F57AB1" w:rsidP="00F57A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Приоритет Программы – развитие инфраструктуры отрасли «Культура» в муниципальном районе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», соответствующей потребностям современного общества.</w:t>
      </w:r>
    </w:p>
    <w:p w:rsidR="00F57AB1" w:rsidRPr="00F57AB1" w:rsidRDefault="00F57AB1" w:rsidP="00F57AB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Основная цель программы – развитие отрасли «Культура» в Княжпогостском районе,   соответствующей    потребностям    современного общества.</w:t>
      </w:r>
    </w:p>
    <w:p w:rsidR="00F57AB1" w:rsidRPr="00F57AB1" w:rsidRDefault="00F57AB1" w:rsidP="00F57AB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F57AB1" w:rsidRPr="00F57AB1" w:rsidRDefault="00F57AB1" w:rsidP="00F57A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57AB1">
        <w:rPr>
          <w:rFonts w:ascii="Times New Roman" w:eastAsia="Times New Roman" w:hAnsi="Times New Roman" w:cs="Arial"/>
          <w:sz w:val="24"/>
          <w:szCs w:val="24"/>
        </w:rPr>
        <w:t>1. 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F57AB1" w:rsidRPr="00F57AB1" w:rsidRDefault="00F57AB1" w:rsidP="00F57A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57AB1">
        <w:rPr>
          <w:rFonts w:ascii="Times New Roman" w:eastAsia="Times New Roman" w:hAnsi="Times New Roman" w:cs="Arial"/>
          <w:sz w:val="24"/>
          <w:szCs w:val="24"/>
        </w:rPr>
        <w:t xml:space="preserve">2.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F57AB1" w:rsidRPr="00F57AB1" w:rsidRDefault="00F57AB1" w:rsidP="00F57A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Arial"/>
          <w:sz w:val="24"/>
          <w:szCs w:val="24"/>
        </w:rPr>
        <w:t xml:space="preserve">3.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F57AB1" w:rsidRPr="00F57AB1" w:rsidRDefault="00F57AB1" w:rsidP="00F57A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7AB1">
        <w:rPr>
          <w:rFonts w:ascii="Times New Roman" w:eastAsia="Times New Roman" w:hAnsi="Times New Roman" w:cs="Calibri"/>
          <w:sz w:val="24"/>
          <w:szCs w:val="24"/>
        </w:rPr>
        <w:t>Сохранение, поддержка и развитие народного художественного творчества и нематериальных культурных ценностей.</w:t>
      </w:r>
    </w:p>
    <w:p w:rsidR="00F57AB1" w:rsidRPr="00F57AB1" w:rsidRDefault="00F57AB1" w:rsidP="00F57A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Calibri"/>
          <w:sz w:val="24"/>
          <w:szCs w:val="24"/>
        </w:rPr>
        <w:t xml:space="preserve">5.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развития сферы культуры.</w:t>
      </w:r>
    </w:p>
    <w:p w:rsidR="00F57AB1" w:rsidRPr="00F57AB1" w:rsidRDefault="00F57AB1" w:rsidP="00F57A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57AB1">
        <w:rPr>
          <w:rFonts w:ascii="Times New Roman" w:eastAsia="Times New Roman" w:hAnsi="Times New Roman" w:cs="Calibri"/>
          <w:sz w:val="24"/>
          <w:szCs w:val="24"/>
        </w:rPr>
        <w:t xml:space="preserve"> Хозяйственно-техническое обслуживание учреждений культуры.</w:t>
      </w:r>
    </w:p>
    <w:p w:rsidR="00F57AB1" w:rsidRPr="00F57AB1" w:rsidRDefault="00F57AB1" w:rsidP="00F57AB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7. 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   </w:t>
      </w:r>
    </w:p>
    <w:p w:rsidR="00F57AB1" w:rsidRPr="00F57AB1" w:rsidRDefault="00F57AB1" w:rsidP="00F57A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», направленных на реализацию муниципальной политики в области культуры.   </w:t>
      </w:r>
    </w:p>
    <w:p w:rsidR="00F57AB1" w:rsidRPr="00F57AB1" w:rsidRDefault="00F57AB1" w:rsidP="00F57AB1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  <w:proofErr w:type="gramEnd"/>
    </w:p>
    <w:p w:rsidR="00F57AB1" w:rsidRPr="00F57AB1" w:rsidRDefault="00F57AB1" w:rsidP="00F57AB1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3.Сроки и этапы реализации Программы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Calibri" w:hAnsi="Times New Roman" w:cs="Times New Roman"/>
          <w:sz w:val="24"/>
          <w:szCs w:val="24"/>
        </w:rPr>
        <w:t>Сроки реализации Программы –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2021 год.                          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Перечень основных мероприятий Программы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Основные мероприятия Программы определены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исходя из необходимости достижения цели и решения задач Программы и сгруппированы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по 7Подпрограммам.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r:id="rId45" w:anchor="Par1821" w:history="1">
        <w:r w:rsidRPr="00F57AB1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>2 приложения 1 к Программе.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меры правового регулирования в сфере «Культура» направленные на достижение цели и (или) конечных результатов Программы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Конституция Российской Федерации, </w:t>
      </w:r>
      <w:hyperlink r:id="rId46" w:tooltip="&quot;Основы законодательства Российской Федерации о культуре&quot; (утв. ВС РФ 09.10.1992 N 3612-1) (ред. от 30.09.2013){КонсультантПлюс}" w:history="1">
        <w:r w:rsidRPr="00F57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Основы</w:t>
        </w:r>
      </w:hyperlink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Pr="00F57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</w:t>
      </w:r>
      <w:proofErr w:type="gramEnd"/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Федеральным </w:t>
      </w:r>
      <w:hyperlink r:id="rId48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F57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4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57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</w:t>
      </w:r>
      <w:proofErr w:type="gramEnd"/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№ </w:t>
      </w:r>
      <w:proofErr w:type="gramStart"/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1666 «О Стратегии государственной национальной политики Российской Федерации на период до 2025 года», </w:t>
      </w:r>
      <w:hyperlink r:id="rId50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F57AB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Концепция</w:t>
        </w:r>
      </w:hyperlink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Налоговые льготы по налогу на имущество учреждений и налоговые льготы по транспортному налогу (в соответствии со </w:t>
      </w:r>
      <w:hyperlink r:id="rId51" w:history="1">
        <w:r w:rsidRPr="00F57AB1">
          <w:rPr>
            <w:rFonts w:ascii="Times New Roman" w:eastAsia="Times New Roman" w:hAnsi="Times New Roman" w:cs="Times New Roman"/>
            <w:color w:val="000000" w:themeColor="text1"/>
            <w:u w:val="single"/>
          </w:rPr>
          <w:t>статьями 6</w:t>
        </w:r>
      </w:hyperlink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2" w:history="1">
        <w:r w:rsidRPr="00F57AB1">
          <w:rPr>
            <w:rFonts w:ascii="Times New Roman" w:eastAsia="Times New Roman" w:hAnsi="Times New Roman" w:cs="Times New Roman"/>
            <w:color w:val="000000" w:themeColor="text1"/>
            <w:u w:val="single"/>
          </w:rPr>
          <w:t>8</w:t>
        </w:r>
      </w:hyperlink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Закона Республики Коми от 10</w:t>
      </w:r>
      <w:proofErr w:type="gramEnd"/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», утрачиваемых вследствие не принятых своевременно мер по их ремонту и реконструкции.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7. Перечень и краткое описание подпрограмм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Масштаб задач Программы предусматривает выделение семи Подпрограмм: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 Развитие учреждений культуры дополнительного образования;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2. Развитие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библиотечного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дела;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3. Развитие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музейного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дела;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4. Развитие народного художественного творчества и культурно – досуговой деятельности;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5. Обеспечение условий для  реализации Программы;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6. Хозяйственно – техническое обеспечение учреждений;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7. Развитие и сохранение национальных культур.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Целью </w:t>
      </w:r>
      <w:hyperlink r:id="rId53" w:anchor="Par1197" w:history="1">
        <w:r w:rsidRPr="00F57AB1">
          <w:rPr>
            <w:rFonts w:ascii="Times New Roman" w:eastAsia="PMingLiU" w:hAnsi="Times New Roman" w:cs="Times New Roman"/>
            <w:sz w:val="24"/>
            <w:szCs w:val="24"/>
            <w:lang w:eastAsia="zh-TW"/>
          </w:rPr>
          <w:t>Подпрограммы 1</w:t>
        </w:r>
      </w:hyperlink>
      <w:r w:rsidRPr="00F57AB1">
        <w:rPr>
          <w:rFonts w:ascii="Calibri" w:eastAsia="Times New Roman" w:hAnsi="Calibri" w:cs="Times New Roman"/>
        </w:rPr>
        <w:t xml:space="preserve"> «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является: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57AB1">
        <w:rPr>
          <w:rFonts w:ascii="Times New Roman" w:eastAsia="Times New Roman" w:hAnsi="Times New Roman" w:cs="Arial"/>
          <w:sz w:val="24"/>
          <w:szCs w:val="24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Данная Подпрограмма направлена на решение следующих задач: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 Обеспечение доступности дополнительного образования.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Повышение качества дополнительного образования.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</w:t>
      </w:r>
      <w:hyperlink r:id="rId54" w:anchor="Par1197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Подпрограммы 1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– отдел культуры и спорта 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Соисполнитель </w:t>
      </w:r>
      <w:hyperlink r:id="rId55" w:anchor="Par733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Подпрограммы 1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– МАО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Детская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школа искусств» г. Емва.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hyperlink r:id="rId56" w:anchor="Par733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Подпрограммы 2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библиотечного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дела» является:</w:t>
      </w:r>
    </w:p>
    <w:p w:rsidR="00F57AB1" w:rsidRPr="00F57AB1" w:rsidRDefault="00F57AB1" w:rsidP="00F57AB1">
      <w:pPr>
        <w:spacing w:after="0" w:line="240" w:lineRule="auto"/>
        <w:ind w:right="-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F57AB1" w:rsidRPr="00F57AB1" w:rsidRDefault="00F57AB1" w:rsidP="00F57AB1">
      <w:pPr>
        <w:spacing w:after="0" w:line="240" w:lineRule="auto"/>
        <w:ind w:right="-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Данная Подпрограмма направлена на решение следующих задач:</w:t>
      </w:r>
    </w:p>
    <w:p w:rsidR="00F57AB1" w:rsidRPr="00F57AB1" w:rsidRDefault="00F57AB1" w:rsidP="00F57AB1">
      <w:pPr>
        <w:spacing w:after="0" w:line="240" w:lineRule="auto"/>
        <w:ind w:right="-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1. Обеспечение полноценного комплектования  </w:t>
      </w:r>
      <w:r w:rsidRPr="00F57AB1">
        <w:rPr>
          <w:rFonts w:ascii="Times New Roman" w:eastAsia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библиотек;</w:t>
      </w:r>
    </w:p>
    <w:p w:rsidR="00F57AB1" w:rsidRPr="00F57AB1" w:rsidRDefault="00F57AB1" w:rsidP="00F57AB1">
      <w:pPr>
        <w:spacing w:after="0" w:line="240" w:lineRule="auto"/>
        <w:ind w:right="-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F57AB1" w:rsidRPr="00F57AB1" w:rsidRDefault="00F57AB1" w:rsidP="00F57AB1">
      <w:pPr>
        <w:spacing w:after="0" w:line="240" w:lineRule="auto"/>
        <w:ind w:right="-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</w:t>
      </w:r>
      <w:hyperlink r:id="rId57" w:anchor="Par733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Подпрограммы 2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– отдел культуры и спорта 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Соисполнитель </w:t>
      </w:r>
      <w:hyperlink r:id="rId58" w:anchor="Par733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Подпрограммы 2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– МБУ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Княжпогостская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библиотечная система».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hyperlink r:id="rId59" w:anchor="Par998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Подпрограммы 3</w:t>
        </w:r>
      </w:hyperlink>
      <w:r w:rsidRPr="00F57AB1">
        <w:rPr>
          <w:rFonts w:ascii="Calibri" w:eastAsia="Times New Roman" w:hAnsi="Calibri" w:cs="Times New Roman"/>
        </w:rPr>
        <w:t xml:space="preserve"> «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музейного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дела» является: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7AB1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 </w:t>
      </w:r>
      <w:hyperlink r:id="rId60" w:anchor="Par733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Подпрограммы 3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– отдел культуры и спорта 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Соисполнитель </w:t>
      </w:r>
      <w:hyperlink r:id="rId61" w:anchor="Par733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Подпрограммы 3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– МБУ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районный историко-краеведческий музей».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 Целью Подпрограммы 4 «Развитие народного художественного творчества и культурно – досуговой деятельности» является: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      - сохранение, поддержка и развитие народного художественного творчества и нематериальных культурных ценностей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lastRenderedPageBreak/>
        <w:t>2. Создание условий для развития народного творчества и культурно – досуговой деятельности.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Соисполнитель </w:t>
      </w:r>
      <w:hyperlink r:id="rId62" w:anchor="Par733" w:history="1">
        <w:r w:rsidRPr="00F57AB1">
          <w:rPr>
            <w:rFonts w:ascii="Times New Roman" w:eastAsia="Times New Roman" w:hAnsi="Times New Roman" w:cs="Times New Roman"/>
            <w:sz w:val="24"/>
            <w:szCs w:val="24"/>
          </w:rPr>
          <w:t>Подпрограммы 4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–МАУ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для развития сферы культуры.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исполнительно-распорядительные функции в сфере культуры и искусства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F57AB1">
        <w:rPr>
          <w:rFonts w:ascii="Calibri" w:eastAsia="Times New Roman" w:hAnsi="Calibri" w:cs="Times New Roman"/>
          <w:sz w:val="24"/>
          <w:szCs w:val="24"/>
        </w:rPr>
        <w:t>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-хозяйственно-техническое обслуживание учреждений культуры.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iCs/>
          <w:sz w:val="24"/>
          <w:szCs w:val="24"/>
        </w:rPr>
        <w:t>1.Техническое обслуживание, эксплуатация и содержание зданий.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Подпрограммы 6 – отдел культуры и спорта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Соисполнитель Подпрограммы 6 – муниципальное бюджетное учреждение «Центр хозяйственно – технического обеспечения» учреждений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-удовлетворение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  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Данная Подпрограмма направлена на решение следующих задач: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Соисполнитель Подпрограммы 7 – муниципальное автономное учреждение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центр национальных культур».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8. Ресурсное обеспечение Программы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На реализацию мероприятий Программы  потребуется   77 709,672 тыс. рублей, в том числе по годам:   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2021 год – 77 709,672 тыс. рублей.                                    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а счет федеральных средств  - 0,00 тыс. рублей, в том числе по годам:      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2021 год – 0,00 тыс. рублей.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- за счет средств республиканского бюджета – 0,00 тыс. рублей, в том числе по годам:      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2021 год – 0,00 тыс. рублей.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- за счет средств муниципального бюджета –  77 709,672 тыс. рублей, в том числе по годам:          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2021 год – 77 709,672 тыс. рублей.                  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9. Методика оценки эффективности Программы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организации оценки степени достижения целей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и решения задач муниципальной программы может быть использована следующая методика: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Оценка степени достижения целей и решения задач программы определяться путем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lastRenderedPageBreak/>
        <w:t>сопоставления фактически достигнутых значений показателей (индикаторов) Программы и их плановых значений по формуле: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92EE79" wp14:editId="27D37372">
            <wp:extent cx="19431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71E8B91E" wp14:editId="0812AC3D">
            <wp:extent cx="247650" cy="247650"/>
            <wp:effectExtent l="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21FFB8C5" wp14:editId="6A602AD1">
            <wp:extent cx="247650" cy="247650"/>
            <wp:effectExtent l="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N – количество показателей (индикаторов) Программы;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9F0C9D" wp14:editId="0EB3B815">
            <wp:extent cx="876300" cy="247650"/>
            <wp:effectExtent l="0" t="0" r="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57AB1" w:rsidRPr="00F57AB1" w:rsidRDefault="00F57AB1" w:rsidP="00F57A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фактическое значение показателя (индикатора) Программы,</w:t>
      </w:r>
    </w:p>
    <w:p w:rsidR="00F57AB1" w:rsidRPr="00F57AB1" w:rsidRDefault="00F57AB1" w:rsidP="00F57AB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noProof/>
          <w:position w:val="-7"/>
          <w:sz w:val="28"/>
          <w:szCs w:val="28"/>
        </w:rPr>
        <w:drawing>
          <wp:inline distT="0" distB="0" distL="0" distR="0" wp14:anchorId="55D9C9F5" wp14:editId="1F25965F">
            <wp:extent cx="190500" cy="190500"/>
            <wp:effectExtent l="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или,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07181A3E" wp14:editId="42B37D48">
            <wp:extent cx="828675" cy="247650"/>
            <wp:effectExtent l="0" t="0" r="952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2E4262" wp14:editId="43B5641F">
            <wp:extent cx="933450" cy="200025"/>
            <wp:effectExtent l="0" t="0" r="0" b="9525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3A639859" wp14:editId="19D86926">
            <wp:extent cx="247650" cy="190500"/>
            <wp:effectExtent l="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- уровень финансирования реализации Программы,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140E3401" wp14:editId="7FEDB718">
            <wp:extent cx="247650" cy="190500"/>
            <wp:effectExtent l="0" t="0" r="0" b="0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 wp14:anchorId="5E4E1B85" wp14:editId="7582B68C">
            <wp:extent cx="247650" cy="190500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57AB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МП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= С</w:t>
      </w:r>
      <w:r w:rsidRPr="00F57AB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ДЦ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* У</w:t>
      </w:r>
      <w:r w:rsidRPr="00F57AB1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bottomFromText="200" w:vertAnchor="text" w:horzAnchor="margin" w:tblpX="-67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7"/>
        <w:gridCol w:w="4627"/>
      </w:tblGrid>
      <w:tr w:rsidR="00F57AB1" w:rsidRPr="00F57AB1" w:rsidTr="00F57AB1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об эффективности 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эффективности Э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F57AB1" w:rsidRPr="00F57AB1" w:rsidTr="00F57AB1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F57AB1" w:rsidRPr="00F57AB1" w:rsidTr="00F57AB1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F57AB1" w:rsidRPr="00F57AB1" w:rsidTr="00F57AB1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0,8 – 1</w:t>
            </w:r>
          </w:p>
        </w:tc>
      </w:tr>
      <w:tr w:rsidR="00F57AB1" w:rsidRPr="00F57AB1" w:rsidTr="00F57AB1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Arial" w:eastAsia="Times New Roman" w:hAnsi="Arial" w:cs="Calibri"/>
          <w:sz w:val="20"/>
          <w:szCs w:val="20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осуществляет отдел культуры</w:t>
      </w:r>
      <w:r w:rsidRPr="00F57AB1">
        <w:rPr>
          <w:rFonts w:ascii="Times New Roman" w:eastAsia="Times New Roman" w:hAnsi="Times New Roman" w:cs="Arial"/>
          <w:sz w:val="24"/>
          <w:szCs w:val="24"/>
        </w:rPr>
        <w:t xml:space="preserve"> и спорта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 (далее – отдел культуры), являющейся заказчиком Программы.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Отдел культуры организуют реализацию мероприятий,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хода реализации Программы и формирует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сводный отчет о реализации Программы.</w:t>
      </w:r>
    </w:p>
    <w:p w:rsidR="00F57AB1" w:rsidRPr="00F57AB1" w:rsidRDefault="00F57AB1" w:rsidP="00F57AB1">
      <w:pPr>
        <w:rPr>
          <w:rFonts w:ascii="Calibri" w:eastAsia="Times New Roman" w:hAnsi="Calibri" w:cs="Times New Roman"/>
        </w:rPr>
      </w:pPr>
    </w:p>
    <w:p w:rsidR="00F57AB1" w:rsidRPr="00F57AB1" w:rsidRDefault="00F57AB1" w:rsidP="00F57AB1">
      <w:pPr>
        <w:rPr>
          <w:rFonts w:ascii="Calibri" w:eastAsia="Times New Roman" w:hAnsi="Calibri" w:cs="Times New Roman"/>
        </w:rPr>
      </w:pPr>
    </w:p>
    <w:p w:rsidR="00F57AB1" w:rsidRP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F57AB1" w:rsidRP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Подпрограммы № 1   основной Программы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7564"/>
      </w:tblGrid>
      <w:tr w:rsidR="00F57AB1" w:rsidRPr="00F57AB1" w:rsidTr="00F57AB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 учреждений культуры  дополнительного образования» (далее - Подпрограмма 1).</w:t>
            </w:r>
          </w:p>
        </w:tc>
      </w:tr>
      <w:tr w:rsidR="00F57AB1" w:rsidRPr="00F57AB1" w:rsidTr="00F57AB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57AB1" w:rsidRPr="00F57AB1" w:rsidTr="00F57AB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искусств» г. Емва (далее - МАО ДО «ДШИ» г. Емва).</w:t>
            </w:r>
          </w:p>
        </w:tc>
      </w:tr>
      <w:tr w:rsidR="00F57AB1" w:rsidRPr="00F57AB1" w:rsidTr="00F57AB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Arial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      </w:r>
          </w:p>
        </w:tc>
      </w:tr>
      <w:tr w:rsidR="00F57AB1" w:rsidRPr="00F57AB1" w:rsidTr="00F57AB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Обеспечение доступности дополнительного образования.</w:t>
            </w:r>
          </w:p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качества дополнительного образования.</w:t>
            </w:r>
          </w:p>
          <w:p w:rsidR="00F57AB1" w:rsidRPr="00F57AB1" w:rsidRDefault="00F57AB1" w:rsidP="00F57AB1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Обеспечение эффективности процессов выявления и реализации способностей талантливых и одаренных детей.</w:t>
            </w:r>
          </w:p>
        </w:tc>
      </w:tr>
      <w:tr w:rsidR="00F57AB1" w:rsidRPr="00F57AB1" w:rsidTr="00F57AB1">
        <w:trPr>
          <w:trHeight w:val="116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детей охваченных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образование, в общей численности детей в возрасте от 3 до 18 лет (процент).</w:t>
            </w:r>
          </w:p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</w:tc>
      </w:tr>
      <w:tr w:rsidR="00F57AB1" w:rsidRPr="00F57AB1" w:rsidTr="00F57AB1">
        <w:trPr>
          <w:trHeight w:val="497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F57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   </w:t>
            </w:r>
          </w:p>
        </w:tc>
      </w:tr>
      <w:tr w:rsidR="00F57AB1" w:rsidRPr="00F57AB1" w:rsidTr="00F57AB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мероприятий подпрограммы потребуется  14 257,200 тыс. рублей, в том числе по годам: 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14 257,200 тыс. рублей.                             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федеральных средств – 0,00  тыс. рублей, в том числе по годам: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средств республиканского бюджета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годам: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-  14 257,200 тыс. рублей, в том числе по годам: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14 257,200 тыс. рублей.                         </w:t>
            </w:r>
          </w:p>
        </w:tc>
      </w:tr>
      <w:tr w:rsidR="00F57AB1" w:rsidRPr="00F57AB1" w:rsidTr="00F57AB1">
        <w:trPr>
          <w:trHeight w:val="114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1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 Увеличение доли детей охваченных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дополнительным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образование, в общей численности детей в возрасте от 3 до 18 лет до 13 %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Увеличение доли преподавателей организаций дополнительного образования, повысивших квалификации, от общего количества </w:t>
            </w: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преподавателей до 100 %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2021 году.</w:t>
            </w:r>
          </w:p>
        </w:tc>
      </w:tr>
    </w:tbl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1.Характеристика сферы реализации Подпрограммы 1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Современный этап социально-экономического развития МР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» требует формирования новой социокультурной среды,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пространства.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Обучение в  МАО ДО «ДШИ» г. Емва осуществляется на 6 отделениях. Обучающихся более  350 детей.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F57AB1" w:rsidRPr="00F57AB1" w:rsidRDefault="00F57AB1" w:rsidP="00F57A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AB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  <w:lang w:eastAsia="ar-SA"/>
        </w:rPr>
        <w:t>я организации творческих поездок.</w:t>
      </w:r>
    </w:p>
    <w:p w:rsidR="00F57AB1" w:rsidRPr="00F57AB1" w:rsidRDefault="00F57AB1" w:rsidP="00F57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2.Приоритеты муниципальной политики в сфере реализации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Подпрограммы 1</w:t>
      </w: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1.Основная цель Подпрограммы 1 – </w:t>
      </w:r>
      <w:r w:rsidRPr="00F57AB1">
        <w:rPr>
          <w:rFonts w:ascii="Times New Roman" w:eastAsia="Times New Roman" w:hAnsi="Times New Roman" w:cs="Arial"/>
          <w:sz w:val="24"/>
          <w:szCs w:val="24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Задачи Подпрограммы 1: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 Обеспечение доступности дополнительного образования.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Повышение качества дополнительного образования.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Решению задачи 1. «Обеспечение доступности дополнительного образования» способствует следующие мероприятия: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выполнение планового объема оказываемых муниципальных услуг, установленного муниципальным заданием;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Решению задачи 2 «Повышение качества дополнительного образования» способствует следующее мероприятие: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выполнение противопожарных мероприятий в организациях дополнительного образования;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укрепление материально – технической базы организаций дополнительного образования в Княжпогостском районе;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-  проведение капитальных и текущих ремонтов в организация дополнительного образования;</w:t>
      </w:r>
      <w:proofErr w:type="gramEnd"/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развитие кадровых ресурсов организации дополнительного образования.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Решению задачи 3 «Обеспечение эффективности процессов выявления и реализации способностей талантливых и одаренных детей» способствует следующее мероприятие: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творческих мероприятий, нацеленных на выявление талантливых и одаренных детей;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премирование талантливых и одаренных детей.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3.Сроки и этапы реализации муниципальной Подпрограммы 1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 – 1: 2021 год.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 подпрограммы являются:</w:t>
      </w:r>
    </w:p>
    <w:p w:rsidR="00F57AB1" w:rsidRPr="00F57AB1" w:rsidRDefault="00F57AB1" w:rsidP="00F57AB1">
      <w:pPr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     1. Укрепление материально-технической базы.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     2. Выполнение муниципального задания.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3. Выявление и поддержка одарённых детей и молодежи в учреждениях культуры дополнительного образования.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1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63" w:tooltip="&quot;Основы законодательства Российской Федерации о культуре&quot; (утв. ВС РФ 09.10.1992 N 3612-1) (ред. от 30.09.2013)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64" w:tooltip="Конституция Республики Коми (принята Верховным Советом Республики Коми 17.02.1994) (ред. от 24.04.2013)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1: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1. Доля детей охваченных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в общей численности детей в возрасте от 3 до 18 лет (процент).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 Доля детей, привлекаемых к участию в творческих мероприятиях, от общего числа детей (процент).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3. Доля преподавателей организаций дополнительного образования, повысивших </w:t>
      </w:r>
      <w:r w:rsidRPr="00F57AB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квалификацию,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1 позволит обеспечить: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1.  Увеличение доли детей охваченных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в общей численности детей в возрасте от 3 до 18 лет до 13 %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 Увеличение доли детей, привлекаемых к участию в творческих мероприятиях, от общего числа детей до 9,7 %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2021 году.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lastRenderedPageBreak/>
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2021 году.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7. Ресурсное обеспечение Подпрограммы 1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Общий объем финансирования подпрограммы составляет 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14 257,200</w:t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Таблица 2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(тыс.   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54"/>
        <w:gridCol w:w="1843"/>
        <w:gridCol w:w="2118"/>
        <w:gridCol w:w="2382"/>
        <w:gridCol w:w="1838"/>
      </w:tblGrid>
      <w:tr w:rsidR="00F57AB1" w:rsidRPr="00F57AB1" w:rsidTr="00F57AB1">
        <w:trPr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F57AB1" w:rsidRPr="00F57AB1" w:rsidTr="00F57A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F57AB1" w:rsidRPr="00F57AB1" w:rsidTr="00F57AB1">
        <w:trPr>
          <w:jc w:val="center"/>
        </w:trPr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14 257,200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14 257,200</w:t>
            </w:r>
          </w:p>
        </w:tc>
      </w:tr>
      <w:tr w:rsidR="00F57AB1" w:rsidRPr="00F57AB1" w:rsidTr="00F57AB1">
        <w:trPr>
          <w:jc w:val="center"/>
        </w:trPr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14 257,200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14 257,200</w:t>
            </w:r>
          </w:p>
        </w:tc>
      </w:tr>
    </w:tbl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8. Методика оценки эффективности Подпрограммы 1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F57AB1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F57AB1" w:rsidRPr="00F57AB1" w:rsidRDefault="00F57AB1" w:rsidP="00F57AB1">
      <w:pPr>
        <w:rPr>
          <w:rFonts w:ascii="Calibri" w:eastAsia="Times New Roman" w:hAnsi="Calibri" w:cs="Times New Roman"/>
        </w:rPr>
      </w:pPr>
      <w:r w:rsidRPr="00F57AB1">
        <w:rPr>
          <w:rFonts w:ascii="Calibri" w:eastAsia="Times New Roman" w:hAnsi="Calibri" w:cs="Times New Roman"/>
        </w:rPr>
        <w:br w:type="page"/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подпрограммы 2  основной Программы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библиотечного</w:t>
      </w:r>
      <w:proofErr w:type="gramEnd"/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 xml:space="preserve"> дела»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8"/>
      </w:tblGrid>
      <w:tr w:rsidR="00F57AB1" w:rsidRPr="00F57AB1" w:rsidTr="00F57AB1">
        <w:trPr>
          <w:trHeight w:val="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библиотечного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дела» (далее - Подпрограмма 2)</w:t>
            </w:r>
          </w:p>
        </w:tc>
      </w:tr>
      <w:tr w:rsidR="00F57AB1" w:rsidRPr="00F57AB1" w:rsidTr="00F57AB1">
        <w:trPr>
          <w:trHeight w:val="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7AB1" w:rsidRPr="00F57AB1" w:rsidTr="00F57AB1">
        <w:trPr>
          <w:trHeight w:val="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Княжпогостская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 (далее – МЦБС)</w:t>
            </w:r>
          </w:p>
        </w:tc>
      </w:tr>
      <w:tr w:rsidR="00F57AB1" w:rsidRPr="00F57AB1" w:rsidTr="00F57AB1">
        <w:trPr>
          <w:trHeight w:val="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AB1" w:rsidRPr="00F57AB1" w:rsidTr="00F57AB1">
        <w:trPr>
          <w:trHeight w:val="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F57AB1" w:rsidRPr="00F57AB1" w:rsidTr="00F57AB1">
        <w:trPr>
          <w:trHeight w:val="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Обеспечение полноценного комплектования  </w:t>
            </w:r>
            <w:r w:rsidRPr="00F5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      </w:r>
          </w:p>
        </w:tc>
      </w:tr>
      <w:tr w:rsidR="00F57AB1" w:rsidRPr="00F57AB1" w:rsidTr="00F57AB1">
        <w:trPr>
          <w:trHeight w:val="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(процент).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Количество документов, выданных из фондов библиотек (единиц).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(человек).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Охват населения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библиотечным обслуживанием (процент).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Количество экземпляров новых поступлений в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(единиц).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6. Количество библиотек имеющих доступ к сети Интернет (единиц).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7. Уровень фактической обеспеченности учреждениями культуры от нормативной потребности библиотеками (процент).</w:t>
            </w:r>
          </w:p>
        </w:tc>
      </w:tr>
      <w:tr w:rsidR="00F57AB1" w:rsidRPr="00F57AB1" w:rsidTr="00F57AB1">
        <w:trPr>
          <w:trHeight w:val="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год.                   </w:t>
            </w:r>
          </w:p>
        </w:tc>
      </w:tr>
      <w:tr w:rsidR="00F57AB1" w:rsidRPr="00F57AB1" w:rsidTr="00F57AB1">
        <w:trPr>
          <w:trHeight w:val="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14 825,003  тыс. рублей, в том числе по годам: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14 825,003 тыс. рублей.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федеральных средств – 0,00 тыс. рублей, в том числе по годам:      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средств республиканского бюджета – 0,00 тыс. рублей, в том числе по годам: 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рублей.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14 825,003 тыс. рублей,  в том числе по годам:  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 – 14 825,003 тыс. рублей.</w:t>
            </w:r>
          </w:p>
        </w:tc>
      </w:tr>
      <w:tr w:rsidR="00F57AB1" w:rsidRPr="00F57AB1" w:rsidTr="00F57AB1">
        <w:trPr>
          <w:trHeight w:val="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 28427 ед. к 2021 году.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 373370 ед. к 2021 году.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численности зарегистрированных пользователей до 13785 человек к 2021 году.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Увеличение охвата населения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библиотечным обслуживанием до 70 % к 2021 году.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экземпляров новых поступлений в библиотечные фонд до 3130 единиц к 2021 году.</w:t>
            </w:r>
            <w:proofErr w:type="gramEnd"/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6. Увеличение количества библиотек имеющих доступ к сети Интернет до 11 единиц к 2021 году.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7. Повышения уровня фактической обеспеченности учреждениями культуры от нормативной потребности библиотеками до 100 % к 2021 году.</w:t>
            </w:r>
          </w:p>
        </w:tc>
      </w:tr>
    </w:tbl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1.Характеристика сферы реализации Подпрограммы 2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Библиотечным обслуживанием в 2018 году было охвачено  70 % населения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позволит обеспечить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2.Приоритеты муниципальной политики в сфере реализации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Подпрограммы 2</w:t>
      </w: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1.Основная</w:t>
      </w: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Задачи Подпрограммы 2: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F57AB1">
        <w:rPr>
          <w:rFonts w:ascii="Times New Roman" w:eastAsia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F57AB1">
        <w:rPr>
          <w:rFonts w:ascii="Times New Roman" w:eastAsia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подписка на периодические издания;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выполнение муниципального задания;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 проведение текущих ремонтов.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3.Сроки и этапы реализации Подпрограммы 2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57AB1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: 2021 год</w:t>
      </w:r>
      <w:r w:rsidRPr="00F57AB1">
        <w:rPr>
          <w:rFonts w:ascii="Times New Roman" w:eastAsia="Calibri" w:hAnsi="Times New Roman" w:cs="Times New Roman"/>
          <w:sz w:val="24"/>
          <w:szCs w:val="24"/>
        </w:rPr>
        <w:t xml:space="preserve">.                </w:t>
      </w:r>
    </w:p>
    <w:p w:rsidR="00F57AB1" w:rsidRPr="00F57AB1" w:rsidRDefault="00F57AB1" w:rsidP="00F5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2. Подписка на периодические издания.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3.Функционирование информационно – маркетингового центра малого и среднего предпринимательства.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4. Выполнение муниципального задания.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65" w:tooltip="&quot;Основы законодательства Российской Федерации о культуре&quot; (утв. ВС РФ 09.10.1992 N 3612-1) (ред. от 30.09.2013)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u w:val="single"/>
          </w:rPr>
          <w:t>Основы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66" w:tooltip="Конституция Республики Коми (принята Верховным Советом Республики Коми 17.02.1994) (ред. от 24.04.2013)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u w:val="single"/>
          </w:rPr>
          <w:t>Конституция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Коми «Культура Республики Коми».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Прогноз конечных результатов Подпрограммы 2. Перечень целевых индикаторов и показателей Подпрограммы 2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4. Охват населения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 библиотечным обслуживанием (процент);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5. Количество экземпляров новых поступлений в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библиотечные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фонд (единиц);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6. Количество библиотек имеющих доступ к сети Интернет (единиц).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7. Уровень фактической обеспеченности учреждениями культуры от нормативной потребности библиотеками (процент).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1. Увеличение количества библиографических записей включенных в сводный электронный каталог библиотек России до 28427 ед.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2. Увеличение количества документов, выданных из фондов библиотек до 373370 ед.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3. Увеличение численности зарегистрированных пользователей до 13785 человек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4. Увеличение охвата населения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 библиотечным обслуживанием до 70 %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Увеличение количества экземпляров новых поступлений в библиотечные фонд до 3130 единиц к 2021 году.</w:t>
      </w:r>
      <w:proofErr w:type="gramEnd"/>
    </w:p>
    <w:p w:rsidR="00F57AB1" w:rsidRPr="00F57AB1" w:rsidRDefault="00F57AB1" w:rsidP="00F5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6. Увеличение количества библиотек имеющих доступ к сети Интернет до 11 единиц к 2021 году.</w:t>
      </w:r>
    </w:p>
    <w:p w:rsidR="00F57AB1" w:rsidRPr="00F57AB1" w:rsidRDefault="00F57AB1" w:rsidP="00F5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7. Повышение уровня фактической обеспеченности учреждениями культуры от нормативной потребности библиотеками до 100 % к 2021 году.</w:t>
      </w:r>
    </w:p>
    <w:p w:rsidR="00F57AB1" w:rsidRPr="00F57AB1" w:rsidRDefault="00F57AB1" w:rsidP="00F5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составляет 14 825,003 тыс. рублей. Показатели по годам и источникам финансирования приведены в таблице 2.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Таблица 2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7"/>
        <w:gridCol w:w="1876"/>
        <w:gridCol w:w="2307"/>
        <w:gridCol w:w="2342"/>
        <w:gridCol w:w="1973"/>
      </w:tblGrid>
      <w:tr w:rsidR="00F57AB1" w:rsidRPr="00F57AB1" w:rsidTr="00F57AB1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F57AB1" w:rsidRPr="00F57AB1" w:rsidTr="00F57A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</w:p>
          <w:p w:rsidR="00F57AB1" w:rsidRPr="00F57AB1" w:rsidRDefault="00F57AB1" w:rsidP="00F57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F57AB1" w:rsidRPr="00F57AB1" w:rsidTr="00F57AB1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14 825,003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Calibri" w:eastAsia="Times New Roman" w:hAnsi="Calibri" w:cs="Times New Roman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14 825,003</w:t>
            </w:r>
          </w:p>
        </w:tc>
      </w:tr>
      <w:tr w:rsidR="00F57AB1" w:rsidRPr="00F57AB1" w:rsidTr="00F57AB1">
        <w:trPr>
          <w:trHeight w:val="272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14 825,003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Calibri" w:eastAsia="Times New Roman" w:hAnsi="Calibri" w:cs="Times New Roman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14 825,003</w:t>
            </w:r>
          </w:p>
        </w:tc>
      </w:tr>
    </w:tbl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Pr="00F57AB1" w:rsidRDefault="00F57AB1" w:rsidP="00F57AB1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Методика оценки эффективности Подпрограммы 2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F57AB1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F57AB1" w:rsidRPr="00F57AB1" w:rsidRDefault="00F57AB1" w:rsidP="00F57AB1">
      <w:pPr>
        <w:rPr>
          <w:rFonts w:ascii="Calibri" w:eastAsia="Times New Roman" w:hAnsi="Calibri" w:cs="Times New Roman"/>
        </w:rPr>
      </w:pPr>
      <w:r w:rsidRPr="00F57AB1">
        <w:rPr>
          <w:rFonts w:ascii="Calibri" w:eastAsia="Times New Roman" w:hAnsi="Calibri" w:cs="Times New Roman"/>
        </w:rPr>
        <w:br w:type="page"/>
      </w:r>
    </w:p>
    <w:p w:rsidR="00F57AB1" w:rsidRP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F57AB1" w:rsidRP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Подпрограммы 3 основной программы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</w:t>
      </w:r>
      <w:proofErr w:type="gramStart"/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музейного</w:t>
      </w:r>
      <w:proofErr w:type="gramEnd"/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 xml:space="preserve"> дела»</w:t>
      </w:r>
    </w:p>
    <w:tbl>
      <w:tblPr>
        <w:tblW w:w="95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86"/>
      </w:tblGrid>
      <w:tr w:rsidR="00F57AB1" w:rsidRPr="00F57AB1" w:rsidTr="00F57A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музейного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дела» (далее - Подпрограмма 3)</w:t>
            </w:r>
          </w:p>
        </w:tc>
      </w:tr>
      <w:tr w:rsidR="00F57AB1" w:rsidRPr="00F57AB1" w:rsidTr="00F57A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спорт администрации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7AB1" w:rsidRPr="00F57AB1" w:rsidTr="00F57A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краеведческий музей» (далее - РИКМ)</w:t>
            </w:r>
          </w:p>
        </w:tc>
      </w:tr>
      <w:tr w:rsidR="00F57AB1" w:rsidRPr="00F57AB1" w:rsidTr="00F57A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AB1" w:rsidRPr="00F57AB1" w:rsidTr="00F57A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</w:tc>
      </w:tr>
      <w:tr w:rsidR="00F57AB1" w:rsidRPr="00F57AB1" w:rsidTr="00F57A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доступа населения к музейным предметам, музейным ценностям.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F57AB1" w:rsidRPr="00F57AB1" w:rsidTr="00F57AB1">
        <w:trPr>
          <w:trHeight w:val="111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 (процент).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Количество посещений музейных учреждений на 1 жителя в год (человек).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3. Количество проведенных  выставок в музеях (единиц).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Количество предметов музейного фонда, переведенных в электронный вид (единиц).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5. Количество музейных экспонатов (единиц).</w:t>
            </w:r>
          </w:p>
        </w:tc>
      </w:tr>
      <w:tr w:rsidR="00F57AB1" w:rsidRPr="00F57AB1" w:rsidTr="00F57AB1">
        <w:trPr>
          <w:trHeight w:val="67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 год.                           </w:t>
            </w:r>
          </w:p>
        </w:tc>
      </w:tr>
      <w:tr w:rsidR="00F57AB1" w:rsidRPr="00F57AB1" w:rsidTr="00F57AB1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2 307,236 тыс. рублей, в том числе по годам:    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2 307,236 тыс. рублей.                      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средств республиканского бюджета – 0,00 тыс. рублей,  в том числе по годам:      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2 307,236 тыс. рублей, в том числе по годам: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2 307,236 тыс. рублей.</w:t>
            </w:r>
          </w:p>
        </w:tc>
      </w:tr>
      <w:tr w:rsidR="00F57AB1" w:rsidRPr="00F57AB1" w:rsidTr="00F57AB1">
        <w:trPr>
          <w:trHeight w:val="27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3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 до 49 % к 2021 году.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0,16% к 2021 году.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3.Увеличение количества проведенных  выставок в музеях до 73 ед. к 2021 году.</w:t>
            </w:r>
            <w:bookmarkStart w:id="21" w:name="_GoBack"/>
            <w:bookmarkEnd w:id="21"/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Увеличение количества предметов музейного фонда, переведенных в электронный вид до 500 ед.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5. Увеличение количества музейных экспонатов до 5150 ед. к 2021 году.</w:t>
            </w:r>
          </w:p>
        </w:tc>
      </w:tr>
    </w:tbl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1.Характеристика сферы реализации Подпрограммы 3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В настоящее время в Княжпогостском районе функционирует 1 музей с 1 филиалом. Основной фонд насчитывает более 5025 тыс. единиц хранения, научно-вспомогательный фонд 3405 ед., отражающих историю, природу, культуру и быт народов, проживающих на территории Республики Коми.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Ежегодно муниципальные музеи МР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» посещают более 3 тыс. человек. Две трети посетителей – это дети. 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Вместе с тем, развитие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музейного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дела в Княжпогостском районе  тормозит ряд проблем: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-материально-техническая база не отвечает современным требованиям музейного дела;</w:t>
      </w:r>
      <w:proofErr w:type="gramEnd"/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  <w:proofErr w:type="gramEnd"/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2.Приоритеты муниципальной политики в сфере реализации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3 </w:t>
      </w: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3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1.Цель Подпрограммы 3 –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Задачи Подпрограммы 3: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color w:val="000000"/>
          <w:sz w:val="24"/>
          <w:szCs w:val="24"/>
        </w:rPr>
        <w:t>1. О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Решению Задачи 1 «</w:t>
      </w:r>
      <w:r w:rsidRPr="00F57AB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ценностям» способствует следующее мероприятие: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создание электронных информационных ресурсов на предмет музейного фонда, что обеспечит предоставление на их основе качественных муниципальных услуг потребителям;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Решению задачи 2 «Создание условий для сохранения и популяризации музейных коллекций, развития музейного дела в Княжпогостском районе» способствует следующее мероприятие: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режиме;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- создание условий,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территории муниципального образования;</w:t>
      </w:r>
      <w:proofErr w:type="gramEnd"/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Calibri" w:eastAsia="Times New Roman" w:hAnsi="Calibri" w:cs="Times New Roman"/>
        </w:rPr>
        <w:lastRenderedPageBreak/>
        <w:t xml:space="preserve">-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3.Сроки и этапы реализации Подпрограммы 3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: 2021 год.          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3</w:t>
      </w:r>
    </w:p>
    <w:p w:rsidR="00F57AB1" w:rsidRPr="00F57AB1" w:rsidRDefault="00F57AB1" w:rsidP="00F57A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F57AB1" w:rsidRPr="00F57AB1" w:rsidRDefault="00F57AB1" w:rsidP="00F57A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Выполнение муниципального задания.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5.Основные меры правового регулирования  направленные на достижение цели и (или) конечных результатов Подпрограммы 3</w:t>
      </w:r>
    </w:p>
    <w:p w:rsidR="00F57AB1" w:rsidRPr="00F57AB1" w:rsidRDefault="00F57AB1" w:rsidP="00F57AB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67" w:tooltip="&quot;Основы законодательства Российской Федерации о культуре&quot; (утв. ВС РФ 09.10.1992 N 3612-1) (ред. от 30.09.2013)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Федеральным </w:t>
      </w:r>
      <w:hyperlink r:id="rId68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6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Федерации в сфере культуры, </w:t>
      </w:r>
      <w:hyperlink r:id="rId70" w:tooltip="Конституция Республики Коми (принята Верховным Советом Республики Коми 17.02.1994) (ред. от 24.04.2013)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6.Прогноз конечных результатов муниципальной подпрограммы. Перечень целевых индикаторов и показателей Подпрограммы 3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 (процент).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Количество посещений музейных учреждений на 1 жителя в год (человек).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3. Количество проведенных  выставок в музеях (единиц).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4. Количество предметов музейного фонда, переведенных в электронный вид (единиц).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5. Количество  музейных экспонатов (единиц).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Arial"/>
          <w:color w:val="C00000"/>
          <w:sz w:val="24"/>
          <w:szCs w:val="24"/>
        </w:rPr>
        <w:tab/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1. Увеличение доли представленных зрителю музейных предметов в общем количестве музейных предметов основного фонда до 49 % к 2020 году.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2. Увеличение количества посещений музейных учреждений на 1 жителя в год до 0,16% к 2020 году.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3.Увеличение количества проведенных  выставок в музеях до 73 ед. к 2020 году.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4. Увеличение количества предметов музейного фонда, переведенных в электронный вид до 500 ед. к 2020 году.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5. Увеличение количества музейных экспонатов до 5150 ед. к 2020 году.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Arial"/>
          <w:b/>
          <w:bCs/>
          <w:sz w:val="24"/>
          <w:szCs w:val="24"/>
        </w:rPr>
        <w:t>7. Ресурсное обеспечение Подпрограммы 3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3 составляет 2 307,236 тыс. рублей. Показатели по годам и источникам финансирования приведены в таблице 2.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Таблица 2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5"/>
        <w:gridCol w:w="1707"/>
        <w:gridCol w:w="1798"/>
        <w:gridCol w:w="2652"/>
        <w:gridCol w:w="1864"/>
      </w:tblGrid>
      <w:tr w:rsidR="00F57AB1" w:rsidRPr="00F57AB1" w:rsidTr="00F57AB1">
        <w:trPr>
          <w:jc w:val="center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F57AB1" w:rsidRPr="00F57AB1" w:rsidTr="00F57A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</w:p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F57AB1" w:rsidRPr="00F57AB1" w:rsidTr="00F57AB1">
        <w:trPr>
          <w:jc w:val="center"/>
        </w:trPr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2 307,236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2 307,236</w:t>
            </w:r>
          </w:p>
        </w:tc>
      </w:tr>
      <w:tr w:rsidR="00F57AB1" w:rsidRPr="00F57AB1" w:rsidTr="00F57AB1">
        <w:trPr>
          <w:trHeight w:val="195"/>
          <w:jc w:val="center"/>
        </w:trPr>
        <w:tc>
          <w:tcPr>
            <w:tcW w:w="1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2 307,236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57AB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2 307,236</w:t>
            </w:r>
          </w:p>
        </w:tc>
      </w:tr>
    </w:tbl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8.Методика оценки эффективности Подпрограммы 3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F57AB1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F57AB1" w:rsidRP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F57AB1" w:rsidRP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подпрограммы 4 основной Программы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7382"/>
      </w:tblGrid>
      <w:tr w:rsidR="00F57AB1" w:rsidRPr="00F57AB1" w:rsidTr="00F57AB1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народного художественного творчества и культурно - досуговой деятельности» (далее - Подпрограмма 4)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B1" w:rsidRPr="00F57AB1" w:rsidTr="00F57AB1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спорта  администрации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7AB1" w:rsidRPr="00F57AB1" w:rsidTr="00F57AB1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Дом культуры» (далее -  РДК)</w:t>
            </w:r>
          </w:p>
        </w:tc>
      </w:tr>
      <w:tr w:rsidR="00F57AB1" w:rsidRPr="00F57AB1" w:rsidTr="00F57AB1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B1" w:rsidRPr="00F57AB1" w:rsidTr="00F57AB1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поддержка и развитие народного художественного творчества и нематериальных культурных ценностей</w:t>
            </w:r>
          </w:p>
        </w:tc>
      </w:tr>
      <w:tr w:rsidR="00F57AB1" w:rsidRPr="00F57AB1" w:rsidTr="00F57AB1">
        <w:trPr>
          <w:trHeight w:val="1341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Модернизация материальной технической - базы, оснащение культурно - досуговых учреждений</w:t>
            </w:r>
          </w:p>
        </w:tc>
      </w:tr>
      <w:tr w:rsidR="00F57AB1" w:rsidRPr="00F57AB1" w:rsidTr="00F57AB1">
        <w:trPr>
          <w:trHeight w:val="1116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1.Доля учреждений сферы культуры, оснащенных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материально-техническим оборудованием (инструментарием), в общем количестве учреждений сферы культуры (процент)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Количество посетителей культурно - досуговых мероприятий (единиц);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3. Количество клубных формирований (единиц);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4. Численность  участников клубных формирований (единиц);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Calibri" w:hAnsi="Times New Roman" w:cs="Times New Roman"/>
                <w:sz w:val="24"/>
                <w:szCs w:val="24"/>
              </w:rPr>
              <w:t>5. Удельный вес этнокультурных мероприятий, проводимых с использованием коми языка, от числа культурно - досуговых мероприятий (процент);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6. Количество посещений платных культурно – массовых мероприятий (единиц).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8. Уровень фактической обеспеченности учреждениями культуры от нормативной потребности клубами и учреждениями клубного типа (процент).</w:t>
            </w:r>
          </w:p>
        </w:tc>
      </w:tr>
      <w:tr w:rsidR="00F57AB1" w:rsidRPr="00F57AB1" w:rsidTr="00F57AB1">
        <w:trPr>
          <w:trHeight w:val="6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год.                        </w:t>
            </w:r>
          </w:p>
        </w:tc>
      </w:tr>
      <w:tr w:rsidR="00F57AB1" w:rsidRPr="00F57AB1" w:rsidTr="00F57AB1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мероприятий Подпрограммы  4 потребуется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22 217,672 тыс. рублей, в том числе по годам: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22 217,672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федеральных средств – 0,00 тыс. рублей, в том числе по годам: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за счет средств республиканского бюджета – 0,00 тыс. рублей, в том числе по годам: 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22 217,672 тыс. рублей,  в том числе по годам: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22 217,672 тыс. рублей.</w:t>
            </w:r>
          </w:p>
        </w:tc>
      </w:tr>
      <w:tr w:rsidR="00F57AB1" w:rsidRPr="00F57AB1" w:rsidTr="00F57AB1">
        <w:trPr>
          <w:trHeight w:val="132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Увеличение доли учреждений сферы культуры, оснащенных </w:t>
            </w:r>
            <w:proofErr w:type="gram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материально-техническим оборудованием (инструментарием), в общем количестве учреждений сферы культуры до 100 %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Увеличение количества посетителей культурно - досуговых мероприятий до 121600 ед.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3. Увеличение количества клубных формирований до 140 ед.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4. Увеличение численности  участников клубных формирований до 1450 ед. к 2021 году.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Calibri" w:hAnsi="Times New Roman" w:cs="Times New Roman"/>
                <w:sz w:val="24"/>
                <w:szCs w:val="24"/>
              </w:rPr>
              <w:t>5. Увеличение удельного  веса этнокультурных мероприятий, проводимых с использованием коми языка, от числа культурно - досуговых мероприятий до 7 %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6. Увеличение количества посещений платных культурно – массовых мероприятий до 12600 ед.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7.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2021 году.</w:t>
            </w:r>
          </w:p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8. Повышение уровня фактической обеспеченности учреждениями культуры от нормативной потребности клубами и учреждениями клубного типа до 100 % к 2021 году.</w:t>
            </w:r>
          </w:p>
        </w:tc>
      </w:tr>
    </w:tbl>
    <w:p w:rsidR="00F57AB1" w:rsidRPr="00F57AB1" w:rsidRDefault="00F57AB1" w:rsidP="00F57AB1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сферы реализации Подпрограммы 4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4 направлена на сохранение, поддержку и развитие народного художественного творчества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района; совершенствование культурно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>осуговой  деятельности; обеспечение преемственности развития народно-художественного творчества, традиционной народной культуры и культурно – досуговой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2018 года в Княжпогостском районе функционировали 10 культурно - досуговых учреждений. Из общего числа клубных учреждений 9 культурно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Современный подход к обновлению содержания деятельности культурно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осуговых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F57AB1" w:rsidRPr="00F57AB1" w:rsidRDefault="00F57AB1" w:rsidP="00F5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2.Приоритеты муниципальной политики в сфере реализации</w:t>
      </w:r>
    </w:p>
    <w:p w:rsidR="00F57AB1" w:rsidRPr="00F57AB1" w:rsidRDefault="00F57AB1" w:rsidP="00F57A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Подпрограммы 4 </w:t>
      </w: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1.Основная цель Подпрограммы 4 -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сохранение, поддержка и развитие народного художественного творчества и нематериальных культурных ценностей.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Задачи подпрограммы 4: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3. Модернизация материальной технической - базы, оснащения культурно - досуговых учреждений.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Решению задачи 1 «Обеспечение доступа населения к услугам по организации досуга» способствует следующее мероприятие: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выполнение муниципального задания;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проведение ремонтных работ;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Решению задачи 2 «Создание условий для развития народного творчества и культурно – досуговой деятельности» способствует следующее мероприятие: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гранты в области культуры;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Решению задачи 3 «Модернизация материальной технической - базы, оснащения культурно - досуговых учреждений» способствует следующее мероприятие: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3.Сроки и этапы реализации муниципальной Подпрограммы 4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Calibri" w:hAnsi="Times New Roman" w:cs="Times New Roman"/>
          <w:sz w:val="24"/>
          <w:szCs w:val="24"/>
        </w:rPr>
        <w:tab/>
        <w:t xml:space="preserve">Сроки реализации Программы -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2021 год.  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4.Перечень основных мероприятий Подпрограммы 4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 Подпрограммы 4 являются: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5.Основные меры правового регулирования  направленные на достижение цели и (или) конечных результатов Подпрограммы 4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71" w:tooltip="&quot;Основы законодательства Российской Федерации о культуре&quot; (утв. ВС РФ 09.10.1992 N 3612-1) (ред. от 30.09.2013)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72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73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», указами и поручениями Президента Российской Федерации в сфере культуры, </w:t>
      </w:r>
      <w:hyperlink r:id="rId74" w:tooltip="Конституция Республики Коми (принята Верховным Советом Республики Коми 17.02.1994) (ред. от 24.04.2013){КонсультантПлюс}" w:history="1">
        <w:r w:rsidRPr="00F57AB1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F57AB1" w:rsidRPr="00F57AB1" w:rsidRDefault="00F57AB1" w:rsidP="00F57AB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Прогноз конечных результатов муниципальной Подпрограммы 4. Перечень целевых индикаторов и показателей Подпрограммы 4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Перечень показателей (целевых индикаторов) Подпрограммы 4: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1.Доля учреждений сферы культуры, оснащенных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материально-техническим оборудованием (инструментарием), в общем количестве учреждений сферы культуры (процент).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Количество посетителей культурно - досуговых мероприятий (единиц).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3. Количество клубных формирований (единиц).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4. Численность  участников клубных формирований (единиц).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5. Удельный вес этнокультурных мероприятий, проводимых с использованием коми языка, от числа культурно - досуговых мероприятий (процент).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6. Количество посещений платных культурно – массовых мероприятий (единиц).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7. Удельный вес населения, участвующего в платных культурно – досуговых мероприятиях, проводимых муниципальными учреждениями культуры (процент).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8. Уровень фактической обеспеченности учреждениями культуры от нормативной потребности клубами и учреждениями клубного типа (процент).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1. Увеличение доли учреждений сферы культуры, оснащенных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материально-техническим оборудованием (инструментарием), в общем количестве учреждений сферы культуры до 100 %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Увеличение количества посетителей культурно - досуговых мероприятий до 121600 ед.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3. Увеличение количества клубных формирований до 140 ед.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4. Увеличение численности  участников клубных формирований до 1450 ед.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5. Увеличение удельного  веса этнокультурных мероприятий, проводимых с использованием коми языка, от числа культурно - досуговых мероприятий до 7 %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6. Увеличение количества посещений платных культурно – массовых мероприятий до 12600 ед.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7.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8. Повышение уровня фактической обеспеченности учреждениями культуры от нормативной потребности клубами и учреждениями клубного типа до 100 %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7.Ресурсное обеспечение муниципальной подпрограммы 4</w:t>
      </w:r>
    </w:p>
    <w:p w:rsidR="00F57AB1" w:rsidRPr="00F57AB1" w:rsidRDefault="00F57AB1" w:rsidP="00F57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Общий объем финансирования подпрограммы 4 составляет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22 217,672 </w:t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Таблица 2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602"/>
        <w:gridCol w:w="1878"/>
        <w:gridCol w:w="2081"/>
        <w:gridCol w:w="1716"/>
      </w:tblGrid>
      <w:tr w:rsidR="00F57AB1" w:rsidRPr="00F57AB1" w:rsidTr="00F57AB1">
        <w:trPr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F57AB1" w:rsidRPr="00F57AB1" w:rsidTr="00F57A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F57AB1" w:rsidRPr="00F57AB1" w:rsidTr="00F57AB1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22 217,672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22 217,672</w:t>
            </w:r>
          </w:p>
        </w:tc>
      </w:tr>
      <w:tr w:rsidR="00F57AB1" w:rsidRPr="00F57AB1" w:rsidTr="00F57AB1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22 217,672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22 217,672</w:t>
            </w:r>
          </w:p>
        </w:tc>
      </w:tr>
    </w:tbl>
    <w:p w:rsidR="00F57AB1" w:rsidRPr="00F57AB1" w:rsidRDefault="00F57AB1" w:rsidP="00F57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8.Методика оценки эффективности Подпрограммы 4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F57AB1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</w:t>
      </w: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7264"/>
      </w:tblGrid>
      <w:tr w:rsidR="00F57AB1" w:rsidRPr="00F57AB1" w:rsidTr="00F57AB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F57AB1" w:rsidRPr="00F57AB1" w:rsidTr="00F57AB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7AB1" w:rsidRPr="00F57AB1" w:rsidTr="00F57AB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AB1" w:rsidRPr="00F57AB1" w:rsidTr="00F57AB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AB1" w:rsidRPr="00F57AB1" w:rsidTr="00F57AB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развития сферы культуры</w:t>
            </w:r>
          </w:p>
        </w:tc>
      </w:tr>
      <w:tr w:rsidR="00F57AB1" w:rsidRPr="00F57AB1" w:rsidTr="00F57AB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Исполнительно-распорядительные функции в сфере культуры и искусства на территории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F57AB1" w:rsidRPr="00F57AB1" w:rsidTr="00F57AB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 Уровень удовлетворенности граждан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» качеством предоставления муниципальных услуг в сфере культуры (от общего числа опрошенных) (процент).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Среднемесячная заработная плата работников учреждений культуры (рублей).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3. Обеспечение выполнения целевых показателей муниципальной программы (процент).</w:t>
            </w:r>
          </w:p>
        </w:tc>
      </w:tr>
      <w:tr w:rsidR="00F57AB1" w:rsidRPr="00F57AB1" w:rsidTr="00F57AB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год.</w:t>
            </w:r>
          </w:p>
        </w:tc>
      </w:tr>
      <w:tr w:rsidR="00F57AB1" w:rsidRPr="00F57AB1" w:rsidTr="00F57AB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Подпрограммы 5 потребуется 4 954,272  тыс. рублей, в том числе по годам:</w:t>
            </w:r>
          </w:p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4 954,272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средств республиканского бюджета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годам:   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4 954,272 тыс. рублей, в том числе по годам:        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4 954,272 тыс. рублей.</w:t>
            </w:r>
          </w:p>
        </w:tc>
      </w:tr>
      <w:tr w:rsidR="00F57AB1" w:rsidRPr="00F57AB1" w:rsidTr="00F57AB1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1.Повышение уровня удовлетворенности граждан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» качеством предоставления муниципальных услуг в сфере культуры (от общего числа опрошенных) до 90 % к 2020 году.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Повышение среднемесячной заработной платы работников учреждений культуры до 32 699 рублей к 2020 году.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3.Обеспечение выполнения целевых показателей муниципальной программы до 100 % к 2020 году.</w:t>
            </w:r>
          </w:p>
        </w:tc>
      </w:tr>
    </w:tbl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1.Характеристика сферы реализации Подпрограммы 5, описание основных проблем в указанной сфере и прогноз ее развития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Отдел культуры и спорта 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 (далее - отдел культуры) является отраслевым органом, входящим в структуру 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», осуществляющим в пределах своей компетенции  полномочия   и нормативное правовое регулирование в области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культуры, дополнительного образования детей  в сфере   культуры, национальных отношений, сохранения, использования, популяризации объектов культурного наследия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района, а также самостоятельным структурным подразделением администрации муниципального района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». Отдел культуры осуществляет функции и полномочия учредителя 7  муниципальных (автономных, бюджетных) учреждений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>координации деятельности повышения эффективности бюджетных расходов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реализация Подпрограммы 5.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2.Приоритеты муниципальной политики в сфере реализации Подпрограммы 5, описание основных целей и задач Подпрограммы 5.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Основная цель Подпрограммы 5 – создание благоприятных условий для развития сферы культуры.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Задачи Подпрограммы 5: 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1.Исполнение отделом культуры и спорта администрации МР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» исполнительно-распорядительных функций в сфере культуры, искусства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задачи  «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Исполнение отделом культуры и спорта администрации МР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» исполнительно-распорядительных функций в сфере культуры и искусства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района» способствует следующее мероприятие: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F57AB1" w:rsidRPr="00F57AB1" w:rsidRDefault="00F57AB1" w:rsidP="00F57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расходы в целях обеспечения выполнения функция ОМС.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3.Сроки и этапы реализации Подпрограммы 5</w:t>
      </w:r>
    </w:p>
    <w:p w:rsidR="00F57AB1" w:rsidRPr="00F57AB1" w:rsidRDefault="00F57AB1" w:rsidP="00F5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 5:  2014 –  2020 годы.</w:t>
      </w:r>
    </w:p>
    <w:p w:rsidR="00F57AB1" w:rsidRPr="00F57AB1" w:rsidRDefault="00F57AB1" w:rsidP="00F57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мероприятий Подпрограммы 5</w:t>
      </w:r>
    </w:p>
    <w:p w:rsidR="00F57AB1" w:rsidRPr="00F57AB1" w:rsidRDefault="00F57AB1" w:rsidP="00F57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 Подпрограммы 5 являются:</w:t>
      </w:r>
    </w:p>
    <w:p w:rsidR="00F57AB1" w:rsidRPr="00F57AB1" w:rsidRDefault="00F57AB1" w:rsidP="00F57AB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Расходы в целях обеспечения выполнения функций ОМС.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Подпрограммой 5 предусматриваются: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 создание рабочей группы по управлению Программой;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 проведение мониторинга по реализации Программы;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 корректировка содержания Программы с учетом внешних изменений.</w:t>
      </w:r>
    </w:p>
    <w:p w:rsidR="00F57AB1" w:rsidRPr="00F57AB1" w:rsidRDefault="00F57AB1" w:rsidP="00F57AB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75" w:tooltip="&quot;Основы законодательства Российской Федерации о культуре&quot; (утв. ВС РФ 09.10.1992 N 3612-1) (ред. от 30.09.2013){КонсультантПлюс}" w:history="1">
        <w:r w:rsidRPr="00F57AB1">
          <w:rPr>
            <w:rFonts w:ascii="Times New Roman" w:eastAsia="Times New Roman" w:hAnsi="Times New Roman" w:cs="Times New Roman"/>
            <w:sz w:val="24"/>
            <w:szCs w:val="24"/>
          </w:rPr>
          <w:t>Основы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76" w:tooltip="Конституция Республики Коми (принята Верховным Советом Республики Коми 17.02.1994) (ред. от 24.04.2013){КонсультантПлюс}" w:history="1">
        <w:r w:rsidRPr="00F57AB1">
          <w:rPr>
            <w:rFonts w:ascii="Times New Roman" w:eastAsia="Times New Roman" w:hAnsi="Times New Roman" w:cs="Times New Roman"/>
            <w:sz w:val="24"/>
            <w:szCs w:val="24"/>
          </w:rPr>
          <w:t>Конституция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30.12.2011 № 651 «Об утверждении государственной программы Республики Коми «Культура Республики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Коми»</w:t>
      </w:r>
      <w:proofErr w:type="gramStart"/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F57AB1">
        <w:rPr>
          <w:rFonts w:ascii="Times New Roman" w:eastAsia="Times New Roman" w:hAnsi="Times New Roman" w:cs="Times New Roman"/>
          <w:sz w:val="24"/>
          <w:szCs w:val="24"/>
        </w:rPr>
        <w:t>алоговые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льготы по налогу на имущество учреждений и налоговые льготы по транспортному налогу (в соответствии со </w:t>
      </w:r>
      <w:hyperlink r:id="rId77" w:history="1">
        <w:r w:rsidRPr="00F57AB1">
          <w:rPr>
            <w:rFonts w:ascii="Times New Roman" w:eastAsia="Times New Roman" w:hAnsi="Times New Roman" w:cs="Times New Roman"/>
            <w:color w:val="0000FF"/>
            <w:u w:val="single"/>
          </w:rPr>
          <w:t>статьями 6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8" w:history="1">
        <w:r w:rsidRPr="00F57AB1">
          <w:rPr>
            <w:rFonts w:ascii="Times New Roman" w:eastAsia="Times New Roman" w:hAnsi="Times New Roman" w:cs="Times New Roman"/>
            <w:color w:val="0000FF"/>
            <w:u w:val="single"/>
          </w:rPr>
          <w:t>8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6.Прогноз конечных результатов Подпрограммы 5. Перечень целевых индикаторов и показателей Подпрограммы.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Cs/>
          <w:sz w:val="24"/>
          <w:szCs w:val="24"/>
        </w:rPr>
        <w:t>Перечень показателей (целевых индикаторов) Подпрограммы 5: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1. Уровень удовлетворенности граждан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 качеством предоставления муниципальных услуг в сфере культуры (от общего числа опрошенных) (процент).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2. Среднемесячная заработная плата работников учреждений культуры (рублей).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3. Обеспечение выполнения целевых показателей муниципальной программы (процент).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5 позволит обеспечить: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1.Повышение уровня удовлетворенности граждан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 качеством предоставления муниципальных услуг в сфере культуры (от общего числа опрошенных) до 90 % к 2020 году.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</w:r>
      <w:r w:rsidRPr="00F5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Повышение среднемесячной заработной платы работников учреждений культуры до 32 699 рублей к 2020 году.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3.Обеспечение выполнения целевых показателей муниципальной программы до 100 % к 2020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Важным результатом реализации Подпрограммы 5 станет повышение эффективности муниципального управления отраслью культуры на уровне органов местного самоуправления.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7.Ресурсное обеспечение Подпрограммы 5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5 составляет 4 954,272 тыс. рублей. Показатели по годам и источникам финансирования приведены в таблице 2.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Таблица 2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350"/>
        <w:gridCol w:w="2110"/>
        <w:gridCol w:w="2471"/>
        <w:gridCol w:w="1994"/>
      </w:tblGrid>
      <w:tr w:rsidR="00F57AB1" w:rsidRPr="00F57AB1" w:rsidTr="00F57AB1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F57AB1" w:rsidRPr="00F57AB1" w:rsidTr="00F57A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F57AB1" w:rsidRPr="00F57AB1" w:rsidTr="00F57AB1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4 954,272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4 954,272</w:t>
            </w:r>
          </w:p>
        </w:tc>
      </w:tr>
      <w:tr w:rsidR="00F57AB1" w:rsidRPr="00F57AB1" w:rsidTr="00F57AB1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4 954,272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4 954,272</w:t>
            </w:r>
          </w:p>
        </w:tc>
      </w:tr>
    </w:tbl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8.Методика оценки эффективности Подпрограммы 5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7AB1" w:rsidRPr="00F57AB1" w:rsidRDefault="00F57AB1" w:rsidP="00F57AB1">
      <w:pPr>
        <w:rPr>
          <w:rFonts w:ascii="Calibri" w:eastAsia="Times New Roman" w:hAnsi="Calibri" w:cs="Times New Roman"/>
        </w:rPr>
      </w:pPr>
      <w:r w:rsidRPr="00F57AB1">
        <w:rPr>
          <w:rFonts w:ascii="Calibri" w:eastAsia="Times New Roman" w:hAnsi="Calibri" w:cs="Times New Roman"/>
        </w:rPr>
        <w:br w:type="page"/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подпрограммы 6 «Хозяйственно-техническое обеспечение учреждений»</w:t>
      </w:r>
    </w:p>
    <w:tbl>
      <w:tblPr>
        <w:tblW w:w="96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65"/>
      </w:tblGrid>
      <w:tr w:rsidR="00F57AB1" w:rsidRPr="00F57AB1" w:rsidTr="00F57AB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«Хозяйственно-техническое обеспечение учреждений»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Подпрограмма 6)</w:t>
            </w:r>
          </w:p>
        </w:tc>
      </w:tr>
      <w:tr w:rsidR="00F57AB1" w:rsidRPr="00F57AB1" w:rsidTr="00F57AB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7AB1" w:rsidRPr="00F57AB1" w:rsidTr="00F57AB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хозяйственно – технического обеспечения учреждений»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57AB1" w:rsidRPr="00F57AB1" w:rsidTr="00F57AB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AB1" w:rsidRPr="00F57AB1" w:rsidTr="00F57AB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F57AB1" w:rsidRPr="00F57AB1" w:rsidTr="00F57AB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1.Техническое обслуживание, эксплуатация и содержание зданий.</w:t>
            </w:r>
          </w:p>
          <w:p w:rsidR="00F57AB1" w:rsidRPr="00F57AB1" w:rsidRDefault="00F57AB1" w:rsidP="00F57AB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57AB1" w:rsidRPr="00F57AB1" w:rsidTr="00F57AB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Arial"/>
                <w:sz w:val="24"/>
                <w:szCs w:val="24"/>
              </w:rPr>
              <w:t>1.  Качество хозяйственно-технического обслуживания учреждений культуры (процент).</w:t>
            </w:r>
          </w:p>
        </w:tc>
      </w:tr>
      <w:tr w:rsidR="00F57AB1" w:rsidRPr="00F57AB1" w:rsidTr="00F57AB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год.</w:t>
            </w:r>
          </w:p>
        </w:tc>
      </w:tr>
      <w:tr w:rsidR="00F57AB1" w:rsidRPr="00F57AB1" w:rsidTr="00F57AB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реализацию Подпрограммы 6 потребуется 17 120,455 тыс. рублей, в том числе по годам:</w:t>
            </w:r>
          </w:p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17 120,455 тыс. рублей.</w:t>
            </w:r>
          </w:p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федеральных средств – 0,00  тыс. рублей, в том числе по годам: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средств республиканского бюджета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по годам:     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17 120,455 тыс. рублей,                                             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F57AB1" w:rsidRPr="00F57AB1" w:rsidRDefault="00F57AB1" w:rsidP="00F57A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17 120,455 тыс. рублей.</w:t>
            </w:r>
          </w:p>
        </w:tc>
      </w:tr>
      <w:tr w:rsidR="00F57AB1" w:rsidRPr="00F57AB1" w:rsidTr="00F57AB1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57AB1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Повышение качества хозяйственно-технического обслуживания учреждений культуры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1.Характеристика сферы реализации Подпрограммы 6, описание основных проблем в указанной сфере и прогноз ее развития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» от 12 декабря 2013 г. № 891 создано муниципальное автономное учреждение «Центр хозяйственно-технического обеспечения учреждений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района» (далее –  «Центр ХТО»). Постановлением администрации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» от 20.01.2017 г. № 24 «Об изменении типа муниципального автономного учреждения «Центр хозяйственно – технического обеспечения учреждений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района»  изменен на муниципальное бюджетное учреждение «Центр хозяйственно – технического обеспечения учреждений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Подпрограммы 6 направлена на обеспечение достижения цели и задач Программы.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2.Приоритеты муниципальной политики в сфере реализации Подпрограммы 6, описание основных целей и задач Подпрограммы 6.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Основная цель Подпрограммы 6 - хозяйственно-техническое обслуживание учреждений культуры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Задачи Подпрограммы 6: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iCs/>
          <w:sz w:val="24"/>
          <w:szCs w:val="24"/>
        </w:rPr>
        <w:t>1.Техническое обслуживание, эксплуатация и содержание зданий.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</w:p>
    <w:p w:rsidR="00F57AB1" w:rsidRPr="00F57AB1" w:rsidRDefault="00F57AB1" w:rsidP="00F57A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3. Сроки и этапы реализации Подпрограммы 6</w:t>
      </w:r>
    </w:p>
    <w:p w:rsidR="00F57AB1" w:rsidRPr="00F57AB1" w:rsidRDefault="00F57AB1" w:rsidP="00F57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 6: 2021 год.</w:t>
      </w:r>
    </w:p>
    <w:p w:rsidR="00F57AB1" w:rsidRPr="00F57AB1" w:rsidRDefault="00F57AB1" w:rsidP="00F57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4.Перечень основных мероприятий Подпрограммы 6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F57AB1" w:rsidRPr="00F57AB1" w:rsidRDefault="00F57AB1" w:rsidP="00F57AB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Выполнение муниципального задания.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5.Основные меры правового регулирования направленные на достижение цели и (или) конечных результатов Подпрограммы 6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79" w:history="1">
        <w:r w:rsidRPr="00F57AB1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0" w:history="1">
        <w:r w:rsidRPr="00F57AB1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8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  <w:proofErr w:type="gramEnd"/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6.Прогноз конечных результатов Подпрограммы 6. Перечень целевых индикаторов и показателей Подпрограммы.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Calibri" w:hAnsi="Times New Roman" w:cs="Times New Roman"/>
          <w:bCs/>
          <w:sz w:val="24"/>
          <w:szCs w:val="24"/>
        </w:rPr>
        <w:t>Перечень показателей (целевых индикаторов) Подпрограммы 6: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1.Ка</w:t>
      </w:r>
      <w:r w:rsidRPr="00F57AB1">
        <w:rPr>
          <w:rFonts w:ascii="Times New Roman" w:eastAsia="Times New Roman" w:hAnsi="Times New Roman" w:cs="Arial"/>
          <w:sz w:val="24"/>
          <w:szCs w:val="24"/>
        </w:rPr>
        <w:t>чество хозяйственно-технического обслуживания учреждений культуры.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6 позволит обеспечить:</w:t>
      </w:r>
    </w:p>
    <w:p w:rsidR="00F57AB1" w:rsidRPr="00F57AB1" w:rsidRDefault="00F57AB1" w:rsidP="00F57A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 Повышение качества хозяйственно-технического обслуживания учреждений культуры.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7. Ресурсное обеспечение Подпрограммы 6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6 составляет 17 120,455 тыс. рублей. Показатели по годам и источникам финансирования приведены в таблице 2.</w:t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Таблица 2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(тыс.  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593"/>
        <w:gridCol w:w="1965"/>
        <w:gridCol w:w="2356"/>
        <w:gridCol w:w="2165"/>
      </w:tblGrid>
      <w:tr w:rsidR="00F57AB1" w:rsidRPr="00F57AB1" w:rsidTr="00F57AB1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F57AB1" w:rsidRPr="00F57AB1" w:rsidTr="00F57A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F57AB1" w:rsidRPr="00F57AB1" w:rsidTr="00F57AB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17 120,455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17 120,455</w:t>
            </w:r>
          </w:p>
        </w:tc>
      </w:tr>
      <w:tr w:rsidR="00F57AB1" w:rsidRPr="00F57AB1" w:rsidTr="00F57AB1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17 120,455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17 120,455</w:t>
            </w:r>
          </w:p>
        </w:tc>
      </w:tr>
    </w:tbl>
    <w:p w:rsidR="00F57AB1" w:rsidRPr="00F57AB1" w:rsidRDefault="00F57AB1" w:rsidP="00F57A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sz w:val="24"/>
          <w:szCs w:val="24"/>
        </w:rPr>
        <w:t>8.Методика оценки эффективности Подпрограммы 6</w:t>
      </w:r>
    </w:p>
    <w:p w:rsidR="00F57AB1" w:rsidRPr="00F57AB1" w:rsidRDefault="00F57AB1" w:rsidP="00F57AB1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81" w:anchor="sub_1009#sub_1009" w:history="1">
        <w:r w:rsidRPr="00F57AB1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разделе IX</w:t>
        </w:r>
      </w:hyperlink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«Методика оценки эффективности Программы» Программы.</w:t>
      </w:r>
    </w:p>
    <w:p w:rsidR="00F57AB1" w:rsidRPr="00F57AB1" w:rsidRDefault="00F57AB1" w:rsidP="00F57AB1">
      <w:pPr>
        <w:rPr>
          <w:rFonts w:ascii="Calibri" w:eastAsia="Times New Roman" w:hAnsi="Calibri" w:cs="Times New Roman"/>
        </w:rPr>
      </w:pPr>
    </w:p>
    <w:p w:rsidR="00F57AB1" w:rsidRPr="00F57AB1" w:rsidRDefault="00F57AB1" w:rsidP="00F57A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F57AB1" w:rsidRPr="00F57AB1" w:rsidRDefault="00F57AB1" w:rsidP="00F57AB1">
      <w:pPr>
        <w:tabs>
          <w:tab w:val="left" w:pos="4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Подпрограммы 7   основной Программы</w:t>
      </w:r>
    </w:p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и сохранение национальных культур»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7444"/>
      </w:tblGrid>
      <w:tr w:rsidR="00F57AB1" w:rsidRPr="00F57AB1" w:rsidTr="00F57A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сохранение  национальных культур» (далее - Подпрограмма 7)</w:t>
            </w:r>
          </w:p>
        </w:tc>
      </w:tr>
      <w:tr w:rsidR="00F57AB1" w:rsidRPr="00F57AB1" w:rsidTr="00F57A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7AB1" w:rsidRPr="00F57AB1" w:rsidTr="00F57A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 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национальных культур» (далее – МАУ «КЦНК») </w:t>
            </w:r>
          </w:p>
        </w:tc>
      </w:tr>
      <w:tr w:rsidR="00F57AB1" w:rsidRPr="00F57AB1" w:rsidTr="00F57A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AB1" w:rsidRPr="00F57AB1" w:rsidTr="00F57A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AB1" w:rsidRPr="00F57AB1" w:rsidTr="00F57AB1">
        <w:trPr>
          <w:trHeight w:val="12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   </w:t>
            </w:r>
          </w:p>
        </w:tc>
      </w:tr>
      <w:tr w:rsidR="00F57AB1" w:rsidRPr="00F57AB1" w:rsidTr="00F57A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 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</w:t>
            </w:r>
            <w:proofErr w:type="spellStart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Княжпогостского</w:t>
            </w:r>
            <w:proofErr w:type="spellEnd"/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      </w:r>
          </w:p>
        </w:tc>
      </w:tr>
      <w:tr w:rsidR="00F57AB1" w:rsidRPr="00F57AB1" w:rsidTr="00F57AB1">
        <w:trPr>
          <w:trHeight w:val="116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 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 Доля граждан, положительно оценивающих состояние межнациональных отношений (процент).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Удельный вес населения, участвующего в мероприятиях в области реализации национальной политики (процент).</w:t>
            </w:r>
          </w:p>
        </w:tc>
      </w:tr>
      <w:tr w:rsidR="00F57AB1" w:rsidRPr="00F57AB1" w:rsidTr="00F57AB1">
        <w:trPr>
          <w:trHeight w:val="4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     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год.</w:t>
            </w:r>
          </w:p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B1" w:rsidRPr="00F57AB1" w:rsidTr="00F57A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мероприятий подпрограммы потребуется  2 027,834 тыс. рублей, в том числе по годам:   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2021 год – 2 027,834  тыс. рублей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- за счет федеральных средств – 0,00 тыс. рублей, в том числе по годам: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2021 год – 0,00 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средств республиканского бюджета – 0,00 тыс. рублей, в том числе по годам: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2021 год – 0,00 тыс. рублей.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-  2 027,834 тыс. рублей, в том числе по годам:   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2021 год – 2 027,834 тыс. рублей.</w:t>
            </w:r>
          </w:p>
        </w:tc>
      </w:tr>
      <w:tr w:rsidR="00F57AB1" w:rsidRPr="00F57AB1" w:rsidTr="00F57AB1">
        <w:trPr>
          <w:trHeight w:val="107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F57AB1" w:rsidRPr="00F57AB1" w:rsidRDefault="00F57AB1" w:rsidP="00F5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7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1. Увеличение доли граждан, положительно оценивающих состояние межнациональных отношений до 68 % к 2021 году.</w:t>
            </w:r>
          </w:p>
          <w:p w:rsidR="00F57AB1" w:rsidRPr="00F57AB1" w:rsidRDefault="00F57AB1" w:rsidP="00F57A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удельного веса населения, участвующего в мероприятиях в области реализации национальной политики до 34% к 2021 году.</w:t>
            </w:r>
          </w:p>
        </w:tc>
      </w:tr>
    </w:tbl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1.Характеристика сферы реализации Подпрограммы 7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 xml:space="preserve">По состоянию на 1 января 2021г. на территории  </w:t>
      </w:r>
      <w:proofErr w:type="spellStart"/>
      <w:r w:rsidRPr="00F57A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действует Центр национальных культур. На базе Центра работает 14 клубных формирований. Количество  участников составляет 227 человек. 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    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F57AB1" w:rsidRPr="00F57AB1" w:rsidRDefault="00F57AB1" w:rsidP="00F5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социально-возрастных, национальных групп населения.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>2. Приоритеты муниципальной политики в сфере реализации Подпрограммы 7, описание основных целей и задач Подпрограммы 7.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57AB1">
        <w:rPr>
          <w:rFonts w:ascii="Times New Roman" w:eastAsia="Calibri" w:hAnsi="Times New Roman" w:cs="Times New Roman"/>
          <w:bCs/>
          <w:sz w:val="24"/>
          <w:szCs w:val="24"/>
        </w:rPr>
        <w:t>Основная цель Подпрограммы 7</w:t>
      </w:r>
      <w:r w:rsidRPr="00F57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народной, традиционной и национальной культуры и  осуществления государственной национальной политики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F57AB1" w:rsidRPr="00F57AB1" w:rsidRDefault="00F57AB1" w:rsidP="00F57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Решению задачи 1 «</w:t>
      </w:r>
      <w:r w:rsidRPr="00F57AB1">
        <w:rPr>
          <w:rFonts w:ascii="Times New Roman" w:eastAsia="Times New Roman" w:hAnsi="Times New Roman" w:cs="Times New Roman"/>
        </w:rPr>
        <w:t xml:space="preserve">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</w:t>
      </w:r>
      <w:proofErr w:type="spellStart"/>
      <w:r w:rsidRPr="00F57AB1">
        <w:rPr>
          <w:rFonts w:ascii="Times New Roman" w:eastAsia="Times New Roman" w:hAnsi="Times New Roman" w:cs="Times New Roman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</w:rPr>
        <w:t xml:space="preserve"> района» способствует следующие мероприятие: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</w:rPr>
        <w:t xml:space="preserve">-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мониторинг межнациональных отношений на территории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Княжпогостского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местных фольклорных традиций.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Решению задачи 2 «Формирование у детей и молодежи культуры межнационального общения, основанной на толерантности, уважении духовных и нравственных ценностей» способствует следующее мероприятие: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- создание и организация работы национально – культурных объединений, студий, кружков любительского художественного творчества, декоративно-прикладного искусства, клубов по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культурно-познавательным, историко-краеведческим, природно-экологическим, спортивно-оздоровительным, культурно-бытовым,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коллекционно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- собирательским и иным  различной направленности  интересам;</w:t>
      </w:r>
    </w:p>
    <w:p w:rsidR="00F57AB1" w:rsidRPr="00F57AB1" w:rsidRDefault="00F57AB1" w:rsidP="00F57A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- ведение 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- патриотической работы, проведение мероприятий по пропаганде культурного наследия, культуры с использованием историко-культурных ценностей муниципального района «</w:t>
      </w:r>
      <w:proofErr w:type="spellStart"/>
      <w:r w:rsidRPr="00F57AB1">
        <w:rPr>
          <w:rFonts w:ascii="Times New Roman" w:eastAsia="Times New Roman" w:hAnsi="Times New Roman" w:cs="Times New Roman"/>
          <w:sz w:val="24"/>
          <w:szCs w:val="24"/>
        </w:rPr>
        <w:t>Княжпогостский</w:t>
      </w:r>
      <w:proofErr w:type="spellEnd"/>
      <w:r w:rsidRPr="00F57AB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Программы 7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3.Сроки и этапы реализации муниципальной Подпрограммы 7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Подпрограммы: 2021 год.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4.Перечень основных мероприятий Подпрограммы 7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Основными мероприятиями подпрограммы являются: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- выполнения муниципального задания.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Arial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7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proofErr w:type="gramStart"/>
      <w:r w:rsidRPr="00F57AB1">
        <w:rPr>
          <w:rFonts w:ascii="Times New Roman" w:eastAsia="Times New Roman" w:hAnsi="Times New Roman" w:cs="Arial"/>
          <w:sz w:val="24"/>
          <w:szCs w:val="24"/>
        </w:rPr>
        <w:t xml:space="preserve">Конституция Российской Федерации, </w:t>
      </w:r>
      <w:hyperlink r:id="rId82" w:tooltip="&quot;Основы законодательства Российской Федерации о культуре&quot; (утв. ВС РФ 09.10.1992 N 3612-1) (ред. от 30.09.2013){КонсультантПлюс}" w:history="1">
        <w:r w:rsidRPr="00F57AB1">
          <w:rPr>
            <w:rFonts w:ascii="Times New Roman" w:eastAsia="Times New Roman" w:hAnsi="Times New Roman" w:cs="Arial"/>
            <w:color w:val="0000FF"/>
            <w:sz w:val="24"/>
            <w:szCs w:val="24"/>
          </w:rPr>
          <w:t>Основы</w:t>
        </w:r>
      </w:hyperlink>
      <w:r w:rsidRPr="00F57AB1">
        <w:rPr>
          <w:rFonts w:ascii="Times New Roman" w:eastAsia="Times New Roman" w:hAnsi="Times New Roman" w:cs="Arial"/>
          <w:sz w:val="24"/>
          <w:szCs w:val="24"/>
        </w:rPr>
        <w:t xml:space="preserve"> законодательства  Российской Федерации о культуре от 9 октября 1992 г. № 3612-1, Стратегия развития информационного общества в Российской Федерации (утверждена Президентом Российской Федерации 7 февраля 2008 г. №  Пр-212), </w:t>
      </w:r>
      <w:hyperlink r:id="rId83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57AB1">
          <w:rPr>
            <w:rFonts w:ascii="Times New Roman" w:eastAsia="Times New Roman" w:hAnsi="Times New Roman" w:cs="Arial"/>
            <w:color w:val="0000FF"/>
            <w:sz w:val="24"/>
            <w:szCs w:val="24"/>
          </w:rPr>
          <w:t>Указ</w:t>
        </w:r>
      </w:hyperlink>
      <w:r w:rsidRPr="00F57AB1">
        <w:rPr>
          <w:rFonts w:ascii="Times New Roman" w:eastAsia="Times New Roman" w:hAnsi="Times New Roman" w:cs="Arial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</w:t>
      </w:r>
      <w:proofErr w:type="gramEnd"/>
      <w:r w:rsidRPr="00F57AB1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F57AB1">
        <w:rPr>
          <w:rFonts w:ascii="Times New Roman" w:eastAsia="Times New Roman" w:hAnsi="Times New Roman" w:cs="Arial"/>
          <w:sz w:val="24"/>
          <w:szCs w:val="24"/>
        </w:rPr>
        <w:t xml:space="preserve">сфере культуры,   </w:t>
      </w:r>
      <w:hyperlink r:id="rId84" w:tooltip="Конституция Республики Коми (принята Верховным Советом Республики Коми 17.02.1994) (ред. от 24.04.2013){КонсультантПлюс}" w:history="1">
        <w:r w:rsidRPr="00F57AB1">
          <w:rPr>
            <w:rFonts w:ascii="Times New Roman" w:eastAsia="Times New Roman" w:hAnsi="Times New Roman" w:cs="Arial"/>
            <w:color w:val="0000FF"/>
            <w:sz w:val="24"/>
            <w:szCs w:val="24"/>
          </w:rPr>
          <w:t>Конституция</w:t>
        </w:r>
      </w:hyperlink>
      <w:r w:rsidRPr="00F57AB1">
        <w:rPr>
          <w:rFonts w:ascii="Times New Roman" w:eastAsia="Times New Roman" w:hAnsi="Times New Roman" w:cs="Arial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Коми», Распоряжение Правительства РК</w:t>
      </w:r>
      <w:r w:rsidRPr="00F57AB1">
        <w:rPr>
          <w:rFonts w:ascii="Arial" w:eastAsia="Times New Roman" w:hAnsi="Arial" w:cs="Arial"/>
          <w:sz w:val="20"/>
          <w:szCs w:val="20"/>
        </w:rPr>
        <w:t xml:space="preserve"> 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>от 15 апреля 2015 года № 133-р  «Об утверждении стратегии национальной политики в республике коми на период до 2025 года».</w:t>
      </w:r>
      <w:proofErr w:type="gramEnd"/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7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7: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1. Доля граждан, положительно оценивающих состояние межнациональных отношений (процент).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Удельный вес населения, участвующего в мероприятиях в области реализации национальной политики (процент).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7 позволит обеспечить: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>1. Увеличение доли граждан, положительно оценивающих состояние межнациональных отношений до 68 % к 2021 году.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2. Повышение удельного веса населения, участвующего в мероприятиях в области реализации национальной политики до % к 2021 году.</w:t>
      </w:r>
    </w:p>
    <w:p w:rsidR="00F57AB1" w:rsidRPr="00F57AB1" w:rsidRDefault="00F57AB1" w:rsidP="00F57AB1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bCs/>
          <w:sz w:val="24"/>
          <w:szCs w:val="24"/>
        </w:rPr>
        <w:t>7. Ресурсное обеспечение Подпрограммы 7</w:t>
      </w:r>
    </w:p>
    <w:p w:rsidR="00F57AB1" w:rsidRPr="00F57AB1" w:rsidRDefault="00F57AB1" w:rsidP="00F57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F57AB1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7 составляет  2 027,834 тыс. рублей. Показатели по годам и источникам финансирования приведены в таблице 2.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Таблица 2</w:t>
      </w:r>
    </w:p>
    <w:p w:rsidR="00F57AB1" w:rsidRPr="00F57AB1" w:rsidRDefault="00F57AB1" w:rsidP="00F57A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1"/>
        <w:gridCol w:w="1308"/>
        <w:gridCol w:w="1995"/>
        <w:gridCol w:w="2081"/>
        <w:gridCol w:w="1742"/>
      </w:tblGrid>
      <w:tr w:rsidR="00F57AB1" w:rsidRPr="00F57AB1" w:rsidTr="00F57AB1">
        <w:trPr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F57AB1" w:rsidRPr="00F57AB1" w:rsidTr="00F57AB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F57AB1" w:rsidRPr="00F57AB1" w:rsidTr="00F57AB1">
        <w:trPr>
          <w:jc w:val="center"/>
        </w:trPr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2 027,834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2 027,834</w:t>
            </w:r>
          </w:p>
        </w:tc>
      </w:tr>
      <w:tr w:rsidR="00F57AB1" w:rsidRPr="00F57AB1" w:rsidTr="00F57AB1">
        <w:trPr>
          <w:jc w:val="center"/>
        </w:trPr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2 027,834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B1" w:rsidRPr="00F57AB1" w:rsidRDefault="00F57AB1" w:rsidP="00F5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B1">
              <w:rPr>
                <w:rFonts w:ascii="Times New Roman" w:eastAsia="Times New Roman" w:hAnsi="Times New Roman" w:cs="Times New Roman"/>
                <w:sz w:val="24"/>
                <w:szCs w:val="24"/>
              </w:rPr>
              <w:t>2 027,834</w:t>
            </w:r>
          </w:p>
        </w:tc>
      </w:tr>
    </w:tbl>
    <w:p w:rsidR="00F57AB1" w:rsidRPr="00F57AB1" w:rsidRDefault="00F57AB1" w:rsidP="00F5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b/>
          <w:sz w:val="24"/>
          <w:szCs w:val="24"/>
        </w:rPr>
        <w:t>8.Методика оценки эффективности Подпрограммы 7</w:t>
      </w:r>
    </w:p>
    <w:p w:rsidR="00F57AB1" w:rsidRPr="00F57AB1" w:rsidRDefault="00F57AB1" w:rsidP="00F57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AB1">
        <w:rPr>
          <w:rFonts w:ascii="Times New Roman" w:eastAsia="Times New Roman" w:hAnsi="Times New Roman" w:cs="Times New Roman"/>
          <w:sz w:val="24"/>
          <w:szCs w:val="24"/>
        </w:rPr>
        <w:tab/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F57AB1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F57AB1">
        <w:rPr>
          <w:rFonts w:ascii="Times New Roman" w:eastAsia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F57AB1" w:rsidRPr="00F57AB1" w:rsidRDefault="00F57AB1" w:rsidP="00F57AB1">
      <w:pPr>
        <w:rPr>
          <w:rFonts w:ascii="Calibri" w:eastAsia="Times New Roman" w:hAnsi="Calibri" w:cs="Times New Roman"/>
        </w:rPr>
      </w:pPr>
    </w:p>
    <w:p w:rsidR="00F57AB1" w:rsidRPr="00F57AB1" w:rsidRDefault="00F57AB1" w:rsidP="00F57AB1">
      <w:pPr>
        <w:rPr>
          <w:rFonts w:ascii="Calibri" w:eastAsia="Times New Roman" w:hAnsi="Calibri" w:cs="Times New Roman"/>
        </w:rPr>
      </w:pPr>
    </w:p>
    <w:p w:rsidR="00CB41D0" w:rsidRDefault="00CB41D0"/>
    <w:sectPr w:rsidR="00CB41D0" w:rsidSect="003401F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;visibility:visible;mso-wrap-style:square" o:bullet="t">
        <v:imagedata r:id="rId1" o:title=""/>
      </v:shape>
    </w:pict>
  </w:numPicBullet>
  <w:abstractNum w:abstractNumId="0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DE07C7"/>
    <w:multiLevelType w:val="hybridMultilevel"/>
    <w:tmpl w:val="DC88FC4C"/>
    <w:lvl w:ilvl="0" w:tplc="F6CA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C14E01"/>
    <w:multiLevelType w:val="hybridMultilevel"/>
    <w:tmpl w:val="73867DB2"/>
    <w:lvl w:ilvl="0" w:tplc="9B00EF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412"/>
    <w:rsid w:val="000B388F"/>
    <w:rsid w:val="0022625A"/>
    <w:rsid w:val="003401FE"/>
    <w:rsid w:val="00364101"/>
    <w:rsid w:val="003F742F"/>
    <w:rsid w:val="00417F56"/>
    <w:rsid w:val="004D52D5"/>
    <w:rsid w:val="0050542A"/>
    <w:rsid w:val="00593965"/>
    <w:rsid w:val="007548E5"/>
    <w:rsid w:val="007902D5"/>
    <w:rsid w:val="007B2412"/>
    <w:rsid w:val="008155F5"/>
    <w:rsid w:val="00876888"/>
    <w:rsid w:val="009205CC"/>
    <w:rsid w:val="00960827"/>
    <w:rsid w:val="00A9473D"/>
    <w:rsid w:val="00AD692B"/>
    <w:rsid w:val="00B92C31"/>
    <w:rsid w:val="00C01F74"/>
    <w:rsid w:val="00CB41D0"/>
    <w:rsid w:val="00CF3B39"/>
    <w:rsid w:val="00D8472A"/>
    <w:rsid w:val="00DC306B"/>
    <w:rsid w:val="00E50E94"/>
    <w:rsid w:val="00EF2F52"/>
    <w:rsid w:val="00F5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B24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7B2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7B2412"/>
    <w:rPr>
      <w:color w:val="0000FF"/>
      <w:u w:val="single"/>
    </w:rPr>
  </w:style>
  <w:style w:type="paragraph" w:styleId="a4">
    <w:name w:val="Normal (Web)"/>
    <w:basedOn w:val="a"/>
    <w:rsid w:val="007B241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List Paragraph"/>
    <w:basedOn w:val="a"/>
    <w:uiPriority w:val="34"/>
    <w:qFormat/>
    <w:rsid w:val="007B241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7B241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B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1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0B388F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0B388F"/>
    <w:rPr>
      <w:rFonts w:ascii="Calibri" w:eastAsia="Times New Roman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57AB1"/>
  </w:style>
  <w:style w:type="character" w:styleId="ab">
    <w:name w:val="FollowedHyperlink"/>
    <w:basedOn w:val="a0"/>
    <w:uiPriority w:val="99"/>
    <w:semiHidden/>
    <w:unhideWhenUsed/>
    <w:rsid w:val="00F57A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yperlink" Target="consultantplus://offline/ref=B1D4DDC5450303F3B4FAF7900FE3B5BB11D5276C00149EEE40B245589E82BC94rAcCM" TargetMode="External"/><Relationship Id="rId39" Type="http://schemas.openxmlformats.org/officeDocument/2006/relationships/hyperlink" Target="garantf1://27214081.6/" TargetMode="External"/><Relationship Id="rId21" Type="http://schemas.openxmlformats.org/officeDocument/2006/relationships/image" Target="media/image10.wmf"/><Relationship Id="rId34" Type="http://schemas.openxmlformats.org/officeDocument/2006/relationships/hyperlink" Target="consultantplus://offline/ref=B1D4DDC5450303F3B4FAF7900FE3B5BB11D5276C00149EEE40B245589E82BC94rAcCM" TargetMode="External"/><Relationship Id="rId42" Type="http://schemas.openxmlformats.org/officeDocument/2006/relationships/hyperlink" Target="consultantplus://offline/ref=B1D4DDC5450303F3B4FAE99D198FEBBF16DB7B64051595B91DED1E05C9r8cBM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hyperlink" Target="consultantplus://offline/ref=B1D4DDC5450303F3B4FAE99D198FEBBF16DF7C62021A95B91DED1E05C98BB6C3EB55C103D38DD817r5c3M" TargetMode="External"/><Relationship Id="rId55" Type="http://schemas.openxmlformats.org/officeDocument/2006/relationships/hyperlink" Target="file:///C:\Users\Sinelnik\Documents\&#1057;&#1080;&#1085;&#1077;&#1083;&#1100;&#1085;&#1080;&#1082;\&#1055;&#1088;&#1086;&#1077;&#1082;&#1090;%202019-2021\&#1076;&#1086;&#1082;&#1091;&#1084;&#1077;&#1085;&#1090;&#1099;%20&#1082;%20&#1087;&#1088;&#1086;&#1077;&#1082;&#1090;&#1091;%20&#1073;&#1102;&#1076;&#1078;&#1077;&#1090;&#1072;%202019-2021\&#1087;&#1088;&#1086;&#1077;&#1082;&#1090;&#1099;%20&#1087;&#1072;&#1089;&#1087;&#1086;&#1088;&#1090;&#1086;&#1074;\5-%20&#1052;&#1055;%20&#1056;&#1072;&#1079;&#1074;&#1080;&#1090;&#1080;&#1077;%20&#1082;&#1091;&#1083;&#1100;&#1090;&#1091;&#1088;&#1099;\&#1055;&#1088;&#1086;&#1077;&#1082;&#1090;%20&#1055;&#1088;&#1086;&#1075;&#1088;&#1072;&#1084;&#1084;&#1099;%20&#1050;&#1091;&#1083;&#1100;&#1090;&#1091;&#1088;&#1099;%20&#1085;&#1072;%202021%20&#1075;..docx" TargetMode="External"/><Relationship Id="rId63" Type="http://schemas.openxmlformats.org/officeDocument/2006/relationships/hyperlink" Target="consultantplus://offline/ref=B1D4DDC5450303F3B4FAE99D198FEBBF16DB7B64051595B91DED1E05C9r8cBM" TargetMode="External"/><Relationship Id="rId68" Type="http://schemas.openxmlformats.org/officeDocument/2006/relationships/hyperlink" Target="consultantplus://offline/ref=B1D4DDC5450303F3B4FAE99D198FEBBF16DF7968021A95B91DED1E05C9r8cBM" TargetMode="External"/><Relationship Id="rId76" Type="http://schemas.openxmlformats.org/officeDocument/2006/relationships/hyperlink" Target="consultantplus://offline/ref=B1D4DDC5450303F3B4FAF7900FE3B5BB11D5276C00149EEE40B245589E82BC94rAcCM" TargetMode="External"/><Relationship Id="rId84" Type="http://schemas.openxmlformats.org/officeDocument/2006/relationships/hyperlink" Target="consultantplus://offline/ref=B1D4DDC5450303F3B4FAF7900FE3B5BB11D5276C00149EEE40B245589E82BC94rAcCM" TargetMode="External"/><Relationship Id="rId7" Type="http://schemas.openxmlformats.org/officeDocument/2006/relationships/hyperlink" Target="consultantplus://offline/ref=B1D4DDC5450303F3B4FAF7900FE3B5BB11D5276C00149EEE40B245589E82BC94rAcCM" TargetMode="External"/><Relationship Id="rId71" Type="http://schemas.openxmlformats.org/officeDocument/2006/relationships/hyperlink" Target="consultantplus://offline/ref=B1D4DDC5450303F3B4FAE99D198FEBBF16DB7B64051595B91DED1E05C9r8cB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hyperlink" Target="consultantplus://offline/ref=B1D4DDC5450303F3B4FAE99D198FEBBF16DD7062021D95B91DED1E05C9r8cBM" TargetMode="External"/><Relationship Id="rId11" Type="http://schemas.openxmlformats.org/officeDocument/2006/relationships/hyperlink" Target="garantf1://27214081.6/" TargetMode="External"/><Relationship Id="rId24" Type="http://schemas.openxmlformats.org/officeDocument/2006/relationships/hyperlink" Target="consultantplus://offline/ref=B1D4DDC5450303F3B4FAF7900FE3B5BB11D5276C00149EEE40B245589E82BC94rAcCM" TargetMode="External"/><Relationship Id="rId32" Type="http://schemas.openxmlformats.org/officeDocument/2006/relationships/hyperlink" Target="consultantplus://offline/ref=B1D4DDC5450303F3B4FAE99D198FEBBF16DF7C62021A95B91DED1E05C98BB6C3EB55C103D38DD817r5c3M" TargetMode="External"/><Relationship Id="rId37" Type="http://schemas.openxmlformats.org/officeDocument/2006/relationships/hyperlink" Target="garantf1://27214081.6/" TargetMode="External"/><Relationship Id="rId40" Type="http://schemas.openxmlformats.org/officeDocument/2006/relationships/hyperlink" Target="garantf1://27214081.8/" TargetMode="External"/><Relationship Id="rId45" Type="http://schemas.openxmlformats.org/officeDocument/2006/relationships/hyperlink" Target="file:///C:\Users\Sinelnik\Documents\&#1057;&#1080;&#1085;&#1077;&#1083;&#1100;&#1085;&#1080;&#1082;\&#1055;&#1088;&#1086;&#1077;&#1082;&#1090;%202019-2021\&#1076;&#1086;&#1082;&#1091;&#1084;&#1077;&#1085;&#1090;&#1099;%20&#1082;%20&#1087;&#1088;&#1086;&#1077;&#1082;&#1090;&#1091;%20&#1073;&#1102;&#1076;&#1078;&#1077;&#1090;&#1072;%202019-2021\&#1087;&#1088;&#1086;&#1077;&#1082;&#1090;&#1099;%20&#1087;&#1072;&#1089;&#1087;&#1086;&#1088;&#1090;&#1086;&#1074;\5-%20&#1052;&#1055;%20&#1056;&#1072;&#1079;&#1074;&#1080;&#1090;&#1080;&#1077;%20&#1082;&#1091;&#1083;&#1100;&#1090;&#1091;&#1088;&#1099;\&#1055;&#1088;&#1086;&#1077;&#1082;&#1090;%20&#1055;&#1088;&#1086;&#1075;&#1088;&#1072;&#1084;&#1084;&#1099;%20&#1050;&#1091;&#1083;&#1100;&#1090;&#1091;&#1088;&#1099;%20&#1085;&#1072;%202021%20&#1075;..docx" TargetMode="External"/><Relationship Id="rId53" Type="http://schemas.openxmlformats.org/officeDocument/2006/relationships/hyperlink" Target="file:///C:\Users\Sinelnik\Documents\&#1057;&#1080;&#1085;&#1077;&#1083;&#1100;&#1085;&#1080;&#1082;\&#1055;&#1088;&#1086;&#1077;&#1082;&#1090;%202019-2021\&#1076;&#1086;&#1082;&#1091;&#1084;&#1077;&#1085;&#1090;&#1099;%20&#1082;%20&#1087;&#1088;&#1086;&#1077;&#1082;&#1090;&#1091;%20&#1073;&#1102;&#1076;&#1078;&#1077;&#1090;&#1072;%202019-2021\&#1087;&#1088;&#1086;&#1077;&#1082;&#1090;&#1099;%20&#1087;&#1072;&#1089;&#1087;&#1086;&#1088;&#1090;&#1086;&#1074;\5-%20&#1052;&#1055;%20&#1056;&#1072;&#1079;&#1074;&#1080;&#1090;&#1080;&#1077;%20&#1082;&#1091;&#1083;&#1100;&#1090;&#1091;&#1088;&#1099;\&#1055;&#1088;&#1086;&#1077;&#1082;&#1090;%20&#1055;&#1088;&#1086;&#1075;&#1088;&#1072;&#1084;&#1084;&#1099;%20&#1050;&#1091;&#1083;&#1100;&#1090;&#1091;&#1088;&#1099;%20&#1085;&#1072;%202021%20&#1075;..docx" TargetMode="External"/><Relationship Id="rId58" Type="http://schemas.openxmlformats.org/officeDocument/2006/relationships/hyperlink" Target="file:///C:\Users\Sinelnik\Documents\&#1057;&#1080;&#1085;&#1077;&#1083;&#1100;&#1085;&#1080;&#1082;\&#1055;&#1088;&#1086;&#1077;&#1082;&#1090;%202019-2021\&#1076;&#1086;&#1082;&#1091;&#1084;&#1077;&#1085;&#1090;&#1099;%20&#1082;%20&#1087;&#1088;&#1086;&#1077;&#1082;&#1090;&#1091;%20&#1073;&#1102;&#1076;&#1078;&#1077;&#1090;&#1072;%202019-2021\&#1087;&#1088;&#1086;&#1077;&#1082;&#1090;&#1099;%20&#1087;&#1072;&#1089;&#1087;&#1086;&#1088;&#1090;&#1086;&#1074;\5-%20&#1052;&#1055;%20&#1056;&#1072;&#1079;&#1074;&#1080;&#1090;&#1080;&#1077;%20&#1082;&#1091;&#1083;&#1100;&#1090;&#1091;&#1088;&#1099;\&#1055;&#1088;&#1086;&#1077;&#1082;&#1090;%20&#1055;&#1088;&#1086;&#1075;&#1088;&#1072;&#1084;&#1084;&#1099;%20&#1050;&#1091;&#1083;&#1100;&#1090;&#1091;&#1088;&#1099;%20&#1085;&#1072;%202021%20&#1075;..docx" TargetMode="External"/><Relationship Id="rId66" Type="http://schemas.openxmlformats.org/officeDocument/2006/relationships/hyperlink" Target="consultantplus://offline/ref=B1D4DDC5450303F3B4FAF7900FE3B5BB11D5276C00149EEE40B245589E82BC94rAcCM" TargetMode="External"/><Relationship Id="rId74" Type="http://schemas.openxmlformats.org/officeDocument/2006/relationships/hyperlink" Target="consultantplus://offline/ref=B1D4DDC5450303F3B4FAF7900FE3B5BB11D5276C00149EEE40B245589E82BC94rAcCM" TargetMode="External"/><Relationship Id="rId79" Type="http://schemas.openxmlformats.org/officeDocument/2006/relationships/hyperlink" Target="garantf1://27214081.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Sinelnik\Documents\&#1057;&#1080;&#1085;&#1077;&#1083;&#1100;&#1085;&#1080;&#1082;\&#1055;&#1088;&#1086;&#1077;&#1082;&#1090;%202019-2021\&#1076;&#1086;&#1082;&#1091;&#1084;&#1077;&#1085;&#1090;&#1099;%20&#1082;%20&#1087;&#1088;&#1086;&#1077;&#1082;&#1090;&#1091;%20&#1073;&#1102;&#1076;&#1078;&#1077;&#1090;&#1072;%202019-2021\&#1087;&#1088;&#1086;&#1077;&#1082;&#1090;&#1099;%20&#1087;&#1072;&#1089;&#1087;&#1086;&#1088;&#1090;&#1086;&#1074;\5-%20&#1052;&#1055;%20&#1056;&#1072;&#1079;&#1074;&#1080;&#1090;&#1080;&#1077;%20&#1082;&#1091;&#1083;&#1100;&#1090;&#1091;&#1088;&#1099;\&#1055;&#1088;&#1086;&#1077;&#1082;&#1090;%20&#1055;&#1088;&#1086;&#1075;&#1088;&#1072;&#1084;&#1084;&#1099;%20&#1050;&#1091;&#1083;&#1100;&#1090;&#1091;&#1088;&#1099;%20&#1085;&#1072;%202021%20&#1075;..docx" TargetMode="External"/><Relationship Id="rId82" Type="http://schemas.openxmlformats.org/officeDocument/2006/relationships/hyperlink" Target="consultantplus://offline/ref=B1D4DDC5450303F3B4FAE99D198FEBBF16DB7B64051595B91DED1E05C9r8cBM" TargetMode="Externa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D7062021D95B91DED1E05C9r8cB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hyperlink" Target="consultantplus://offline/ref=B1D4DDC5450303F3B4FAE99D198FEBBF16DB7B64051595B91DED1E05C9r8cBM" TargetMode="External"/><Relationship Id="rId30" Type="http://schemas.openxmlformats.org/officeDocument/2006/relationships/hyperlink" Target="consultantplus://offline/ref=B1D4DDC5450303F3B4FAF7900FE3B5BB11D5276C00149EEE40B245589E82BC94rAcCM" TargetMode="External"/><Relationship Id="rId35" Type="http://schemas.openxmlformats.org/officeDocument/2006/relationships/hyperlink" Target="consultantplus://offline/ref=B1D4DDC5450303F3B4FAE99D198FEBBF16DB7B64051595B91DED1E05C9r8cBM" TargetMode="External"/><Relationship Id="rId43" Type="http://schemas.openxmlformats.org/officeDocument/2006/relationships/hyperlink" Target="consultantplus://offline/ref=B1D4DDC5450303F3B4FAE99D198FEBBF16DD7062021D95B91DED1E05C9r8cBM" TargetMode="External"/><Relationship Id="rId48" Type="http://schemas.openxmlformats.org/officeDocument/2006/relationships/hyperlink" Target="consultantplus://offline/ref=B1D4DDC5450303F3B4FAE99D198FEBBF16DF7968021A95B91DED1E05C9r8cBM" TargetMode="External"/><Relationship Id="rId56" Type="http://schemas.openxmlformats.org/officeDocument/2006/relationships/hyperlink" Target="file:///C:\Users\Sinelnik\Documents\&#1057;&#1080;&#1085;&#1077;&#1083;&#1100;&#1085;&#1080;&#1082;\&#1055;&#1088;&#1086;&#1077;&#1082;&#1090;%202019-2021\&#1076;&#1086;&#1082;&#1091;&#1084;&#1077;&#1085;&#1090;&#1099;%20&#1082;%20&#1087;&#1088;&#1086;&#1077;&#1082;&#1090;&#1091;%20&#1073;&#1102;&#1076;&#1078;&#1077;&#1090;&#1072;%202019-2021\&#1087;&#1088;&#1086;&#1077;&#1082;&#1090;&#1099;%20&#1087;&#1072;&#1089;&#1087;&#1086;&#1088;&#1090;&#1086;&#1074;\5-%20&#1052;&#1055;%20&#1056;&#1072;&#1079;&#1074;&#1080;&#1090;&#1080;&#1077;%20&#1082;&#1091;&#1083;&#1100;&#1090;&#1091;&#1088;&#1099;\&#1055;&#1088;&#1086;&#1077;&#1082;&#1090;%20&#1055;&#1088;&#1086;&#1075;&#1088;&#1072;&#1084;&#1084;&#1099;%20&#1050;&#1091;&#1083;&#1100;&#1090;&#1091;&#1088;&#1099;%20&#1085;&#1072;%202021%20&#1075;..docx" TargetMode="External"/><Relationship Id="rId64" Type="http://schemas.openxmlformats.org/officeDocument/2006/relationships/hyperlink" Target="consultantplus://offline/ref=B1D4DDC5450303F3B4FAF7900FE3B5BB11D5276C00149EEE40B245589E82BC94rAcCM" TargetMode="External"/><Relationship Id="rId69" Type="http://schemas.openxmlformats.org/officeDocument/2006/relationships/hyperlink" Target="consultantplus://offline/ref=B1D4DDC5450303F3B4FAE99D198FEBBF16DD7062021D95B91DED1E05C9r8cBM" TargetMode="External"/><Relationship Id="rId77" Type="http://schemas.openxmlformats.org/officeDocument/2006/relationships/hyperlink" Target="garantf1://27214081.6/" TargetMode="External"/><Relationship Id="rId8" Type="http://schemas.openxmlformats.org/officeDocument/2006/relationships/hyperlink" Target="consultantplus://offline/ref=B1D4DDC5450303F3B4FAE99D198FEBBF16DF7968021A95B91DED1E05C9r8cBM" TargetMode="External"/><Relationship Id="rId51" Type="http://schemas.openxmlformats.org/officeDocument/2006/relationships/hyperlink" Target="garantf1://27214081.6/" TargetMode="External"/><Relationship Id="rId72" Type="http://schemas.openxmlformats.org/officeDocument/2006/relationships/hyperlink" Target="consultantplus://offline/ref=B1D4DDC5450303F3B4FAE99D198FEBBF16DF7C62021A95B91DED1E05C98BB6C3EB55C103D38DD817r5c3M" TargetMode="External"/><Relationship Id="rId80" Type="http://schemas.openxmlformats.org/officeDocument/2006/relationships/hyperlink" Target="garantf1://27214081.8/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garantf1://27214081.8/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B1D4DDC5450303F3B4FAE99D198FEBBF16DB7B64051595B91DED1E05C9r8cBM" TargetMode="External"/><Relationship Id="rId33" Type="http://schemas.openxmlformats.org/officeDocument/2006/relationships/hyperlink" Target="consultantplus://offline/ref=B1D4DDC5450303F3B4FAE99D198FEBBF16DD7062021D95B91DED1E05C9r8cBM" TargetMode="External"/><Relationship Id="rId38" Type="http://schemas.openxmlformats.org/officeDocument/2006/relationships/hyperlink" Target="garantf1://27214081.8/" TargetMode="External"/><Relationship Id="rId46" Type="http://schemas.openxmlformats.org/officeDocument/2006/relationships/hyperlink" Target="consultantplus://offline/ref=B1D4DDC5450303F3B4FAE99D198FEBBF16DB7B64051595B91DED1E05C9r8cBM" TargetMode="External"/><Relationship Id="rId59" Type="http://schemas.openxmlformats.org/officeDocument/2006/relationships/hyperlink" Target="file:///C:\Users\Sinelnik\Documents\&#1057;&#1080;&#1085;&#1077;&#1083;&#1100;&#1085;&#1080;&#1082;\&#1055;&#1088;&#1086;&#1077;&#1082;&#1090;%202019-2021\&#1076;&#1086;&#1082;&#1091;&#1084;&#1077;&#1085;&#1090;&#1099;%20&#1082;%20&#1087;&#1088;&#1086;&#1077;&#1082;&#1090;&#1091;%20&#1073;&#1102;&#1076;&#1078;&#1077;&#1090;&#1072;%202019-2021\&#1087;&#1088;&#1086;&#1077;&#1082;&#1090;&#1099;%20&#1087;&#1072;&#1089;&#1087;&#1086;&#1088;&#1090;&#1086;&#1074;\5-%20&#1052;&#1055;%20&#1056;&#1072;&#1079;&#1074;&#1080;&#1090;&#1080;&#1077;%20&#1082;&#1091;&#1083;&#1100;&#1090;&#1091;&#1088;&#1099;\&#1055;&#1088;&#1086;&#1077;&#1082;&#1090;%20&#1055;&#1088;&#1086;&#1075;&#1088;&#1072;&#1084;&#1084;&#1099;%20&#1050;&#1091;&#1083;&#1100;&#1090;&#1091;&#1088;&#1099;%20&#1085;&#1072;%202021%20&#1075;..docx" TargetMode="External"/><Relationship Id="rId67" Type="http://schemas.openxmlformats.org/officeDocument/2006/relationships/hyperlink" Target="consultantplus://offline/ref=B1D4DDC5450303F3B4FAE99D198FEBBF16DB7B64051595B91DED1E05C9r8cBM" TargetMode="External"/><Relationship Id="rId20" Type="http://schemas.openxmlformats.org/officeDocument/2006/relationships/image" Target="media/image9.wmf"/><Relationship Id="rId41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54" Type="http://schemas.openxmlformats.org/officeDocument/2006/relationships/hyperlink" Target="file:///C:\Users\Sinelnik\Documents\&#1057;&#1080;&#1085;&#1077;&#1083;&#1100;&#1085;&#1080;&#1082;\&#1055;&#1088;&#1086;&#1077;&#1082;&#1090;%202019-2021\&#1076;&#1086;&#1082;&#1091;&#1084;&#1077;&#1085;&#1090;&#1099;%20&#1082;%20&#1087;&#1088;&#1086;&#1077;&#1082;&#1090;&#1091;%20&#1073;&#1102;&#1076;&#1078;&#1077;&#1090;&#1072;%202019-2021\&#1087;&#1088;&#1086;&#1077;&#1082;&#1090;&#1099;%20&#1087;&#1072;&#1089;&#1087;&#1086;&#1088;&#1090;&#1086;&#1074;\5-%20&#1052;&#1055;%20&#1056;&#1072;&#1079;&#1074;&#1080;&#1090;&#1080;&#1077;%20&#1082;&#1091;&#1083;&#1100;&#1090;&#1091;&#1088;&#1099;\&#1055;&#1088;&#1086;&#1077;&#1082;&#1090;%20&#1055;&#1088;&#1086;&#1075;&#1088;&#1072;&#1084;&#1084;&#1099;%20&#1050;&#1091;&#1083;&#1100;&#1090;&#1091;&#1088;&#1099;%20&#1085;&#1072;%202021%20&#1075;..docx" TargetMode="External"/><Relationship Id="rId62" Type="http://schemas.openxmlformats.org/officeDocument/2006/relationships/hyperlink" Target="file:///C:\Users\Sinelnik\Documents\&#1057;&#1080;&#1085;&#1077;&#1083;&#1100;&#1085;&#1080;&#1082;\&#1055;&#1088;&#1086;&#1077;&#1082;&#1090;%202019-2021\&#1076;&#1086;&#1082;&#1091;&#1084;&#1077;&#1085;&#1090;&#1099;%20&#1082;%20&#1087;&#1088;&#1086;&#1077;&#1082;&#1090;&#1091;%20&#1073;&#1102;&#1076;&#1078;&#1077;&#1090;&#1072;%202019-2021\&#1087;&#1088;&#1086;&#1077;&#1082;&#1090;&#1099;%20&#1087;&#1072;&#1089;&#1087;&#1086;&#1088;&#1090;&#1086;&#1074;\5-%20&#1052;&#1055;%20&#1056;&#1072;&#1079;&#1074;&#1080;&#1090;&#1080;&#1077;%20&#1082;&#1091;&#1083;&#1100;&#1090;&#1091;&#1088;&#1099;\&#1055;&#1088;&#1086;&#1077;&#1082;&#1090;%20&#1055;&#1088;&#1086;&#1075;&#1088;&#1072;&#1084;&#1084;&#1099;%20&#1050;&#1091;&#1083;&#1100;&#1090;&#1091;&#1088;&#1099;%20&#1085;&#1072;%202021%20&#1075;..docx" TargetMode="External"/><Relationship Id="rId70" Type="http://schemas.openxmlformats.org/officeDocument/2006/relationships/hyperlink" Target="consultantplus://offline/ref=B1D4DDC5450303F3B4FAF7900FE3B5BB11D5276C00149EEE40B245589E82BC94rAcCM" TargetMode="External"/><Relationship Id="rId75" Type="http://schemas.openxmlformats.org/officeDocument/2006/relationships/hyperlink" Target="consultantplus://offline/ref=B1D4DDC5450303F3B4FAE99D198FEBBF16DB7B64051595B91DED1E05C9r8cBM" TargetMode="External"/><Relationship Id="rId83" Type="http://schemas.openxmlformats.org/officeDocument/2006/relationships/hyperlink" Target="consultantplus://offline/ref=B1D4DDC5450303F3B4FAE99D198FEBBF16DD7062021D95B91DED1E05C9r8cB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D4DDC5450303F3B4FAE99D198FEBBF16DB7B64051595B91DED1E05C9r8cBM" TargetMode="Externa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B1D4DDC5450303F3B4FAE99D198FEBBF16DB7B64051595B91DED1E05C9r8cBM" TargetMode="External"/><Relationship Id="rId28" Type="http://schemas.openxmlformats.org/officeDocument/2006/relationships/hyperlink" Target="consultantplus://offline/ref=B1D4DDC5450303F3B4FAE99D198FEBBF16DF7968021A95B91DED1E05C9r8cBM" TargetMode="External"/><Relationship Id="rId36" Type="http://schemas.openxmlformats.org/officeDocument/2006/relationships/hyperlink" Target="consultantplus://offline/ref=B1D4DDC5450303F3B4FAF7900FE3B5BB11D5276C00149EEE40B245589E82BC94rAcCM" TargetMode="External"/><Relationship Id="rId49" Type="http://schemas.openxmlformats.org/officeDocument/2006/relationships/hyperlink" Target="consultantplus://offline/ref=B1D4DDC5450303F3B4FAE99D198FEBBF16DD7062021D95B91DED1E05C9r8cBM" TargetMode="External"/><Relationship Id="rId57" Type="http://schemas.openxmlformats.org/officeDocument/2006/relationships/hyperlink" Target="file:///C:\Users\Sinelnik\Documents\&#1057;&#1080;&#1085;&#1077;&#1083;&#1100;&#1085;&#1080;&#1082;\&#1055;&#1088;&#1086;&#1077;&#1082;&#1090;%202019-2021\&#1076;&#1086;&#1082;&#1091;&#1084;&#1077;&#1085;&#1090;&#1099;%20&#1082;%20&#1087;&#1088;&#1086;&#1077;&#1082;&#1090;&#1091;%20&#1073;&#1102;&#1076;&#1078;&#1077;&#1090;&#1072;%202019-2021\&#1087;&#1088;&#1086;&#1077;&#1082;&#1090;&#1099;%20&#1087;&#1072;&#1089;&#1087;&#1086;&#1088;&#1090;&#1086;&#1074;\5-%20&#1052;&#1055;%20&#1056;&#1072;&#1079;&#1074;&#1080;&#1090;&#1080;&#1077;%20&#1082;&#1091;&#1083;&#1100;&#1090;&#1091;&#1088;&#1099;\&#1055;&#1088;&#1086;&#1077;&#1082;&#1090;%20&#1055;&#1088;&#1086;&#1075;&#1088;&#1072;&#1084;&#1084;&#1099;%20&#1050;&#1091;&#1083;&#1100;&#1090;&#1091;&#1088;&#1099;%20&#1085;&#1072;%202021%20&#1075;..docx" TargetMode="External"/><Relationship Id="rId10" Type="http://schemas.openxmlformats.org/officeDocument/2006/relationships/hyperlink" Target="consultantplus://offline/ref=B1D4DDC5450303F3B4FAE99D198FEBBF16DF7C62021A95B91DED1E05C98BB6C3EB55C103D38DD817r5c3M" TargetMode="External"/><Relationship Id="rId31" Type="http://schemas.openxmlformats.org/officeDocument/2006/relationships/hyperlink" Target="consultantplus://offline/ref=B1D4DDC5450303F3B4FAE99D198FEBBF16DB7B64051595B91DED1E05C9r8cBM" TargetMode="External"/><Relationship Id="rId44" Type="http://schemas.openxmlformats.org/officeDocument/2006/relationships/hyperlink" Target="consultantplus://offline/ref=B1D4DDC5450303F3B4FAF7900FE3B5BB11D5276C00149EEE40B245589E82BC94rAcCM" TargetMode="External"/><Relationship Id="rId52" Type="http://schemas.openxmlformats.org/officeDocument/2006/relationships/hyperlink" Target="garantf1://27214081.8/" TargetMode="External"/><Relationship Id="rId60" Type="http://schemas.openxmlformats.org/officeDocument/2006/relationships/hyperlink" Target="file:///C:\Users\Sinelnik\Documents\&#1057;&#1080;&#1085;&#1077;&#1083;&#1100;&#1085;&#1080;&#1082;\&#1055;&#1088;&#1086;&#1077;&#1082;&#1090;%202019-2021\&#1076;&#1086;&#1082;&#1091;&#1084;&#1077;&#1085;&#1090;&#1099;%20&#1082;%20&#1087;&#1088;&#1086;&#1077;&#1082;&#1090;&#1091;%20&#1073;&#1102;&#1076;&#1078;&#1077;&#1090;&#1072;%202019-2021\&#1087;&#1088;&#1086;&#1077;&#1082;&#1090;&#1099;%20&#1087;&#1072;&#1089;&#1087;&#1086;&#1088;&#1090;&#1086;&#1074;\5-%20&#1052;&#1055;%20&#1056;&#1072;&#1079;&#1074;&#1080;&#1090;&#1080;&#1077;%20&#1082;&#1091;&#1083;&#1100;&#1090;&#1091;&#1088;&#1099;\&#1055;&#1088;&#1086;&#1077;&#1082;&#1090;%20&#1055;&#1088;&#1086;&#1075;&#1088;&#1072;&#1084;&#1084;&#1099;%20&#1050;&#1091;&#1083;&#1100;&#1090;&#1091;&#1088;&#1099;%20&#1085;&#1072;%202021%20&#1075;..docx" TargetMode="External"/><Relationship Id="rId65" Type="http://schemas.openxmlformats.org/officeDocument/2006/relationships/hyperlink" Target="consultantplus://offline/ref=B1D4DDC5450303F3B4FAE99D198FEBBF16DB7B64051595B91DED1E05C9r8cBM" TargetMode="External"/><Relationship Id="rId73" Type="http://schemas.openxmlformats.org/officeDocument/2006/relationships/hyperlink" Target="consultantplus://offline/ref=B1D4DDC5450303F3B4FAE99D198FEBBF16DD7062021D95B91DED1E05C9r8cBM" TargetMode="External"/><Relationship Id="rId78" Type="http://schemas.openxmlformats.org/officeDocument/2006/relationships/hyperlink" Target="garantf1://27214081.8/" TargetMode="External"/><Relationship Id="rId81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86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74</Pages>
  <Words>30859</Words>
  <Characters>175898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Синельни</cp:lastModifiedBy>
  <cp:revision>21</cp:revision>
  <dcterms:created xsi:type="dcterms:W3CDTF">2018-10-17T12:57:00Z</dcterms:created>
  <dcterms:modified xsi:type="dcterms:W3CDTF">2018-11-20T13:29:00Z</dcterms:modified>
</cp:coreProperties>
</file>