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061B2" w14:textId="77777777" w:rsidR="0073230D" w:rsidRDefault="00B9132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ПРОЕКТ</w:t>
      </w:r>
    </w:p>
    <w:p w14:paraId="7520C346" w14:textId="77777777" w:rsidR="0073230D" w:rsidRDefault="00B9132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Паспорт муниципальной программы </w:t>
      </w:r>
    </w:p>
    <w:p w14:paraId="04F05DED" w14:textId="77777777" w:rsidR="0073230D" w:rsidRDefault="00B9132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«Развитие жилищного строительства и жилищно-коммунального хозяйства </w:t>
      </w:r>
    </w:p>
    <w:p w14:paraId="14500C91" w14:textId="77777777" w:rsidR="0073230D" w:rsidRDefault="00B9132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</w:rPr>
        <w:t>Княжпогостском</w:t>
      </w:r>
      <w:proofErr w:type="spellEnd"/>
      <w:r>
        <w:rPr>
          <w:rFonts w:ascii="Times New Roman" w:hAnsi="Times New Roman"/>
          <w:b/>
          <w:sz w:val="24"/>
        </w:rPr>
        <w:t xml:space="preserve"> районе»</w:t>
      </w:r>
    </w:p>
    <w:p w14:paraId="5DFEC461" w14:textId="77777777" w:rsidR="0073230D" w:rsidRDefault="0073230D">
      <w:pPr>
        <w:jc w:val="center"/>
        <w:rPr>
          <w:rFonts w:ascii="Times New Roman" w:hAnsi="Times New Roman"/>
          <w:b/>
          <w:sz w:val="24"/>
        </w:rPr>
      </w:pPr>
    </w:p>
    <w:tbl>
      <w:tblPr>
        <w:tblW w:w="10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559"/>
        <w:gridCol w:w="1276"/>
        <w:gridCol w:w="1418"/>
        <w:gridCol w:w="1275"/>
        <w:gridCol w:w="1558"/>
      </w:tblGrid>
      <w:tr w:rsidR="0073230D" w14:paraId="62AC4220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B5CD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Ответственный исполнитель </w:t>
            </w:r>
          </w:p>
          <w:p w14:paraId="290B36EA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86C0" w14:textId="77777777" w:rsidR="0073230D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                 округа «Княжпогостский»</w:t>
            </w:r>
          </w:p>
        </w:tc>
      </w:tr>
      <w:tr w:rsidR="0073230D" w14:paraId="5006BE1F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9F51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Соисполнители Программы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AA28" w14:textId="77777777" w:rsidR="0073230D" w:rsidRDefault="00B91327">
            <w:pPr>
              <w:pStyle w:val="affd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Отдел бухгалтерского учёта администрации муниципального округа «Княжпогостский»</w:t>
            </w:r>
          </w:p>
          <w:p w14:paraId="6F01C886" w14:textId="77777777" w:rsidR="0073230D" w:rsidRPr="00F22CE3" w:rsidRDefault="00B91327">
            <w:pPr>
              <w:pStyle w:val="affd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F22CE3">
              <w:rPr>
                <w:rFonts w:ascii="Times New Roman" w:hAnsi="Times New Roman"/>
                <w:bCs/>
                <w:sz w:val="22"/>
                <w:szCs w:val="22"/>
              </w:rPr>
              <w:t>Администрации городских и сельских поселений</w:t>
            </w:r>
          </w:p>
          <w:p w14:paraId="3276B098" w14:textId="77777777" w:rsidR="0073230D" w:rsidRDefault="00B91327">
            <w:pPr>
              <w:pStyle w:val="affd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Сектор социальной работы администрации муниципального округа «Княжпогостский»</w:t>
            </w:r>
          </w:p>
          <w:p w14:paraId="0E619110" w14:textId="77777777" w:rsidR="0073230D" w:rsidRDefault="00B91327">
            <w:pPr>
              <w:pStyle w:val="affd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 администрации муниципального округа «Княжпогостский».</w:t>
            </w:r>
          </w:p>
        </w:tc>
      </w:tr>
      <w:tr w:rsidR="0073230D" w14:paraId="394106FD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84A7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Программы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C8E5" w14:textId="77777777" w:rsidR="0073230D" w:rsidRDefault="00B9132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0" w:name="_Hlk60045781"/>
            <w:r>
              <w:rPr>
                <w:rFonts w:ascii="Times New Roman" w:hAnsi="Times New Roman"/>
                <w:bCs/>
                <w:sz w:val="22"/>
                <w:szCs w:val="22"/>
              </w:rPr>
              <w:t>Создание условий для обеспечения доступным и комфортным жильем населения (далее – Подпрограмма 1).</w:t>
            </w:r>
          </w:p>
          <w:p w14:paraId="30B8C4F2" w14:textId="77777777" w:rsidR="0073230D" w:rsidRDefault="00B9132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Обеспечение населения качественными жилищно-коммунальными услугами (далее – Подпрограмма 2).</w:t>
            </w:r>
          </w:p>
          <w:p w14:paraId="3B6843E4" w14:textId="77777777" w:rsidR="0073230D" w:rsidRDefault="00B91327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Градостроительная деятельность (далее - Подпрограмма 3).</w:t>
            </w:r>
          </w:p>
          <w:p w14:paraId="2A0162B6" w14:textId="77777777" w:rsidR="0073230D" w:rsidRDefault="00B91327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Формирование городской среды (далее – Подпрограмма 4)</w:t>
            </w:r>
          </w:p>
          <w:p w14:paraId="1234B4A4" w14:textId="77777777" w:rsidR="0073230D" w:rsidRDefault="00B91327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Обращение с отходами производства и потребления (далее - Подпрограмма 5).</w:t>
            </w:r>
          </w:p>
          <w:p w14:paraId="0B02A6DD" w14:textId="77777777" w:rsidR="0073230D" w:rsidRDefault="00B91327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Обеспечение ветеринарного благополучия (далее – Подпрограмма 6).</w:t>
            </w:r>
            <w:bookmarkEnd w:id="0"/>
          </w:p>
          <w:p w14:paraId="7FC810FF" w14:textId="77777777" w:rsidR="0073230D" w:rsidRDefault="00B91327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Обеспечение мероприятий по подготовке к переселению граждан (далее – Подпрограмма 7).</w:t>
            </w:r>
          </w:p>
        </w:tc>
      </w:tr>
      <w:tr w:rsidR="0073230D" w14:paraId="0719643F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F799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Цель </w:t>
            </w:r>
          </w:p>
          <w:p w14:paraId="75E85A55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6018" w14:textId="77777777" w:rsidR="0073230D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Развитие жилищного строительства и жилищно-коммунального хозяйства на территории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района</w:t>
            </w:r>
          </w:p>
        </w:tc>
      </w:tr>
      <w:tr w:rsidR="0073230D" w14:paraId="453A3043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6B2C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Задачи </w:t>
            </w:r>
          </w:p>
          <w:p w14:paraId="27477038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EA49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3D30D979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обеспечение отдельных категорий граждан земельными участками в целях жилищного строительства и жилыми помещениями;</w:t>
            </w:r>
          </w:p>
          <w:p w14:paraId="1613C09D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формирование земельных участков под многоквартирными жилыми домами и муниципальными объектами, паспортизация муниципальных объектов; </w:t>
            </w:r>
          </w:p>
          <w:p w14:paraId="0ED10FB8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повышение уровня газификации населенных пунктов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района и создание на этой основе условий для повышения уровня жизнеобеспечения и благосостояния населения;</w:t>
            </w:r>
          </w:p>
          <w:p w14:paraId="0554C0AB" w14:textId="77777777" w:rsidR="0073230D" w:rsidRDefault="00B91327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повышение качественных характеристик системы водоснабжения;</w:t>
            </w:r>
          </w:p>
          <w:p w14:paraId="1F7003CA" w14:textId="77777777" w:rsidR="0073230D" w:rsidRDefault="00B91327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корректировка документов территориального планирования и документов градостроительного зонирования с целью обеспечения устойчивого развития территории;</w:t>
            </w:r>
          </w:p>
          <w:p w14:paraId="274E218B" w14:textId="77777777" w:rsidR="0073230D" w:rsidRDefault="00B91327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реализация проектов по благоустройству дворовых территорий многоквартирных домов, </w:t>
            </w:r>
            <w:proofErr w:type="spellStart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софинансируемых</w:t>
            </w:r>
            <w:proofErr w:type="spellEnd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 за счет субсидий, включающих в себя: ремонт дворовых проездов, обеспечение освещения дворовых территорий, установка скамеек, урн для мусора;  </w:t>
            </w:r>
          </w:p>
          <w:p w14:paraId="7B699E12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приведение   в   нормативное   состояние существующих и строительство  новых  объектов  мест накопления твердых коммунальных отходов и приобретение контейнеров на территории сельских поселений;  </w:t>
            </w:r>
          </w:p>
          <w:p w14:paraId="1DE20ACF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обеспечение безопасности жизни населения;</w:t>
            </w:r>
          </w:p>
          <w:p w14:paraId="03C55AD4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разработка проектно-сметной документации для мероприятий по подготовке к переселению граждан</w:t>
            </w:r>
          </w:p>
        </w:tc>
      </w:tr>
      <w:tr w:rsidR="0073230D" w14:paraId="51D2D352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4B7C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Целевые индикаторы и</w:t>
            </w:r>
          </w:p>
          <w:p w14:paraId="770EC962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показатели</w:t>
            </w:r>
          </w:p>
          <w:p w14:paraId="0D509FAD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790D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Целевые индикаторы и показатели подпрограмм, включенных в состав Программы, приводятся в паспортах подпрограмм       </w:t>
            </w:r>
          </w:p>
        </w:tc>
      </w:tr>
      <w:tr w:rsidR="0073230D" w14:paraId="610B4F16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456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</w:t>
            </w:r>
          </w:p>
          <w:p w14:paraId="7ED5DF05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  <w:p w14:paraId="6DD9C377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A7C9" w14:textId="77777777" w:rsidR="0073230D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2021-2027 годы</w:t>
            </w:r>
          </w:p>
          <w:p w14:paraId="0A2DB818" w14:textId="77777777" w:rsidR="0073230D" w:rsidRDefault="0073230D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16FC1DAE" w14:textId="77777777" w:rsidR="0073230D" w:rsidRDefault="0073230D">
            <w:pPr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</w:p>
        </w:tc>
      </w:tr>
      <w:tr w:rsidR="0073230D" w14:paraId="28DED824" w14:textId="77777777">
        <w:trPr>
          <w:trHeight w:val="15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5E5A6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53A7BEEF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C86A" w14:textId="77777777" w:rsidR="0073230D" w:rsidRDefault="00B9132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997270" w14:textId="77777777" w:rsidR="0073230D" w:rsidRDefault="00B91327">
            <w:pPr>
              <w:ind w:left="34" w:right="-114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C7E3B1" w14:textId="77777777" w:rsidR="0073230D" w:rsidRDefault="00B9132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76CF33" w14:textId="77777777" w:rsidR="0073230D" w:rsidRDefault="00B9132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F7AAF5" w14:textId="77777777" w:rsidR="0073230D" w:rsidRDefault="00B9132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ти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666FE1" w14:textId="77777777" w:rsidR="0073230D" w:rsidRDefault="00B9132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Всего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73230D" w14:paraId="4D98B344" w14:textId="77777777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6A8E9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9F3A" w14:textId="77777777" w:rsidR="0073230D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50D4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6 843,398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D046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7 763,298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DFA0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12 708,573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E0EE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E234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27 315,269</w:t>
            </w:r>
          </w:p>
        </w:tc>
      </w:tr>
      <w:tr w:rsidR="0073230D" w14:paraId="008628F7" w14:textId="77777777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21164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136E" w14:textId="77777777" w:rsidR="0073230D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1E3B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4 121,280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8AE9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7 368,822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F71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39 389,979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C0E0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2E83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50 880,081</w:t>
            </w:r>
          </w:p>
        </w:tc>
      </w:tr>
      <w:tr w:rsidR="0073230D" w14:paraId="017F3824" w14:textId="77777777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E493F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D499" w14:textId="77777777" w:rsidR="0073230D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C74D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5 085,660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705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16 805,643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40AF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39 981,127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598F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9092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61 872,430</w:t>
            </w:r>
          </w:p>
        </w:tc>
      </w:tr>
      <w:tr w:rsidR="0073230D" w14:paraId="50D7AFEE" w14:textId="77777777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95D60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EA5D" w14:textId="77777777" w:rsidR="0073230D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E9DB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3 413,715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66BB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18 923,086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907C431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29 088,980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E62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DA03" w14:textId="77777777" w:rsidR="0073230D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51 425,781</w:t>
            </w:r>
          </w:p>
        </w:tc>
      </w:tr>
      <w:tr w:rsidR="0073230D" w14:paraId="76F8CFF4" w14:textId="77777777">
        <w:trPr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52DA0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501A" w14:textId="77777777" w:rsidR="0073230D" w:rsidRPr="00D81E26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D81E2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F4BF" w14:textId="251B4D1D" w:rsidR="0073230D" w:rsidRPr="00D81E26" w:rsidRDefault="005D3E9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1 198,760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349A" w14:textId="3867356B" w:rsidR="0073230D" w:rsidRPr="00D81E26" w:rsidRDefault="005D3E9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12 788,601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E365" w14:textId="2EEBA1DF" w:rsidR="0073230D" w:rsidRPr="00D81E26" w:rsidRDefault="00636EA0" w:rsidP="00842C2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83</w:t>
            </w:r>
            <w:r w:rsidR="005D3E96">
              <w:rPr>
                <w:rFonts w:ascii="Times New Roman" w:hAnsi="Times New Roman"/>
                <w:bCs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024</w:t>
            </w:r>
            <w:r w:rsidR="005D3E9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07</w:t>
            </w:r>
            <w:r w:rsidR="00842C28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5F73" w14:textId="77777777" w:rsidR="0073230D" w:rsidRPr="00D81E26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D81E26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9CBD" w14:textId="25C67311" w:rsidR="0073230D" w:rsidRPr="00D81E26" w:rsidRDefault="00636EA0" w:rsidP="00842C2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97 011</w:t>
            </w:r>
            <w:r w:rsidR="005D3E9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="009376C6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  <w:r w:rsidR="00842C28">
              <w:rPr>
                <w:rFonts w:ascii="Times New Roman" w:hAnsi="Times New Roman"/>
                <w:bCs/>
                <w:sz w:val="22"/>
                <w:szCs w:val="22"/>
              </w:rPr>
              <w:t>39</w:t>
            </w:r>
          </w:p>
        </w:tc>
      </w:tr>
      <w:tr w:rsidR="0073230D" w14:paraId="225897F9" w14:textId="77777777">
        <w:trPr>
          <w:trHeight w:val="22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EC6EA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E1D6" w14:textId="77777777" w:rsidR="0073230D" w:rsidRPr="00D81E26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D81E26"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BEFD" w14:textId="636F976B" w:rsidR="0073230D" w:rsidRPr="00D81E26" w:rsidRDefault="005D3E9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1 092,595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A722" w14:textId="418DD053" w:rsidR="0073230D" w:rsidRPr="00D81E26" w:rsidRDefault="005D3E9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13 206,851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982C" w14:textId="1ED56738" w:rsidR="0073230D" w:rsidRPr="00D81E26" w:rsidRDefault="009376C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20 994,711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9B24" w14:textId="77777777" w:rsidR="0073230D" w:rsidRPr="00D81E26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D81E26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EAC" w14:textId="2FAA1D71" w:rsidR="0073230D" w:rsidRPr="00D81E26" w:rsidRDefault="009376C6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35 294,157</w:t>
            </w:r>
          </w:p>
        </w:tc>
      </w:tr>
      <w:tr w:rsidR="0073230D" w14:paraId="3BAFC4EA" w14:textId="77777777">
        <w:trPr>
          <w:trHeight w:val="25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CAFCFB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F4A2" w14:textId="77777777" w:rsidR="0073230D" w:rsidRPr="00D81E26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D81E26">
              <w:rPr>
                <w:rFonts w:ascii="Times New Roman" w:hAnsi="Times New Roman"/>
                <w:bCs/>
                <w:sz w:val="22"/>
                <w:szCs w:val="22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0E7AF" w14:textId="0E75F8E3" w:rsidR="0073230D" w:rsidRPr="00D81E26" w:rsidRDefault="005D3E9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1 092,594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EFBB" w14:textId="20541105" w:rsidR="0073230D" w:rsidRPr="00D81E26" w:rsidRDefault="005D3E9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13 014,792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9387" w14:textId="343DB4DD" w:rsidR="0073230D" w:rsidRPr="00D81E26" w:rsidRDefault="00A06B0F" w:rsidP="00A06B0F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18 08</w:t>
            </w:r>
            <w:r w:rsidR="009376C6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="005D3E9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="009376C6">
              <w:rPr>
                <w:rFonts w:ascii="Times New Roman" w:hAnsi="Times New Roman"/>
                <w:bCs/>
                <w:sz w:val="22"/>
                <w:szCs w:val="22"/>
              </w:rPr>
              <w:t>847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7D88" w14:textId="5D404868" w:rsidR="0073230D" w:rsidRPr="00D81E26" w:rsidRDefault="005D3E9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9BED" w14:textId="7F4E838F" w:rsidR="0073230D" w:rsidRPr="00D81E26" w:rsidRDefault="009376C6" w:rsidP="00A06B0F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="00A06B0F">
              <w:rPr>
                <w:rFonts w:ascii="Times New Roman" w:hAnsi="Times New Roman"/>
                <w:bCs/>
                <w:sz w:val="22"/>
                <w:szCs w:val="22"/>
              </w:rPr>
              <w:t>2 19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="005D3E96">
              <w:rPr>
                <w:rFonts w:ascii="Times New Roman" w:hAnsi="Times New Roman"/>
                <w:bCs/>
                <w:sz w:val="22"/>
                <w:szCs w:val="22"/>
              </w:rPr>
              <w:t>,2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33</w:t>
            </w:r>
          </w:p>
        </w:tc>
      </w:tr>
      <w:tr w:rsidR="0073230D" w14:paraId="676706B2" w14:textId="77777777" w:rsidTr="00842C28">
        <w:trPr>
          <w:trHeight w:val="22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1B8C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C231" w14:textId="77777777" w:rsidR="0073230D" w:rsidRPr="00D81E26" w:rsidRDefault="0073230D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1731C711" w14:textId="77777777" w:rsidR="0073230D" w:rsidRPr="00D81E26" w:rsidRDefault="00B9132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1E26">
              <w:rPr>
                <w:rFonts w:ascii="Times New Roman" w:hAnsi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94FD" w14:textId="1826F3CC" w:rsidR="0073230D" w:rsidRPr="00D81E26" w:rsidRDefault="005D3E96" w:rsidP="009376C6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22 8</w:t>
            </w:r>
            <w:r w:rsidR="009376C6">
              <w:rPr>
                <w:rFonts w:ascii="Times New Roman" w:hAnsi="Times New Roman"/>
                <w:b/>
                <w:bCs/>
                <w:sz w:val="22"/>
                <w:szCs w:val="22"/>
              </w:rPr>
              <w:t>48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A87F" w14:textId="40FE44B1" w:rsidR="0073230D" w:rsidRPr="00D81E26" w:rsidRDefault="00122E53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89 871,093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5CAC9E8" w14:textId="43322E0B" w:rsidR="0073230D" w:rsidRPr="00D81E26" w:rsidRDefault="00B91327" w:rsidP="00842C2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1E2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122E53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="009376C6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  <w:r w:rsidR="00A06B0F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="00122E5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A06B0F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="009376C6">
              <w:rPr>
                <w:rFonts w:ascii="Times New Roman" w:hAnsi="Times New Roman"/>
                <w:b/>
                <w:bCs/>
                <w:sz w:val="22"/>
                <w:szCs w:val="22"/>
              </w:rPr>
              <w:t>71</w:t>
            </w:r>
            <w:r w:rsidR="00122E53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A06B0F">
              <w:rPr>
                <w:rFonts w:ascii="Times New Roman" w:hAnsi="Times New Roman"/>
                <w:b/>
                <w:bCs/>
                <w:sz w:val="22"/>
                <w:szCs w:val="22"/>
              </w:rPr>
              <w:t>29</w:t>
            </w:r>
            <w:r w:rsidR="00842C28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A4D8" w14:textId="77777777" w:rsidR="0073230D" w:rsidRPr="00D81E26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1E26"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CAF6" w14:textId="7CC31CDB" w:rsidR="0073230D" w:rsidRPr="00A06B0F" w:rsidRDefault="00122E53" w:rsidP="00A06B0F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highlight w:val="yellow"/>
              </w:rPr>
            </w:pPr>
            <w:r w:rsidRPr="00842C28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="00A06B0F" w:rsidRPr="00842C28">
              <w:rPr>
                <w:rFonts w:ascii="Times New Roman" w:hAnsi="Times New Roman"/>
                <w:b/>
                <w:bCs/>
                <w:sz w:val="22"/>
                <w:szCs w:val="22"/>
              </w:rPr>
              <w:t>55</w:t>
            </w:r>
            <w:r w:rsidR="00636EA0" w:rsidRPr="00842C2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A06B0F" w:rsidRPr="00842C28"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="00636EA0" w:rsidRPr="00842C28"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="00A06B0F" w:rsidRPr="00842C28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 w:rsidRPr="00842C28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842C28" w:rsidRPr="00842C28">
              <w:rPr>
                <w:rFonts w:ascii="Times New Roman" w:hAnsi="Times New Roman"/>
                <w:b/>
                <w:bCs/>
                <w:sz w:val="22"/>
                <w:szCs w:val="22"/>
              </w:rPr>
              <w:t>390</w:t>
            </w:r>
          </w:p>
        </w:tc>
      </w:tr>
      <w:tr w:rsidR="0073230D" w14:paraId="69A9F05E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D7DE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14FE4D7F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 программы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BFB3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Реализация Программы позволит к 2027 году достичь следующих конечных результатов:      </w:t>
            </w:r>
          </w:p>
          <w:p w14:paraId="5A9A2991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bookmarkStart w:id="1" w:name="_Hlk60046343"/>
            <w:r>
              <w:rPr>
                <w:rFonts w:ascii="Times New Roman" w:hAnsi="Times New Roman"/>
                <w:bCs/>
                <w:sz w:val="22"/>
                <w:szCs w:val="22"/>
              </w:rPr>
              <w:t>улучшение качества жилищных условий для граждан, снижение доли аварийного жилищного фонда, повышение качества предоставляемых жилищно-коммунальных услуг;</w:t>
            </w:r>
          </w:p>
          <w:p w14:paraId="67397D1C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предоставление земельных участков отдельным категориям гражд</w:t>
            </w:r>
            <w:bookmarkStart w:id="2" w:name="_GoBack"/>
            <w:bookmarkEnd w:id="2"/>
            <w:r>
              <w:rPr>
                <w:rFonts w:ascii="Times New Roman" w:hAnsi="Times New Roman"/>
                <w:bCs/>
                <w:sz w:val="22"/>
                <w:szCs w:val="22"/>
              </w:rPr>
              <w:t>ан с целью жилищного строительства;</w:t>
            </w:r>
          </w:p>
          <w:p w14:paraId="2381886B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обеспечение жильем граждан, установленного федеральным законом от 24 ноября 1995 года № 181-ФЗ «О социальной защите инвалидов в Российской Федерации»;</w:t>
            </w:r>
          </w:p>
          <w:p w14:paraId="3B5B4444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помещений;</w:t>
            </w:r>
          </w:p>
          <w:p w14:paraId="3756C4E9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продолжение газификации г. Емва, обеспечить коммунальной инфраструктурой земельные участки, предоставленные льготным категориям граждан; </w:t>
            </w:r>
          </w:p>
          <w:p w14:paraId="16CD012E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формирование полной нормативно-правовой базы градостроительной документации, необходимой для принятия решений по развитию территорий;</w:t>
            </w:r>
          </w:p>
          <w:p w14:paraId="51B2EFB7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разработка градостроительной документации с целью комплексного развития территорий;</w:t>
            </w:r>
          </w:p>
          <w:p w14:paraId="58A32D8D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снижение утечек водных ресурсов, в том числе за счет ресурсосбережения;</w:t>
            </w:r>
          </w:p>
          <w:p w14:paraId="07174D8C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улучшение качественных показателей питьевой воды, подаваемой потребителям в г. Емва;</w:t>
            </w:r>
          </w:p>
          <w:p w14:paraId="2406A6BD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местах;</w:t>
            </w:r>
          </w:p>
          <w:p w14:paraId="2E3760F3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-увеличение количества мест накопления ТКО, соответствующих нормативным требованиям на территории муниципального округа «Княжпогостский»;</w:t>
            </w:r>
          </w:p>
          <w:p w14:paraId="1D8F1E46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снижение численности популяции животных без владельцев на территории муниципального округа «Княжпогостский»</w:t>
            </w:r>
            <w:bookmarkEnd w:id="1"/>
            <w:r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16892EA9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разработанная проектно-сметная документация для мероприятий по подготовке к переселению граждан;</w:t>
            </w:r>
          </w:p>
          <w:p w14:paraId="27CFCAF5" w14:textId="77777777" w:rsidR="0073230D" w:rsidRDefault="00B91327">
            <w:pPr>
              <w:pStyle w:val="affd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Благоустройство общественных территорий</w:t>
            </w:r>
          </w:p>
        </w:tc>
      </w:tr>
    </w:tbl>
    <w:p w14:paraId="37773E69" w14:textId="77777777" w:rsidR="0073230D" w:rsidRDefault="0073230D">
      <w:pPr>
        <w:jc w:val="center"/>
        <w:rPr>
          <w:rFonts w:ascii="Times New Roman" w:hAnsi="Times New Roman"/>
          <w:b/>
          <w:bCs/>
          <w:color w:val="000000"/>
          <w:sz w:val="24"/>
        </w:rPr>
      </w:pPr>
    </w:p>
    <w:p w14:paraId="74A20A13" w14:textId="77777777" w:rsidR="0073230D" w:rsidRDefault="00B91327">
      <w:pPr>
        <w:jc w:val="center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Паспорт подпрограммы 1</w:t>
      </w:r>
    </w:p>
    <w:p w14:paraId="07696322" w14:textId="77777777" w:rsidR="0073230D" w:rsidRDefault="00B91327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«Создание условий для обеспечения </w:t>
      </w:r>
      <w:proofErr w:type="gramStart"/>
      <w:r>
        <w:rPr>
          <w:rFonts w:ascii="Times New Roman" w:hAnsi="Times New Roman"/>
          <w:b/>
          <w:color w:val="000000"/>
          <w:sz w:val="24"/>
        </w:rPr>
        <w:t>доступным</w:t>
      </w:r>
      <w:proofErr w:type="gramEnd"/>
      <w:r>
        <w:rPr>
          <w:rFonts w:ascii="Times New Roman" w:hAnsi="Times New Roman"/>
          <w:b/>
          <w:color w:val="000000"/>
          <w:sz w:val="24"/>
        </w:rPr>
        <w:t xml:space="preserve"> и комфортным </w:t>
      </w:r>
    </w:p>
    <w:p w14:paraId="710CB5F0" w14:textId="77777777" w:rsidR="0073230D" w:rsidRDefault="00B91327">
      <w:pPr>
        <w:spacing w:after="12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жильем населения </w:t>
      </w:r>
      <w:proofErr w:type="spellStart"/>
      <w:r>
        <w:rPr>
          <w:rFonts w:ascii="Times New Roman" w:hAnsi="Times New Roman"/>
          <w:b/>
          <w:color w:val="000000"/>
          <w:sz w:val="24"/>
        </w:rPr>
        <w:t>Княжпогостского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района»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276"/>
        <w:gridCol w:w="1275"/>
        <w:gridCol w:w="1276"/>
        <w:gridCol w:w="1418"/>
        <w:gridCol w:w="1807"/>
      </w:tblGrid>
      <w:tr w:rsidR="0073230D" w14:paraId="511E869B" w14:textId="77777777">
        <w:trPr>
          <w:jc w:val="center"/>
        </w:trPr>
        <w:tc>
          <w:tcPr>
            <w:tcW w:w="1951" w:type="dxa"/>
          </w:tcPr>
          <w:p w14:paraId="0FACA6EF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1</w:t>
            </w:r>
          </w:p>
        </w:tc>
        <w:tc>
          <w:tcPr>
            <w:tcW w:w="8186" w:type="dxa"/>
            <w:gridSpan w:val="6"/>
          </w:tcPr>
          <w:p w14:paraId="6D8CE448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Создание условий для обеспечения доступным и комфортным жильем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района (далее – Подпрограмма 1)</w:t>
            </w:r>
          </w:p>
        </w:tc>
      </w:tr>
      <w:tr w:rsidR="0073230D" w14:paraId="16F88C3E" w14:textId="77777777">
        <w:trPr>
          <w:jc w:val="center"/>
        </w:trPr>
        <w:tc>
          <w:tcPr>
            <w:tcW w:w="1951" w:type="dxa"/>
          </w:tcPr>
          <w:p w14:paraId="1B1ECA3E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07416F83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745FB6E6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</w:t>
            </w:r>
          </w:p>
        </w:tc>
      </w:tr>
      <w:tr w:rsidR="0073230D" w14:paraId="64FCC837" w14:textId="77777777">
        <w:trPr>
          <w:trHeight w:val="1005"/>
          <w:jc w:val="center"/>
        </w:trPr>
        <w:tc>
          <w:tcPr>
            <w:tcW w:w="1951" w:type="dxa"/>
          </w:tcPr>
          <w:p w14:paraId="5828F592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3661D415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6211EEA3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Отдел бухгалтерского учёта администрации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муниципального округа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«Княжпогостский»; сектор социальной работы администрации муниципального округа «Княжпогостский»; управление образования администрации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муниципального округа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«Княжпогостский»; </w:t>
            </w:r>
            <w:r w:rsidRPr="00122E53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администрации городских и сельских поселений.</w:t>
            </w:r>
          </w:p>
        </w:tc>
      </w:tr>
      <w:tr w:rsidR="0073230D" w14:paraId="28C48B16" w14:textId="77777777">
        <w:trPr>
          <w:jc w:val="center"/>
        </w:trPr>
        <w:tc>
          <w:tcPr>
            <w:tcW w:w="1951" w:type="dxa"/>
          </w:tcPr>
          <w:p w14:paraId="5099E07D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1</w:t>
            </w:r>
          </w:p>
        </w:tc>
        <w:tc>
          <w:tcPr>
            <w:tcW w:w="8186" w:type="dxa"/>
            <w:gridSpan w:val="6"/>
          </w:tcPr>
          <w:p w14:paraId="3A45F493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Создание   условий    для    повышения    качественных характеристик жилищного фонда и улучшение жилищных условия отдельных категорий граждан.</w:t>
            </w:r>
          </w:p>
        </w:tc>
      </w:tr>
      <w:tr w:rsidR="0073230D" w14:paraId="4A713A1B" w14:textId="77777777">
        <w:trPr>
          <w:jc w:val="center"/>
        </w:trPr>
        <w:tc>
          <w:tcPr>
            <w:tcW w:w="1951" w:type="dxa"/>
          </w:tcPr>
          <w:p w14:paraId="1718A31C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1</w:t>
            </w:r>
          </w:p>
        </w:tc>
        <w:tc>
          <w:tcPr>
            <w:tcW w:w="8186" w:type="dxa"/>
            <w:gridSpan w:val="6"/>
          </w:tcPr>
          <w:p w14:paraId="27363407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6576B5A0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обеспечение отдельных категорий граждан земельными участками в целях жилищного строительства и жилыми помещениями;</w:t>
            </w:r>
          </w:p>
          <w:p w14:paraId="1622A719" w14:textId="77777777" w:rsidR="0073230D" w:rsidRDefault="00B91327">
            <w:pPr>
              <w:ind w:firstLine="28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-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формирование земельных участков под многоквартирными жилыми домами и муниципальными объектами, паспортизация муниципальных объектов.</w:t>
            </w:r>
          </w:p>
        </w:tc>
      </w:tr>
      <w:tr w:rsidR="0073230D" w14:paraId="4C947CF1" w14:textId="77777777">
        <w:trPr>
          <w:jc w:val="center"/>
        </w:trPr>
        <w:tc>
          <w:tcPr>
            <w:tcW w:w="1951" w:type="dxa"/>
          </w:tcPr>
          <w:p w14:paraId="74CEF758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Целевые индикаторы и показатели подпрограммы 1</w:t>
            </w:r>
          </w:p>
        </w:tc>
        <w:tc>
          <w:tcPr>
            <w:tcW w:w="8186" w:type="dxa"/>
            <w:gridSpan w:val="6"/>
          </w:tcPr>
          <w:p w14:paraId="42F3ED7E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снесённых аварийных жилых домов (ед.) домов, </w:t>
            </w:r>
          </w:p>
          <w:p w14:paraId="22EAE4CD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сформированных и постановленных на государственный кадастровый учет земельных участков под многоквартирными жилыми домами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285840C6" w14:textId="77777777" w:rsidR="0073230D" w:rsidRDefault="00B91327">
            <w:pPr>
              <w:ind w:right="-14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сформированных и постановленных на государственный кадастровый учет земельных участков под муниципальными объектами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5CB9BD86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подготовленных паспортов муниципальных объектов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5CA8B676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земельных участков предоставленных отдельным категориям граждан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4F6CC593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граждан, обеспеченных жильем, установленных федеральным законом от 24 ноября 1995 года № 181-ФЗ «О социальной защите инвалидов в Российской Федерации» (чел).</w:t>
            </w:r>
          </w:p>
          <w:p w14:paraId="1AE48A25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 специализированных жилых помещений (чел).</w:t>
            </w:r>
          </w:p>
        </w:tc>
      </w:tr>
      <w:tr w:rsidR="0073230D" w14:paraId="22537F6F" w14:textId="77777777">
        <w:trPr>
          <w:jc w:val="center"/>
        </w:trPr>
        <w:tc>
          <w:tcPr>
            <w:tcW w:w="1951" w:type="dxa"/>
          </w:tcPr>
          <w:p w14:paraId="7789F8AC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0315D77F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77F8E419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2021-2027 годы</w:t>
            </w:r>
          </w:p>
        </w:tc>
      </w:tr>
      <w:tr w:rsidR="0073230D" w14:paraId="4D816711" w14:textId="77777777">
        <w:trPr>
          <w:jc w:val="center"/>
        </w:trPr>
        <w:tc>
          <w:tcPr>
            <w:tcW w:w="1951" w:type="dxa"/>
            <w:vMerge w:val="restart"/>
          </w:tcPr>
          <w:p w14:paraId="784C828A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2A38D155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1134" w:type="dxa"/>
          </w:tcPr>
          <w:p w14:paraId="60C3849E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276" w:type="dxa"/>
          </w:tcPr>
          <w:p w14:paraId="47C379F7" w14:textId="77777777" w:rsidR="0073230D" w:rsidRDefault="00B91327">
            <w:pPr>
              <w:ind w:left="-11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5" w:type="dxa"/>
          </w:tcPr>
          <w:p w14:paraId="312AC708" w14:textId="77777777" w:rsidR="0073230D" w:rsidRDefault="00B9132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14:paraId="512250A0" w14:textId="77777777" w:rsidR="0073230D" w:rsidRDefault="00B9132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14:paraId="2C7BF859" w14:textId="77777777" w:rsidR="0073230D" w:rsidRDefault="00B91327">
            <w:pPr>
              <w:ind w:right="-7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807" w:type="dxa"/>
          </w:tcPr>
          <w:p w14:paraId="2AF3293A" w14:textId="77777777" w:rsidR="0073230D" w:rsidRDefault="00B91327">
            <w:pPr>
              <w:ind w:left="-135" w:right="-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73230D" w14:paraId="1617CC0A" w14:textId="77777777">
        <w:trPr>
          <w:jc w:val="center"/>
        </w:trPr>
        <w:tc>
          <w:tcPr>
            <w:tcW w:w="1951" w:type="dxa"/>
            <w:vMerge/>
          </w:tcPr>
          <w:p w14:paraId="785BDE93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76A0B7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14:paraId="1D007B4D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6 843,398</w:t>
            </w:r>
          </w:p>
        </w:tc>
        <w:tc>
          <w:tcPr>
            <w:tcW w:w="1275" w:type="dxa"/>
          </w:tcPr>
          <w:p w14:paraId="3687055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5 518,056</w:t>
            </w:r>
          </w:p>
        </w:tc>
        <w:tc>
          <w:tcPr>
            <w:tcW w:w="1276" w:type="dxa"/>
          </w:tcPr>
          <w:p w14:paraId="74E41E8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462,486</w:t>
            </w:r>
          </w:p>
        </w:tc>
        <w:tc>
          <w:tcPr>
            <w:tcW w:w="1418" w:type="dxa"/>
          </w:tcPr>
          <w:p w14:paraId="6E736DDD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807" w:type="dxa"/>
          </w:tcPr>
          <w:p w14:paraId="5D4AB53D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12 823,940</w:t>
            </w:r>
          </w:p>
        </w:tc>
      </w:tr>
      <w:tr w:rsidR="0073230D" w14:paraId="55926473" w14:textId="77777777">
        <w:trPr>
          <w:trHeight w:val="348"/>
          <w:jc w:val="center"/>
        </w:trPr>
        <w:tc>
          <w:tcPr>
            <w:tcW w:w="1951" w:type="dxa"/>
            <w:vMerge/>
          </w:tcPr>
          <w:p w14:paraId="29FB5E2C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587CDA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14:paraId="7CBA79E1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4 121,280</w:t>
            </w:r>
          </w:p>
        </w:tc>
        <w:tc>
          <w:tcPr>
            <w:tcW w:w="1275" w:type="dxa"/>
          </w:tcPr>
          <w:p w14:paraId="18E29FE8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5 903,091</w:t>
            </w:r>
          </w:p>
        </w:tc>
        <w:tc>
          <w:tcPr>
            <w:tcW w:w="1276" w:type="dxa"/>
          </w:tcPr>
          <w:p w14:paraId="491D41CD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1 782,565</w:t>
            </w:r>
          </w:p>
        </w:tc>
        <w:tc>
          <w:tcPr>
            <w:tcW w:w="1418" w:type="dxa"/>
          </w:tcPr>
          <w:p w14:paraId="027229FF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807" w:type="dxa"/>
          </w:tcPr>
          <w:p w14:paraId="70C1CAEA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11 806,936</w:t>
            </w:r>
          </w:p>
        </w:tc>
      </w:tr>
      <w:tr w:rsidR="0073230D" w14:paraId="777FFF87" w14:textId="77777777">
        <w:trPr>
          <w:jc w:val="center"/>
        </w:trPr>
        <w:tc>
          <w:tcPr>
            <w:tcW w:w="1951" w:type="dxa"/>
            <w:vMerge/>
          </w:tcPr>
          <w:p w14:paraId="6C2480D7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6FBBFB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14:paraId="0C8B5A0A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2 837,841</w:t>
            </w:r>
          </w:p>
        </w:tc>
        <w:tc>
          <w:tcPr>
            <w:tcW w:w="1275" w:type="dxa"/>
          </w:tcPr>
          <w:p w14:paraId="5909DA8B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2 212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644</w:t>
            </w:r>
          </w:p>
        </w:tc>
        <w:tc>
          <w:tcPr>
            <w:tcW w:w="1276" w:type="dxa"/>
          </w:tcPr>
          <w:p w14:paraId="6A11E714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157,386</w:t>
            </w:r>
          </w:p>
        </w:tc>
        <w:tc>
          <w:tcPr>
            <w:tcW w:w="1418" w:type="dxa"/>
          </w:tcPr>
          <w:p w14:paraId="4BDAC946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807" w:type="dxa"/>
          </w:tcPr>
          <w:p w14:paraId="2368688F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5 207,871</w:t>
            </w:r>
          </w:p>
        </w:tc>
      </w:tr>
      <w:tr w:rsidR="0073230D" w14:paraId="6A77187D" w14:textId="77777777">
        <w:trPr>
          <w:jc w:val="center"/>
        </w:trPr>
        <w:tc>
          <w:tcPr>
            <w:tcW w:w="1951" w:type="dxa"/>
            <w:vMerge/>
          </w:tcPr>
          <w:p w14:paraId="047AC61F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0F5246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67D43E6A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1 013,049</w:t>
            </w:r>
          </w:p>
        </w:tc>
        <w:tc>
          <w:tcPr>
            <w:tcW w:w="1275" w:type="dxa"/>
          </w:tcPr>
          <w:p w14:paraId="546B536E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2 752,482</w:t>
            </w:r>
          </w:p>
        </w:tc>
        <w:tc>
          <w:tcPr>
            <w:tcW w:w="1276" w:type="dxa"/>
          </w:tcPr>
          <w:p w14:paraId="346C8485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204,700</w:t>
            </w:r>
          </w:p>
        </w:tc>
        <w:tc>
          <w:tcPr>
            <w:tcW w:w="1418" w:type="dxa"/>
          </w:tcPr>
          <w:p w14:paraId="4224A8D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807" w:type="dxa"/>
          </w:tcPr>
          <w:p w14:paraId="136D7D92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3 970,231</w:t>
            </w:r>
          </w:p>
        </w:tc>
      </w:tr>
      <w:tr w:rsidR="0073230D" w14:paraId="72B4FE90" w14:textId="77777777">
        <w:trPr>
          <w:trHeight w:val="165"/>
          <w:jc w:val="center"/>
        </w:trPr>
        <w:tc>
          <w:tcPr>
            <w:tcW w:w="1951" w:type="dxa"/>
            <w:vMerge/>
          </w:tcPr>
          <w:p w14:paraId="75F35411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ECF628" w14:textId="77777777" w:rsidR="0073230D" w:rsidRPr="00122E53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22E53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27AC1840" w14:textId="598CA6D2" w:rsidR="0073230D" w:rsidRPr="00122E53" w:rsidRDefault="00122E5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1 198,760</w:t>
            </w:r>
          </w:p>
        </w:tc>
        <w:tc>
          <w:tcPr>
            <w:tcW w:w="1275" w:type="dxa"/>
          </w:tcPr>
          <w:p w14:paraId="102B202D" w14:textId="43A56E65" w:rsidR="0073230D" w:rsidRPr="00122E53" w:rsidRDefault="00122E5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1 623,132</w:t>
            </w:r>
          </w:p>
        </w:tc>
        <w:tc>
          <w:tcPr>
            <w:tcW w:w="1276" w:type="dxa"/>
          </w:tcPr>
          <w:p w14:paraId="617E186A" w14:textId="7A639283" w:rsidR="0073230D" w:rsidRPr="00122E53" w:rsidRDefault="00122E53" w:rsidP="00842C2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155FD7"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="00842C28">
              <w:rPr>
                <w:rFonts w:ascii="Times New Roman" w:hAnsi="Times New Roman"/>
                <w:sz w:val="22"/>
                <w:szCs w:val="22"/>
              </w:rPr>
              <w:t>71</w:t>
            </w:r>
            <w:r w:rsidR="00155FD7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,54</w:t>
            </w:r>
            <w:r w:rsidR="00842C2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3D7B91F2" w14:textId="77777777" w:rsidR="0073230D" w:rsidRPr="00122E53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22E53"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807" w:type="dxa"/>
          </w:tcPr>
          <w:p w14:paraId="489AB8EC" w14:textId="65B8ED47" w:rsidR="0073230D" w:rsidRPr="00122E53" w:rsidRDefault="00122E53" w:rsidP="00842C2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19 </w:t>
            </w:r>
            <w:r w:rsidR="00155FD7">
              <w:rPr>
                <w:rFonts w:ascii="Times New Roman" w:hAnsi="Times New Roman"/>
                <w:sz w:val="22"/>
                <w:szCs w:val="22"/>
              </w:rPr>
              <w:t>5</w:t>
            </w:r>
            <w:r w:rsidR="00842C28">
              <w:rPr>
                <w:rFonts w:ascii="Times New Roman" w:hAnsi="Times New Roman"/>
                <w:sz w:val="22"/>
                <w:szCs w:val="22"/>
              </w:rPr>
              <w:t>3</w:t>
            </w:r>
            <w:r w:rsidR="00155FD7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,43</w:t>
            </w:r>
            <w:r w:rsidR="00842C2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73230D" w14:paraId="6EDD93EB" w14:textId="77777777">
        <w:trPr>
          <w:trHeight w:val="75"/>
          <w:jc w:val="center"/>
        </w:trPr>
        <w:tc>
          <w:tcPr>
            <w:tcW w:w="1951" w:type="dxa"/>
            <w:vMerge/>
          </w:tcPr>
          <w:p w14:paraId="2496C96F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BA6930" w14:textId="77777777" w:rsidR="0073230D" w:rsidRPr="00122E53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122E53"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14:paraId="55622350" w14:textId="6565A9C3" w:rsidR="0073230D" w:rsidRPr="00122E53" w:rsidRDefault="00122E5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1 092,595</w:t>
            </w:r>
          </w:p>
        </w:tc>
        <w:tc>
          <w:tcPr>
            <w:tcW w:w="1275" w:type="dxa"/>
          </w:tcPr>
          <w:p w14:paraId="30F19BD7" w14:textId="005F999D" w:rsidR="0073230D" w:rsidRPr="00122E53" w:rsidRDefault="00122E5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2 026,297</w:t>
            </w:r>
          </w:p>
        </w:tc>
        <w:tc>
          <w:tcPr>
            <w:tcW w:w="1276" w:type="dxa"/>
          </w:tcPr>
          <w:p w14:paraId="3FF45089" w14:textId="209488A8" w:rsidR="0073230D" w:rsidRPr="00122E53" w:rsidRDefault="00155FD7" w:rsidP="00155FD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8 387</w:t>
            </w:r>
            <w:r w:rsidR="00B91327" w:rsidRPr="00122E53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B91327" w:rsidRPr="00122E53">
              <w:rPr>
                <w:rFonts w:ascii="Times New Roman" w:hAnsi="Times New Roman"/>
                <w:sz w:val="22"/>
                <w:szCs w:val="22"/>
              </w:rPr>
              <w:t>0</w:t>
            </w:r>
            <w:r w:rsidR="006B6BA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14:paraId="1AC271E9" w14:textId="77777777" w:rsidR="0073230D" w:rsidRPr="00122E53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22E53"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807" w:type="dxa"/>
          </w:tcPr>
          <w:p w14:paraId="3098BED4" w14:textId="1246001F" w:rsidR="0073230D" w:rsidRPr="00122E53" w:rsidRDefault="00155FD7" w:rsidP="00155FD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11 506</w:t>
            </w:r>
            <w:r w:rsidR="00122E53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122E53"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</w:tr>
      <w:tr w:rsidR="0073230D" w14:paraId="0AEA21AA" w14:textId="77777777">
        <w:trPr>
          <w:trHeight w:val="253"/>
          <w:jc w:val="center"/>
        </w:trPr>
        <w:tc>
          <w:tcPr>
            <w:tcW w:w="1951" w:type="dxa"/>
            <w:vMerge/>
          </w:tcPr>
          <w:p w14:paraId="45809475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70CC3088" w14:textId="77777777" w:rsidR="0073230D" w:rsidRPr="00122E53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122E53">
              <w:rPr>
                <w:rFonts w:ascii="Times New Roman" w:hAnsi="Times New Roman"/>
                <w:bCs/>
                <w:sz w:val="22"/>
                <w:szCs w:val="22"/>
              </w:rPr>
              <w:t>2027</w:t>
            </w:r>
          </w:p>
        </w:tc>
        <w:tc>
          <w:tcPr>
            <w:tcW w:w="1276" w:type="dxa"/>
            <w:vMerge w:val="restart"/>
          </w:tcPr>
          <w:p w14:paraId="646EBE0D" w14:textId="59BA2895" w:rsidR="0073230D" w:rsidRPr="00122E53" w:rsidRDefault="006B6BA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1 092,594</w:t>
            </w:r>
          </w:p>
        </w:tc>
        <w:tc>
          <w:tcPr>
            <w:tcW w:w="1275" w:type="dxa"/>
            <w:vMerge w:val="restart"/>
          </w:tcPr>
          <w:p w14:paraId="077DE140" w14:textId="0F0C080E" w:rsidR="0073230D" w:rsidRPr="00122E53" w:rsidRDefault="006B6BA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1 834,238</w:t>
            </w:r>
          </w:p>
        </w:tc>
        <w:tc>
          <w:tcPr>
            <w:tcW w:w="1276" w:type="dxa"/>
            <w:vMerge w:val="restart"/>
          </w:tcPr>
          <w:p w14:paraId="033716A4" w14:textId="2F9B726D" w:rsidR="0073230D" w:rsidRPr="00122E53" w:rsidRDefault="00155FD7" w:rsidP="00155FD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9 826</w:t>
            </w:r>
            <w:r w:rsidR="006B6BA8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336</w:t>
            </w:r>
          </w:p>
        </w:tc>
        <w:tc>
          <w:tcPr>
            <w:tcW w:w="1418" w:type="dxa"/>
            <w:vMerge w:val="restart"/>
          </w:tcPr>
          <w:p w14:paraId="736C4281" w14:textId="2EB9CB14" w:rsidR="0073230D" w:rsidRPr="00122E53" w:rsidRDefault="006B6BA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807" w:type="dxa"/>
            <w:vMerge w:val="restart"/>
          </w:tcPr>
          <w:p w14:paraId="1B404029" w14:textId="70DD5D40" w:rsidR="0073230D" w:rsidRPr="00122E53" w:rsidRDefault="00155FD7" w:rsidP="00155FD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6B6BA8">
              <w:rPr>
                <w:rFonts w:ascii="Times New Roman" w:hAnsi="Times New Roman"/>
                <w:sz w:val="22"/>
                <w:szCs w:val="22"/>
              </w:rPr>
              <w:t>2 </w:t>
            </w:r>
            <w:r>
              <w:rPr>
                <w:rFonts w:ascii="Times New Roman" w:hAnsi="Times New Roman"/>
                <w:sz w:val="22"/>
                <w:szCs w:val="22"/>
              </w:rPr>
              <w:t>753</w:t>
            </w:r>
            <w:r w:rsidR="006B6BA8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16</w:t>
            </w:r>
            <w:r w:rsidR="006B6BA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73230D" w14:paraId="59B0AE03" w14:textId="77777777">
        <w:trPr>
          <w:trHeight w:val="270"/>
          <w:jc w:val="center"/>
        </w:trPr>
        <w:tc>
          <w:tcPr>
            <w:tcW w:w="1951" w:type="dxa"/>
            <w:vMerge/>
          </w:tcPr>
          <w:p w14:paraId="531A3625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9C1CE8" w14:textId="77777777" w:rsidR="0073230D" w:rsidRDefault="0073230D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130DC69A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14:paraId="1288BF04" w14:textId="3B26F3B3" w:rsidR="0073230D" w:rsidRDefault="006B6BA8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18 199,517</w:t>
            </w:r>
          </w:p>
        </w:tc>
        <w:tc>
          <w:tcPr>
            <w:tcW w:w="1275" w:type="dxa"/>
          </w:tcPr>
          <w:p w14:paraId="2314B15B" w14:textId="3F13C4B6" w:rsidR="0073230D" w:rsidRDefault="006B6BA8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21 869,940</w:t>
            </w:r>
          </w:p>
        </w:tc>
        <w:tc>
          <w:tcPr>
            <w:tcW w:w="1276" w:type="dxa"/>
          </w:tcPr>
          <w:p w14:paraId="6BE4ACAC" w14:textId="45C55E6C" w:rsidR="0073230D" w:rsidRDefault="00155FD7" w:rsidP="00842C28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37</w:t>
            </w:r>
            <w:r w:rsidR="006B6BA8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842C28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6B6BA8">
              <w:rPr>
                <w:rFonts w:ascii="Times New Roman" w:hAnsi="Times New Roman"/>
                <w:b/>
                <w:sz w:val="22"/>
                <w:szCs w:val="22"/>
              </w:rPr>
              <w:t>6,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21</w:t>
            </w:r>
            <w:r w:rsidR="00842C28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3EC140AA" w14:textId="77777777" w:rsidR="0073230D" w:rsidRDefault="00B91327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1807" w:type="dxa"/>
          </w:tcPr>
          <w:p w14:paraId="16DA8F1B" w14:textId="2A017885" w:rsidR="0073230D" w:rsidRDefault="00155FD7" w:rsidP="00842C28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77</w:t>
            </w:r>
            <w:r w:rsidR="006B6BA8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="00842C28">
              <w:rPr>
                <w:rFonts w:ascii="Times New Roman" w:hAnsi="Times New Roman"/>
                <w:b/>
                <w:sz w:val="22"/>
                <w:szCs w:val="22"/>
              </w:rPr>
              <w:t>60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6B6BA8">
              <w:rPr>
                <w:rFonts w:ascii="Times New Roman" w:hAnsi="Times New Roman"/>
                <w:b/>
                <w:sz w:val="22"/>
                <w:szCs w:val="22"/>
              </w:rPr>
              <w:t>,6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842C28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</w:tr>
      <w:tr w:rsidR="0073230D" w14:paraId="0833333A" w14:textId="77777777">
        <w:trPr>
          <w:jc w:val="center"/>
        </w:trPr>
        <w:tc>
          <w:tcPr>
            <w:tcW w:w="1951" w:type="dxa"/>
          </w:tcPr>
          <w:p w14:paraId="6A109390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18F9D96D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1</w:t>
            </w:r>
          </w:p>
        </w:tc>
        <w:tc>
          <w:tcPr>
            <w:tcW w:w="8186" w:type="dxa"/>
            <w:gridSpan w:val="6"/>
          </w:tcPr>
          <w:p w14:paraId="4416E378" w14:textId="77777777" w:rsidR="0073230D" w:rsidRDefault="00B91327">
            <w:pPr>
              <w:widowControl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-снизить долю аварийного жилищного фонда, повысить качество предоставляемых жилищно-коммунальных услуг;</w:t>
            </w:r>
          </w:p>
          <w:p w14:paraId="3D214743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-сократить существующий аварийный жилой фонд; </w:t>
            </w:r>
          </w:p>
          <w:p w14:paraId="40B7B8EB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предоставить земельные участки отдельным категориям граждан с целью жилищного строительства;</w:t>
            </w:r>
          </w:p>
          <w:p w14:paraId="633DF892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оформить право собственности на муниципальные объекты;</w:t>
            </w:r>
          </w:p>
          <w:p w14:paraId="5B75D3C7" w14:textId="77777777" w:rsidR="0073230D" w:rsidRDefault="00B91327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обеспечить жильем граждан, установленных федеральным законом от 24 ноября 1995 года № 181-ФЗ «О социальной защите инвалидов в Российской Федерации»;</w:t>
            </w:r>
          </w:p>
          <w:p w14:paraId="524A51DB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обеспечить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помещений.</w:t>
            </w:r>
          </w:p>
        </w:tc>
      </w:tr>
    </w:tbl>
    <w:p w14:paraId="2F40E46E" w14:textId="77777777" w:rsidR="0073230D" w:rsidRDefault="0073230D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78817D1" w14:textId="77777777" w:rsidR="0073230D" w:rsidRDefault="00B91327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Паспорт подпрограммы 2</w:t>
      </w:r>
    </w:p>
    <w:p w14:paraId="6B068E2E" w14:textId="77777777" w:rsidR="0073230D" w:rsidRDefault="00B91327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«Обеспечение качественными жилищно-коммунальными услугами населения» </w:t>
      </w:r>
    </w:p>
    <w:p w14:paraId="75897212" w14:textId="77777777" w:rsidR="0073230D" w:rsidRDefault="0073230D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1017"/>
        <w:gridCol w:w="1512"/>
        <w:gridCol w:w="1926"/>
        <w:gridCol w:w="1356"/>
        <w:gridCol w:w="1470"/>
        <w:gridCol w:w="1417"/>
      </w:tblGrid>
      <w:tr w:rsidR="0073230D" w14:paraId="43BCE840" w14:textId="77777777">
        <w:trPr>
          <w:trHeight w:val="727"/>
          <w:jc w:val="center"/>
        </w:trPr>
        <w:tc>
          <w:tcPr>
            <w:tcW w:w="1783" w:type="dxa"/>
          </w:tcPr>
          <w:p w14:paraId="34EA0404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2</w:t>
            </w:r>
          </w:p>
        </w:tc>
        <w:tc>
          <w:tcPr>
            <w:tcW w:w="8698" w:type="dxa"/>
            <w:gridSpan w:val="6"/>
          </w:tcPr>
          <w:p w14:paraId="10A8E173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качественными жилищно-коммунальными услугами населения (далее – подпрограмма 2)</w:t>
            </w:r>
          </w:p>
          <w:p w14:paraId="39DDC402" w14:textId="77777777" w:rsidR="0073230D" w:rsidRDefault="0073230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0BB5424B" w14:textId="77777777" w:rsidR="0073230D" w:rsidRDefault="0073230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3230D" w14:paraId="7D307E82" w14:textId="77777777">
        <w:trPr>
          <w:jc w:val="center"/>
        </w:trPr>
        <w:tc>
          <w:tcPr>
            <w:tcW w:w="1783" w:type="dxa"/>
          </w:tcPr>
          <w:p w14:paraId="4126B126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0466C6BD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8698" w:type="dxa"/>
            <w:gridSpan w:val="6"/>
          </w:tcPr>
          <w:p w14:paraId="75E30285" w14:textId="77777777" w:rsidR="0073230D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</w:t>
            </w:r>
          </w:p>
          <w:p w14:paraId="20E49B8F" w14:textId="77777777" w:rsidR="0073230D" w:rsidRDefault="0073230D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3230D" w14:paraId="08E6EFD8" w14:textId="77777777">
        <w:trPr>
          <w:jc w:val="center"/>
        </w:trPr>
        <w:tc>
          <w:tcPr>
            <w:tcW w:w="1783" w:type="dxa"/>
          </w:tcPr>
          <w:p w14:paraId="48723EF5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61E60F0C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2</w:t>
            </w:r>
          </w:p>
        </w:tc>
        <w:tc>
          <w:tcPr>
            <w:tcW w:w="8698" w:type="dxa"/>
            <w:gridSpan w:val="6"/>
          </w:tcPr>
          <w:p w14:paraId="51DC3B97" w14:textId="77777777" w:rsidR="0073230D" w:rsidRDefault="00B91327">
            <w:pPr>
              <w:keepNext/>
              <w:jc w:val="both"/>
              <w:outlineLvl w:val="0"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Администрации городских и сельских поселений</w:t>
            </w:r>
          </w:p>
        </w:tc>
      </w:tr>
      <w:tr w:rsidR="0073230D" w14:paraId="6D6A8CB3" w14:textId="77777777">
        <w:trPr>
          <w:jc w:val="center"/>
        </w:trPr>
        <w:tc>
          <w:tcPr>
            <w:tcW w:w="1783" w:type="dxa"/>
          </w:tcPr>
          <w:p w14:paraId="1E8BD8BC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Цель подпрограммы 2</w:t>
            </w:r>
          </w:p>
        </w:tc>
        <w:tc>
          <w:tcPr>
            <w:tcW w:w="8698" w:type="dxa"/>
            <w:gridSpan w:val="6"/>
          </w:tcPr>
          <w:p w14:paraId="76065EAA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населения района качественными жилищно-коммунальными услугами</w:t>
            </w:r>
          </w:p>
        </w:tc>
      </w:tr>
      <w:tr w:rsidR="0073230D" w14:paraId="31E3B500" w14:textId="77777777">
        <w:trPr>
          <w:jc w:val="center"/>
        </w:trPr>
        <w:tc>
          <w:tcPr>
            <w:tcW w:w="1783" w:type="dxa"/>
          </w:tcPr>
          <w:p w14:paraId="2BA4B36D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2</w:t>
            </w:r>
          </w:p>
        </w:tc>
        <w:tc>
          <w:tcPr>
            <w:tcW w:w="8698" w:type="dxa"/>
            <w:gridSpan w:val="6"/>
          </w:tcPr>
          <w:p w14:paraId="688434F0" w14:textId="77777777" w:rsidR="0073230D" w:rsidRDefault="00B91327">
            <w:pPr>
              <w:widowControl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повышение уровня газификации населенных пунктов </w:t>
            </w:r>
            <w:proofErr w:type="spellStart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Княжпогостского</w:t>
            </w:r>
            <w:proofErr w:type="spellEnd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 района и создание на этой основе условий для повышения уровня жизнеобеспечения и благосостояния населения;</w:t>
            </w:r>
          </w:p>
          <w:p w14:paraId="32EFBAF2" w14:textId="77777777" w:rsidR="0073230D" w:rsidRDefault="00B91327">
            <w:pPr>
              <w:widowControl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</w:t>
            </w:r>
            <w:bookmarkStart w:id="3" w:name="_Hlk59028657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улучшение качественных характеристик системы водоснабжения</w:t>
            </w:r>
            <w:bookmarkEnd w:id="3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. </w:t>
            </w:r>
          </w:p>
        </w:tc>
      </w:tr>
      <w:tr w:rsidR="0073230D" w14:paraId="4CD06CC7" w14:textId="77777777">
        <w:trPr>
          <w:jc w:val="center"/>
        </w:trPr>
        <w:tc>
          <w:tcPr>
            <w:tcW w:w="1783" w:type="dxa"/>
          </w:tcPr>
          <w:p w14:paraId="07A387BC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2</w:t>
            </w:r>
          </w:p>
        </w:tc>
        <w:tc>
          <w:tcPr>
            <w:tcW w:w="8698" w:type="dxa"/>
            <w:gridSpan w:val="6"/>
          </w:tcPr>
          <w:p w14:paraId="279AFCC2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Протяженность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внутрипоселковых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газопроводов (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7FDF608F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 уличной водопроводной сети нуждающейся в замене (процентов).</w:t>
            </w:r>
          </w:p>
          <w:p w14:paraId="37885618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 населения г. Емва, обеспеченного качественной питьевой водой из систем</w:t>
            </w:r>
          </w:p>
          <w:p w14:paraId="045BB236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централизованного водоснабжения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(%)</w:t>
            </w:r>
            <w:proofErr w:type="gramEnd"/>
          </w:p>
        </w:tc>
      </w:tr>
      <w:tr w:rsidR="0073230D" w14:paraId="44E8ED13" w14:textId="77777777">
        <w:trPr>
          <w:jc w:val="center"/>
        </w:trPr>
        <w:tc>
          <w:tcPr>
            <w:tcW w:w="1783" w:type="dxa"/>
          </w:tcPr>
          <w:p w14:paraId="72E9D9BE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10534ADB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8698" w:type="dxa"/>
            <w:gridSpan w:val="6"/>
          </w:tcPr>
          <w:p w14:paraId="666B7EB6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2021 -2027 годы</w:t>
            </w:r>
          </w:p>
        </w:tc>
      </w:tr>
      <w:tr w:rsidR="0073230D" w14:paraId="51380D8C" w14:textId="77777777">
        <w:trPr>
          <w:jc w:val="center"/>
        </w:trPr>
        <w:tc>
          <w:tcPr>
            <w:tcW w:w="1783" w:type="dxa"/>
            <w:vMerge w:val="restart"/>
          </w:tcPr>
          <w:p w14:paraId="36DBCD64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296346DA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1017" w:type="dxa"/>
          </w:tcPr>
          <w:p w14:paraId="60A1E4A5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12" w:type="dxa"/>
          </w:tcPr>
          <w:p w14:paraId="3DCD8AC6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926" w:type="dxa"/>
          </w:tcPr>
          <w:p w14:paraId="115198F0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62" w:type="dxa"/>
          </w:tcPr>
          <w:p w14:paraId="0264DBD9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27" w:type="dxa"/>
          </w:tcPr>
          <w:p w14:paraId="7252D132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4" w:type="dxa"/>
          </w:tcPr>
          <w:p w14:paraId="6E30624D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73230D" w14:paraId="74FD12C7" w14:textId="77777777">
        <w:trPr>
          <w:jc w:val="center"/>
        </w:trPr>
        <w:tc>
          <w:tcPr>
            <w:tcW w:w="1783" w:type="dxa"/>
            <w:vMerge/>
          </w:tcPr>
          <w:p w14:paraId="6E6C8B26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5232218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3FDFE522" w14:textId="16BF04D2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0B663135" w14:textId="158FD500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62" w:type="dxa"/>
          </w:tcPr>
          <w:p w14:paraId="6A7A6849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9 283,208</w:t>
            </w:r>
          </w:p>
        </w:tc>
        <w:tc>
          <w:tcPr>
            <w:tcW w:w="1127" w:type="dxa"/>
          </w:tcPr>
          <w:p w14:paraId="74FFB4E6" w14:textId="504589A9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7E4661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54" w:type="dxa"/>
          </w:tcPr>
          <w:p w14:paraId="10CBC97A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9 283,208</w:t>
            </w:r>
          </w:p>
        </w:tc>
      </w:tr>
      <w:tr w:rsidR="0073230D" w14:paraId="4F43033F" w14:textId="77777777">
        <w:trPr>
          <w:jc w:val="center"/>
        </w:trPr>
        <w:tc>
          <w:tcPr>
            <w:tcW w:w="1783" w:type="dxa"/>
            <w:vMerge/>
          </w:tcPr>
          <w:p w14:paraId="2BC644BF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0480EF4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17728FFE" w14:textId="39289966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210AC5BD" w14:textId="49EB2DF3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62" w:type="dxa"/>
          </w:tcPr>
          <w:p w14:paraId="35509B8F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36 935,792</w:t>
            </w:r>
          </w:p>
        </w:tc>
        <w:tc>
          <w:tcPr>
            <w:tcW w:w="1127" w:type="dxa"/>
          </w:tcPr>
          <w:p w14:paraId="706C83C1" w14:textId="06178B3E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7E4661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54" w:type="dxa"/>
          </w:tcPr>
          <w:p w14:paraId="0E0775E8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36 935,792</w:t>
            </w:r>
          </w:p>
        </w:tc>
      </w:tr>
      <w:tr w:rsidR="0073230D" w14:paraId="154C9222" w14:textId="77777777">
        <w:trPr>
          <w:jc w:val="center"/>
        </w:trPr>
        <w:tc>
          <w:tcPr>
            <w:tcW w:w="1783" w:type="dxa"/>
            <w:vMerge/>
          </w:tcPr>
          <w:p w14:paraId="58E06A0B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450FFE3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227583C7" w14:textId="65919EDE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114D3ABE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10 119,092</w:t>
            </w:r>
          </w:p>
        </w:tc>
        <w:tc>
          <w:tcPr>
            <w:tcW w:w="1562" w:type="dxa"/>
          </w:tcPr>
          <w:p w14:paraId="5AD34F82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36 807,443</w:t>
            </w:r>
          </w:p>
        </w:tc>
        <w:tc>
          <w:tcPr>
            <w:tcW w:w="1127" w:type="dxa"/>
          </w:tcPr>
          <w:p w14:paraId="779E08D0" w14:textId="58927822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  <w:r w:rsidR="007E4661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54" w:type="dxa"/>
          </w:tcPr>
          <w:p w14:paraId="04C5048F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46 926,535</w:t>
            </w:r>
          </w:p>
        </w:tc>
      </w:tr>
      <w:tr w:rsidR="0073230D" w14:paraId="673636DE" w14:textId="77777777">
        <w:trPr>
          <w:trHeight w:val="294"/>
          <w:jc w:val="center"/>
        </w:trPr>
        <w:tc>
          <w:tcPr>
            <w:tcW w:w="1783" w:type="dxa"/>
            <w:vMerge/>
          </w:tcPr>
          <w:p w14:paraId="358ECDF6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2802544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492285CF" w14:textId="1E88890F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4C742373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12 753,019</w:t>
            </w:r>
          </w:p>
        </w:tc>
        <w:tc>
          <w:tcPr>
            <w:tcW w:w="1562" w:type="dxa"/>
          </w:tcPr>
          <w:p w14:paraId="1E80D709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26 439,636</w:t>
            </w:r>
          </w:p>
        </w:tc>
        <w:tc>
          <w:tcPr>
            <w:tcW w:w="1127" w:type="dxa"/>
          </w:tcPr>
          <w:p w14:paraId="4FC62918" w14:textId="6D6F0EAA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  <w:r w:rsidR="007E4661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54" w:type="dxa"/>
          </w:tcPr>
          <w:p w14:paraId="002359BC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39 192,655</w:t>
            </w:r>
          </w:p>
        </w:tc>
      </w:tr>
      <w:tr w:rsidR="0073230D" w14:paraId="603844F1" w14:textId="77777777">
        <w:trPr>
          <w:trHeight w:val="225"/>
          <w:jc w:val="center"/>
        </w:trPr>
        <w:tc>
          <w:tcPr>
            <w:tcW w:w="1783" w:type="dxa"/>
            <w:vMerge/>
          </w:tcPr>
          <w:p w14:paraId="25E3DDFC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1C7CDA9" w14:textId="77777777" w:rsidR="0073230D" w:rsidRPr="006B6BA8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6BA8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12" w:type="dxa"/>
          </w:tcPr>
          <w:p w14:paraId="5929A050" w14:textId="76FED931" w:rsidR="0073230D" w:rsidRPr="006B6BA8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6BA8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 w:rsidRPr="006B6BA8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2CF807B0" w14:textId="581AFF46" w:rsidR="0073230D" w:rsidRPr="006B6BA8" w:rsidRDefault="007E466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7 432,011</w:t>
            </w:r>
          </w:p>
        </w:tc>
        <w:tc>
          <w:tcPr>
            <w:tcW w:w="1562" w:type="dxa"/>
          </w:tcPr>
          <w:p w14:paraId="424BB09F" w14:textId="239B911F" w:rsidR="0073230D" w:rsidRPr="006B6BA8" w:rsidRDefault="00726114" w:rsidP="00842C2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03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8,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  <w:r w:rsidR="00842C28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27" w:type="dxa"/>
          </w:tcPr>
          <w:p w14:paraId="6CC39AC0" w14:textId="14ADDFCA" w:rsidR="0073230D" w:rsidRPr="006B6BA8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6BA8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4" w:type="dxa"/>
          </w:tcPr>
          <w:p w14:paraId="2714B389" w14:textId="62C39B0A" w:rsidR="0073230D" w:rsidRPr="006B6BA8" w:rsidRDefault="007E4661" w:rsidP="00842C2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="00155FD7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155FD7">
              <w:rPr>
                <w:rFonts w:ascii="Times New Roman" w:hAnsi="Times New Roman"/>
                <w:color w:val="000000"/>
                <w:sz w:val="22"/>
                <w:szCs w:val="22"/>
              </w:rPr>
              <w:t>470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,6</w:t>
            </w:r>
            <w:r w:rsidR="00155FD7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 w:rsidR="00842C2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73230D" w14:paraId="7F4BC6A2" w14:textId="77777777">
        <w:trPr>
          <w:trHeight w:val="90"/>
          <w:jc w:val="center"/>
        </w:trPr>
        <w:tc>
          <w:tcPr>
            <w:tcW w:w="1783" w:type="dxa"/>
            <w:vMerge/>
          </w:tcPr>
          <w:p w14:paraId="69B9B7E7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4D0F768" w14:textId="77777777" w:rsidR="0073230D" w:rsidRPr="006B6BA8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6B6BA8"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512" w:type="dxa"/>
          </w:tcPr>
          <w:p w14:paraId="2FB00622" w14:textId="29DF175A" w:rsidR="0073230D" w:rsidRPr="006B6BA8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6BA8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 w:rsidRPr="006B6BA8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0EE8066B" w14:textId="3A970DB0" w:rsidR="0073230D" w:rsidRPr="006B6BA8" w:rsidRDefault="007E466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7 432,011</w:t>
            </w:r>
          </w:p>
        </w:tc>
        <w:tc>
          <w:tcPr>
            <w:tcW w:w="1562" w:type="dxa"/>
          </w:tcPr>
          <w:p w14:paraId="764AF5F5" w14:textId="588D1F57" w:rsidR="0073230D" w:rsidRPr="006B6BA8" w:rsidRDefault="007E466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11 782,011</w:t>
            </w:r>
          </w:p>
        </w:tc>
        <w:tc>
          <w:tcPr>
            <w:tcW w:w="1127" w:type="dxa"/>
          </w:tcPr>
          <w:p w14:paraId="34CAB5F6" w14:textId="0BE96AAB" w:rsidR="0073230D" w:rsidRPr="006B6BA8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6BA8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4" w:type="dxa"/>
          </w:tcPr>
          <w:p w14:paraId="5FB35EE1" w14:textId="7DED2A39" w:rsidR="0073230D" w:rsidRPr="006B6BA8" w:rsidRDefault="007E466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19 214,022</w:t>
            </w:r>
          </w:p>
        </w:tc>
      </w:tr>
      <w:tr w:rsidR="0073230D" w14:paraId="3A074605" w14:textId="77777777">
        <w:trPr>
          <w:trHeight w:val="253"/>
          <w:jc w:val="center"/>
        </w:trPr>
        <w:tc>
          <w:tcPr>
            <w:tcW w:w="1783" w:type="dxa"/>
            <w:vMerge/>
          </w:tcPr>
          <w:p w14:paraId="19104072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vMerge w:val="restart"/>
          </w:tcPr>
          <w:p w14:paraId="1F85182D" w14:textId="77777777" w:rsidR="0073230D" w:rsidRPr="006B6BA8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6B6BA8">
              <w:rPr>
                <w:rFonts w:ascii="Times New Roman" w:hAnsi="Times New Roman"/>
                <w:bCs/>
                <w:sz w:val="22"/>
                <w:szCs w:val="22"/>
              </w:rPr>
              <w:t>2027</w:t>
            </w:r>
          </w:p>
        </w:tc>
        <w:tc>
          <w:tcPr>
            <w:tcW w:w="1512" w:type="dxa"/>
            <w:vMerge w:val="restart"/>
          </w:tcPr>
          <w:p w14:paraId="4FFD4A1E" w14:textId="6E8F968F" w:rsidR="0073230D" w:rsidRPr="006B6BA8" w:rsidRDefault="006B6BA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6" w:type="dxa"/>
            <w:vMerge w:val="restart"/>
          </w:tcPr>
          <w:p w14:paraId="43113D96" w14:textId="341C43B5" w:rsidR="0073230D" w:rsidRPr="006B6BA8" w:rsidRDefault="007E466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7 432,011</w:t>
            </w:r>
          </w:p>
        </w:tc>
        <w:tc>
          <w:tcPr>
            <w:tcW w:w="1562" w:type="dxa"/>
            <w:vMerge w:val="restart"/>
          </w:tcPr>
          <w:p w14:paraId="0774716C" w14:textId="1E1C476B" w:rsidR="0073230D" w:rsidRPr="006B6BA8" w:rsidRDefault="00726114" w:rsidP="0072611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7 43</w:t>
            </w:r>
            <w:r w:rsidR="007E4661">
              <w:rPr>
                <w:rFonts w:ascii="Times New Roman" w:hAnsi="Times New Roman"/>
                <w:color w:val="000000"/>
                <w:sz w:val="22"/>
                <w:szCs w:val="22"/>
              </w:rPr>
              <w:t>2,011</w:t>
            </w:r>
          </w:p>
        </w:tc>
        <w:tc>
          <w:tcPr>
            <w:tcW w:w="1127" w:type="dxa"/>
            <w:vMerge w:val="restart"/>
          </w:tcPr>
          <w:p w14:paraId="192FEC1E" w14:textId="7F5F73C6" w:rsidR="0073230D" w:rsidRPr="006B6BA8" w:rsidRDefault="007E466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54" w:type="dxa"/>
            <w:vMerge w:val="restart"/>
          </w:tcPr>
          <w:p w14:paraId="5E81F0FF" w14:textId="68163169" w:rsidR="0073230D" w:rsidRPr="006B6BA8" w:rsidRDefault="007E4661" w:rsidP="00155FD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155FD7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155FD7">
              <w:rPr>
                <w:rFonts w:ascii="Times New Roman" w:hAnsi="Times New Roman"/>
                <w:color w:val="000000"/>
                <w:sz w:val="22"/>
                <w:szCs w:val="22"/>
              </w:rPr>
              <w:t>86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4,022</w:t>
            </w:r>
          </w:p>
        </w:tc>
      </w:tr>
      <w:tr w:rsidR="0073230D" w14:paraId="4991FE65" w14:textId="77777777">
        <w:trPr>
          <w:trHeight w:val="180"/>
          <w:jc w:val="center"/>
        </w:trPr>
        <w:tc>
          <w:tcPr>
            <w:tcW w:w="1783" w:type="dxa"/>
            <w:vMerge/>
          </w:tcPr>
          <w:p w14:paraId="4416106C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D80DA93" w14:textId="77777777" w:rsidR="0073230D" w:rsidRDefault="00B91327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12" w:type="dxa"/>
          </w:tcPr>
          <w:p w14:paraId="734DFCFC" w14:textId="3A816C4C" w:rsidR="0073230D" w:rsidRDefault="00B91327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</w:t>
            </w:r>
            <w:r w:rsidR="007E4661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11EF499C" w14:textId="6BDC6CA5" w:rsidR="0073230D" w:rsidRDefault="007E4661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45 168,144</w:t>
            </w:r>
          </w:p>
        </w:tc>
        <w:tc>
          <w:tcPr>
            <w:tcW w:w="1562" w:type="dxa"/>
          </w:tcPr>
          <w:p w14:paraId="23E7951B" w14:textId="02504E7B" w:rsidR="0073230D" w:rsidRDefault="00726114" w:rsidP="00842C2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193 718,69</w:t>
            </w:r>
            <w:r w:rsidR="00842C28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27" w:type="dxa"/>
          </w:tcPr>
          <w:p w14:paraId="064FDF77" w14:textId="77777777" w:rsidR="0073230D" w:rsidRDefault="00B91327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54" w:type="dxa"/>
          </w:tcPr>
          <w:p w14:paraId="413C839D" w14:textId="2CAB6351" w:rsidR="0073230D" w:rsidRDefault="007E4661" w:rsidP="00842C28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2</w:t>
            </w:r>
            <w:r w:rsidR="0072611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38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 </w:t>
            </w:r>
            <w:r w:rsidR="0072611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886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,8</w:t>
            </w:r>
            <w:r w:rsidR="0072611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</w:t>
            </w:r>
            <w:r w:rsidR="00842C28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6</w:t>
            </w:r>
          </w:p>
        </w:tc>
      </w:tr>
      <w:tr w:rsidR="0073230D" w14:paraId="2F1E98D7" w14:textId="77777777">
        <w:trPr>
          <w:jc w:val="center"/>
        </w:trPr>
        <w:tc>
          <w:tcPr>
            <w:tcW w:w="1783" w:type="dxa"/>
          </w:tcPr>
          <w:p w14:paraId="00D932CD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277E883D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2</w:t>
            </w:r>
          </w:p>
        </w:tc>
        <w:tc>
          <w:tcPr>
            <w:tcW w:w="8698" w:type="dxa"/>
            <w:gridSpan w:val="6"/>
          </w:tcPr>
          <w:p w14:paraId="3C3D549E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газифицировать земельные участки, расположенные ул. 60 лет Октября и пер. Хвойный в г. Емва; </w:t>
            </w:r>
          </w:p>
          <w:p w14:paraId="17E4092E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снижение утечек водных ресурсов, в том числе за счет ресурсосбережения;</w:t>
            </w:r>
          </w:p>
          <w:p w14:paraId="2240E85A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улучшение качественных показателей питьевой воды, подаваемой потребителям в г. Емва.</w:t>
            </w:r>
          </w:p>
        </w:tc>
      </w:tr>
    </w:tbl>
    <w:p w14:paraId="43DA4945" w14:textId="77777777" w:rsidR="0073230D" w:rsidRDefault="0073230D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2839BBC0" w14:textId="77777777" w:rsidR="0073230D" w:rsidRDefault="00B91327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Паспорт подпрограммы 3</w:t>
      </w:r>
    </w:p>
    <w:p w14:paraId="49E48CDE" w14:textId="77777777" w:rsidR="0073230D" w:rsidRDefault="00B91327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«Градостроительная деятельность»</w:t>
      </w:r>
    </w:p>
    <w:p w14:paraId="5FFCEB80" w14:textId="77777777" w:rsidR="0073230D" w:rsidRDefault="0073230D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0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1"/>
        <w:gridCol w:w="1158"/>
        <w:gridCol w:w="1276"/>
        <w:gridCol w:w="1701"/>
        <w:gridCol w:w="1559"/>
        <w:gridCol w:w="1163"/>
        <w:gridCol w:w="1211"/>
      </w:tblGrid>
      <w:tr w:rsidR="0073230D" w14:paraId="17381F7E" w14:textId="77777777">
        <w:tc>
          <w:tcPr>
            <w:tcW w:w="1961" w:type="dxa"/>
          </w:tcPr>
          <w:p w14:paraId="04E378F3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3</w:t>
            </w:r>
          </w:p>
        </w:tc>
        <w:tc>
          <w:tcPr>
            <w:tcW w:w="8068" w:type="dxa"/>
            <w:gridSpan w:val="6"/>
          </w:tcPr>
          <w:p w14:paraId="25A3C7E3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Градостроительная деятельность (далее – подпрограмма 3)</w:t>
            </w:r>
          </w:p>
        </w:tc>
      </w:tr>
      <w:tr w:rsidR="0073230D" w14:paraId="6A3E341D" w14:textId="77777777">
        <w:tc>
          <w:tcPr>
            <w:tcW w:w="1961" w:type="dxa"/>
          </w:tcPr>
          <w:p w14:paraId="5F1CD7F3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70956170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2DC7EF90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Администрация муниципального округа «Княжпогостский» (Главный архитектор)</w:t>
            </w:r>
          </w:p>
        </w:tc>
      </w:tr>
      <w:tr w:rsidR="0073230D" w14:paraId="486EAE34" w14:textId="77777777">
        <w:tc>
          <w:tcPr>
            <w:tcW w:w="1961" w:type="dxa"/>
          </w:tcPr>
          <w:p w14:paraId="6F621D57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220C8686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55917628" w14:textId="77777777" w:rsidR="0073230D" w:rsidRDefault="00B91327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Администрации сельских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3230D" w14:paraId="1B9FDD5B" w14:textId="77777777">
        <w:tc>
          <w:tcPr>
            <w:tcW w:w="1961" w:type="dxa"/>
          </w:tcPr>
          <w:p w14:paraId="591DDA47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3</w:t>
            </w:r>
          </w:p>
        </w:tc>
        <w:tc>
          <w:tcPr>
            <w:tcW w:w="8068" w:type="dxa"/>
            <w:gridSpan w:val="6"/>
          </w:tcPr>
          <w:p w14:paraId="694BCA61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" w:name="_Hlk58572807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эффективной градостроительной деятельности </w:t>
            </w:r>
            <w:bookmarkEnd w:id="4"/>
          </w:p>
        </w:tc>
      </w:tr>
      <w:tr w:rsidR="0073230D" w14:paraId="3E5536B0" w14:textId="77777777">
        <w:tc>
          <w:tcPr>
            <w:tcW w:w="1961" w:type="dxa"/>
          </w:tcPr>
          <w:p w14:paraId="5EFBB809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3</w:t>
            </w:r>
          </w:p>
        </w:tc>
        <w:tc>
          <w:tcPr>
            <w:tcW w:w="8068" w:type="dxa"/>
            <w:gridSpan w:val="6"/>
          </w:tcPr>
          <w:p w14:paraId="79D01226" w14:textId="77777777" w:rsidR="0073230D" w:rsidRDefault="00B91327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" w:name="_Hlk58572839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Корректировка документов территориального планирования и документов градостроительного зонирования с целью обеспечения устойчивого развития территории.</w:t>
            </w:r>
            <w:bookmarkEnd w:id="5"/>
          </w:p>
        </w:tc>
      </w:tr>
      <w:tr w:rsidR="0073230D" w14:paraId="29B35F35" w14:textId="77777777">
        <w:tc>
          <w:tcPr>
            <w:tcW w:w="1961" w:type="dxa"/>
          </w:tcPr>
          <w:p w14:paraId="661FD394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Подпрограммы3 </w:t>
            </w:r>
          </w:p>
        </w:tc>
        <w:tc>
          <w:tcPr>
            <w:tcW w:w="8068" w:type="dxa"/>
            <w:gridSpan w:val="6"/>
          </w:tcPr>
          <w:p w14:paraId="6E04C634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" w:name="_Hlk90028046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разработанной документации по планировке территории (ед.)</w:t>
            </w:r>
            <w:bookmarkEnd w:id="6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14:paraId="4834B93E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откорректированных документов территориального планирования (ед.);</w:t>
            </w:r>
          </w:p>
        </w:tc>
      </w:tr>
      <w:tr w:rsidR="0073230D" w14:paraId="6BD64D67" w14:textId="77777777">
        <w:tc>
          <w:tcPr>
            <w:tcW w:w="1961" w:type="dxa"/>
          </w:tcPr>
          <w:p w14:paraId="61584C5E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1376A35E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4966123B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2021 -2027 годы</w:t>
            </w:r>
          </w:p>
        </w:tc>
      </w:tr>
      <w:tr w:rsidR="0073230D" w14:paraId="3CFF1BF2" w14:textId="77777777">
        <w:trPr>
          <w:trHeight w:val="40"/>
        </w:trPr>
        <w:tc>
          <w:tcPr>
            <w:tcW w:w="1961" w:type="dxa"/>
            <w:vMerge w:val="restart"/>
          </w:tcPr>
          <w:p w14:paraId="17645ECF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0095DE61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1158" w:type="dxa"/>
          </w:tcPr>
          <w:p w14:paraId="1080E50A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276" w:type="dxa"/>
          </w:tcPr>
          <w:p w14:paraId="3BDF7425" w14:textId="77777777" w:rsidR="0073230D" w:rsidRDefault="00B91327">
            <w:pPr>
              <w:ind w:right="-10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701" w:type="dxa"/>
          </w:tcPr>
          <w:p w14:paraId="067787AC" w14:textId="77777777" w:rsidR="0073230D" w:rsidRDefault="00B9132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9" w:type="dxa"/>
          </w:tcPr>
          <w:p w14:paraId="329C9393" w14:textId="77777777" w:rsidR="0073230D" w:rsidRDefault="00B9132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63" w:type="dxa"/>
          </w:tcPr>
          <w:p w14:paraId="3BD629D2" w14:textId="77777777" w:rsidR="0073230D" w:rsidRDefault="00B9132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11" w:type="dxa"/>
          </w:tcPr>
          <w:p w14:paraId="220F38B4" w14:textId="77777777" w:rsidR="0073230D" w:rsidRDefault="00B9132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73230D" w14:paraId="597A9DC5" w14:textId="77777777">
        <w:trPr>
          <w:trHeight w:val="37"/>
        </w:trPr>
        <w:tc>
          <w:tcPr>
            <w:tcW w:w="1961" w:type="dxa"/>
            <w:vMerge/>
          </w:tcPr>
          <w:p w14:paraId="21DFE27D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2500AB81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14:paraId="25C04264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5BBFB797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915,469</w:t>
            </w:r>
          </w:p>
        </w:tc>
        <w:tc>
          <w:tcPr>
            <w:tcW w:w="1559" w:type="dxa"/>
          </w:tcPr>
          <w:p w14:paraId="64F2FDB6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49,998</w:t>
            </w:r>
          </w:p>
        </w:tc>
        <w:tc>
          <w:tcPr>
            <w:tcW w:w="1163" w:type="dxa"/>
          </w:tcPr>
          <w:p w14:paraId="58FC117F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11" w:type="dxa"/>
          </w:tcPr>
          <w:p w14:paraId="593821EE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965,467</w:t>
            </w:r>
          </w:p>
        </w:tc>
      </w:tr>
      <w:tr w:rsidR="0073230D" w14:paraId="01D92907" w14:textId="77777777">
        <w:trPr>
          <w:trHeight w:val="37"/>
        </w:trPr>
        <w:tc>
          <w:tcPr>
            <w:tcW w:w="1961" w:type="dxa"/>
            <w:vMerge/>
          </w:tcPr>
          <w:p w14:paraId="50038780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327219C9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14:paraId="5E53F727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563D89C7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77,475</w:t>
            </w:r>
          </w:p>
        </w:tc>
        <w:tc>
          <w:tcPr>
            <w:tcW w:w="1559" w:type="dxa"/>
          </w:tcPr>
          <w:p w14:paraId="11DB85BE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5,894</w:t>
            </w:r>
          </w:p>
        </w:tc>
        <w:tc>
          <w:tcPr>
            <w:tcW w:w="1163" w:type="dxa"/>
          </w:tcPr>
          <w:p w14:paraId="2DA67376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11" w:type="dxa"/>
          </w:tcPr>
          <w:p w14:paraId="65A83A80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83,369</w:t>
            </w:r>
          </w:p>
        </w:tc>
      </w:tr>
      <w:tr w:rsidR="0073230D" w14:paraId="0B0A5D4E" w14:textId="77777777">
        <w:trPr>
          <w:trHeight w:val="37"/>
        </w:trPr>
        <w:tc>
          <w:tcPr>
            <w:tcW w:w="1961" w:type="dxa"/>
            <w:vMerge/>
          </w:tcPr>
          <w:p w14:paraId="0307B3EF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598E88C1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14:paraId="4C21360A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3122FF57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9" w:type="dxa"/>
          </w:tcPr>
          <w:p w14:paraId="26AA810D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  <w:tc>
          <w:tcPr>
            <w:tcW w:w="1163" w:type="dxa"/>
          </w:tcPr>
          <w:p w14:paraId="76259E65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211" w:type="dxa"/>
          </w:tcPr>
          <w:p w14:paraId="1C3A7E42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</w:tr>
      <w:tr w:rsidR="0073230D" w14:paraId="77039EC7" w14:textId="77777777">
        <w:trPr>
          <w:trHeight w:val="374"/>
        </w:trPr>
        <w:tc>
          <w:tcPr>
            <w:tcW w:w="1961" w:type="dxa"/>
            <w:vMerge/>
          </w:tcPr>
          <w:p w14:paraId="27AA3D13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48F5BD2C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16670E77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0AA297AB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9" w:type="dxa"/>
          </w:tcPr>
          <w:p w14:paraId="1AA12396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191,816</w:t>
            </w:r>
          </w:p>
        </w:tc>
        <w:tc>
          <w:tcPr>
            <w:tcW w:w="1163" w:type="dxa"/>
          </w:tcPr>
          <w:p w14:paraId="32DEE844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211" w:type="dxa"/>
          </w:tcPr>
          <w:p w14:paraId="2C814A14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191,816</w:t>
            </w:r>
          </w:p>
        </w:tc>
      </w:tr>
      <w:tr w:rsidR="0073230D" w14:paraId="4579E8D3" w14:textId="77777777">
        <w:trPr>
          <w:trHeight w:val="120"/>
        </w:trPr>
        <w:tc>
          <w:tcPr>
            <w:tcW w:w="1961" w:type="dxa"/>
            <w:vMerge/>
          </w:tcPr>
          <w:p w14:paraId="60EF3D5D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55120967" w14:textId="77777777" w:rsidR="0073230D" w:rsidRPr="007E4661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E4661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2FFF8E7C" w14:textId="77777777" w:rsidR="0073230D" w:rsidRPr="007E4661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E4661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7A09EB42" w14:textId="77777777" w:rsidR="0073230D" w:rsidRPr="007E4661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E4661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9" w:type="dxa"/>
          </w:tcPr>
          <w:p w14:paraId="6993365D" w14:textId="097E6769" w:rsidR="0073230D" w:rsidRPr="007E4661" w:rsidRDefault="007E466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163" w:type="dxa"/>
          </w:tcPr>
          <w:p w14:paraId="4F99837F" w14:textId="77777777" w:rsidR="0073230D" w:rsidRPr="007E4661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E4661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11" w:type="dxa"/>
          </w:tcPr>
          <w:p w14:paraId="4F5686B0" w14:textId="1DA2CF45" w:rsidR="0073230D" w:rsidRPr="007E4661" w:rsidRDefault="007E466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0,000</w:t>
            </w:r>
          </w:p>
        </w:tc>
      </w:tr>
      <w:tr w:rsidR="0073230D" w14:paraId="4C87E50F" w14:textId="77777777">
        <w:trPr>
          <w:trHeight w:val="120"/>
        </w:trPr>
        <w:tc>
          <w:tcPr>
            <w:tcW w:w="1961" w:type="dxa"/>
            <w:vMerge/>
          </w:tcPr>
          <w:p w14:paraId="70E5CD27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3AFC3D97" w14:textId="77777777" w:rsidR="0073230D" w:rsidRPr="007E4661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E4661"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14:paraId="79D39D66" w14:textId="77777777" w:rsidR="0073230D" w:rsidRPr="007E4661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7E4661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464A4033" w14:textId="77777777" w:rsidR="0073230D" w:rsidRPr="007E4661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7E4661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9" w:type="dxa"/>
          </w:tcPr>
          <w:p w14:paraId="298DBEF8" w14:textId="454AB405" w:rsidR="0073230D" w:rsidRPr="007E4661" w:rsidRDefault="007E4661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163" w:type="dxa"/>
          </w:tcPr>
          <w:p w14:paraId="3DE3ECC9" w14:textId="77777777" w:rsidR="0073230D" w:rsidRPr="007E4661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7E4661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11" w:type="dxa"/>
          </w:tcPr>
          <w:p w14:paraId="6BFFB9CD" w14:textId="741936EE" w:rsidR="0073230D" w:rsidRPr="007E4661" w:rsidRDefault="007E4661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</w:tr>
      <w:tr w:rsidR="0073230D" w14:paraId="691EB2B6" w14:textId="77777777">
        <w:trPr>
          <w:trHeight w:val="253"/>
        </w:trPr>
        <w:tc>
          <w:tcPr>
            <w:tcW w:w="1961" w:type="dxa"/>
            <w:vMerge/>
          </w:tcPr>
          <w:p w14:paraId="146B4665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  <w:vMerge w:val="restart"/>
          </w:tcPr>
          <w:p w14:paraId="72785147" w14:textId="77777777" w:rsidR="0073230D" w:rsidRPr="007E4661" w:rsidRDefault="00B91327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E4661">
              <w:rPr>
                <w:rFonts w:ascii="Times New Roman" w:hAnsi="Times New Roman"/>
                <w:bCs/>
                <w:sz w:val="22"/>
                <w:szCs w:val="22"/>
              </w:rPr>
              <w:t>2027</w:t>
            </w:r>
          </w:p>
        </w:tc>
        <w:tc>
          <w:tcPr>
            <w:tcW w:w="1276" w:type="dxa"/>
            <w:vMerge w:val="restart"/>
          </w:tcPr>
          <w:p w14:paraId="0CD300AA" w14:textId="5E988AA1" w:rsidR="0073230D" w:rsidRPr="007E4661" w:rsidRDefault="007E4661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  <w:vMerge w:val="restart"/>
          </w:tcPr>
          <w:p w14:paraId="15CD3494" w14:textId="7251179E" w:rsidR="0073230D" w:rsidRPr="007E4661" w:rsidRDefault="007E4661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559" w:type="dxa"/>
            <w:vMerge w:val="restart"/>
          </w:tcPr>
          <w:p w14:paraId="7C66DBCB" w14:textId="66E1F0EF" w:rsidR="0073230D" w:rsidRPr="007E4661" w:rsidRDefault="007E4661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163" w:type="dxa"/>
            <w:vMerge w:val="restart"/>
          </w:tcPr>
          <w:p w14:paraId="110AE645" w14:textId="749098EF" w:rsidR="0073230D" w:rsidRPr="007E4661" w:rsidRDefault="007E4661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11" w:type="dxa"/>
            <w:vMerge w:val="restart"/>
          </w:tcPr>
          <w:p w14:paraId="6A30B1B7" w14:textId="36F2F57C" w:rsidR="0073230D" w:rsidRPr="007E4661" w:rsidRDefault="007E4661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</w:tr>
      <w:tr w:rsidR="0073230D" w14:paraId="3D51B930" w14:textId="77777777">
        <w:trPr>
          <w:trHeight w:val="236"/>
        </w:trPr>
        <w:tc>
          <w:tcPr>
            <w:tcW w:w="1961" w:type="dxa"/>
            <w:vMerge/>
          </w:tcPr>
          <w:p w14:paraId="59BAEC46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73071271" w14:textId="77777777" w:rsidR="0073230D" w:rsidRDefault="0073230D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715B7128" w14:textId="77777777" w:rsidR="0073230D" w:rsidRDefault="00B91327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14:paraId="5C111253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15F8F1AA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992,944</w:t>
            </w:r>
          </w:p>
        </w:tc>
        <w:tc>
          <w:tcPr>
            <w:tcW w:w="1559" w:type="dxa"/>
          </w:tcPr>
          <w:p w14:paraId="0A5BD5BC" w14:textId="3E346C70" w:rsidR="0073230D" w:rsidRDefault="00960DEB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249,524</w:t>
            </w:r>
          </w:p>
        </w:tc>
        <w:tc>
          <w:tcPr>
            <w:tcW w:w="1163" w:type="dxa"/>
          </w:tcPr>
          <w:p w14:paraId="00235203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211" w:type="dxa"/>
          </w:tcPr>
          <w:p w14:paraId="660DDFDB" w14:textId="339A1334" w:rsidR="0073230D" w:rsidRDefault="00960DEB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1 242,468</w:t>
            </w:r>
          </w:p>
        </w:tc>
      </w:tr>
      <w:tr w:rsidR="0073230D" w14:paraId="50A41D1D" w14:textId="77777777">
        <w:tc>
          <w:tcPr>
            <w:tcW w:w="1961" w:type="dxa"/>
          </w:tcPr>
          <w:p w14:paraId="033A4C7E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6E954062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</w:t>
            </w:r>
          </w:p>
        </w:tc>
        <w:tc>
          <w:tcPr>
            <w:tcW w:w="8068" w:type="dxa"/>
            <w:gridSpan w:val="6"/>
          </w:tcPr>
          <w:p w14:paraId="6ED3DBCC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формирование градостроительной документации, необходимой для принятия решений по развитию территорий </w:t>
            </w:r>
          </w:p>
        </w:tc>
      </w:tr>
    </w:tbl>
    <w:p w14:paraId="42FDD30D" w14:textId="77777777" w:rsidR="0073230D" w:rsidRDefault="0073230D">
      <w:pPr>
        <w:jc w:val="center"/>
        <w:rPr>
          <w:rFonts w:ascii="Times New Roman" w:hAnsi="Times New Roman"/>
          <w:b/>
          <w:bCs/>
          <w:color w:val="000000"/>
          <w:sz w:val="24"/>
        </w:rPr>
      </w:pPr>
    </w:p>
    <w:p w14:paraId="1E967AAF" w14:textId="77777777" w:rsidR="0073230D" w:rsidRDefault="00B91327">
      <w:pPr>
        <w:jc w:val="center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Паспорт подпрограммы 4</w:t>
      </w:r>
    </w:p>
    <w:p w14:paraId="0DED40B4" w14:textId="77777777" w:rsidR="0073230D" w:rsidRDefault="00B91327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«Формирование городской среды» </w:t>
      </w:r>
    </w:p>
    <w:p w14:paraId="61D7E48C" w14:textId="77777777" w:rsidR="0073230D" w:rsidRDefault="0073230D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83"/>
        <w:gridCol w:w="1017"/>
        <w:gridCol w:w="1512"/>
        <w:gridCol w:w="1924"/>
        <w:gridCol w:w="1294"/>
        <w:gridCol w:w="1470"/>
        <w:gridCol w:w="1206"/>
      </w:tblGrid>
      <w:tr w:rsidR="0073230D" w14:paraId="2555856E" w14:textId="77777777">
        <w:trPr>
          <w:jc w:val="center"/>
        </w:trPr>
        <w:tc>
          <w:tcPr>
            <w:tcW w:w="1783" w:type="dxa"/>
          </w:tcPr>
          <w:p w14:paraId="3267C0AD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4</w:t>
            </w:r>
          </w:p>
        </w:tc>
        <w:tc>
          <w:tcPr>
            <w:tcW w:w="8423" w:type="dxa"/>
            <w:gridSpan w:val="6"/>
          </w:tcPr>
          <w:p w14:paraId="51578350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«Формирование городской среды» (далее – Подпрограмма 4)</w:t>
            </w:r>
          </w:p>
        </w:tc>
      </w:tr>
      <w:tr w:rsidR="0073230D" w14:paraId="73F3234D" w14:textId="77777777">
        <w:trPr>
          <w:jc w:val="center"/>
        </w:trPr>
        <w:tc>
          <w:tcPr>
            <w:tcW w:w="1783" w:type="dxa"/>
          </w:tcPr>
          <w:p w14:paraId="5CEC9FFB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7CC243E9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8423" w:type="dxa"/>
            <w:gridSpan w:val="6"/>
          </w:tcPr>
          <w:p w14:paraId="43B438C8" w14:textId="77777777" w:rsidR="0073230D" w:rsidRDefault="00B91327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Администрации городских и сельских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3230D" w14:paraId="778F29BC" w14:textId="77777777">
        <w:trPr>
          <w:jc w:val="center"/>
        </w:trPr>
        <w:tc>
          <w:tcPr>
            <w:tcW w:w="1783" w:type="dxa"/>
          </w:tcPr>
          <w:p w14:paraId="519E2839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3B79F83C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4</w:t>
            </w:r>
          </w:p>
        </w:tc>
        <w:tc>
          <w:tcPr>
            <w:tcW w:w="8423" w:type="dxa"/>
            <w:gridSpan w:val="6"/>
          </w:tcPr>
          <w:p w14:paraId="5134F45B" w14:textId="77777777" w:rsidR="0073230D" w:rsidRDefault="00B91327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Управляющие организации</w:t>
            </w:r>
          </w:p>
        </w:tc>
      </w:tr>
      <w:tr w:rsidR="0073230D" w14:paraId="686B8804" w14:textId="77777777">
        <w:trPr>
          <w:jc w:val="center"/>
        </w:trPr>
        <w:tc>
          <w:tcPr>
            <w:tcW w:w="1783" w:type="dxa"/>
          </w:tcPr>
          <w:p w14:paraId="4A4119F7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4</w:t>
            </w:r>
          </w:p>
        </w:tc>
        <w:tc>
          <w:tcPr>
            <w:tcW w:w="8423" w:type="dxa"/>
            <w:gridSpan w:val="6"/>
          </w:tcPr>
          <w:p w14:paraId="3E8DFE8F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благоприятной среды для проживания населения</w:t>
            </w:r>
          </w:p>
        </w:tc>
      </w:tr>
      <w:tr w:rsidR="0073230D" w14:paraId="3E96B0EF" w14:textId="77777777">
        <w:trPr>
          <w:jc w:val="center"/>
        </w:trPr>
        <w:tc>
          <w:tcPr>
            <w:tcW w:w="1783" w:type="dxa"/>
          </w:tcPr>
          <w:p w14:paraId="004DFA04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4</w:t>
            </w:r>
          </w:p>
        </w:tc>
        <w:tc>
          <w:tcPr>
            <w:tcW w:w="8423" w:type="dxa"/>
            <w:gridSpan w:val="6"/>
          </w:tcPr>
          <w:p w14:paraId="4A7D28E5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Реализация проектов по благоустройству дворовых территорий многоквартирных домов,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софинансируемых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 счет субсидии, включающих в себя: ремонт дворовых проездов, обеспечение освещения дворовых территорий, установка скамеек, урн для мусора.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3230D" w14:paraId="130BA017" w14:textId="77777777">
        <w:trPr>
          <w:jc w:val="center"/>
        </w:trPr>
        <w:tc>
          <w:tcPr>
            <w:tcW w:w="1783" w:type="dxa"/>
          </w:tcPr>
          <w:p w14:paraId="360E9D96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4</w:t>
            </w:r>
          </w:p>
        </w:tc>
        <w:tc>
          <w:tcPr>
            <w:tcW w:w="8423" w:type="dxa"/>
            <w:gridSpan w:val="6"/>
          </w:tcPr>
          <w:p w14:paraId="69C05862" w14:textId="77777777" w:rsidR="0073230D" w:rsidRDefault="00B91327">
            <w:pPr>
              <w:tabs>
                <w:tab w:val="left" w:pos="316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Площадь благоустроенной дворовой территории и территории мест общего пользования (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.).</w:t>
            </w:r>
          </w:p>
        </w:tc>
      </w:tr>
      <w:tr w:rsidR="0073230D" w14:paraId="636588DE" w14:textId="77777777">
        <w:trPr>
          <w:jc w:val="center"/>
        </w:trPr>
        <w:tc>
          <w:tcPr>
            <w:tcW w:w="1783" w:type="dxa"/>
          </w:tcPr>
          <w:p w14:paraId="400948D4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3F3BC8E1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8423" w:type="dxa"/>
            <w:gridSpan w:val="6"/>
          </w:tcPr>
          <w:p w14:paraId="73962DBC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2021-2027 год</w:t>
            </w:r>
          </w:p>
        </w:tc>
      </w:tr>
      <w:tr w:rsidR="0073230D" w14:paraId="28177592" w14:textId="77777777">
        <w:trPr>
          <w:trHeight w:val="40"/>
          <w:jc w:val="center"/>
        </w:trPr>
        <w:tc>
          <w:tcPr>
            <w:tcW w:w="1783" w:type="dxa"/>
            <w:vMerge w:val="restart"/>
          </w:tcPr>
          <w:p w14:paraId="4940AB5A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50FA7B74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1017" w:type="dxa"/>
          </w:tcPr>
          <w:p w14:paraId="345EF03A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12" w:type="dxa"/>
          </w:tcPr>
          <w:p w14:paraId="3932A7CE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924" w:type="dxa"/>
          </w:tcPr>
          <w:p w14:paraId="675C4F4B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94" w:type="dxa"/>
          </w:tcPr>
          <w:p w14:paraId="5B5AD8B2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70" w:type="dxa"/>
          </w:tcPr>
          <w:p w14:paraId="47380672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06" w:type="dxa"/>
          </w:tcPr>
          <w:p w14:paraId="4B5C1ED4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73230D" w14:paraId="480CDB45" w14:textId="77777777">
        <w:trPr>
          <w:trHeight w:val="37"/>
          <w:jc w:val="center"/>
        </w:trPr>
        <w:tc>
          <w:tcPr>
            <w:tcW w:w="1783" w:type="dxa"/>
            <w:vMerge/>
          </w:tcPr>
          <w:p w14:paraId="2706319D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3AA2A21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221F0284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924" w:type="dxa"/>
          </w:tcPr>
          <w:p w14:paraId="1AB04338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94" w:type="dxa"/>
          </w:tcPr>
          <w:p w14:paraId="770F76D5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2 049,371</w:t>
            </w:r>
          </w:p>
        </w:tc>
        <w:tc>
          <w:tcPr>
            <w:tcW w:w="1470" w:type="dxa"/>
          </w:tcPr>
          <w:p w14:paraId="274ED220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06" w:type="dxa"/>
          </w:tcPr>
          <w:p w14:paraId="15DFDC2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2 049,371</w:t>
            </w:r>
          </w:p>
        </w:tc>
      </w:tr>
      <w:tr w:rsidR="0073230D" w14:paraId="118396DF" w14:textId="77777777">
        <w:trPr>
          <w:trHeight w:val="37"/>
          <w:jc w:val="center"/>
        </w:trPr>
        <w:tc>
          <w:tcPr>
            <w:tcW w:w="1783" w:type="dxa"/>
            <w:vMerge/>
          </w:tcPr>
          <w:p w14:paraId="3044B485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6CE0C9C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39C6A2A6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924" w:type="dxa"/>
          </w:tcPr>
          <w:p w14:paraId="145A9C50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94" w:type="dxa"/>
          </w:tcPr>
          <w:p w14:paraId="732B7304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70" w:type="dxa"/>
          </w:tcPr>
          <w:p w14:paraId="64E84501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06" w:type="dxa"/>
          </w:tcPr>
          <w:p w14:paraId="3DAC2E9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</w:tr>
      <w:tr w:rsidR="0073230D" w14:paraId="1560DCAF" w14:textId="77777777">
        <w:trPr>
          <w:trHeight w:val="37"/>
          <w:jc w:val="center"/>
        </w:trPr>
        <w:tc>
          <w:tcPr>
            <w:tcW w:w="1783" w:type="dxa"/>
            <w:vMerge/>
          </w:tcPr>
          <w:p w14:paraId="003F97D9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2B1011A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7B840ECC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2 247,819</w:t>
            </w:r>
          </w:p>
        </w:tc>
        <w:tc>
          <w:tcPr>
            <w:tcW w:w="1924" w:type="dxa"/>
          </w:tcPr>
          <w:p w14:paraId="143893DC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3 018,664</w:t>
            </w:r>
          </w:p>
        </w:tc>
        <w:tc>
          <w:tcPr>
            <w:tcW w:w="1294" w:type="dxa"/>
          </w:tcPr>
          <w:p w14:paraId="598D1A30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2 215,879</w:t>
            </w:r>
          </w:p>
        </w:tc>
        <w:tc>
          <w:tcPr>
            <w:tcW w:w="1470" w:type="dxa"/>
          </w:tcPr>
          <w:p w14:paraId="15329748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06" w:type="dxa"/>
          </w:tcPr>
          <w:p w14:paraId="50E25197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7 482,362</w:t>
            </w:r>
          </w:p>
        </w:tc>
      </w:tr>
      <w:tr w:rsidR="0073230D" w14:paraId="410A76D5" w14:textId="77777777">
        <w:trPr>
          <w:trHeight w:val="37"/>
          <w:jc w:val="center"/>
        </w:trPr>
        <w:tc>
          <w:tcPr>
            <w:tcW w:w="1783" w:type="dxa"/>
            <w:vMerge/>
          </w:tcPr>
          <w:p w14:paraId="3FFEDC59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F5813B5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60F8C445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2 400,666</w:t>
            </w:r>
          </w:p>
        </w:tc>
        <w:tc>
          <w:tcPr>
            <w:tcW w:w="1924" w:type="dxa"/>
          </w:tcPr>
          <w:p w14:paraId="428E69C7" w14:textId="77777777" w:rsidR="0073230D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2 595,629</w:t>
            </w:r>
          </w:p>
        </w:tc>
        <w:tc>
          <w:tcPr>
            <w:tcW w:w="1294" w:type="dxa"/>
          </w:tcPr>
          <w:p w14:paraId="6C7CC18B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2 252,828</w:t>
            </w:r>
          </w:p>
        </w:tc>
        <w:tc>
          <w:tcPr>
            <w:tcW w:w="1470" w:type="dxa"/>
          </w:tcPr>
          <w:p w14:paraId="0919F1ED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06" w:type="dxa"/>
          </w:tcPr>
          <w:p w14:paraId="4362D176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7 249,123</w:t>
            </w:r>
          </w:p>
        </w:tc>
      </w:tr>
      <w:tr w:rsidR="0073230D" w14:paraId="7740E189" w14:textId="77777777">
        <w:trPr>
          <w:trHeight w:val="75"/>
          <w:jc w:val="center"/>
        </w:trPr>
        <w:tc>
          <w:tcPr>
            <w:tcW w:w="1783" w:type="dxa"/>
            <w:vMerge/>
          </w:tcPr>
          <w:p w14:paraId="497D907C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11CCD58" w14:textId="77777777" w:rsidR="0073230D" w:rsidRPr="00960DEB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60DEB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12" w:type="dxa"/>
          </w:tcPr>
          <w:p w14:paraId="78FEA32C" w14:textId="77777777" w:rsidR="0073230D" w:rsidRPr="00960DEB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60DEB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924" w:type="dxa"/>
          </w:tcPr>
          <w:p w14:paraId="5BC6D913" w14:textId="4B59EC7D" w:rsidR="0073230D" w:rsidRPr="00960DEB" w:rsidRDefault="00960DE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3 041,032</w:t>
            </w:r>
          </w:p>
        </w:tc>
        <w:tc>
          <w:tcPr>
            <w:tcW w:w="1294" w:type="dxa"/>
          </w:tcPr>
          <w:p w14:paraId="7682A51C" w14:textId="4DA5B383" w:rsidR="0073230D" w:rsidRPr="00960DEB" w:rsidRDefault="00A55206" w:rsidP="00A5520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1 269,946</w:t>
            </w:r>
          </w:p>
        </w:tc>
        <w:tc>
          <w:tcPr>
            <w:tcW w:w="1470" w:type="dxa"/>
          </w:tcPr>
          <w:p w14:paraId="0D052301" w14:textId="77777777" w:rsidR="0073230D" w:rsidRPr="00960DEB" w:rsidRDefault="00B9132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60DEB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06" w:type="dxa"/>
          </w:tcPr>
          <w:p w14:paraId="191C8C59" w14:textId="477EAC37" w:rsidR="0073230D" w:rsidRPr="00960DEB" w:rsidRDefault="00A55206" w:rsidP="00A5520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4 310</w:t>
            </w:r>
            <w:r w:rsidR="00960DEB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  <w:r w:rsidR="00960DEB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</w:tr>
      <w:tr w:rsidR="0073230D" w14:paraId="341E894A" w14:textId="77777777">
        <w:trPr>
          <w:trHeight w:val="165"/>
          <w:jc w:val="center"/>
        </w:trPr>
        <w:tc>
          <w:tcPr>
            <w:tcW w:w="1783" w:type="dxa"/>
            <w:vMerge/>
          </w:tcPr>
          <w:p w14:paraId="0F192F3F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4363BB5" w14:textId="77777777" w:rsidR="0073230D" w:rsidRPr="00960DEB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60DEB"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512" w:type="dxa"/>
          </w:tcPr>
          <w:p w14:paraId="3F9D74F5" w14:textId="77777777" w:rsidR="0073230D" w:rsidRPr="00960DEB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60DEB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924" w:type="dxa"/>
          </w:tcPr>
          <w:p w14:paraId="169CAB8E" w14:textId="6B827C95" w:rsidR="0073230D" w:rsidRPr="00960DEB" w:rsidRDefault="00960DEB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3 041,032</w:t>
            </w:r>
          </w:p>
        </w:tc>
        <w:tc>
          <w:tcPr>
            <w:tcW w:w="1294" w:type="dxa"/>
          </w:tcPr>
          <w:p w14:paraId="136E242E" w14:textId="7BF17169" w:rsidR="0073230D" w:rsidRPr="00960DEB" w:rsidRDefault="00A55206" w:rsidP="00A5520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825</w:t>
            </w:r>
            <w:r w:rsidR="00960DEB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500</w:t>
            </w:r>
          </w:p>
        </w:tc>
        <w:tc>
          <w:tcPr>
            <w:tcW w:w="1470" w:type="dxa"/>
          </w:tcPr>
          <w:p w14:paraId="036EB808" w14:textId="77777777" w:rsidR="0073230D" w:rsidRPr="00960DEB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960DEB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06" w:type="dxa"/>
          </w:tcPr>
          <w:p w14:paraId="4996AAAD" w14:textId="3418EECF" w:rsidR="0073230D" w:rsidRPr="00960DEB" w:rsidRDefault="00960DEB" w:rsidP="00A5520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3 8</w:t>
            </w:r>
            <w:r w:rsidR="00A55206">
              <w:rPr>
                <w:rFonts w:ascii="Times New Roman" w:hAnsi="Times New Roman"/>
                <w:bCs/>
                <w:sz w:val="22"/>
                <w:szCs w:val="22"/>
              </w:rPr>
              <w:t>66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="00A55206">
              <w:rPr>
                <w:rFonts w:ascii="Times New Roman" w:hAnsi="Times New Roman"/>
                <w:bCs/>
                <w:sz w:val="22"/>
                <w:szCs w:val="22"/>
              </w:rPr>
              <w:t>53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</w:tr>
      <w:tr w:rsidR="0073230D" w14:paraId="10AA697F" w14:textId="77777777">
        <w:trPr>
          <w:trHeight w:val="253"/>
          <w:jc w:val="center"/>
        </w:trPr>
        <w:tc>
          <w:tcPr>
            <w:tcW w:w="1783" w:type="dxa"/>
            <w:vMerge/>
          </w:tcPr>
          <w:p w14:paraId="12859894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vMerge w:val="restart"/>
          </w:tcPr>
          <w:p w14:paraId="2A3B1E30" w14:textId="77777777" w:rsidR="0073230D" w:rsidRPr="00960DEB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60DEB">
              <w:rPr>
                <w:rFonts w:ascii="Times New Roman" w:hAnsi="Times New Roman"/>
                <w:bCs/>
                <w:sz w:val="22"/>
                <w:szCs w:val="22"/>
              </w:rPr>
              <w:t>2027</w:t>
            </w:r>
          </w:p>
        </w:tc>
        <w:tc>
          <w:tcPr>
            <w:tcW w:w="1512" w:type="dxa"/>
            <w:vMerge w:val="restart"/>
          </w:tcPr>
          <w:p w14:paraId="3901E8A9" w14:textId="5D5D9921" w:rsidR="0073230D" w:rsidRPr="00960DEB" w:rsidRDefault="00960DEB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924" w:type="dxa"/>
            <w:vMerge w:val="restart"/>
          </w:tcPr>
          <w:p w14:paraId="19477157" w14:textId="731A5DF7" w:rsidR="0073230D" w:rsidRPr="00960DEB" w:rsidRDefault="00960DEB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3 041,032</w:t>
            </w:r>
          </w:p>
        </w:tc>
        <w:tc>
          <w:tcPr>
            <w:tcW w:w="1294" w:type="dxa"/>
            <w:vMerge w:val="restart"/>
          </w:tcPr>
          <w:p w14:paraId="64D3D731" w14:textId="5498197E" w:rsidR="0073230D" w:rsidRPr="00960DEB" w:rsidRDefault="00A55206" w:rsidP="00A5520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825</w:t>
            </w:r>
            <w:r w:rsidR="00960DEB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500</w:t>
            </w:r>
          </w:p>
        </w:tc>
        <w:tc>
          <w:tcPr>
            <w:tcW w:w="1470" w:type="dxa"/>
            <w:vMerge w:val="restart"/>
          </w:tcPr>
          <w:p w14:paraId="2DF362AC" w14:textId="557477B5" w:rsidR="0073230D" w:rsidRPr="00960DEB" w:rsidRDefault="00960DEB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06" w:type="dxa"/>
            <w:vMerge w:val="restart"/>
          </w:tcPr>
          <w:p w14:paraId="6D1D1B3A" w14:textId="5C75A86B" w:rsidR="0073230D" w:rsidRPr="00960DEB" w:rsidRDefault="00960DEB" w:rsidP="00A55206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</w:t>
            </w:r>
            <w:r w:rsidR="00A55206">
              <w:rPr>
                <w:rFonts w:ascii="Times New Roman" w:hAnsi="Times New Roman"/>
                <w:bCs/>
                <w:sz w:val="22"/>
                <w:szCs w:val="22"/>
              </w:rPr>
              <w:t>866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="00A55206">
              <w:rPr>
                <w:rFonts w:ascii="Times New Roman" w:hAnsi="Times New Roman"/>
                <w:bCs/>
                <w:sz w:val="22"/>
                <w:szCs w:val="22"/>
              </w:rPr>
              <w:t>532</w:t>
            </w:r>
          </w:p>
        </w:tc>
      </w:tr>
      <w:tr w:rsidR="0073230D" w14:paraId="1CF45F59" w14:textId="77777777">
        <w:trPr>
          <w:trHeight w:val="510"/>
          <w:jc w:val="center"/>
        </w:trPr>
        <w:tc>
          <w:tcPr>
            <w:tcW w:w="1783" w:type="dxa"/>
            <w:vMerge/>
          </w:tcPr>
          <w:p w14:paraId="749DF67D" w14:textId="77777777" w:rsidR="0073230D" w:rsidRDefault="0073230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B0612F1" w14:textId="77777777" w:rsidR="0073230D" w:rsidRDefault="00B9132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  <w:p w14:paraId="6311995D" w14:textId="77777777" w:rsidR="0073230D" w:rsidRDefault="0073230D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12" w:type="dxa"/>
          </w:tcPr>
          <w:p w14:paraId="353581B1" w14:textId="5F795B81" w:rsidR="0073230D" w:rsidRDefault="00960DEB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4 648,485</w:t>
            </w:r>
          </w:p>
        </w:tc>
        <w:tc>
          <w:tcPr>
            <w:tcW w:w="1924" w:type="dxa"/>
          </w:tcPr>
          <w:p w14:paraId="60BD3545" w14:textId="4537A48F" w:rsidR="0073230D" w:rsidRDefault="00960DEB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14 737,389</w:t>
            </w:r>
          </w:p>
        </w:tc>
        <w:tc>
          <w:tcPr>
            <w:tcW w:w="1294" w:type="dxa"/>
          </w:tcPr>
          <w:p w14:paraId="55B18D54" w14:textId="4C1D7B2B" w:rsidR="0073230D" w:rsidRDefault="00825323" w:rsidP="00825323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9 439</w:t>
            </w:r>
            <w:r w:rsidR="00A84B4C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024</w:t>
            </w:r>
          </w:p>
        </w:tc>
        <w:tc>
          <w:tcPr>
            <w:tcW w:w="1470" w:type="dxa"/>
          </w:tcPr>
          <w:p w14:paraId="1787B39F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206" w:type="dxa"/>
          </w:tcPr>
          <w:p w14:paraId="4C02A803" w14:textId="6D11E3C5" w:rsidR="0073230D" w:rsidRDefault="00A84B4C" w:rsidP="00825323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="00825323">
              <w:rPr>
                <w:rFonts w:ascii="Times New Roman" w:hAnsi="Times New Roman"/>
                <w:b/>
                <w:bCs/>
                <w:sz w:val="22"/>
                <w:szCs w:val="22"/>
              </w:rPr>
              <w:t>8 8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="00825323">
              <w:rPr>
                <w:rFonts w:ascii="Times New Roman" w:hAnsi="Times New Roman"/>
                <w:b/>
                <w:bCs/>
                <w:sz w:val="22"/>
                <w:szCs w:val="22"/>
              </w:rPr>
              <w:t>4,898</w:t>
            </w:r>
          </w:p>
        </w:tc>
      </w:tr>
      <w:tr w:rsidR="0073230D" w14:paraId="100E574C" w14:textId="77777777">
        <w:trPr>
          <w:jc w:val="center"/>
        </w:trPr>
        <w:tc>
          <w:tcPr>
            <w:tcW w:w="1783" w:type="dxa"/>
          </w:tcPr>
          <w:p w14:paraId="65FA8E28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582C708B" w14:textId="77777777" w:rsidR="0073230D" w:rsidRDefault="00B9132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4</w:t>
            </w:r>
          </w:p>
        </w:tc>
        <w:tc>
          <w:tcPr>
            <w:tcW w:w="8423" w:type="dxa"/>
            <w:gridSpan w:val="6"/>
          </w:tcPr>
          <w:p w14:paraId="3BE6606F" w14:textId="77777777" w:rsidR="0073230D" w:rsidRDefault="00B9132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</w:t>
            </w:r>
          </w:p>
        </w:tc>
      </w:tr>
    </w:tbl>
    <w:p w14:paraId="1137B157" w14:textId="77777777" w:rsidR="0073230D" w:rsidRDefault="0073230D">
      <w:pPr>
        <w:rPr>
          <w:rFonts w:ascii="Times New Roman" w:hAnsi="Times New Roman"/>
          <w:b/>
          <w:sz w:val="24"/>
        </w:rPr>
      </w:pPr>
    </w:p>
    <w:p w14:paraId="209B08F6" w14:textId="77777777" w:rsidR="0073230D" w:rsidRDefault="0073230D">
      <w:pPr>
        <w:rPr>
          <w:rFonts w:ascii="Times New Roman" w:hAnsi="Times New Roman"/>
          <w:b/>
          <w:sz w:val="24"/>
        </w:rPr>
      </w:pPr>
    </w:p>
    <w:p w14:paraId="76B37B3D" w14:textId="77777777" w:rsidR="0073230D" w:rsidRDefault="0073230D">
      <w:pPr>
        <w:rPr>
          <w:rFonts w:ascii="Times New Roman" w:hAnsi="Times New Roman"/>
          <w:b/>
          <w:sz w:val="24"/>
        </w:rPr>
      </w:pPr>
    </w:p>
    <w:p w14:paraId="5E8BC400" w14:textId="77777777" w:rsidR="0073230D" w:rsidRDefault="00B9132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Паспорт подпрограммы 5</w:t>
      </w:r>
    </w:p>
    <w:p w14:paraId="32EB231F" w14:textId="77777777" w:rsidR="0073230D" w:rsidRDefault="00B91327">
      <w:pPr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«Обращение с отходами производства и потребления»</w:t>
      </w:r>
    </w:p>
    <w:p w14:paraId="01AF1E0E" w14:textId="77777777" w:rsidR="0073230D" w:rsidRDefault="0073230D">
      <w:pPr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3"/>
        <w:gridCol w:w="1017"/>
        <w:gridCol w:w="1512"/>
        <w:gridCol w:w="1439"/>
        <w:gridCol w:w="1225"/>
        <w:gridCol w:w="1470"/>
        <w:gridCol w:w="1259"/>
      </w:tblGrid>
      <w:tr w:rsidR="0073230D" w14:paraId="6D9B2005" w14:textId="77777777">
        <w:trPr>
          <w:jc w:val="center"/>
        </w:trPr>
        <w:tc>
          <w:tcPr>
            <w:tcW w:w="1848" w:type="dxa"/>
          </w:tcPr>
          <w:p w14:paraId="36209EA2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Название подпрограммы 5</w:t>
            </w:r>
          </w:p>
        </w:tc>
        <w:tc>
          <w:tcPr>
            <w:tcW w:w="7897" w:type="dxa"/>
            <w:gridSpan w:val="6"/>
          </w:tcPr>
          <w:p w14:paraId="1C727264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Обращение с отходами производства и потребления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(далее – Подпрограмма 5)</w:t>
            </w:r>
          </w:p>
        </w:tc>
      </w:tr>
      <w:tr w:rsidR="0073230D" w14:paraId="08855F58" w14:textId="77777777">
        <w:trPr>
          <w:jc w:val="center"/>
        </w:trPr>
        <w:tc>
          <w:tcPr>
            <w:tcW w:w="1848" w:type="dxa"/>
          </w:tcPr>
          <w:p w14:paraId="73285AC5" w14:textId="77777777" w:rsidR="0073230D" w:rsidRDefault="00B91327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6E2F3A9D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7897" w:type="dxa"/>
            <w:gridSpan w:val="6"/>
          </w:tcPr>
          <w:p w14:paraId="24E88D67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</w:t>
            </w:r>
          </w:p>
        </w:tc>
      </w:tr>
      <w:tr w:rsidR="0073230D" w14:paraId="55370A80" w14:textId="77777777">
        <w:trPr>
          <w:trHeight w:val="558"/>
          <w:jc w:val="center"/>
        </w:trPr>
        <w:tc>
          <w:tcPr>
            <w:tcW w:w="1848" w:type="dxa"/>
          </w:tcPr>
          <w:p w14:paraId="7FA76BE9" w14:textId="77777777" w:rsidR="0073230D" w:rsidRDefault="00B91327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54E3CBA5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Подпрограммы 5</w:t>
            </w:r>
          </w:p>
        </w:tc>
        <w:tc>
          <w:tcPr>
            <w:tcW w:w="7897" w:type="dxa"/>
            <w:gridSpan w:val="6"/>
          </w:tcPr>
          <w:p w14:paraId="4208587A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Администрации городских и сельских поселений</w:t>
            </w:r>
          </w:p>
        </w:tc>
      </w:tr>
      <w:tr w:rsidR="0073230D" w14:paraId="572E4C06" w14:textId="77777777">
        <w:trPr>
          <w:jc w:val="center"/>
        </w:trPr>
        <w:tc>
          <w:tcPr>
            <w:tcW w:w="1848" w:type="dxa"/>
          </w:tcPr>
          <w:p w14:paraId="3B9AA399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Цель подпрограммы 5</w:t>
            </w:r>
          </w:p>
        </w:tc>
        <w:tc>
          <w:tcPr>
            <w:tcW w:w="7897" w:type="dxa"/>
            <w:gridSpan w:val="6"/>
          </w:tcPr>
          <w:p w14:paraId="3682E8EB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Приведение ситуации на территории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муниципального округа «Княжпогостский»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 обращению с отходами производства и потребления в соответствие с требованиями законодательства в целях предотвращения вредного воздействия отходов производства и потребления на здоровье человека и окружающую среду</w:t>
            </w:r>
          </w:p>
        </w:tc>
      </w:tr>
      <w:tr w:rsidR="0073230D" w14:paraId="0AD205F9" w14:textId="77777777">
        <w:trPr>
          <w:jc w:val="center"/>
        </w:trPr>
        <w:tc>
          <w:tcPr>
            <w:tcW w:w="1848" w:type="dxa"/>
          </w:tcPr>
          <w:p w14:paraId="2627550D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Задачи подпрограммы 5</w:t>
            </w:r>
          </w:p>
        </w:tc>
        <w:tc>
          <w:tcPr>
            <w:tcW w:w="7897" w:type="dxa"/>
            <w:gridSpan w:val="6"/>
          </w:tcPr>
          <w:p w14:paraId="4DF6A984" w14:textId="77777777" w:rsidR="0073230D" w:rsidRDefault="00B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приведение   в   нормативное   состояние существующих и строительство новых   объектов  мест накопления твердых коммунальных отходов и приобретение контейнеров на территории сельских поселений.</w:t>
            </w:r>
          </w:p>
        </w:tc>
      </w:tr>
      <w:tr w:rsidR="0073230D" w14:paraId="2B5E72F8" w14:textId="77777777">
        <w:trPr>
          <w:jc w:val="center"/>
        </w:trPr>
        <w:tc>
          <w:tcPr>
            <w:tcW w:w="1848" w:type="dxa"/>
          </w:tcPr>
          <w:p w14:paraId="363BCCD7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5</w:t>
            </w:r>
          </w:p>
        </w:tc>
        <w:tc>
          <w:tcPr>
            <w:tcW w:w="7897" w:type="dxa"/>
            <w:gridSpan w:val="6"/>
          </w:tcPr>
          <w:p w14:paraId="2F2E3477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7" w:name="_Hlk90028141"/>
            <w:r>
              <w:rPr>
                <w:rFonts w:ascii="Times New Roman" w:hAnsi="Times New Roman"/>
                <w:sz w:val="22"/>
                <w:szCs w:val="22"/>
              </w:rPr>
              <w:t>Строительство новых  мест накопления твердых коммунальных отходов на территории сельских поселений (ед.);</w:t>
            </w:r>
          </w:p>
          <w:p w14:paraId="1A9F8356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контейнеров (ед.)</w:t>
            </w:r>
          </w:p>
          <w:p w14:paraId="747E465E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реализованных народных проектов (ед.)</w:t>
            </w:r>
            <w:bookmarkEnd w:id="7"/>
          </w:p>
        </w:tc>
      </w:tr>
      <w:tr w:rsidR="0073230D" w14:paraId="3987B4C5" w14:textId="77777777">
        <w:trPr>
          <w:jc w:val="center"/>
        </w:trPr>
        <w:tc>
          <w:tcPr>
            <w:tcW w:w="1848" w:type="dxa"/>
          </w:tcPr>
          <w:p w14:paraId="616D6072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</w:t>
            </w:r>
          </w:p>
          <w:p w14:paraId="3C19D2C6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7897" w:type="dxa"/>
            <w:gridSpan w:val="6"/>
          </w:tcPr>
          <w:p w14:paraId="45B7DC35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2021-2027 годы</w:t>
            </w:r>
          </w:p>
        </w:tc>
      </w:tr>
      <w:tr w:rsidR="0073230D" w14:paraId="5228A5E8" w14:textId="77777777">
        <w:trPr>
          <w:trHeight w:val="40"/>
          <w:jc w:val="center"/>
        </w:trPr>
        <w:tc>
          <w:tcPr>
            <w:tcW w:w="1848" w:type="dxa"/>
            <w:vMerge w:val="restart"/>
          </w:tcPr>
          <w:p w14:paraId="262EC967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6BF1341B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1017" w:type="dxa"/>
          </w:tcPr>
          <w:p w14:paraId="1F68D8C9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512" w:type="dxa"/>
          </w:tcPr>
          <w:p w14:paraId="14515CEE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57" w:type="dxa"/>
          </w:tcPr>
          <w:p w14:paraId="1066DBFF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республикан</w:t>
            </w:r>
            <w:proofErr w:type="spellEnd"/>
          </w:p>
          <w:p w14:paraId="55128EB1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3" w:type="dxa"/>
          </w:tcPr>
          <w:p w14:paraId="43F8F9F6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10" w:type="dxa"/>
          </w:tcPr>
          <w:p w14:paraId="419A2E28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Средства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принося-</w:t>
            </w:r>
          </w:p>
          <w:p w14:paraId="52E97B90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щей доход деятельности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28" w:type="dxa"/>
          </w:tcPr>
          <w:p w14:paraId="623624A5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73230D" w14:paraId="12A29843" w14:textId="77777777">
        <w:trPr>
          <w:trHeight w:val="37"/>
          <w:jc w:val="center"/>
        </w:trPr>
        <w:tc>
          <w:tcPr>
            <w:tcW w:w="1848" w:type="dxa"/>
            <w:vMerge/>
          </w:tcPr>
          <w:p w14:paraId="7C71988F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CF699A4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0B70ED71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57" w:type="dxa"/>
          </w:tcPr>
          <w:p w14:paraId="0651B8C2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641,286</w:t>
            </w:r>
          </w:p>
        </w:tc>
        <w:tc>
          <w:tcPr>
            <w:tcW w:w="1273" w:type="dxa"/>
          </w:tcPr>
          <w:p w14:paraId="0829A081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>
              <w:rPr>
                <w:rFonts w:ascii="Times New Roman" w:hAnsi="Times New Roman"/>
                <w:sz w:val="22"/>
                <w:szCs w:val="22"/>
              </w:rPr>
              <w:t>63,510</w:t>
            </w:r>
          </w:p>
        </w:tc>
        <w:tc>
          <w:tcPr>
            <w:tcW w:w="1310" w:type="dxa"/>
          </w:tcPr>
          <w:p w14:paraId="3FFF26EA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3A84C5BC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04,796</w:t>
            </w:r>
          </w:p>
        </w:tc>
      </w:tr>
      <w:tr w:rsidR="0073230D" w14:paraId="7E5016D5" w14:textId="77777777">
        <w:trPr>
          <w:trHeight w:val="37"/>
          <w:jc w:val="center"/>
        </w:trPr>
        <w:tc>
          <w:tcPr>
            <w:tcW w:w="1848" w:type="dxa"/>
            <w:vMerge/>
          </w:tcPr>
          <w:p w14:paraId="02B80973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94F42B6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20BF3A54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57" w:type="dxa"/>
          </w:tcPr>
          <w:p w14:paraId="632D7CCF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76</w:t>
            </w:r>
            <w:r>
              <w:rPr>
                <w:rFonts w:ascii="Times New Roman" w:hAnsi="Times New Roman"/>
                <w:sz w:val="22"/>
                <w:szCs w:val="22"/>
              </w:rPr>
              <w:t>,8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43</w:t>
            </w:r>
          </w:p>
        </w:tc>
        <w:tc>
          <w:tcPr>
            <w:tcW w:w="1273" w:type="dxa"/>
          </w:tcPr>
          <w:p w14:paraId="6319F84C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65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728</w:t>
            </w:r>
          </w:p>
        </w:tc>
        <w:tc>
          <w:tcPr>
            <w:tcW w:w="1310" w:type="dxa"/>
          </w:tcPr>
          <w:p w14:paraId="76577969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14D9B060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42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571</w:t>
            </w:r>
          </w:p>
        </w:tc>
      </w:tr>
      <w:tr w:rsidR="0073230D" w14:paraId="65068EBA" w14:textId="77777777">
        <w:trPr>
          <w:trHeight w:val="37"/>
          <w:jc w:val="center"/>
        </w:trPr>
        <w:tc>
          <w:tcPr>
            <w:tcW w:w="1848" w:type="dxa"/>
            <w:vMerge/>
          </w:tcPr>
          <w:p w14:paraId="6188DFEA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B02FBA2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1C7C57B6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57" w:type="dxa"/>
          </w:tcPr>
          <w:p w14:paraId="693D9D22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576,380</w:t>
            </w:r>
          </w:p>
        </w:tc>
        <w:tc>
          <w:tcPr>
            <w:tcW w:w="1273" w:type="dxa"/>
          </w:tcPr>
          <w:p w14:paraId="7BC20E25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798,603</w:t>
            </w:r>
          </w:p>
        </w:tc>
        <w:tc>
          <w:tcPr>
            <w:tcW w:w="1310" w:type="dxa"/>
          </w:tcPr>
          <w:p w14:paraId="5EA597C0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11BB99C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1 374,983</w:t>
            </w:r>
          </w:p>
        </w:tc>
      </w:tr>
      <w:tr w:rsidR="0073230D" w14:paraId="415C1E2D" w14:textId="77777777">
        <w:trPr>
          <w:trHeight w:val="37"/>
          <w:jc w:val="center"/>
        </w:trPr>
        <w:tc>
          <w:tcPr>
            <w:tcW w:w="1848" w:type="dxa"/>
            <w:vMerge/>
          </w:tcPr>
          <w:p w14:paraId="479E5AF3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113ECE7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14741E7B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57" w:type="dxa"/>
          </w:tcPr>
          <w:p w14:paraId="45C20FE0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273" w:type="dxa"/>
          </w:tcPr>
          <w:p w14:paraId="40E7F13F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310" w:type="dxa"/>
          </w:tcPr>
          <w:p w14:paraId="1D1ED4CE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42D6B149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</w:tr>
      <w:tr w:rsidR="0073230D" w14:paraId="28ACC4E3" w14:textId="77777777">
        <w:trPr>
          <w:trHeight w:val="270"/>
          <w:jc w:val="center"/>
        </w:trPr>
        <w:tc>
          <w:tcPr>
            <w:tcW w:w="1848" w:type="dxa"/>
            <w:vMerge/>
          </w:tcPr>
          <w:p w14:paraId="05FE8A54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10D7429" w14:textId="77777777" w:rsidR="0073230D" w:rsidRPr="00A84B4C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12" w:type="dxa"/>
          </w:tcPr>
          <w:p w14:paraId="4C2E12D9" w14:textId="77777777" w:rsidR="0073230D" w:rsidRPr="00A84B4C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57" w:type="dxa"/>
          </w:tcPr>
          <w:p w14:paraId="1E95F363" w14:textId="77777777" w:rsidR="0073230D" w:rsidRPr="00A84B4C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273" w:type="dxa"/>
          </w:tcPr>
          <w:p w14:paraId="79A6EDA9" w14:textId="77777777" w:rsidR="0073230D" w:rsidRPr="00A84B4C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310" w:type="dxa"/>
          </w:tcPr>
          <w:p w14:paraId="13F85E4A" w14:textId="77777777" w:rsidR="0073230D" w:rsidRPr="00A84B4C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3A45F3F5" w14:textId="77777777" w:rsidR="0073230D" w:rsidRPr="00A84B4C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</w:tr>
      <w:tr w:rsidR="0073230D" w14:paraId="6C079295" w14:textId="77777777">
        <w:trPr>
          <w:trHeight w:val="221"/>
          <w:jc w:val="center"/>
        </w:trPr>
        <w:tc>
          <w:tcPr>
            <w:tcW w:w="1848" w:type="dxa"/>
            <w:vMerge/>
          </w:tcPr>
          <w:p w14:paraId="070A0BDD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775D722" w14:textId="77777777" w:rsidR="0073230D" w:rsidRPr="00A84B4C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512" w:type="dxa"/>
          </w:tcPr>
          <w:p w14:paraId="6ECAEF84" w14:textId="77777777" w:rsidR="0073230D" w:rsidRPr="00A84B4C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57" w:type="dxa"/>
          </w:tcPr>
          <w:p w14:paraId="7A5395AF" w14:textId="77777777" w:rsidR="0073230D" w:rsidRPr="00A84B4C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</w:tcPr>
          <w:p w14:paraId="73A248CA" w14:textId="77777777" w:rsidR="0073230D" w:rsidRPr="00A84B4C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310" w:type="dxa"/>
          </w:tcPr>
          <w:p w14:paraId="33CF7514" w14:textId="77777777" w:rsidR="0073230D" w:rsidRPr="00A84B4C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38CB584F" w14:textId="77777777" w:rsidR="0073230D" w:rsidRPr="00A84B4C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</w:tr>
      <w:tr w:rsidR="0073230D" w14:paraId="04323384" w14:textId="77777777">
        <w:trPr>
          <w:trHeight w:val="253"/>
          <w:jc w:val="center"/>
        </w:trPr>
        <w:tc>
          <w:tcPr>
            <w:tcW w:w="1848" w:type="dxa"/>
            <w:vMerge/>
          </w:tcPr>
          <w:p w14:paraId="798F4DB2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  <w:vMerge w:val="restart"/>
          </w:tcPr>
          <w:p w14:paraId="09A49157" w14:textId="77777777" w:rsidR="0073230D" w:rsidRPr="00A84B4C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2027</w:t>
            </w:r>
          </w:p>
        </w:tc>
        <w:tc>
          <w:tcPr>
            <w:tcW w:w="1512" w:type="dxa"/>
            <w:vMerge w:val="restart"/>
          </w:tcPr>
          <w:p w14:paraId="09686AD6" w14:textId="38CB7C22" w:rsidR="0073230D" w:rsidRPr="00A84B4C" w:rsidRDefault="00A84B4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57" w:type="dxa"/>
            <w:vMerge w:val="restart"/>
          </w:tcPr>
          <w:p w14:paraId="05D73803" w14:textId="540667D4" w:rsidR="0073230D" w:rsidRPr="00A84B4C" w:rsidRDefault="00A84B4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vMerge w:val="restart"/>
          </w:tcPr>
          <w:p w14:paraId="2C8C7B45" w14:textId="0D2FC9BE" w:rsidR="0073230D" w:rsidRPr="00A84B4C" w:rsidRDefault="00A84B4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310" w:type="dxa"/>
            <w:vMerge w:val="restart"/>
          </w:tcPr>
          <w:p w14:paraId="2461D80A" w14:textId="5134455A" w:rsidR="0073230D" w:rsidRPr="00A84B4C" w:rsidRDefault="00A84B4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328" w:type="dxa"/>
            <w:vMerge w:val="restart"/>
          </w:tcPr>
          <w:p w14:paraId="58A9C688" w14:textId="7E6FF10C" w:rsidR="0073230D" w:rsidRPr="00A84B4C" w:rsidRDefault="00A84B4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</w:tr>
      <w:tr w:rsidR="0073230D" w14:paraId="5448413D" w14:textId="77777777">
        <w:trPr>
          <w:trHeight w:val="420"/>
          <w:jc w:val="center"/>
        </w:trPr>
        <w:tc>
          <w:tcPr>
            <w:tcW w:w="1848" w:type="dxa"/>
            <w:vMerge/>
          </w:tcPr>
          <w:p w14:paraId="14EEF5D8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E5A1D5C" w14:textId="77777777" w:rsidR="0073230D" w:rsidRDefault="00B9132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12" w:type="dxa"/>
          </w:tcPr>
          <w:p w14:paraId="52252D9C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457" w:type="dxa"/>
          </w:tcPr>
          <w:p w14:paraId="775395AE" w14:textId="77777777" w:rsidR="0073230D" w:rsidRDefault="00B91327">
            <w:pPr>
              <w:tabs>
                <w:tab w:val="center" w:pos="611"/>
                <w:tab w:val="right" w:pos="1223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 1 894,509</w:t>
            </w:r>
          </w:p>
        </w:tc>
        <w:tc>
          <w:tcPr>
            <w:tcW w:w="1273" w:type="dxa"/>
          </w:tcPr>
          <w:p w14:paraId="5CA23683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2 327,841</w:t>
            </w:r>
          </w:p>
        </w:tc>
        <w:tc>
          <w:tcPr>
            <w:tcW w:w="1310" w:type="dxa"/>
          </w:tcPr>
          <w:p w14:paraId="561214A2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0EAE6AEA" w14:textId="77777777" w:rsidR="0073230D" w:rsidRDefault="00B9132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4 222,350</w:t>
            </w:r>
          </w:p>
        </w:tc>
      </w:tr>
      <w:tr w:rsidR="0073230D" w14:paraId="6139B9F9" w14:textId="77777777">
        <w:trPr>
          <w:jc w:val="center"/>
        </w:trPr>
        <w:tc>
          <w:tcPr>
            <w:tcW w:w="1848" w:type="dxa"/>
          </w:tcPr>
          <w:p w14:paraId="72FB9DC5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39E07BE3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 подпрограммы 5</w:t>
            </w:r>
          </w:p>
        </w:tc>
        <w:tc>
          <w:tcPr>
            <w:tcW w:w="7897" w:type="dxa"/>
            <w:gridSpan w:val="6"/>
          </w:tcPr>
          <w:p w14:paraId="73FD8DE7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Увеличение количества мест накопления ТКО соответствующих нормативным требованиям на территории сельских поселений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района.   </w:t>
            </w:r>
          </w:p>
        </w:tc>
      </w:tr>
    </w:tbl>
    <w:p w14:paraId="7EA06463" w14:textId="77777777" w:rsidR="0073230D" w:rsidRDefault="00B9132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Паспорт подпрограммы 6</w:t>
      </w:r>
    </w:p>
    <w:p w14:paraId="6A382F7C" w14:textId="77777777" w:rsidR="0073230D" w:rsidRDefault="00B91327">
      <w:pPr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«Обеспечение ветеринарного благополучия»</w:t>
      </w:r>
    </w:p>
    <w:p w14:paraId="08829C44" w14:textId="77777777" w:rsidR="0073230D" w:rsidRDefault="0073230D">
      <w:pPr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1"/>
        <w:gridCol w:w="1277"/>
        <w:gridCol w:w="1276"/>
        <w:gridCol w:w="1418"/>
        <w:gridCol w:w="1134"/>
        <w:gridCol w:w="1701"/>
        <w:gridCol w:w="1240"/>
      </w:tblGrid>
      <w:tr w:rsidR="0073230D" w14:paraId="282ACFE9" w14:textId="77777777">
        <w:trPr>
          <w:jc w:val="center"/>
        </w:trPr>
        <w:tc>
          <w:tcPr>
            <w:tcW w:w="2091" w:type="dxa"/>
          </w:tcPr>
          <w:p w14:paraId="15B1859E" w14:textId="77777777" w:rsidR="0073230D" w:rsidRDefault="00B91327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Название подпрограммы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6" w:type="dxa"/>
            <w:gridSpan w:val="6"/>
          </w:tcPr>
          <w:p w14:paraId="565FB89E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Обеспечение ветеринарного благополучия (далее – </w:t>
            </w:r>
            <w:proofErr w:type="gramEnd"/>
          </w:p>
          <w:p w14:paraId="313A6469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6)</w:t>
            </w:r>
          </w:p>
        </w:tc>
      </w:tr>
      <w:tr w:rsidR="0073230D" w14:paraId="0A5CF506" w14:textId="77777777">
        <w:trPr>
          <w:jc w:val="center"/>
        </w:trPr>
        <w:tc>
          <w:tcPr>
            <w:tcW w:w="2091" w:type="dxa"/>
          </w:tcPr>
          <w:p w14:paraId="0D76E73A" w14:textId="77777777" w:rsidR="0073230D" w:rsidRDefault="00B91327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25915DC9" w14:textId="77777777" w:rsidR="0073230D" w:rsidRDefault="00B91327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подпрограммы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6" w:type="dxa"/>
            <w:gridSpan w:val="6"/>
          </w:tcPr>
          <w:p w14:paraId="54C7A6F5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«Княжпогостский».</w:t>
            </w:r>
          </w:p>
        </w:tc>
      </w:tr>
      <w:tr w:rsidR="0073230D" w14:paraId="24C82A44" w14:textId="77777777">
        <w:trPr>
          <w:jc w:val="center"/>
        </w:trPr>
        <w:tc>
          <w:tcPr>
            <w:tcW w:w="2091" w:type="dxa"/>
          </w:tcPr>
          <w:p w14:paraId="2B30AFDD" w14:textId="77777777" w:rsidR="0073230D" w:rsidRDefault="00B91327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Цель подпрограммы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6" w:type="dxa"/>
            <w:gridSpan w:val="6"/>
          </w:tcPr>
          <w:p w14:paraId="05D76C1C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безопасности жизни населения от неблагоприятного физического и иного воздействия животных без владельцев.</w:t>
            </w:r>
          </w:p>
          <w:p w14:paraId="345B11D7" w14:textId="77777777" w:rsidR="0073230D" w:rsidRDefault="0073230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230D" w14:paraId="1AFADE6E" w14:textId="77777777">
        <w:trPr>
          <w:jc w:val="center"/>
        </w:trPr>
        <w:tc>
          <w:tcPr>
            <w:tcW w:w="2091" w:type="dxa"/>
          </w:tcPr>
          <w:p w14:paraId="2E0A3F48" w14:textId="77777777" w:rsidR="0073230D" w:rsidRDefault="00B91327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Задачи подпрограммы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6" w:type="dxa"/>
            <w:gridSpan w:val="6"/>
          </w:tcPr>
          <w:p w14:paraId="5A2A790F" w14:textId="77777777" w:rsidR="0073230D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8" w:name="_Hlk58573825"/>
            <w:r>
              <w:rPr>
                <w:rFonts w:ascii="Times New Roman" w:hAnsi="Times New Roman"/>
                <w:bCs/>
                <w:sz w:val="22"/>
                <w:szCs w:val="22"/>
              </w:rPr>
              <w:t>обеспечение безопасности жизни населения.</w:t>
            </w:r>
          </w:p>
          <w:p w14:paraId="2A730E5D" w14:textId="77777777" w:rsidR="0073230D" w:rsidRDefault="00B91327">
            <w:pPr>
              <w:jc w:val="both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bookmarkEnd w:id="8"/>
          </w:p>
        </w:tc>
      </w:tr>
      <w:tr w:rsidR="0073230D" w14:paraId="2C324DB4" w14:textId="77777777">
        <w:trPr>
          <w:jc w:val="center"/>
        </w:trPr>
        <w:tc>
          <w:tcPr>
            <w:tcW w:w="2091" w:type="dxa"/>
          </w:tcPr>
          <w:p w14:paraId="2533D0DE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6</w:t>
            </w:r>
          </w:p>
        </w:tc>
        <w:tc>
          <w:tcPr>
            <w:tcW w:w="8046" w:type="dxa"/>
            <w:gridSpan w:val="6"/>
          </w:tcPr>
          <w:p w14:paraId="4FE0A33F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bookmarkStart w:id="9" w:name="_Hlk90028189"/>
            <w:r>
              <w:rPr>
                <w:rFonts w:ascii="Times New Roman" w:hAnsi="Times New Roman"/>
                <w:sz w:val="22"/>
                <w:szCs w:val="22"/>
              </w:rPr>
              <w:t>Количество отловленных животных без владельцев (ед.);</w:t>
            </w:r>
          </w:p>
          <w:p w14:paraId="77E3967A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заявок от граждан на отлов животных без владельцев (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);</w:t>
            </w:r>
            <w:bookmarkEnd w:id="9"/>
          </w:p>
          <w:p w14:paraId="7110CA6B" w14:textId="77777777" w:rsidR="0073230D" w:rsidRDefault="0073230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230D" w14:paraId="129F6DA4" w14:textId="77777777">
        <w:trPr>
          <w:jc w:val="center"/>
        </w:trPr>
        <w:tc>
          <w:tcPr>
            <w:tcW w:w="2091" w:type="dxa"/>
          </w:tcPr>
          <w:p w14:paraId="20DBBC59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Этапы и сроки </w:t>
            </w:r>
          </w:p>
          <w:p w14:paraId="28D56086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реализации </w:t>
            </w:r>
          </w:p>
          <w:p w14:paraId="1CE4C561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6</w:t>
            </w:r>
          </w:p>
        </w:tc>
        <w:tc>
          <w:tcPr>
            <w:tcW w:w="8046" w:type="dxa"/>
            <w:gridSpan w:val="6"/>
          </w:tcPr>
          <w:p w14:paraId="0F74E5C5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2021-2027 годы</w:t>
            </w:r>
          </w:p>
        </w:tc>
      </w:tr>
      <w:tr w:rsidR="0073230D" w14:paraId="2FDAFAF1" w14:textId="77777777">
        <w:trPr>
          <w:trHeight w:val="40"/>
          <w:jc w:val="center"/>
        </w:trPr>
        <w:tc>
          <w:tcPr>
            <w:tcW w:w="2091" w:type="dxa"/>
            <w:vMerge w:val="restart"/>
          </w:tcPr>
          <w:p w14:paraId="093DF377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Объемы финансирования </w:t>
            </w:r>
          </w:p>
          <w:p w14:paraId="28B1C944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подпрограммы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277" w:type="dxa"/>
          </w:tcPr>
          <w:p w14:paraId="4782EF8C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276" w:type="dxa"/>
          </w:tcPr>
          <w:p w14:paraId="052CB065" w14:textId="77777777" w:rsidR="0073230D" w:rsidRDefault="00B91327">
            <w:pPr>
              <w:ind w:left="-111" w:right="-2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14:paraId="1E77C0B3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34" w:type="dxa"/>
          </w:tcPr>
          <w:p w14:paraId="73285ABB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701" w:type="dxa"/>
          </w:tcPr>
          <w:p w14:paraId="6E2DB19D" w14:textId="77777777" w:rsidR="0073230D" w:rsidRDefault="00B913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40" w:type="dxa"/>
          </w:tcPr>
          <w:p w14:paraId="6A03D3A3" w14:textId="77777777" w:rsidR="0073230D" w:rsidRDefault="00B91327">
            <w:pPr>
              <w:ind w:left="-8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73230D" w14:paraId="5B44F35C" w14:textId="77777777">
        <w:trPr>
          <w:trHeight w:val="37"/>
          <w:jc w:val="center"/>
        </w:trPr>
        <w:tc>
          <w:tcPr>
            <w:tcW w:w="2091" w:type="dxa"/>
            <w:vMerge/>
          </w:tcPr>
          <w:p w14:paraId="7ED9CA83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14:paraId="043AF110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14:paraId="643EB4D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</w:tcPr>
          <w:p w14:paraId="54ABDD77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688,487 </w:t>
            </w:r>
          </w:p>
        </w:tc>
        <w:tc>
          <w:tcPr>
            <w:tcW w:w="1134" w:type="dxa"/>
          </w:tcPr>
          <w:p w14:paraId="605BFDC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44231262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40" w:type="dxa"/>
          </w:tcPr>
          <w:p w14:paraId="10850CB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688,487 </w:t>
            </w:r>
          </w:p>
        </w:tc>
      </w:tr>
      <w:tr w:rsidR="0073230D" w14:paraId="4BC58DE1" w14:textId="77777777">
        <w:trPr>
          <w:trHeight w:val="37"/>
          <w:jc w:val="center"/>
        </w:trPr>
        <w:tc>
          <w:tcPr>
            <w:tcW w:w="2091" w:type="dxa"/>
            <w:vMerge/>
          </w:tcPr>
          <w:p w14:paraId="7F39036F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14:paraId="4945B28F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14:paraId="11DFEDE5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</w:tcPr>
          <w:p w14:paraId="56B62AC7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413</w:t>
            </w:r>
          </w:p>
        </w:tc>
        <w:tc>
          <w:tcPr>
            <w:tcW w:w="1134" w:type="dxa"/>
          </w:tcPr>
          <w:p w14:paraId="2594042A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3A707A01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40" w:type="dxa"/>
          </w:tcPr>
          <w:p w14:paraId="08053B6E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413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73230D" w14:paraId="76605EE8" w14:textId="77777777">
        <w:trPr>
          <w:trHeight w:val="37"/>
          <w:jc w:val="center"/>
        </w:trPr>
        <w:tc>
          <w:tcPr>
            <w:tcW w:w="2091" w:type="dxa"/>
            <w:vMerge/>
          </w:tcPr>
          <w:p w14:paraId="74E0BCF0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CBD38F9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14:paraId="323F96FA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</w:tcPr>
          <w:p w14:paraId="4C8FCBA9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878,863</w:t>
            </w:r>
          </w:p>
        </w:tc>
        <w:tc>
          <w:tcPr>
            <w:tcW w:w="1134" w:type="dxa"/>
          </w:tcPr>
          <w:p w14:paraId="4385003D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606708F0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40" w:type="dxa"/>
          </w:tcPr>
          <w:p w14:paraId="6BCEC4CA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791,858</w:t>
            </w:r>
          </w:p>
        </w:tc>
      </w:tr>
      <w:tr w:rsidR="0073230D" w14:paraId="1B68A8F7" w14:textId="77777777">
        <w:trPr>
          <w:trHeight w:val="37"/>
          <w:jc w:val="center"/>
        </w:trPr>
        <w:tc>
          <w:tcPr>
            <w:tcW w:w="2091" w:type="dxa"/>
            <w:vMerge/>
          </w:tcPr>
          <w:p w14:paraId="6A25EF47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14:paraId="4C596084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1BD88D1C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</w:tcPr>
          <w:p w14:paraId="5DAA26E3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821,956</w:t>
            </w:r>
          </w:p>
        </w:tc>
        <w:tc>
          <w:tcPr>
            <w:tcW w:w="1134" w:type="dxa"/>
          </w:tcPr>
          <w:p w14:paraId="63A2C9C0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7722AB2E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40" w:type="dxa"/>
          </w:tcPr>
          <w:p w14:paraId="080DFB26" w14:textId="77777777" w:rsidR="0073230D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821,956</w:t>
            </w:r>
          </w:p>
        </w:tc>
      </w:tr>
      <w:tr w:rsidR="0073230D" w14:paraId="711C85E7" w14:textId="77777777">
        <w:trPr>
          <w:trHeight w:val="165"/>
          <w:jc w:val="center"/>
        </w:trPr>
        <w:tc>
          <w:tcPr>
            <w:tcW w:w="2091" w:type="dxa"/>
            <w:vMerge/>
          </w:tcPr>
          <w:p w14:paraId="1926BC23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14:paraId="7E0C4B3A" w14:textId="77777777" w:rsidR="0073230D" w:rsidRPr="00A84B4C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38AED8F8" w14:textId="77777777" w:rsidR="0073230D" w:rsidRPr="00A84B4C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</w:tcPr>
          <w:p w14:paraId="26C68753" w14:textId="7A50A32B" w:rsidR="0073230D" w:rsidRPr="00A84B4C" w:rsidRDefault="00A84B4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692,426</w:t>
            </w:r>
          </w:p>
        </w:tc>
        <w:tc>
          <w:tcPr>
            <w:tcW w:w="1134" w:type="dxa"/>
          </w:tcPr>
          <w:p w14:paraId="29423DD7" w14:textId="77777777" w:rsidR="0073230D" w:rsidRPr="00A84B4C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6D4B2DE8" w14:textId="77777777" w:rsidR="0073230D" w:rsidRPr="00A84B4C" w:rsidRDefault="00B9132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40" w:type="dxa"/>
          </w:tcPr>
          <w:p w14:paraId="782CFE16" w14:textId="479FB96C" w:rsidR="0073230D" w:rsidRPr="00A84B4C" w:rsidRDefault="00A84B4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692,426</w:t>
            </w:r>
          </w:p>
        </w:tc>
      </w:tr>
      <w:tr w:rsidR="0073230D" w14:paraId="00C65F04" w14:textId="77777777">
        <w:trPr>
          <w:trHeight w:val="114"/>
          <w:jc w:val="center"/>
        </w:trPr>
        <w:tc>
          <w:tcPr>
            <w:tcW w:w="2091" w:type="dxa"/>
            <w:vMerge/>
          </w:tcPr>
          <w:p w14:paraId="6E49EF1E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14:paraId="25674A03" w14:textId="77777777" w:rsidR="0073230D" w:rsidRPr="00A84B4C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14:paraId="068F0F2A" w14:textId="77777777" w:rsidR="0073230D" w:rsidRPr="00A84B4C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</w:tcPr>
          <w:p w14:paraId="394568F8" w14:textId="1FD24DD6" w:rsidR="0073230D" w:rsidRPr="00A84B4C" w:rsidRDefault="00A84B4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707,511</w:t>
            </w:r>
          </w:p>
        </w:tc>
        <w:tc>
          <w:tcPr>
            <w:tcW w:w="1134" w:type="dxa"/>
          </w:tcPr>
          <w:p w14:paraId="36D8BA1A" w14:textId="77777777" w:rsidR="0073230D" w:rsidRPr="00A84B4C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33684047" w14:textId="77777777" w:rsidR="0073230D" w:rsidRPr="00A84B4C" w:rsidRDefault="00B91327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40" w:type="dxa"/>
          </w:tcPr>
          <w:p w14:paraId="4176AC8C" w14:textId="0F566772" w:rsidR="0073230D" w:rsidRPr="00A84B4C" w:rsidRDefault="00A84B4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707,511</w:t>
            </w:r>
          </w:p>
        </w:tc>
      </w:tr>
      <w:tr w:rsidR="0073230D" w14:paraId="6C85DCF0" w14:textId="77777777">
        <w:trPr>
          <w:trHeight w:val="253"/>
          <w:jc w:val="center"/>
        </w:trPr>
        <w:tc>
          <w:tcPr>
            <w:tcW w:w="2091" w:type="dxa"/>
            <w:vMerge/>
          </w:tcPr>
          <w:p w14:paraId="5537BBFF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7" w:type="dxa"/>
            <w:vMerge w:val="restart"/>
          </w:tcPr>
          <w:p w14:paraId="56341189" w14:textId="77777777" w:rsidR="0073230D" w:rsidRPr="00A84B4C" w:rsidRDefault="00B9132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A84B4C">
              <w:rPr>
                <w:rFonts w:ascii="Times New Roman" w:hAnsi="Times New Roman"/>
                <w:bCs/>
                <w:sz w:val="22"/>
                <w:szCs w:val="22"/>
              </w:rPr>
              <w:t>2027</w:t>
            </w:r>
          </w:p>
        </w:tc>
        <w:tc>
          <w:tcPr>
            <w:tcW w:w="1276" w:type="dxa"/>
            <w:vMerge w:val="restart"/>
          </w:tcPr>
          <w:p w14:paraId="2691894A" w14:textId="5302DF11" w:rsidR="0073230D" w:rsidRPr="00A84B4C" w:rsidRDefault="00A84B4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  <w:vMerge w:val="restart"/>
          </w:tcPr>
          <w:p w14:paraId="384CB187" w14:textId="0BCFE5C2" w:rsidR="0073230D" w:rsidRPr="00A84B4C" w:rsidRDefault="00A84B4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707,511</w:t>
            </w:r>
          </w:p>
        </w:tc>
        <w:tc>
          <w:tcPr>
            <w:tcW w:w="1134" w:type="dxa"/>
            <w:vMerge w:val="restart"/>
          </w:tcPr>
          <w:p w14:paraId="7143531E" w14:textId="2831F879" w:rsidR="0073230D" w:rsidRPr="00A84B4C" w:rsidRDefault="00A84B4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  <w:vMerge w:val="restart"/>
          </w:tcPr>
          <w:p w14:paraId="3ED8A640" w14:textId="46121D51" w:rsidR="0073230D" w:rsidRPr="00A84B4C" w:rsidRDefault="00A84B4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40" w:type="dxa"/>
            <w:vMerge w:val="restart"/>
          </w:tcPr>
          <w:p w14:paraId="186EC4F0" w14:textId="4CC95FF4" w:rsidR="0073230D" w:rsidRPr="00A84B4C" w:rsidRDefault="00A84B4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707,511</w:t>
            </w:r>
          </w:p>
        </w:tc>
      </w:tr>
      <w:tr w:rsidR="0073230D" w14:paraId="35C063AE" w14:textId="77777777">
        <w:trPr>
          <w:trHeight w:val="450"/>
          <w:jc w:val="center"/>
        </w:trPr>
        <w:tc>
          <w:tcPr>
            <w:tcW w:w="2091" w:type="dxa"/>
            <w:vMerge/>
          </w:tcPr>
          <w:p w14:paraId="6679D467" w14:textId="77777777" w:rsidR="0073230D" w:rsidRDefault="00732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AD65EF0" w14:textId="77777777" w:rsidR="0073230D" w:rsidRDefault="0073230D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D051021" w14:textId="77777777" w:rsidR="0073230D" w:rsidRDefault="00B9132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ИТОГО:</w:t>
            </w:r>
          </w:p>
          <w:p w14:paraId="06488E0B" w14:textId="77777777" w:rsidR="0073230D" w:rsidRDefault="0073230D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87DFD7C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</w:tcPr>
          <w:p w14:paraId="04724E73" w14:textId="364474EC" w:rsidR="0073230D" w:rsidRDefault="00A84B4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5 208,167</w:t>
            </w:r>
          </w:p>
        </w:tc>
        <w:tc>
          <w:tcPr>
            <w:tcW w:w="1134" w:type="dxa"/>
          </w:tcPr>
          <w:p w14:paraId="3038416F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793306E1" w14:textId="77777777" w:rsidR="0073230D" w:rsidRDefault="00B91327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240" w:type="dxa"/>
          </w:tcPr>
          <w:p w14:paraId="359BD17C" w14:textId="29A6618D" w:rsidR="0073230D" w:rsidRDefault="00A84B4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5 208,167</w:t>
            </w:r>
          </w:p>
        </w:tc>
      </w:tr>
      <w:tr w:rsidR="0073230D" w14:paraId="4E8F2666" w14:textId="77777777">
        <w:trPr>
          <w:jc w:val="center"/>
        </w:trPr>
        <w:tc>
          <w:tcPr>
            <w:tcW w:w="2091" w:type="dxa"/>
          </w:tcPr>
          <w:p w14:paraId="30BCD7B0" w14:textId="77777777" w:rsidR="0073230D" w:rsidRDefault="00B913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57AB4DBB" w14:textId="77777777" w:rsidR="0073230D" w:rsidRDefault="00B91327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реализации подпрограммы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6" w:type="dxa"/>
            <w:gridSpan w:val="6"/>
          </w:tcPr>
          <w:p w14:paraId="61D1F41F" w14:textId="77777777" w:rsidR="0073230D" w:rsidRDefault="00B913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Снижение численности популяции животных без владельцев на территории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района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  </w:t>
            </w:r>
          </w:p>
        </w:tc>
      </w:tr>
    </w:tbl>
    <w:p w14:paraId="64C0E86D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7A1817A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69F10407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E347129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1CE60BF6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40659C95" w14:textId="77777777" w:rsidR="0073230D" w:rsidRDefault="00B9132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14:paraId="1534CD28" w14:textId="77777777" w:rsidR="0073230D" w:rsidRDefault="00B9132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руководителя </w:t>
      </w:r>
    </w:p>
    <w:p w14:paraId="25AF46E2" w14:textId="77777777" w:rsidR="0073230D" w:rsidRDefault="00B91327">
      <w:pPr>
        <w:spacing w:line="10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</w:t>
      </w:r>
    </w:p>
    <w:p w14:paraId="503F0D4A" w14:textId="625BFA85" w:rsidR="0073230D" w:rsidRDefault="00B91327">
      <w:pPr>
        <w:spacing w:line="100" w:lineRule="atLeast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округа «Княжпогостский»                                              </w:t>
      </w:r>
      <w:r w:rsidR="00825323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А.И. </w:t>
      </w:r>
      <w:proofErr w:type="spellStart"/>
      <w:r>
        <w:rPr>
          <w:rFonts w:ascii="Times New Roman" w:hAnsi="Times New Roman"/>
          <w:sz w:val="26"/>
          <w:szCs w:val="26"/>
        </w:rPr>
        <w:t>Кузиванов</w:t>
      </w:r>
      <w:proofErr w:type="spellEnd"/>
    </w:p>
    <w:p w14:paraId="1DEDAAC6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6"/>
          <w:szCs w:val="26"/>
        </w:rPr>
      </w:pPr>
    </w:p>
    <w:p w14:paraId="41BD2E12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119D2E9A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611770D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771114E5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655B99F6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062E6D7A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3E2AA581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051C2AF2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24A83AAA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64DF60CD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68917887" w14:textId="77777777" w:rsidR="0073230D" w:rsidRDefault="0073230D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sectPr w:rsidR="0073230D">
      <w:pgSz w:w="11906" w:h="16838"/>
      <w:pgMar w:top="567" w:right="566" w:bottom="284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54ECF" w14:textId="77777777" w:rsidR="00E84075" w:rsidRDefault="00E84075">
      <w:r>
        <w:separator/>
      </w:r>
    </w:p>
  </w:endnote>
  <w:endnote w:type="continuationSeparator" w:id="0">
    <w:p w14:paraId="66610067" w14:textId="77777777" w:rsidR="00E84075" w:rsidRDefault="00E8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9611" w14:textId="77777777" w:rsidR="00E84075" w:rsidRDefault="00E84075">
      <w:r>
        <w:separator/>
      </w:r>
    </w:p>
  </w:footnote>
  <w:footnote w:type="continuationSeparator" w:id="0">
    <w:p w14:paraId="3F0F7E4B" w14:textId="77777777" w:rsidR="00E84075" w:rsidRDefault="00E84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28A"/>
    <w:multiLevelType w:val="multilevel"/>
    <w:tmpl w:val="34DA07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05B778F1"/>
    <w:multiLevelType w:val="hybridMultilevel"/>
    <w:tmpl w:val="01BCD148"/>
    <w:lvl w:ilvl="0" w:tplc="FFFFFFFF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FFFFFFFF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6A81C34"/>
    <w:multiLevelType w:val="hybridMultilevel"/>
    <w:tmpl w:val="6B5AE962"/>
    <w:lvl w:ilvl="0" w:tplc="FFFFFFFF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">
    <w:nsid w:val="07A5028F"/>
    <w:multiLevelType w:val="hybridMultilevel"/>
    <w:tmpl w:val="BA12F35C"/>
    <w:lvl w:ilvl="0" w:tplc="FFFFFFFF">
      <w:start w:val="1"/>
      <w:numFmt w:val="bullet"/>
      <w:lvlText w:val=""/>
      <w:lvlJc w:val="left"/>
      <w:pPr>
        <w:ind w:left="143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0E7D0E02"/>
    <w:multiLevelType w:val="hybridMultilevel"/>
    <w:tmpl w:val="1B76CAC6"/>
    <w:lvl w:ilvl="0" w:tplc="FFFFFFFF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>
    <w:nsid w:val="124B79AB"/>
    <w:multiLevelType w:val="hybridMultilevel"/>
    <w:tmpl w:val="E3C0B808"/>
    <w:lvl w:ilvl="0" w:tplc="FFFFFFFF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A215ED"/>
    <w:multiLevelType w:val="hybridMultilevel"/>
    <w:tmpl w:val="ACE4317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A445E"/>
    <w:multiLevelType w:val="hybridMultilevel"/>
    <w:tmpl w:val="2324800E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54522C5"/>
    <w:multiLevelType w:val="hybridMultilevel"/>
    <w:tmpl w:val="429258DC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C330378"/>
    <w:multiLevelType w:val="hybridMultilevel"/>
    <w:tmpl w:val="6FA0D712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121346A"/>
    <w:multiLevelType w:val="hybridMultilevel"/>
    <w:tmpl w:val="FE48BDE8"/>
    <w:lvl w:ilvl="0" w:tplc="FFFFFFFF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407546C"/>
    <w:multiLevelType w:val="hybridMultilevel"/>
    <w:tmpl w:val="1AAEF2E6"/>
    <w:lvl w:ilvl="0" w:tplc="FFFFFFFF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FB551B"/>
    <w:multiLevelType w:val="hybridMultilevel"/>
    <w:tmpl w:val="70AE4AE8"/>
    <w:lvl w:ilvl="0" w:tplc="FFFFFFFF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8"/>
      </w:rPr>
    </w:lvl>
    <w:lvl w:ilvl="1" w:tplc="FFFFFFFF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29B967B5"/>
    <w:multiLevelType w:val="hybridMultilevel"/>
    <w:tmpl w:val="9C38A580"/>
    <w:lvl w:ilvl="0" w:tplc="FFFFFFFF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</w:lvl>
    <w:lvl w:ilvl="2" w:tplc="FFFFFFFF">
      <w:start w:val="1"/>
      <w:numFmt w:val="lowerRoman"/>
      <w:lvlText w:val="%3."/>
      <w:lvlJc w:val="right"/>
      <w:pPr>
        <w:ind w:left="2340" w:hanging="180"/>
      </w:pPr>
    </w:lvl>
    <w:lvl w:ilvl="3" w:tplc="FFFFFFFF">
      <w:start w:val="1"/>
      <w:numFmt w:val="decimal"/>
      <w:lvlText w:val="%4."/>
      <w:lvlJc w:val="left"/>
      <w:pPr>
        <w:ind w:left="3060" w:hanging="360"/>
      </w:pPr>
    </w:lvl>
    <w:lvl w:ilvl="4" w:tplc="FFFFFFFF">
      <w:start w:val="1"/>
      <w:numFmt w:val="lowerLetter"/>
      <w:lvlText w:val="%5."/>
      <w:lvlJc w:val="left"/>
      <w:pPr>
        <w:ind w:left="3780" w:hanging="360"/>
      </w:pPr>
    </w:lvl>
    <w:lvl w:ilvl="5" w:tplc="FFFFFFFF">
      <w:start w:val="1"/>
      <w:numFmt w:val="lowerRoman"/>
      <w:lvlText w:val="%6."/>
      <w:lvlJc w:val="right"/>
      <w:pPr>
        <w:ind w:left="4500" w:hanging="180"/>
      </w:pPr>
    </w:lvl>
    <w:lvl w:ilvl="6" w:tplc="FFFFFFFF">
      <w:start w:val="1"/>
      <w:numFmt w:val="decimal"/>
      <w:lvlText w:val="%7."/>
      <w:lvlJc w:val="left"/>
      <w:pPr>
        <w:ind w:left="5220" w:hanging="360"/>
      </w:pPr>
    </w:lvl>
    <w:lvl w:ilvl="7" w:tplc="FFFFFFFF">
      <w:start w:val="1"/>
      <w:numFmt w:val="lowerLetter"/>
      <w:lvlText w:val="%8."/>
      <w:lvlJc w:val="left"/>
      <w:pPr>
        <w:ind w:left="5940" w:hanging="360"/>
      </w:pPr>
    </w:lvl>
    <w:lvl w:ilvl="8" w:tplc="FFFFFFFF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ADD192B"/>
    <w:multiLevelType w:val="hybridMultilevel"/>
    <w:tmpl w:val="5DAC232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4462BE"/>
    <w:multiLevelType w:val="hybridMultilevel"/>
    <w:tmpl w:val="97946E2C"/>
    <w:lvl w:ilvl="0" w:tplc="FFFFFFFF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FFFFFFF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FFFFFFF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FFFFFFF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FFFFFFF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FFFFFFF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FFFFFFF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>
    <w:nsid w:val="31DE3D56"/>
    <w:multiLevelType w:val="hybridMultilevel"/>
    <w:tmpl w:val="9D88F2CE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373C25D8"/>
    <w:multiLevelType w:val="hybridMultilevel"/>
    <w:tmpl w:val="2AEE4A78"/>
    <w:lvl w:ilvl="0" w:tplc="FFFFFFFF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FFFFFFFF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39B355EF"/>
    <w:multiLevelType w:val="hybridMultilevel"/>
    <w:tmpl w:val="D3D41AD0"/>
    <w:lvl w:ilvl="0" w:tplc="FFFFFFFF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FFFFFFFF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3FCA6A71"/>
    <w:multiLevelType w:val="hybridMultilevel"/>
    <w:tmpl w:val="80A2514A"/>
    <w:lvl w:ilvl="0" w:tplc="FFFFFFFF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sz w:val="28"/>
      </w:rPr>
    </w:lvl>
    <w:lvl w:ilvl="1" w:tplc="FFFFFFFF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8C1499D"/>
    <w:multiLevelType w:val="hybridMultilevel"/>
    <w:tmpl w:val="B5E82042"/>
    <w:lvl w:ilvl="0" w:tplc="FFFFFFFF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8B44B3"/>
    <w:multiLevelType w:val="hybridMultilevel"/>
    <w:tmpl w:val="7DA00758"/>
    <w:lvl w:ilvl="0" w:tplc="FFFFFFFF">
      <w:start w:val="1"/>
      <w:numFmt w:val="bullet"/>
      <w:lvlText w:val=""/>
      <w:lvlJc w:val="left"/>
      <w:pPr>
        <w:ind w:left="1349" w:hanging="360"/>
      </w:pPr>
      <w:rPr>
        <w:rFonts w:ascii="Wingdings" w:hAnsi="Wingdings" w:hint="default"/>
        <w:sz w:val="28"/>
      </w:rPr>
    </w:lvl>
    <w:lvl w:ilvl="1" w:tplc="FFFFFFFF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22">
    <w:nsid w:val="5CA15431"/>
    <w:multiLevelType w:val="hybridMultilevel"/>
    <w:tmpl w:val="65829748"/>
    <w:lvl w:ilvl="0" w:tplc="FFFFFFFF">
      <w:start w:val="2016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57A58F3"/>
    <w:multiLevelType w:val="hybridMultilevel"/>
    <w:tmpl w:val="459616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111A30"/>
    <w:multiLevelType w:val="multilevel"/>
    <w:tmpl w:val="A3022DBA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6C4B4100"/>
    <w:multiLevelType w:val="hybridMultilevel"/>
    <w:tmpl w:val="BE4025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05224D"/>
    <w:multiLevelType w:val="hybridMultilevel"/>
    <w:tmpl w:val="1E68069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5760518"/>
    <w:multiLevelType w:val="hybridMultilevel"/>
    <w:tmpl w:val="54605ADC"/>
    <w:lvl w:ilvl="0" w:tplc="FFFFFFFF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09" w:hanging="360"/>
      </w:pPr>
    </w:lvl>
    <w:lvl w:ilvl="2" w:tplc="FFFFFFFF">
      <w:start w:val="1"/>
      <w:numFmt w:val="lowerRoman"/>
      <w:lvlText w:val="%3."/>
      <w:lvlJc w:val="right"/>
      <w:pPr>
        <w:ind w:left="2429" w:hanging="180"/>
      </w:pPr>
    </w:lvl>
    <w:lvl w:ilvl="3" w:tplc="FFFFFFFF">
      <w:start w:val="1"/>
      <w:numFmt w:val="decimal"/>
      <w:lvlText w:val="%4."/>
      <w:lvlJc w:val="left"/>
      <w:pPr>
        <w:ind w:left="3149" w:hanging="360"/>
      </w:pPr>
    </w:lvl>
    <w:lvl w:ilvl="4" w:tplc="FFFFFFFF">
      <w:start w:val="1"/>
      <w:numFmt w:val="lowerLetter"/>
      <w:lvlText w:val="%5."/>
      <w:lvlJc w:val="left"/>
      <w:pPr>
        <w:ind w:left="3869" w:hanging="360"/>
      </w:pPr>
    </w:lvl>
    <w:lvl w:ilvl="5" w:tplc="FFFFFFFF">
      <w:start w:val="1"/>
      <w:numFmt w:val="lowerRoman"/>
      <w:lvlText w:val="%6."/>
      <w:lvlJc w:val="right"/>
      <w:pPr>
        <w:ind w:left="4589" w:hanging="180"/>
      </w:pPr>
    </w:lvl>
    <w:lvl w:ilvl="6" w:tplc="FFFFFFFF">
      <w:start w:val="1"/>
      <w:numFmt w:val="decimal"/>
      <w:lvlText w:val="%7."/>
      <w:lvlJc w:val="left"/>
      <w:pPr>
        <w:ind w:left="5309" w:hanging="360"/>
      </w:pPr>
    </w:lvl>
    <w:lvl w:ilvl="7" w:tplc="FFFFFFFF">
      <w:start w:val="1"/>
      <w:numFmt w:val="lowerLetter"/>
      <w:lvlText w:val="%8."/>
      <w:lvlJc w:val="left"/>
      <w:pPr>
        <w:ind w:left="6029" w:hanging="360"/>
      </w:pPr>
    </w:lvl>
    <w:lvl w:ilvl="8" w:tplc="FFFFFFFF">
      <w:start w:val="1"/>
      <w:numFmt w:val="lowerRoman"/>
      <w:lvlText w:val="%9."/>
      <w:lvlJc w:val="right"/>
      <w:pPr>
        <w:ind w:left="6749" w:hanging="180"/>
      </w:pPr>
    </w:lvl>
  </w:abstractNum>
  <w:abstractNum w:abstractNumId="28">
    <w:nsid w:val="76777352"/>
    <w:multiLevelType w:val="hybridMultilevel"/>
    <w:tmpl w:val="9EC0C1E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CF07D8"/>
    <w:multiLevelType w:val="hybridMultilevel"/>
    <w:tmpl w:val="0E8C9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034398"/>
    <w:multiLevelType w:val="hybridMultilevel"/>
    <w:tmpl w:val="B03EB7C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BF40329"/>
    <w:multiLevelType w:val="hybridMultilevel"/>
    <w:tmpl w:val="E160C0DE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</w:lvl>
    <w:lvl w:ilvl="2" w:tplc="FFFFFFFF">
      <w:start w:val="1"/>
      <w:numFmt w:val="lowerRoman"/>
      <w:lvlText w:val="%3."/>
      <w:lvlJc w:val="right"/>
      <w:pPr>
        <w:ind w:left="2340" w:hanging="180"/>
      </w:pPr>
    </w:lvl>
    <w:lvl w:ilvl="3" w:tplc="FFFFFFFF">
      <w:start w:val="1"/>
      <w:numFmt w:val="decimal"/>
      <w:lvlText w:val="%4."/>
      <w:lvlJc w:val="left"/>
      <w:pPr>
        <w:ind w:left="3060" w:hanging="360"/>
      </w:pPr>
    </w:lvl>
    <w:lvl w:ilvl="4" w:tplc="FFFFFFFF">
      <w:start w:val="1"/>
      <w:numFmt w:val="lowerLetter"/>
      <w:lvlText w:val="%5."/>
      <w:lvlJc w:val="left"/>
      <w:pPr>
        <w:ind w:left="3780" w:hanging="360"/>
      </w:pPr>
    </w:lvl>
    <w:lvl w:ilvl="5" w:tplc="FFFFFFFF">
      <w:start w:val="1"/>
      <w:numFmt w:val="lowerRoman"/>
      <w:lvlText w:val="%6."/>
      <w:lvlJc w:val="right"/>
      <w:pPr>
        <w:ind w:left="4500" w:hanging="180"/>
      </w:pPr>
    </w:lvl>
    <w:lvl w:ilvl="6" w:tplc="FFFFFFFF">
      <w:start w:val="1"/>
      <w:numFmt w:val="decimal"/>
      <w:lvlText w:val="%7."/>
      <w:lvlJc w:val="left"/>
      <w:pPr>
        <w:ind w:left="5220" w:hanging="360"/>
      </w:pPr>
    </w:lvl>
    <w:lvl w:ilvl="7" w:tplc="FFFFFFFF">
      <w:start w:val="1"/>
      <w:numFmt w:val="lowerLetter"/>
      <w:lvlText w:val="%8."/>
      <w:lvlJc w:val="left"/>
      <w:pPr>
        <w:ind w:left="5940" w:hanging="360"/>
      </w:pPr>
    </w:lvl>
    <w:lvl w:ilvl="8" w:tplc="FFFFFFFF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BFE1963"/>
    <w:multiLevelType w:val="hybridMultilevel"/>
    <w:tmpl w:val="589E2238"/>
    <w:lvl w:ilvl="0" w:tplc="FFFFFFFF">
      <w:start w:val="1"/>
      <w:numFmt w:val="decimal"/>
      <w:lvlText w:val="%1."/>
      <w:lvlJc w:val="left"/>
      <w:pPr>
        <w:ind w:left="1140" w:hanging="360"/>
      </w:pPr>
    </w:lvl>
    <w:lvl w:ilvl="1" w:tplc="FFFFFFFF">
      <w:start w:val="1"/>
      <w:numFmt w:val="lowerLetter"/>
      <w:lvlText w:val="%2."/>
      <w:lvlJc w:val="left"/>
      <w:pPr>
        <w:ind w:left="1860" w:hanging="360"/>
      </w:pPr>
    </w:lvl>
    <w:lvl w:ilvl="2" w:tplc="FFFFFFFF">
      <w:start w:val="1"/>
      <w:numFmt w:val="lowerRoman"/>
      <w:lvlText w:val="%3."/>
      <w:lvlJc w:val="right"/>
      <w:pPr>
        <w:ind w:left="2580" w:hanging="180"/>
      </w:pPr>
    </w:lvl>
    <w:lvl w:ilvl="3" w:tplc="FFFFFFFF">
      <w:start w:val="1"/>
      <w:numFmt w:val="decimal"/>
      <w:lvlText w:val="%4."/>
      <w:lvlJc w:val="left"/>
      <w:pPr>
        <w:ind w:left="3300" w:hanging="360"/>
      </w:pPr>
    </w:lvl>
    <w:lvl w:ilvl="4" w:tplc="FFFFFFFF">
      <w:start w:val="1"/>
      <w:numFmt w:val="lowerLetter"/>
      <w:lvlText w:val="%5."/>
      <w:lvlJc w:val="left"/>
      <w:pPr>
        <w:ind w:left="4020" w:hanging="360"/>
      </w:pPr>
    </w:lvl>
    <w:lvl w:ilvl="5" w:tplc="FFFFFFFF">
      <w:start w:val="1"/>
      <w:numFmt w:val="lowerRoman"/>
      <w:lvlText w:val="%6."/>
      <w:lvlJc w:val="right"/>
      <w:pPr>
        <w:ind w:left="4740" w:hanging="180"/>
      </w:pPr>
    </w:lvl>
    <w:lvl w:ilvl="6" w:tplc="FFFFFFFF">
      <w:start w:val="1"/>
      <w:numFmt w:val="decimal"/>
      <w:lvlText w:val="%7."/>
      <w:lvlJc w:val="left"/>
      <w:pPr>
        <w:ind w:left="5460" w:hanging="360"/>
      </w:pPr>
    </w:lvl>
    <w:lvl w:ilvl="7" w:tplc="FFFFFFFF">
      <w:start w:val="1"/>
      <w:numFmt w:val="lowerLetter"/>
      <w:lvlText w:val="%8."/>
      <w:lvlJc w:val="left"/>
      <w:pPr>
        <w:ind w:left="6180" w:hanging="360"/>
      </w:pPr>
    </w:lvl>
    <w:lvl w:ilvl="8" w:tplc="FFFFFFFF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7E666EAD"/>
    <w:multiLevelType w:val="hybridMultilevel"/>
    <w:tmpl w:val="4F9A51E6"/>
    <w:lvl w:ilvl="0" w:tplc="FFFFFFFF">
      <w:start w:val="1"/>
      <w:numFmt w:val="decimal"/>
      <w:lvlText w:val="%1."/>
      <w:lvlJc w:val="left"/>
      <w:pPr>
        <w:ind w:left="1140" w:hanging="360"/>
      </w:pPr>
    </w:lvl>
    <w:lvl w:ilvl="1" w:tplc="FFFFFFFF">
      <w:start w:val="1"/>
      <w:numFmt w:val="lowerLetter"/>
      <w:lvlText w:val="%2."/>
      <w:lvlJc w:val="left"/>
      <w:pPr>
        <w:ind w:left="1860" w:hanging="360"/>
      </w:pPr>
    </w:lvl>
    <w:lvl w:ilvl="2" w:tplc="FFFFFFFF">
      <w:start w:val="1"/>
      <w:numFmt w:val="lowerRoman"/>
      <w:lvlText w:val="%3."/>
      <w:lvlJc w:val="right"/>
      <w:pPr>
        <w:ind w:left="2580" w:hanging="180"/>
      </w:pPr>
    </w:lvl>
    <w:lvl w:ilvl="3" w:tplc="FFFFFFFF">
      <w:start w:val="1"/>
      <w:numFmt w:val="decimal"/>
      <w:lvlText w:val="%4."/>
      <w:lvlJc w:val="left"/>
      <w:pPr>
        <w:ind w:left="3300" w:hanging="360"/>
      </w:pPr>
    </w:lvl>
    <w:lvl w:ilvl="4" w:tplc="FFFFFFFF">
      <w:start w:val="1"/>
      <w:numFmt w:val="lowerLetter"/>
      <w:lvlText w:val="%5."/>
      <w:lvlJc w:val="left"/>
      <w:pPr>
        <w:ind w:left="4020" w:hanging="360"/>
      </w:pPr>
    </w:lvl>
    <w:lvl w:ilvl="5" w:tplc="FFFFFFFF">
      <w:start w:val="1"/>
      <w:numFmt w:val="lowerRoman"/>
      <w:lvlText w:val="%6."/>
      <w:lvlJc w:val="right"/>
      <w:pPr>
        <w:ind w:left="4740" w:hanging="180"/>
      </w:pPr>
    </w:lvl>
    <w:lvl w:ilvl="6" w:tplc="FFFFFFFF">
      <w:start w:val="1"/>
      <w:numFmt w:val="decimal"/>
      <w:lvlText w:val="%7."/>
      <w:lvlJc w:val="left"/>
      <w:pPr>
        <w:ind w:left="5460" w:hanging="360"/>
      </w:pPr>
    </w:lvl>
    <w:lvl w:ilvl="7" w:tplc="FFFFFFFF">
      <w:start w:val="1"/>
      <w:numFmt w:val="lowerLetter"/>
      <w:lvlText w:val="%8."/>
      <w:lvlJc w:val="left"/>
      <w:pPr>
        <w:ind w:left="6180" w:hanging="360"/>
      </w:pPr>
    </w:lvl>
    <w:lvl w:ilvl="8" w:tplc="FFFFFFFF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7"/>
  </w:num>
  <w:num w:numId="5">
    <w:abstractNumId w:val="9"/>
  </w:num>
  <w:num w:numId="6">
    <w:abstractNumId w:val="16"/>
  </w:num>
  <w:num w:numId="7">
    <w:abstractNumId w:val="8"/>
  </w:num>
  <w:num w:numId="8">
    <w:abstractNumId w:val="2"/>
  </w:num>
  <w:num w:numId="9">
    <w:abstractNumId w:val="4"/>
  </w:num>
  <w:num w:numId="10">
    <w:abstractNumId w:val="19"/>
  </w:num>
  <w:num w:numId="11">
    <w:abstractNumId w:val="5"/>
  </w:num>
  <w:num w:numId="12">
    <w:abstractNumId w:val="11"/>
  </w:num>
  <w:num w:numId="13">
    <w:abstractNumId w:val="20"/>
  </w:num>
  <w:num w:numId="14">
    <w:abstractNumId w:val="12"/>
  </w:num>
  <w:num w:numId="15">
    <w:abstractNumId w:val="25"/>
  </w:num>
  <w:num w:numId="16">
    <w:abstractNumId w:val="13"/>
  </w:num>
  <w:num w:numId="17">
    <w:abstractNumId w:val="14"/>
  </w:num>
  <w:num w:numId="18">
    <w:abstractNumId w:val="22"/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0">
    <w:abstractNumId w:val="10"/>
  </w:num>
  <w:num w:numId="21">
    <w:abstractNumId w:val="26"/>
  </w:num>
  <w:num w:numId="22">
    <w:abstractNumId w:val="23"/>
  </w:num>
  <w:num w:numId="23">
    <w:abstractNumId w:val="6"/>
  </w:num>
  <w:num w:numId="24">
    <w:abstractNumId w:val="30"/>
  </w:num>
  <w:num w:numId="25">
    <w:abstractNumId w:val="27"/>
  </w:num>
  <w:num w:numId="26">
    <w:abstractNumId w:val="21"/>
  </w:num>
  <w:num w:numId="27">
    <w:abstractNumId w:val="22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3"/>
  </w:num>
  <w:num w:numId="30">
    <w:abstractNumId w:val="31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4"/>
  </w:num>
  <w:num w:numId="38">
    <w:abstractNumId w:val="2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0D"/>
    <w:rsid w:val="00122E53"/>
    <w:rsid w:val="00155FD7"/>
    <w:rsid w:val="005D3E96"/>
    <w:rsid w:val="00636EA0"/>
    <w:rsid w:val="006B6BA8"/>
    <w:rsid w:val="00726114"/>
    <w:rsid w:val="0073230D"/>
    <w:rsid w:val="007E4661"/>
    <w:rsid w:val="00825323"/>
    <w:rsid w:val="00842C28"/>
    <w:rsid w:val="00921762"/>
    <w:rsid w:val="009376C6"/>
    <w:rsid w:val="00960DEB"/>
    <w:rsid w:val="00A06B0F"/>
    <w:rsid w:val="00A55206"/>
    <w:rsid w:val="00A84B4C"/>
    <w:rsid w:val="00B91327"/>
    <w:rsid w:val="00D81E26"/>
    <w:rsid w:val="00DE01EE"/>
    <w:rsid w:val="00E84075"/>
    <w:rsid w:val="00F2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EA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b/>
      <w:bCs/>
      <w:sz w:val="32"/>
    </w:rPr>
  </w:style>
  <w:style w:type="paragraph" w:styleId="30">
    <w:name w:val="heading 3"/>
    <w:basedOn w:val="a0"/>
    <w:next w:val="a0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1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Название Знак"/>
    <w:basedOn w:val="a1"/>
    <w:link w:val="a5"/>
    <w:uiPriority w:val="10"/>
    <w:rPr>
      <w:sz w:val="48"/>
      <w:szCs w:val="48"/>
    </w:rPr>
  </w:style>
  <w:style w:type="paragraph" w:styleId="a6">
    <w:name w:val="Subtitle"/>
    <w:basedOn w:val="a0"/>
    <w:next w:val="a0"/>
    <w:link w:val="a7"/>
    <w:uiPriority w:val="11"/>
    <w:qFormat/>
    <w:pPr>
      <w:spacing w:before="200" w:after="200"/>
    </w:pPr>
    <w:rPr>
      <w:sz w:val="24"/>
    </w:r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a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0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1"/>
    <w:uiPriority w:val="99"/>
    <w:unhideWhenUsed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1"/>
    <w:uiPriority w:val="99"/>
    <w:semiHidden/>
    <w:unhideWhenUsed/>
    <w:rPr>
      <w:vertAlign w:val="superscript"/>
    </w:rPr>
  </w:style>
  <w:style w:type="paragraph" w:styleId="11">
    <w:name w:val="toc 1"/>
    <w:basedOn w:val="a0"/>
    <w:next w:val="a0"/>
    <w:uiPriority w:val="39"/>
    <w:unhideWhenUsed/>
    <w:pPr>
      <w:spacing w:after="57"/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0"/>
    <w:next w:val="a0"/>
    <w:uiPriority w:val="99"/>
    <w:unhideWhenUsed/>
  </w:style>
  <w:style w:type="character" w:customStyle="1" w:styleId="10">
    <w:name w:val="Заголовок 1 Знак"/>
    <w:link w:val="1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rPr>
      <w:rFonts w:ascii="Courier New" w:hAnsi="Courier New"/>
      <w:b/>
      <w:bCs/>
      <w:sz w:val="32"/>
      <w:szCs w:val="24"/>
    </w:rPr>
  </w:style>
  <w:style w:type="paragraph" w:styleId="a5">
    <w:name w:val="Title"/>
    <w:basedOn w:val="a0"/>
    <w:link w:val="a4"/>
    <w:qFormat/>
    <w:pPr>
      <w:jc w:val="center"/>
    </w:pPr>
    <w:rPr>
      <w:rFonts w:ascii="Times New Roman" w:hAnsi="Times New Roman"/>
      <w:b/>
      <w:bCs/>
      <w:sz w:val="24"/>
    </w:rPr>
  </w:style>
  <w:style w:type="paragraph" w:styleId="24">
    <w:name w:val="Body Text 2"/>
    <w:basedOn w:val="a0"/>
    <w:pPr>
      <w:jc w:val="both"/>
    </w:pPr>
    <w:rPr>
      <w:rFonts w:cs="Courier New"/>
    </w:rPr>
  </w:style>
  <w:style w:type="paragraph" w:styleId="af3">
    <w:name w:val="Balloon Text"/>
    <w:basedOn w:val="a0"/>
    <w:link w:val="af4"/>
    <w:semiHidden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semiHidden/>
    <w:rPr>
      <w:rFonts w:ascii="Tahoma" w:hAnsi="Tahoma" w:cs="Tahoma"/>
      <w:sz w:val="16"/>
      <w:szCs w:val="16"/>
    </w:rPr>
  </w:style>
  <w:style w:type="table" w:styleId="af5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af6">
    <w:name w:val="Знак"/>
    <w:basedOn w:val="a0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f7">
    <w:name w:val="Знак"/>
    <w:basedOn w:val="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Hyperlink"/>
    <w:uiPriority w:val="99"/>
    <w:rPr>
      <w:color w:val="0563C1"/>
      <w:u w:val="single"/>
    </w:rPr>
  </w:style>
  <w:style w:type="paragraph" w:customStyle="1" w:styleId="ConsPlusTitle">
    <w:name w:val="ConsPlusTitle"/>
    <w:pPr>
      <w:widowControl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9">
    <w:name w:val="No Spacing"/>
    <w:uiPriority w:val="1"/>
    <w:qFormat/>
    <w:rPr>
      <w:rFonts w:ascii="Calibri" w:hAnsi="Calibri"/>
      <w:sz w:val="22"/>
      <w:szCs w:val="22"/>
    </w:rPr>
  </w:style>
  <w:style w:type="character" w:styleId="afa">
    <w:name w:val="Strong"/>
    <w:uiPriority w:val="22"/>
    <w:qFormat/>
    <w:rPr>
      <w:b/>
      <w:bCs/>
    </w:rPr>
  </w:style>
  <w:style w:type="paragraph" w:customStyle="1" w:styleId="ConsPlusCell">
    <w:name w:val="ConsPlusCell"/>
    <w:pPr>
      <w:widowControl w:val="0"/>
    </w:pPr>
    <w:rPr>
      <w:rFonts w:ascii="Arial" w:eastAsia="MS Mincho" w:hAnsi="Arial" w:cs="Arial"/>
      <w:lang w:eastAsia="ja-JP"/>
    </w:rPr>
  </w:style>
  <w:style w:type="paragraph" w:customStyle="1" w:styleId="afb">
    <w:name w:val="Стиль"/>
    <w:pPr>
      <w:widowControl w:val="0"/>
    </w:pPr>
    <w:rPr>
      <w:sz w:val="24"/>
      <w:szCs w:val="24"/>
    </w:rPr>
  </w:style>
  <w:style w:type="character" w:customStyle="1" w:styleId="37">
    <w:name w:val="Основной текст37"/>
    <w:rPr>
      <w:spacing w:val="10"/>
      <w:sz w:val="25"/>
      <w:szCs w:val="25"/>
      <w:shd w:val="clear" w:color="auto" w:fill="FFFFFF"/>
      <w:lang w:bidi="ar-SA"/>
    </w:rPr>
  </w:style>
  <w:style w:type="character" w:customStyle="1" w:styleId="42">
    <w:name w:val="Основной текст4"/>
    <w:rPr>
      <w:spacing w:val="10"/>
      <w:sz w:val="25"/>
      <w:szCs w:val="25"/>
      <w:shd w:val="clear" w:color="auto" w:fill="FFFFFF"/>
      <w:lang w:bidi="ar-SA"/>
    </w:rPr>
  </w:style>
  <w:style w:type="character" w:customStyle="1" w:styleId="afc">
    <w:name w:val="Основной текст_"/>
    <w:link w:val="114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fc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0">
    <w:name w:val="Основной текст30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pPr>
      <w:widowControl w:val="0"/>
    </w:pPr>
    <w:rPr>
      <w:rFonts w:ascii="Courier New" w:eastAsia="Calibri" w:hAnsi="Courier New" w:cs="Courier New"/>
    </w:rPr>
  </w:style>
  <w:style w:type="paragraph" w:styleId="afd">
    <w:name w:val="header"/>
    <w:basedOn w:val="a0"/>
    <w:link w:val="afe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link w:val="afd"/>
    <w:rPr>
      <w:rFonts w:ascii="Courier New" w:hAnsi="Courier New"/>
      <w:sz w:val="28"/>
      <w:szCs w:val="24"/>
    </w:rPr>
  </w:style>
  <w:style w:type="paragraph" w:styleId="aff">
    <w:name w:val="footer"/>
    <w:basedOn w:val="a0"/>
    <w:link w:val="aff0"/>
    <w:uiPriority w:val="99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Pr>
      <w:rFonts w:ascii="Courier New" w:hAnsi="Courier New"/>
      <w:sz w:val="28"/>
      <w:szCs w:val="24"/>
    </w:rPr>
  </w:style>
  <w:style w:type="paragraph" w:styleId="25">
    <w:name w:val="Body Text Indent 2"/>
    <w:basedOn w:val="a0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Pr>
      <w:rFonts w:ascii="Courier New" w:hAnsi="Courier New"/>
      <w:sz w:val="28"/>
      <w:szCs w:val="24"/>
    </w:rPr>
  </w:style>
  <w:style w:type="paragraph" w:styleId="aff1">
    <w:name w:val="Body Text"/>
    <w:basedOn w:val="a0"/>
    <w:link w:val="aff2"/>
    <w:pPr>
      <w:spacing w:after="120"/>
    </w:pPr>
  </w:style>
  <w:style w:type="character" w:customStyle="1" w:styleId="aff2">
    <w:name w:val="Основной текст Знак"/>
    <w:link w:val="aff1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Pr>
      <w:spacing w:val="10"/>
      <w:sz w:val="25"/>
      <w:szCs w:val="25"/>
      <w:shd w:val="clear" w:color="auto" w:fill="FFFFFF"/>
      <w:lang w:bidi="ar-SA"/>
    </w:rPr>
  </w:style>
  <w:style w:type="character" w:customStyle="1" w:styleId="400">
    <w:name w:val="Основной текст40"/>
    <w:rPr>
      <w:spacing w:val="10"/>
      <w:sz w:val="25"/>
      <w:szCs w:val="25"/>
      <w:shd w:val="clear" w:color="auto" w:fill="FFFFFF"/>
      <w:lang w:bidi="ar-SA"/>
    </w:rPr>
  </w:style>
  <w:style w:type="paragraph" w:customStyle="1" w:styleId="12">
    <w:name w:val="Абзац списка1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Pr>
      <w:rFonts w:cs="Times New Roman"/>
    </w:rPr>
  </w:style>
  <w:style w:type="character" w:customStyle="1" w:styleId="b">
    <w:name w:val="b"/>
    <w:rPr>
      <w:rFonts w:cs="Times New Roman"/>
    </w:rPr>
  </w:style>
  <w:style w:type="character" w:customStyle="1" w:styleId="u">
    <w:name w:val="u"/>
    <w:rPr>
      <w:rFonts w:cs="Times New Roman"/>
    </w:rPr>
  </w:style>
  <w:style w:type="character" w:customStyle="1" w:styleId="epm">
    <w:name w:val="epm"/>
    <w:rPr>
      <w:rFonts w:cs="Times New Roman"/>
    </w:rPr>
  </w:style>
  <w:style w:type="character" w:customStyle="1" w:styleId="ep">
    <w:name w:val="ep"/>
    <w:rPr>
      <w:rFonts w:cs="Times New Roman"/>
    </w:rPr>
  </w:style>
  <w:style w:type="paragraph" w:styleId="aff3">
    <w:name w:val="Body Text Indent"/>
    <w:basedOn w:val="a0"/>
    <w:link w:val="aff4"/>
    <w:pPr>
      <w:ind w:left="360"/>
      <w:jc w:val="both"/>
    </w:pPr>
    <w:rPr>
      <w:rFonts w:eastAsia="Calibri"/>
      <w:sz w:val="24"/>
    </w:rPr>
  </w:style>
  <w:style w:type="character" w:customStyle="1" w:styleId="aff4">
    <w:name w:val="Основной текст с отступом Знак"/>
    <w:link w:val="aff3"/>
    <w:rPr>
      <w:rFonts w:ascii="Courier New" w:eastAsia="Calibri" w:hAnsi="Courier New"/>
      <w:sz w:val="24"/>
      <w:szCs w:val="24"/>
    </w:rPr>
  </w:style>
  <w:style w:type="paragraph" w:styleId="aff5">
    <w:name w:val="Normal (Web)"/>
    <w:basedOn w:val="a0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</w:style>
  <w:style w:type="character" w:styleId="aff6">
    <w:name w:val="annotation reference"/>
    <w:rPr>
      <w:sz w:val="16"/>
      <w:szCs w:val="16"/>
    </w:rPr>
  </w:style>
  <w:style w:type="paragraph" w:styleId="aff7">
    <w:name w:val="annotation text"/>
    <w:basedOn w:val="a0"/>
    <w:link w:val="aff8"/>
    <w:rPr>
      <w:sz w:val="20"/>
      <w:szCs w:val="20"/>
    </w:rPr>
  </w:style>
  <w:style w:type="character" w:customStyle="1" w:styleId="aff8">
    <w:name w:val="Текст примечания Знак"/>
    <w:link w:val="aff7"/>
    <w:rPr>
      <w:rFonts w:ascii="Courier New" w:hAnsi="Courier New"/>
    </w:rPr>
  </w:style>
  <w:style w:type="paragraph" w:styleId="aff9">
    <w:name w:val="annotation subject"/>
    <w:basedOn w:val="aff7"/>
    <w:next w:val="aff7"/>
    <w:link w:val="affa"/>
    <w:rPr>
      <w:b/>
      <w:bCs/>
    </w:rPr>
  </w:style>
  <w:style w:type="character" w:customStyle="1" w:styleId="affa">
    <w:name w:val="Тема примечания Знак"/>
    <w:link w:val="aff9"/>
    <w:rPr>
      <w:rFonts w:ascii="Courier New" w:hAnsi="Courier New"/>
      <w:b/>
      <w:bCs/>
    </w:rPr>
  </w:style>
  <w:style w:type="character" w:styleId="affb">
    <w:name w:val="FollowedHyperlink"/>
    <w:uiPriority w:val="99"/>
    <w:unhideWhenUsed/>
    <w:rPr>
      <w:color w:val="800080"/>
      <w:u w:val="single"/>
    </w:rPr>
  </w:style>
  <w:style w:type="character" w:styleId="affc">
    <w:name w:val="Emphasis"/>
    <w:qFormat/>
    <w:rPr>
      <w:i/>
      <w:iCs/>
    </w:rPr>
  </w:style>
  <w:style w:type="paragraph" w:customStyle="1" w:styleId="xl66">
    <w:name w:val="xl66"/>
    <w:basedOn w:val="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0">
    <w:name w:val="xl70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pPr>
      <w:spacing w:before="100" w:beforeAutospacing="1" w:after="100" w:afterAutospacing="1"/>
      <w:jc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pPr>
      <w:shd w:val="clear" w:color="000000" w:fill="FFFFFF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d">
    <w:name w:val="List Paragraph"/>
    <w:basedOn w:val="a0"/>
    <w:link w:val="affe"/>
    <w:uiPriority w:val="34"/>
    <w:qFormat/>
    <w:pPr>
      <w:ind w:left="720"/>
      <w:contextualSpacing/>
    </w:pPr>
  </w:style>
  <w:style w:type="paragraph" w:customStyle="1" w:styleId="27">
    <w:name w:val="Абзац списка2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9">
    <w:name w:val="xl129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a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pPr>
      <w:numPr>
        <w:ilvl w:val="1"/>
        <w:numId w:val="37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pPr>
      <w:numPr>
        <w:numId w:val="3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e">
    <w:name w:val="Абзац списка Знак"/>
    <w:link w:val="affd"/>
    <w:uiPriority w:val="34"/>
    <w:rPr>
      <w:rFonts w:ascii="Courier New" w:hAnsi="Courier New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b/>
      <w:bCs/>
      <w:sz w:val="32"/>
    </w:rPr>
  </w:style>
  <w:style w:type="paragraph" w:styleId="30">
    <w:name w:val="heading 3"/>
    <w:basedOn w:val="a0"/>
    <w:next w:val="a0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1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Название Знак"/>
    <w:basedOn w:val="a1"/>
    <w:link w:val="a5"/>
    <w:uiPriority w:val="10"/>
    <w:rPr>
      <w:sz w:val="48"/>
      <w:szCs w:val="48"/>
    </w:rPr>
  </w:style>
  <w:style w:type="paragraph" w:styleId="a6">
    <w:name w:val="Subtitle"/>
    <w:basedOn w:val="a0"/>
    <w:next w:val="a0"/>
    <w:link w:val="a7"/>
    <w:uiPriority w:val="11"/>
    <w:qFormat/>
    <w:pPr>
      <w:spacing w:before="200" w:after="200"/>
    </w:pPr>
    <w:rPr>
      <w:sz w:val="24"/>
    </w:r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a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0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1"/>
    <w:uiPriority w:val="99"/>
    <w:unhideWhenUsed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1"/>
    <w:uiPriority w:val="99"/>
    <w:semiHidden/>
    <w:unhideWhenUsed/>
    <w:rPr>
      <w:vertAlign w:val="superscript"/>
    </w:rPr>
  </w:style>
  <w:style w:type="paragraph" w:styleId="11">
    <w:name w:val="toc 1"/>
    <w:basedOn w:val="a0"/>
    <w:next w:val="a0"/>
    <w:uiPriority w:val="39"/>
    <w:unhideWhenUsed/>
    <w:pPr>
      <w:spacing w:after="57"/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0"/>
    <w:next w:val="a0"/>
    <w:uiPriority w:val="99"/>
    <w:unhideWhenUsed/>
  </w:style>
  <w:style w:type="character" w:customStyle="1" w:styleId="10">
    <w:name w:val="Заголовок 1 Знак"/>
    <w:link w:val="1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rPr>
      <w:rFonts w:ascii="Courier New" w:hAnsi="Courier New"/>
      <w:b/>
      <w:bCs/>
      <w:sz w:val="32"/>
      <w:szCs w:val="24"/>
    </w:rPr>
  </w:style>
  <w:style w:type="paragraph" w:styleId="a5">
    <w:name w:val="Title"/>
    <w:basedOn w:val="a0"/>
    <w:link w:val="a4"/>
    <w:qFormat/>
    <w:pPr>
      <w:jc w:val="center"/>
    </w:pPr>
    <w:rPr>
      <w:rFonts w:ascii="Times New Roman" w:hAnsi="Times New Roman"/>
      <w:b/>
      <w:bCs/>
      <w:sz w:val="24"/>
    </w:rPr>
  </w:style>
  <w:style w:type="paragraph" w:styleId="24">
    <w:name w:val="Body Text 2"/>
    <w:basedOn w:val="a0"/>
    <w:pPr>
      <w:jc w:val="both"/>
    </w:pPr>
    <w:rPr>
      <w:rFonts w:cs="Courier New"/>
    </w:rPr>
  </w:style>
  <w:style w:type="paragraph" w:styleId="af3">
    <w:name w:val="Balloon Text"/>
    <w:basedOn w:val="a0"/>
    <w:link w:val="af4"/>
    <w:semiHidden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semiHidden/>
    <w:rPr>
      <w:rFonts w:ascii="Tahoma" w:hAnsi="Tahoma" w:cs="Tahoma"/>
      <w:sz w:val="16"/>
      <w:szCs w:val="16"/>
    </w:rPr>
  </w:style>
  <w:style w:type="table" w:styleId="af5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af6">
    <w:name w:val="Знак"/>
    <w:basedOn w:val="a0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f7">
    <w:name w:val="Знак"/>
    <w:basedOn w:val="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Hyperlink"/>
    <w:uiPriority w:val="99"/>
    <w:rPr>
      <w:color w:val="0563C1"/>
      <w:u w:val="single"/>
    </w:rPr>
  </w:style>
  <w:style w:type="paragraph" w:customStyle="1" w:styleId="ConsPlusTitle">
    <w:name w:val="ConsPlusTitle"/>
    <w:pPr>
      <w:widowControl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9">
    <w:name w:val="No Spacing"/>
    <w:uiPriority w:val="1"/>
    <w:qFormat/>
    <w:rPr>
      <w:rFonts w:ascii="Calibri" w:hAnsi="Calibri"/>
      <w:sz w:val="22"/>
      <w:szCs w:val="22"/>
    </w:rPr>
  </w:style>
  <w:style w:type="character" w:styleId="afa">
    <w:name w:val="Strong"/>
    <w:uiPriority w:val="22"/>
    <w:qFormat/>
    <w:rPr>
      <w:b/>
      <w:bCs/>
    </w:rPr>
  </w:style>
  <w:style w:type="paragraph" w:customStyle="1" w:styleId="ConsPlusCell">
    <w:name w:val="ConsPlusCell"/>
    <w:pPr>
      <w:widowControl w:val="0"/>
    </w:pPr>
    <w:rPr>
      <w:rFonts w:ascii="Arial" w:eastAsia="MS Mincho" w:hAnsi="Arial" w:cs="Arial"/>
      <w:lang w:eastAsia="ja-JP"/>
    </w:rPr>
  </w:style>
  <w:style w:type="paragraph" w:customStyle="1" w:styleId="afb">
    <w:name w:val="Стиль"/>
    <w:pPr>
      <w:widowControl w:val="0"/>
    </w:pPr>
    <w:rPr>
      <w:sz w:val="24"/>
      <w:szCs w:val="24"/>
    </w:rPr>
  </w:style>
  <w:style w:type="character" w:customStyle="1" w:styleId="37">
    <w:name w:val="Основной текст37"/>
    <w:rPr>
      <w:spacing w:val="10"/>
      <w:sz w:val="25"/>
      <w:szCs w:val="25"/>
      <w:shd w:val="clear" w:color="auto" w:fill="FFFFFF"/>
      <w:lang w:bidi="ar-SA"/>
    </w:rPr>
  </w:style>
  <w:style w:type="character" w:customStyle="1" w:styleId="42">
    <w:name w:val="Основной текст4"/>
    <w:rPr>
      <w:spacing w:val="10"/>
      <w:sz w:val="25"/>
      <w:szCs w:val="25"/>
      <w:shd w:val="clear" w:color="auto" w:fill="FFFFFF"/>
      <w:lang w:bidi="ar-SA"/>
    </w:rPr>
  </w:style>
  <w:style w:type="character" w:customStyle="1" w:styleId="afc">
    <w:name w:val="Основной текст_"/>
    <w:link w:val="114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fc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0">
    <w:name w:val="Основной текст30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pPr>
      <w:widowControl w:val="0"/>
    </w:pPr>
    <w:rPr>
      <w:rFonts w:ascii="Courier New" w:eastAsia="Calibri" w:hAnsi="Courier New" w:cs="Courier New"/>
    </w:rPr>
  </w:style>
  <w:style w:type="paragraph" w:styleId="afd">
    <w:name w:val="header"/>
    <w:basedOn w:val="a0"/>
    <w:link w:val="afe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link w:val="afd"/>
    <w:rPr>
      <w:rFonts w:ascii="Courier New" w:hAnsi="Courier New"/>
      <w:sz w:val="28"/>
      <w:szCs w:val="24"/>
    </w:rPr>
  </w:style>
  <w:style w:type="paragraph" w:styleId="aff">
    <w:name w:val="footer"/>
    <w:basedOn w:val="a0"/>
    <w:link w:val="aff0"/>
    <w:uiPriority w:val="99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Pr>
      <w:rFonts w:ascii="Courier New" w:hAnsi="Courier New"/>
      <w:sz w:val="28"/>
      <w:szCs w:val="24"/>
    </w:rPr>
  </w:style>
  <w:style w:type="paragraph" w:styleId="25">
    <w:name w:val="Body Text Indent 2"/>
    <w:basedOn w:val="a0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Pr>
      <w:rFonts w:ascii="Courier New" w:hAnsi="Courier New"/>
      <w:sz w:val="28"/>
      <w:szCs w:val="24"/>
    </w:rPr>
  </w:style>
  <w:style w:type="paragraph" w:styleId="aff1">
    <w:name w:val="Body Text"/>
    <w:basedOn w:val="a0"/>
    <w:link w:val="aff2"/>
    <w:pPr>
      <w:spacing w:after="120"/>
    </w:pPr>
  </w:style>
  <w:style w:type="character" w:customStyle="1" w:styleId="aff2">
    <w:name w:val="Основной текст Знак"/>
    <w:link w:val="aff1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Pr>
      <w:spacing w:val="10"/>
      <w:sz w:val="25"/>
      <w:szCs w:val="25"/>
      <w:shd w:val="clear" w:color="auto" w:fill="FFFFFF"/>
      <w:lang w:bidi="ar-SA"/>
    </w:rPr>
  </w:style>
  <w:style w:type="character" w:customStyle="1" w:styleId="400">
    <w:name w:val="Основной текст40"/>
    <w:rPr>
      <w:spacing w:val="10"/>
      <w:sz w:val="25"/>
      <w:szCs w:val="25"/>
      <w:shd w:val="clear" w:color="auto" w:fill="FFFFFF"/>
      <w:lang w:bidi="ar-SA"/>
    </w:rPr>
  </w:style>
  <w:style w:type="paragraph" w:customStyle="1" w:styleId="12">
    <w:name w:val="Абзац списка1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Pr>
      <w:rFonts w:cs="Times New Roman"/>
    </w:rPr>
  </w:style>
  <w:style w:type="character" w:customStyle="1" w:styleId="b">
    <w:name w:val="b"/>
    <w:rPr>
      <w:rFonts w:cs="Times New Roman"/>
    </w:rPr>
  </w:style>
  <w:style w:type="character" w:customStyle="1" w:styleId="u">
    <w:name w:val="u"/>
    <w:rPr>
      <w:rFonts w:cs="Times New Roman"/>
    </w:rPr>
  </w:style>
  <w:style w:type="character" w:customStyle="1" w:styleId="epm">
    <w:name w:val="epm"/>
    <w:rPr>
      <w:rFonts w:cs="Times New Roman"/>
    </w:rPr>
  </w:style>
  <w:style w:type="character" w:customStyle="1" w:styleId="ep">
    <w:name w:val="ep"/>
    <w:rPr>
      <w:rFonts w:cs="Times New Roman"/>
    </w:rPr>
  </w:style>
  <w:style w:type="paragraph" w:styleId="aff3">
    <w:name w:val="Body Text Indent"/>
    <w:basedOn w:val="a0"/>
    <w:link w:val="aff4"/>
    <w:pPr>
      <w:ind w:left="360"/>
      <w:jc w:val="both"/>
    </w:pPr>
    <w:rPr>
      <w:rFonts w:eastAsia="Calibri"/>
      <w:sz w:val="24"/>
    </w:rPr>
  </w:style>
  <w:style w:type="character" w:customStyle="1" w:styleId="aff4">
    <w:name w:val="Основной текст с отступом Знак"/>
    <w:link w:val="aff3"/>
    <w:rPr>
      <w:rFonts w:ascii="Courier New" w:eastAsia="Calibri" w:hAnsi="Courier New"/>
      <w:sz w:val="24"/>
      <w:szCs w:val="24"/>
    </w:rPr>
  </w:style>
  <w:style w:type="paragraph" w:styleId="aff5">
    <w:name w:val="Normal (Web)"/>
    <w:basedOn w:val="a0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</w:style>
  <w:style w:type="character" w:styleId="aff6">
    <w:name w:val="annotation reference"/>
    <w:rPr>
      <w:sz w:val="16"/>
      <w:szCs w:val="16"/>
    </w:rPr>
  </w:style>
  <w:style w:type="paragraph" w:styleId="aff7">
    <w:name w:val="annotation text"/>
    <w:basedOn w:val="a0"/>
    <w:link w:val="aff8"/>
    <w:rPr>
      <w:sz w:val="20"/>
      <w:szCs w:val="20"/>
    </w:rPr>
  </w:style>
  <w:style w:type="character" w:customStyle="1" w:styleId="aff8">
    <w:name w:val="Текст примечания Знак"/>
    <w:link w:val="aff7"/>
    <w:rPr>
      <w:rFonts w:ascii="Courier New" w:hAnsi="Courier New"/>
    </w:rPr>
  </w:style>
  <w:style w:type="paragraph" w:styleId="aff9">
    <w:name w:val="annotation subject"/>
    <w:basedOn w:val="aff7"/>
    <w:next w:val="aff7"/>
    <w:link w:val="affa"/>
    <w:rPr>
      <w:b/>
      <w:bCs/>
    </w:rPr>
  </w:style>
  <w:style w:type="character" w:customStyle="1" w:styleId="affa">
    <w:name w:val="Тема примечания Знак"/>
    <w:link w:val="aff9"/>
    <w:rPr>
      <w:rFonts w:ascii="Courier New" w:hAnsi="Courier New"/>
      <w:b/>
      <w:bCs/>
    </w:rPr>
  </w:style>
  <w:style w:type="character" w:styleId="affb">
    <w:name w:val="FollowedHyperlink"/>
    <w:uiPriority w:val="99"/>
    <w:unhideWhenUsed/>
    <w:rPr>
      <w:color w:val="800080"/>
      <w:u w:val="single"/>
    </w:rPr>
  </w:style>
  <w:style w:type="character" w:styleId="affc">
    <w:name w:val="Emphasis"/>
    <w:qFormat/>
    <w:rPr>
      <w:i/>
      <w:iCs/>
    </w:rPr>
  </w:style>
  <w:style w:type="paragraph" w:customStyle="1" w:styleId="xl66">
    <w:name w:val="xl66"/>
    <w:basedOn w:val="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0">
    <w:name w:val="xl70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pPr>
      <w:spacing w:before="100" w:beforeAutospacing="1" w:after="100" w:afterAutospacing="1"/>
      <w:jc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pPr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pPr>
      <w:shd w:val="clear" w:color="000000" w:fill="FFFFFF"/>
      <w:spacing w:before="100" w:beforeAutospacing="1" w:after="100" w:afterAutospacing="1"/>
      <w:jc w:val="right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d">
    <w:name w:val="List Paragraph"/>
    <w:basedOn w:val="a0"/>
    <w:link w:val="affe"/>
    <w:uiPriority w:val="34"/>
    <w:qFormat/>
    <w:pPr>
      <w:ind w:left="720"/>
      <w:contextualSpacing/>
    </w:pPr>
  </w:style>
  <w:style w:type="paragraph" w:customStyle="1" w:styleId="27">
    <w:name w:val="Абзац списка2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9">
    <w:name w:val="xl129"/>
    <w:basedOn w:val="a0"/>
    <w:pPr>
      <w:pBdr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a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pPr>
      <w:numPr>
        <w:ilvl w:val="1"/>
        <w:numId w:val="37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pPr>
      <w:numPr>
        <w:numId w:val="3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e">
    <w:name w:val="Абзац списка Знак"/>
    <w:link w:val="affd"/>
    <w:uiPriority w:val="34"/>
    <w:rPr>
      <w:rFonts w:ascii="Courier New" w:hAnsi="Courier New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A9C33-F81E-4EEE-82CD-0417BD0645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8E632-5CB1-4F93-A400-8D9034B6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2671</Words>
  <Characters>15227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17863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ОБЩИЙ ОТДЕЛ</dc:creator>
  <cp:lastModifiedBy>Синельник</cp:lastModifiedBy>
  <cp:revision>19</cp:revision>
  <dcterms:created xsi:type="dcterms:W3CDTF">2022-10-07T09:59:00Z</dcterms:created>
  <dcterms:modified xsi:type="dcterms:W3CDTF">2024-11-12T12:31:00Z</dcterms:modified>
</cp:coreProperties>
</file>