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76BD4" w14:textId="0A765F02" w:rsidR="00230DFF" w:rsidRPr="00A051AE" w:rsidRDefault="00230DFF" w:rsidP="00230D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1AE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14:paraId="06EDE713" w14:textId="25CC53EA" w:rsidR="00230DFF" w:rsidRPr="00A051AE" w:rsidRDefault="00230DFF" w:rsidP="00230DFF">
      <w:pPr>
        <w:jc w:val="center"/>
        <w:rPr>
          <w:rFonts w:ascii="Times New Roman" w:hAnsi="Times New Roman" w:cs="Times New Roman"/>
          <w:b/>
        </w:rPr>
      </w:pPr>
      <w:r w:rsidRPr="00A051AE">
        <w:rPr>
          <w:rStyle w:val="11"/>
          <w:b/>
          <w:sz w:val="24"/>
          <w:szCs w:val="24"/>
        </w:rPr>
        <w:t>«</w:t>
      </w:r>
      <w:r w:rsidRPr="00A051AE">
        <w:rPr>
          <w:rFonts w:ascii="Times New Roman" w:hAnsi="Times New Roman" w:cs="Times New Roman"/>
          <w:b/>
        </w:rPr>
        <w:t xml:space="preserve">Профилактика правонарушений и обеспечение </w:t>
      </w:r>
    </w:p>
    <w:p w14:paraId="77594CE9" w14:textId="2ABC105A" w:rsidR="002767BC" w:rsidRPr="00A051AE" w:rsidRDefault="00230DFF" w:rsidP="00230DFF">
      <w:pPr>
        <w:jc w:val="center"/>
        <w:rPr>
          <w:rStyle w:val="11"/>
          <w:b/>
          <w:sz w:val="24"/>
          <w:szCs w:val="24"/>
        </w:rPr>
      </w:pPr>
      <w:r w:rsidRPr="00A051AE">
        <w:rPr>
          <w:rFonts w:ascii="Times New Roman" w:hAnsi="Times New Roman" w:cs="Times New Roman"/>
          <w:b/>
        </w:rPr>
        <w:t xml:space="preserve">безопасности на территории </w:t>
      </w:r>
    </w:p>
    <w:p w14:paraId="6FC677FA" w14:textId="39AFD8C9" w:rsidR="00230DFF" w:rsidRPr="00A051AE" w:rsidRDefault="00230DFF" w:rsidP="00E4419E">
      <w:pPr>
        <w:jc w:val="center"/>
        <w:rPr>
          <w:rStyle w:val="11"/>
          <w:b/>
          <w:sz w:val="24"/>
          <w:szCs w:val="24"/>
        </w:rPr>
      </w:pPr>
      <w:r w:rsidRPr="00A051AE">
        <w:rPr>
          <w:rFonts w:ascii="Times New Roman" w:hAnsi="Times New Roman" w:cs="Times New Roman"/>
          <w:b/>
        </w:rPr>
        <w:t xml:space="preserve">муниципального </w:t>
      </w:r>
      <w:r w:rsidRPr="00A051AE">
        <w:rPr>
          <w:rStyle w:val="11"/>
          <w:b/>
          <w:sz w:val="24"/>
          <w:szCs w:val="24"/>
        </w:rPr>
        <w:t xml:space="preserve">района «Княжпогостский» </w:t>
      </w:r>
    </w:p>
    <w:p w14:paraId="2BF594E1" w14:textId="77777777" w:rsidR="00230DFF" w:rsidRPr="003A7AA8" w:rsidRDefault="00230DFF" w:rsidP="00230DFF">
      <w:pPr>
        <w:jc w:val="center"/>
        <w:rPr>
          <w:rStyle w:val="11"/>
          <w:sz w:val="24"/>
          <w:szCs w:val="24"/>
        </w:rPr>
      </w:pPr>
    </w:p>
    <w:p w14:paraId="396C9955" w14:textId="77777777" w:rsidR="00230DFF" w:rsidRPr="003A7AA8" w:rsidRDefault="00230DFF" w:rsidP="00230DFF">
      <w:pPr>
        <w:jc w:val="center"/>
        <w:rPr>
          <w:rStyle w:val="11"/>
          <w:sz w:val="24"/>
          <w:szCs w:val="24"/>
        </w:rPr>
      </w:pPr>
    </w:p>
    <w:p w14:paraId="1643122C" w14:textId="77777777" w:rsidR="00230DFF" w:rsidRPr="003A7AA8" w:rsidRDefault="00230DFF" w:rsidP="00230DFF">
      <w:pPr>
        <w:jc w:val="center"/>
        <w:rPr>
          <w:rStyle w:val="11"/>
          <w:b/>
          <w:sz w:val="24"/>
          <w:szCs w:val="24"/>
        </w:rPr>
      </w:pPr>
      <w:r w:rsidRPr="003A7AA8">
        <w:rPr>
          <w:rStyle w:val="11"/>
          <w:b/>
          <w:sz w:val="24"/>
          <w:szCs w:val="24"/>
        </w:rPr>
        <w:t xml:space="preserve">ПАСПОРТ </w:t>
      </w:r>
    </w:p>
    <w:p w14:paraId="261CCF9E" w14:textId="572F882D" w:rsidR="00230DFF" w:rsidRPr="003A7AA8" w:rsidRDefault="00230DFF" w:rsidP="00230DFF">
      <w:pPr>
        <w:jc w:val="center"/>
        <w:rPr>
          <w:rStyle w:val="11"/>
          <w:b/>
          <w:sz w:val="24"/>
          <w:szCs w:val="24"/>
        </w:rPr>
      </w:pPr>
      <w:r w:rsidRPr="003A7AA8">
        <w:rPr>
          <w:rStyle w:val="11"/>
          <w:b/>
          <w:sz w:val="24"/>
          <w:szCs w:val="24"/>
        </w:rPr>
        <w:t>муниципальной программы муниципального района «Княжпогостский»»</w:t>
      </w:r>
    </w:p>
    <w:p w14:paraId="352618BF" w14:textId="77777777" w:rsidR="00E4419E" w:rsidRPr="003A7AA8" w:rsidRDefault="00E4419E" w:rsidP="00E4419E">
      <w:pPr>
        <w:jc w:val="center"/>
        <w:rPr>
          <w:rFonts w:ascii="Times New Roman" w:hAnsi="Times New Roman" w:cs="Times New Roman"/>
          <w:b/>
        </w:rPr>
      </w:pPr>
      <w:r w:rsidRPr="003A7AA8">
        <w:rPr>
          <w:rStyle w:val="11"/>
          <w:b/>
          <w:sz w:val="24"/>
          <w:szCs w:val="24"/>
        </w:rPr>
        <w:t>«</w:t>
      </w:r>
      <w:r w:rsidRPr="003A7AA8">
        <w:rPr>
          <w:rFonts w:ascii="Times New Roman" w:hAnsi="Times New Roman" w:cs="Times New Roman"/>
          <w:b/>
        </w:rPr>
        <w:t xml:space="preserve">Профилактика правонарушений и обеспечение </w:t>
      </w:r>
    </w:p>
    <w:p w14:paraId="119021F2" w14:textId="77777777" w:rsidR="00E4419E" w:rsidRPr="003A7AA8" w:rsidRDefault="00E4419E" w:rsidP="00E4419E">
      <w:pPr>
        <w:jc w:val="center"/>
        <w:rPr>
          <w:rStyle w:val="11"/>
          <w:b/>
          <w:sz w:val="24"/>
          <w:szCs w:val="24"/>
        </w:rPr>
      </w:pPr>
      <w:r w:rsidRPr="003A7AA8">
        <w:rPr>
          <w:rFonts w:ascii="Times New Roman" w:hAnsi="Times New Roman" w:cs="Times New Roman"/>
          <w:b/>
        </w:rPr>
        <w:t xml:space="preserve">безопасности на территории </w:t>
      </w:r>
    </w:p>
    <w:p w14:paraId="6172EA1F" w14:textId="77777777" w:rsidR="00E4419E" w:rsidRPr="003A7AA8" w:rsidRDefault="00E4419E" w:rsidP="00E4419E">
      <w:pPr>
        <w:jc w:val="center"/>
        <w:rPr>
          <w:rStyle w:val="11"/>
          <w:b/>
          <w:sz w:val="24"/>
          <w:szCs w:val="24"/>
        </w:rPr>
      </w:pPr>
      <w:r w:rsidRPr="003A7AA8">
        <w:rPr>
          <w:rFonts w:ascii="Times New Roman" w:hAnsi="Times New Roman" w:cs="Times New Roman"/>
          <w:b/>
        </w:rPr>
        <w:t xml:space="preserve">муниципального </w:t>
      </w:r>
      <w:r w:rsidRPr="003A7AA8">
        <w:rPr>
          <w:rStyle w:val="11"/>
          <w:b/>
          <w:sz w:val="24"/>
          <w:szCs w:val="24"/>
        </w:rPr>
        <w:t xml:space="preserve">района «Княжпогостский» </w:t>
      </w:r>
    </w:p>
    <w:p w14:paraId="4C7F6F40" w14:textId="108CA3B9" w:rsidR="00230DFF" w:rsidRPr="003A7AA8" w:rsidRDefault="00E4419E" w:rsidP="00E4419E">
      <w:pPr>
        <w:jc w:val="center"/>
        <w:rPr>
          <w:rStyle w:val="11"/>
          <w:b/>
          <w:sz w:val="24"/>
          <w:szCs w:val="24"/>
        </w:rPr>
      </w:pPr>
      <w:r w:rsidRPr="003A7AA8">
        <w:rPr>
          <w:rStyle w:val="11"/>
          <w:b/>
          <w:sz w:val="24"/>
          <w:szCs w:val="24"/>
        </w:rPr>
        <w:t xml:space="preserve"> </w:t>
      </w:r>
      <w:r w:rsidR="00230DFF" w:rsidRPr="003A7AA8">
        <w:rPr>
          <w:rStyle w:val="11"/>
          <w:b/>
          <w:sz w:val="24"/>
          <w:szCs w:val="24"/>
        </w:rPr>
        <w:t>(далее – муниципальная программа)</w:t>
      </w:r>
    </w:p>
    <w:p w14:paraId="4FDBD88B" w14:textId="77777777" w:rsidR="00230DFF" w:rsidRPr="003A7AA8" w:rsidRDefault="00230DFF" w:rsidP="00230DFF">
      <w:pPr>
        <w:jc w:val="both"/>
        <w:rPr>
          <w:rFonts w:ascii="Times New Roman" w:hAnsi="Times New Roman" w:cs="Times New Roman"/>
        </w:rPr>
      </w:pPr>
    </w:p>
    <w:tbl>
      <w:tblPr>
        <w:tblStyle w:val="ac"/>
        <w:tblW w:w="10207" w:type="dxa"/>
        <w:tblInd w:w="-714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230DFF" w:rsidRPr="003A7AA8" w14:paraId="04C48DC6" w14:textId="77777777" w:rsidTr="003D3A29">
        <w:tc>
          <w:tcPr>
            <w:tcW w:w="2269" w:type="dxa"/>
          </w:tcPr>
          <w:p w14:paraId="400F34B9" w14:textId="7777777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14:paraId="22666A16" w14:textId="7777777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938" w:type="dxa"/>
          </w:tcPr>
          <w:p w14:paraId="7EB1C44C" w14:textId="126D4599" w:rsidR="00230DFF" w:rsidRPr="003A7AA8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A7AA8">
              <w:rPr>
                <w:rFonts w:ascii="Times New Roman" w:hAnsi="Times New Roman" w:cs="Times New Roman"/>
              </w:rPr>
              <w:t>Отдел по делам гражданской обороны и чрезвычайным ситуациям администрации муниципального района «Княжпогостский» (дале</w:t>
            </w:r>
            <w:proofErr w:type="gramStart"/>
            <w:r w:rsidRPr="003A7AA8">
              <w:rPr>
                <w:rFonts w:ascii="Times New Roman" w:hAnsi="Times New Roman" w:cs="Times New Roman"/>
              </w:rPr>
              <w:t>е-</w:t>
            </w:r>
            <w:proofErr w:type="gramEnd"/>
            <w:r w:rsidRPr="003A7AA8">
              <w:rPr>
                <w:rFonts w:ascii="Times New Roman" w:hAnsi="Times New Roman" w:cs="Times New Roman"/>
              </w:rPr>
              <w:t xml:space="preserve"> отдел ГО и ЧС)</w:t>
            </w:r>
          </w:p>
        </w:tc>
      </w:tr>
      <w:tr w:rsidR="00230DFF" w:rsidRPr="003A7AA8" w14:paraId="58F889C4" w14:textId="77777777" w:rsidTr="003D3A29">
        <w:tc>
          <w:tcPr>
            <w:tcW w:w="2269" w:type="dxa"/>
          </w:tcPr>
          <w:p w14:paraId="037FA9A5" w14:textId="7777777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938" w:type="dxa"/>
          </w:tcPr>
          <w:p w14:paraId="0F9E4DAE" w14:textId="0A39A068" w:rsidR="00982124" w:rsidRPr="003A7AA8" w:rsidRDefault="00135E34" w:rsidP="00C01014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Отдел ГО и ЧС </w:t>
            </w:r>
          </w:p>
          <w:p w14:paraId="4716C7DB" w14:textId="6E09A8A3" w:rsidR="00982124" w:rsidRPr="003A7AA8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Управление образования администрации муниципального района «Княжпогостский»</w:t>
            </w:r>
            <w:r w:rsidR="00C01014" w:rsidRPr="003A7AA8">
              <w:rPr>
                <w:rFonts w:ascii="Times New Roman" w:hAnsi="Times New Roman" w:cs="Times New Roman"/>
              </w:rPr>
              <w:t xml:space="preserve"> (далее – УО)</w:t>
            </w:r>
          </w:p>
          <w:p w14:paraId="4FFDE683" w14:textId="194FBDA0" w:rsidR="00982124" w:rsidRPr="003A7AA8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Управление культуры и спорта администрации муниципального района «Княжпогостский»</w:t>
            </w:r>
            <w:r w:rsidR="00C01014" w:rsidRPr="003A7AA8">
              <w:rPr>
                <w:rFonts w:ascii="Times New Roman" w:hAnsi="Times New Roman" w:cs="Times New Roman"/>
              </w:rPr>
              <w:t xml:space="preserve"> (далее – УК</w:t>
            </w:r>
            <w:r w:rsidR="00135E34" w:rsidRPr="003A7AA8">
              <w:rPr>
                <w:rFonts w:ascii="Times New Roman" w:hAnsi="Times New Roman" w:cs="Times New Roman"/>
              </w:rPr>
              <w:t xml:space="preserve"> </w:t>
            </w:r>
            <w:r w:rsidR="00C01014" w:rsidRPr="003A7AA8">
              <w:rPr>
                <w:rFonts w:ascii="Times New Roman" w:hAnsi="Times New Roman" w:cs="Times New Roman"/>
              </w:rPr>
              <w:t>и</w:t>
            </w:r>
            <w:r w:rsidR="00135E34" w:rsidRPr="003A7AA8">
              <w:rPr>
                <w:rFonts w:ascii="Times New Roman" w:hAnsi="Times New Roman" w:cs="Times New Roman"/>
              </w:rPr>
              <w:t xml:space="preserve"> </w:t>
            </w:r>
            <w:r w:rsidR="00C01014" w:rsidRPr="003A7AA8">
              <w:rPr>
                <w:rFonts w:ascii="Times New Roman" w:hAnsi="Times New Roman" w:cs="Times New Roman"/>
              </w:rPr>
              <w:t>С)</w:t>
            </w:r>
          </w:p>
          <w:p w14:paraId="47531279" w14:textId="04B09E05" w:rsidR="00230DFF" w:rsidRPr="003A7AA8" w:rsidRDefault="00982124" w:rsidP="00C010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7AA8">
              <w:rPr>
                <w:rFonts w:ascii="Times New Roman" w:hAnsi="Times New Roman" w:cs="Times New Roman"/>
              </w:rPr>
              <w:t>Органы местного самоуправления МО МР «Княжпогостский»</w:t>
            </w:r>
            <w:r w:rsidR="00C01014" w:rsidRPr="003A7AA8">
              <w:rPr>
                <w:rFonts w:ascii="Times New Roman" w:hAnsi="Times New Roman" w:cs="Times New Roman"/>
              </w:rPr>
              <w:t xml:space="preserve"> </w:t>
            </w:r>
            <w:r w:rsidR="00135E34" w:rsidRPr="003A7AA8">
              <w:rPr>
                <w:rFonts w:ascii="Times New Roman" w:hAnsi="Times New Roman" w:cs="Times New Roman"/>
              </w:rPr>
              <w:t xml:space="preserve">поселений </w:t>
            </w:r>
            <w:r w:rsidR="00C01014" w:rsidRPr="003A7AA8">
              <w:rPr>
                <w:rFonts w:ascii="Times New Roman" w:hAnsi="Times New Roman" w:cs="Times New Roman"/>
              </w:rPr>
              <w:t>(далее – ОМСУ</w:t>
            </w:r>
            <w:r w:rsidR="00135E34" w:rsidRPr="003A7AA8">
              <w:rPr>
                <w:rFonts w:ascii="Times New Roman" w:hAnsi="Times New Roman" w:cs="Times New Roman"/>
              </w:rPr>
              <w:t xml:space="preserve"> поселений</w:t>
            </w:r>
            <w:r w:rsidR="00C01014" w:rsidRPr="003A7AA8">
              <w:rPr>
                <w:rFonts w:ascii="Times New Roman" w:hAnsi="Times New Roman" w:cs="Times New Roman"/>
              </w:rPr>
              <w:t>)</w:t>
            </w:r>
            <w:r w:rsidR="007955C3" w:rsidRPr="003A7AA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C01014" w:rsidRPr="003A7AA8" w14:paraId="73DBE836" w14:textId="77777777" w:rsidTr="003D3A29">
        <w:tc>
          <w:tcPr>
            <w:tcW w:w="2269" w:type="dxa"/>
          </w:tcPr>
          <w:p w14:paraId="51CA0DED" w14:textId="77777777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Участники </w:t>
            </w:r>
            <w:proofErr w:type="gramStart"/>
            <w:r w:rsidRPr="003A7AA8"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 w:rsidRPr="003A7AA8">
              <w:rPr>
                <w:rFonts w:ascii="Times New Roman" w:hAnsi="Times New Roman" w:cs="Times New Roman"/>
              </w:rPr>
              <w:t xml:space="preserve"> </w:t>
            </w:r>
          </w:p>
          <w:p w14:paraId="4F852240" w14:textId="77777777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938" w:type="dxa"/>
          </w:tcPr>
          <w:p w14:paraId="78C59359" w14:textId="1BD78334" w:rsidR="00F04EF2" w:rsidRPr="003A7AA8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О</w:t>
            </w:r>
            <w:r w:rsidR="008E3C3A" w:rsidRPr="003A7AA8">
              <w:rPr>
                <w:rFonts w:ascii="Times New Roman" w:hAnsi="Times New Roman" w:cs="Times New Roman"/>
                <w:szCs w:val="24"/>
              </w:rPr>
              <w:t xml:space="preserve">тдел Министерства внутренних дел Российской Федерации по </w:t>
            </w:r>
            <w:r w:rsidRPr="003A7AA8">
              <w:rPr>
                <w:rFonts w:ascii="Times New Roman" w:hAnsi="Times New Roman" w:cs="Times New Roman"/>
                <w:szCs w:val="24"/>
              </w:rPr>
              <w:t>Княжпогостскому району</w:t>
            </w:r>
            <w:r w:rsidR="008F28C9" w:rsidRPr="003A7AA8">
              <w:rPr>
                <w:rFonts w:ascii="Times New Roman" w:hAnsi="Times New Roman" w:cs="Times New Roman"/>
                <w:szCs w:val="24"/>
              </w:rPr>
              <w:t xml:space="preserve"> (дале</w:t>
            </w:r>
            <w:r w:rsidR="00FA746A" w:rsidRPr="003A7AA8">
              <w:rPr>
                <w:rFonts w:ascii="Times New Roman" w:hAnsi="Times New Roman" w:cs="Times New Roman"/>
                <w:szCs w:val="24"/>
              </w:rPr>
              <w:t xml:space="preserve">е – </w:t>
            </w:r>
            <w:r w:rsidR="008F28C9" w:rsidRPr="003A7AA8">
              <w:rPr>
                <w:rFonts w:ascii="Times New Roman" w:hAnsi="Times New Roman" w:cs="Times New Roman"/>
                <w:szCs w:val="24"/>
              </w:rPr>
              <w:t>ОМВД)</w:t>
            </w:r>
            <w:r w:rsidR="008E3C3A" w:rsidRPr="003A7AA8">
              <w:rPr>
                <w:rFonts w:ascii="Times New Roman" w:hAnsi="Times New Roman" w:cs="Times New Roman"/>
                <w:szCs w:val="24"/>
              </w:rPr>
              <w:t xml:space="preserve"> (по согласованию); </w:t>
            </w:r>
          </w:p>
          <w:p w14:paraId="3AE79893" w14:textId="7F17814F" w:rsidR="008E3C3A" w:rsidRPr="003A7AA8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Г</w:t>
            </w:r>
            <w:r w:rsidR="008E3C3A" w:rsidRPr="003A7AA8">
              <w:rPr>
                <w:rFonts w:ascii="Times New Roman" w:hAnsi="Times New Roman" w:cs="Times New Roman"/>
                <w:szCs w:val="24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3A7AA8">
              <w:rPr>
                <w:rFonts w:ascii="Times New Roman" w:hAnsi="Times New Roman" w:cs="Times New Roman"/>
                <w:szCs w:val="24"/>
              </w:rPr>
              <w:t>Княжпогостского района</w:t>
            </w:r>
            <w:r w:rsidR="008E3C3A" w:rsidRPr="003A7AA8"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8F28C9" w:rsidRPr="003A7AA8">
              <w:rPr>
                <w:rFonts w:ascii="Times New Roman" w:hAnsi="Times New Roman" w:cs="Times New Roman"/>
                <w:szCs w:val="24"/>
              </w:rPr>
              <w:t xml:space="preserve">(далее – ЦСЗН) </w:t>
            </w:r>
            <w:r w:rsidR="008E3C3A" w:rsidRPr="003A7AA8">
              <w:rPr>
                <w:rFonts w:ascii="Times New Roman" w:hAnsi="Times New Roman" w:cs="Times New Roman"/>
                <w:szCs w:val="24"/>
              </w:rPr>
              <w:t>(по согласованию);</w:t>
            </w:r>
          </w:p>
          <w:p w14:paraId="61D51FAF" w14:textId="5DF3D30F" w:rsidR="008E3C3A" w:rsidRPr="003A7AA8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Г</w:t>
            </w:r>
            <w:r w:rsidR="008E3C3A" w:rsidRPr="003A7AA8">
              <w:rPr>
                <w:rFonts w:ascii="Times New Roman" w:hAnsi="Times New Roman" w:cs="Times New Roman"/>
                <w:szCs w:val="24"/>
              </w:rPr>
              <w:t>осударственное бюджетное учреждение здравоохранения Республики Коми «</w:t>
            </w:r>
            <w:r w:rsidRPr="003A7AA8">
              <w:rPr>
                <w:rFonts w:ascii="Times New Roman" w:hAnsi="Times New Roman" w:cs="Times New Roman"/>
                <w:szCs w:val="24"/>
              </w:rPr>
              <w:t>Княжпогостская</w:t>
            </w:r>
            <w:r w:rsidR="008E3C3A" w:rsidRPr="003A7AA8">
              <w:rPr>
                <w:rFonts w:ascii="Times New Roman" w:hAnsi="Times New Roman" w:cs="Times New Roman"/>
                <w:szCs w:val="24"/>
              </w:rPr>
              <w:t xml:space="preserve"> центральная районная больница»</w:t>
            </w:r>
            <w:r w:rsidR="008F28C9" w:rsidRPr="003A7AA8">
              <w:rPr>
                <w:rFonts w:ascii="Times New Roman" w:hAnsi="Times New Roman" w:cs="Times New Roman"/>
                <w:szCs w:val="24"/>
              </w:rPr>
              <w:t xml:space="preserve"> (далее – КЦРБ) </w:t>
            </w:r>
            <w:r w:rsidR="008E3C3A" w:rsidRPr="003A7AA8">
              <w:rPr>
                <w:rFonts w:ascii="Times New Roman" w:hAnsi="Times New Roman" w:cs="Times New Roman"/>
                <w:szCs w:val="24"/>
              </w:rPr>
              <w:t>(по согласованию);</w:t>
            </w:r>
          </w:p>
          <w:p w14:paraId="482D6613" w14:textId="3D18E6BD" w:rsidR="008E3C3A" w:rsidRPr="003A7AA8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Г</w:t>
            </w:r>
            <w:r w:rsidR="008E3C3A" w:rsidRPr="003A7AA8">
              <w:rPr>
                <w:rFonts w:ascii="Times New Roman" w:hAnsi="Times New Roman" w:cs="Times New Roman"/>
                <w:szCs w:val="24"/>
              </w:rPr>
              <w:t xml:space="preserve">осударственное учреждение Республики Коми «Центр занятости населения </w:t>
            </w:r>
            <w:r w:rsidRPr="003A7AA8">
              <w:rPr>
                <w:rFonts w:ascii="Times New Roman" w:hAnsi="Times New Roman" w:cs="Times New Roman"/>
                <w:szCs w:val="24"/>
              </w:rPr>
              <w:t>Княжпогостского района</w:t>
            </w:r>
            <w:r w:rsidR="008E3C3A" w:rsidRPr="003A7AA8"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8F28C9" w:rsidRPr="003A7AA8">
              <w:rPr>
                <w:rFonts w:ascii="Times New Roman" w:hAnsi="Times New Roman" w:cs="Times New Roman"/>
                <w:szCs w:val="24"/>
              </w:rPr>
              <w:t xml:space="preserve">(далее – ЦЗН) </w:t>
            </w:r>
            <w:r w:rsidR="008E3C3A" w:rsidRPr="003A7AA8">
              <w:rPr>
                <w:rFonts w:ascii="Times New Roman" w:hAnsi="Times New Roman" w:cs="Times New Roman"/>
                <w:szCs w:val="24"/>
              </w:rPr>
              <w:t>(по согласованию);</w:t>
            </w:r>
          </w:p>
          <w:p w14:paraId="10B1B727" w14:textId="27CE17FE" w:rsidR="008E3C3A" w:rsidRPr="003A7AA8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Т</w:t>
            </w:r>
            <w:r w:rsidR="008E3C3A" w:rsidRPr="003A7AA8">
              <w:rPr>
                <w:rFonts w:ascii="Times New Roman" w:hAnsi="Times New Roman" w:cs="Times New Roman"/>
                <w:szCs w:val="24"/>
              </w:rPr>
              <w:t xml:space="preserve">ерриториальная комиссия по делам несовершеннолетних и защите их прав </w:t>
            </w:r>
            <w:r w:rsidRPr="003A7AA8">
              <w:rPr>
                <w:rFonts w:ascii="Times New Roman" w:hAnsi="Times New Roman" w:cs="Times New Roman"/>
                <w:szCs w:val="24"/>
              </w:rPr>
              <w:t>Княжпогостского района</w:t>
            </w:r>
            <w:r w:rsidR="008E3C3A" w:rsidRPr="003A7A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A746A" w:rsidRPr="003A7AA8">
              <w:rPr>
                <w:rFonts w:ascii="Times New Roman" w:hAnsi="Times New Roman" w:cs="Times New Roman"/>
                <w:szCs w:val="24"/>
              </w:rPr>
              <w:t xml:space="preserve">(далее – КПДН) </w:t>
            </w:r>
            <w:r w:rsidR="008E3C3A" w:rsidRPr="003A7AA8">
              <w:rPr>
                <w:rFonts w:ascii="Times New Roman" w:hAnsi="Times New Roman" w:cs="Times New Roman"/>
                <w:szCs w:val="24"/>
              </w:rPr>
              <w:t>(по согласованию);</w:t>
            </w:r>
          </w:p>
          <w:p w14:paraId="55221DBE" w14:textId="2B9A96B8" w:rsidR="008F28C9" w:rsidRPr="003A7AA8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Ф</w:t>
            </w:r>
            <w:r w:rsidR="008E3C3A" w:rsidRPr="003A7AA8">
              <w:rPr>
                <w:rFonts w:ascii="Times New Roman" w:hAnsi="Times New Roman" w:cs="Times New Roman"/>
                <w:szCs w:val="24"/>
              </w:rPr>
              <w:t xml:space="preserve">илиал по </w:t>
            </w:r>
            <w:r w:rsidRPr="003A7AA8">
              <w:rPr>
                <w:rFonts w:ascii="Times New Roman" w:hAnsi="Times New Roman" w:cs="Times New Roman"/>
                <w:szCs w:val="24"/>
              </w:rPr>
              <w:t>Княжпогостскому району</w:t>
            </w:r>
            <w:r w:rsidR="008E3C3A" w:rsidRPr="003A7AA8">
              <w:rPr>
                <w:rFonts w:ascii="Times New Roman" w:hAnsi="Times New Roman" w:cs="Times New Roman"/>
                <w:szCs w:val="24"/>
              </w:rPr>
              <w:t xml:space="preserve"> Федерального казенного учреждения «Уголовно - исполнительная инспекция </w:t>
            </w:r>
            <w:proofErr w:type="gramStart"/>
            <w:r w:rsidRPr="003A7AA8">
              <w:rPr>
                <w:rFonts w:ascii="Times New Roman" w:hAnsi="Times New Roman" w:cs="Times New Roman"/>
                <w:szCs w:val="24"/>
              </w:rPr>
              <w:t>У</w:t>
            </w:r>
            <w:r w:rsidR="008E3C3A" w:rsidRPr="003A7AA8">
              <w:rPr>
                <w:rFonts w:ascii="Times New Roman" w:hAnsi="Times New Roman" w:cs="Times New Roman"/>
                <w:szCs w:val="24"/>
              </w:rPr>
              <w:t>правления Федеральной службы исполнения наказания России</w:t>
            </w:r>
            <w:proofErr w:type="gramEnd"/>
            <w:r w:rsidR="008E3C3A" w:rsidRPr="003A7AA8">
              <w:rPr>
                <w:rFonts w:ascii="Times New Roman" w:hAnsi="Times New Roman" w:cs="Times New Roman"/>
                <w:szCs w:val="24"/>
              </w:rPr>
              <w:t xml:space="preserve"> по Республике Коми» </w:t>
            </w:r>
            <w:r w:rsidR="008F28C9" w:rsidRPr="003A7AA8">
              <w:rPr>
                <w:rFonts w:ascii="Times New Roman" w:hAnsi="Times New Roman" w:cs="Times New Roman"/>
                <w:szCs w:val="24"/>
              </w:rPr>
              <w:t>(далее –</w:t>
            </w:r>
            <w:r w:rsidR="002A1A01" w:rsidRPr="003A7A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F28C9" w:rsidRPr="003A7AA8">
              <w:rPr>
                <w:rFonts w:ascii="Times New Roman" w:hAnsi="Times New Roman" w:cs="Times New Roman"/>
                <w:szCs w:val="24"/>
              </w:rPr>
              <w:t xml:space="preserve">ФКУ УИИ) </w:t>
            </w:r>
          </w:p>
          <w:p w14:paraId="617A67FA" w14:textId="6CF3842A" w:rsidR="008E3C3A" w:rsidRPr="003A7AA8" w:rsidRDefault="008E3C3A" w:rsidP="00F04EF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(по согласованию)</w:t>
            </w:r>
            <w:r w:rsidR="00C23C47" w:rsidRPr="003A7AA8">
              <w:rPr>
                <w:rFonts w:ascii="Times New Roman" w:hAnsi="Times New Roman" w:cs="Times New Roman"/>
                <w:szCs w:val="24"/>
              </w:rPr>
              <w:t>;</w:t>
            </w:r>
          </w:p>
          <w:p w14:paraId="5715A15A" w14:textId="31BFD3FC" w:rsidR="00C23C47" w:rsidRPr="003A7AA8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 xml:space="preserve">Княжпогостский инспекторский участок Центра ГИМС ГУ МЧС России по Республике Коми </w:t>
            </w:r>
            <w:r w:rsidR="002A1A01" w:rsidRPr="003A7AA8">
              <w:rPr>
                <w:rFonts w:ascii="Times New Roman" w:hAnsi="Times New Roman" w:cs="Times New Roman"/>
                <w:szCs w:val="24"/>
              </w:rPr>
              <w:t xml:space="preserve">(далее – ГИМС) </w:t>
            </w:r>
            <w:r w:rsidRPr="003A7AA8">
              <w:rPr>
                <w:rFonts w:ascii="Times New Roman" w:hAnsi="Times New Roman" w:cs="Times New Roman"/>
                <w:szCs w:val="24"/>
              </w:rPr>
              <w:t>(по согласованию)</w:t>
            </w:r>
            <w:r w:rsidR="003326CB" w:rsidRPr="003A7AA8">
              <w:rPr>
                <w:rFonts w:ascii="Times New Roman" w:hAnsi="Times New Roman" w:cs="Times New Roman"/>
                <w:szCs w:val="24"/>
              </w:rPr>
              <w:t>.</w:t>
            </w:r>
            <w:r w:rsidRPr="003A7AA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01014" w:rsidRPr="003A7AA8" w14:paraId="67FB0967" w14:textId="77777777" w:rsidTr="003D3A29">
        <w:tc>
          <w:tcPr>
            <w:tcW w:w="2269" w:type="dxa"/>
          </w:tcPr>
          <w:p w14:paraId="56685CBF" w14:textId="77777777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Подпрограммы муниципальной </w:t>
            </w:r>
          </w:p>
          <w:p w14:paraId="7CBAF269" w14:textId="77777777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938" w:type="dxa"/>
          </w:tcPr>
          <w:p w14:paraId="48B6666C" w14:textId="13CAAEB9" w:rsidR="00C01014" w:rsidRPr="003A7AA8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3326CB" w:rsidRPr="003A7AA8">
              <w:rPr>
                <w:rFonts w:ascii="Times New Roman" w:hAnsi="Times New Roman" w:cs="Times New Roman"/>
                <w:szCs w:val="24"/>
              </w:rPr>
              <w:t>«Профилактика преступлений и иных правонарушений»</w:t>
            </w:r>
          </w:p>
          <w:p w14:paraId="7C52DBDD" w14:textId="39A4DC42" w:rsidR="003326CB" w:rsidRPr="003A7AA8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2</w:t>
            </w:r>
            <w:r w:rsidR="00CA7EBD" w:rsidRPr="003A7AA8">
              <w:rPr>
                <w:rFonts w:ascii="Times New Roman" w:hAnsi="Times New Roman" w:cs="Times New Roman"/>
                <w:szCs w:val="24"/>
              </w:rPr>
              <w:t>.</w:t>
            </w:r>
            <w:r w:rsidR="00BB3AB8" w:rsidRPr="003A7A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326CB" w:rsidRPr="003A7AA8">
              <w:rPr>
                <w:rFonts w:ascii="Times New Roman" w:hAnsi="Times New Roman" w:cs="Times New Roman"/>
                <w:szCs w:val="24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3A7AA8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3</w:t>
            </w:r>
            <w:r w:rsidR="00CA7EBD" w:rsidRPr="003A7AA8">
              <w:rPr>
                <w:rFonts w:ascii="Times New Roman" w:hAnsi="Times New Roman" w:cs="Times New Roman"/>
                <w:szCs w:val="24"/>
              </w:rPr>
              <w:t>. «Профилактика алкоголизма и наркомании»</w:t>
            </w:r>
          </w:p>
          <w:p w14:paraId="27BA9C01" w14:textId="49129159" w:rsidR="00CA7EBD" w:rsidRPr="003A7AA8" w:rsidRDefault="00135E34" w:rsidP="008F28C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4</w:t>
            </w:r>
            <w:r w:rsidR="00CA7EBD" w:rsidRPr="003A7AA8">
              <w:rPr>
                <w:rFonts w:ascii="Times New Roman" w:hAnsi="Times New Roman" w:cs="Times New Roman"/>
                <w:szCs w:val="24"/>
              </w:rPr>
              <w:t>. «Гражданская оборона</w:t>
            </w:r>
            <w:r w:rsidRPr="003A7AA8">
              <w:rPr>
                <w:rFonts w:ascii="Times New Roman" w:hAnsi="Times New Roman" w:cs="Times New Roman"/>
                <w:szCs w:val="24"/>
              </w:rPr>
              <w:t>, з</w:t>
            </w:r>
            <w:r w:rsidR="00CA7EBD" w:rsidRPr="003A7AA8">
              <w:rPr>
                <w:rFonts w:ascii="Times New Roman" w:hAnsi="Times New Roman" w:cs="Times New Roman"/>
                <w:szCs w:val="24"/>
              </w:rPr>
              <w:t xml:space="preserve">ащита населения </w:t>
            </w:r>
            <w:r w:rsidRPr="003A7AA8">
              <w:rPr>
                <w:rFonts w:ascii="Times New Roman" w:hAnsi="Times New Roman" w:cs="Times New Roman"/>
                <w:szCs w:val="24"/>
              </w:rPr>
              <w:t xml:space="preserve">и территорий </w:t>
            </w:r>
            <w:r w:rsidR="00CA7EBD" w:rsidRPr="003A7AA8">
              <w:rPr>
                <w:rFonts w:ascii="Times New Roman" w:hAnsi="Times New Roman" w:cs="Times New Roman"/>
                <w:szCs w:val="24"/>
              </w:rPr>
              <w:t>от чрезвычайных ситуаций»</w:t>
            </w:r>
          </w:p>
          <w:p w14:paraId="7B6D21EB" w14:textId="5E18C197" w:rsidR="00CA7EBD" w:rsidRPr="003A7AA8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5</w:t>
            </w:r>
            <w:r w:rsidR="00CA7EBD" w:rsidRPr="003A7AA8">
              <w:rPr>
                <w:rFonts w:ascii="Times New Roman" w:hAnsi="Times New Roman" w:cs="Times New Roman"/>
                <w:szCs w:val="24"/>
              </w:rPr>
              <w:t>. «Обеспечение безопасности людей на водных объектах»</w:t>
            </w:r>
          </w:p>
          <w:p w14:paraId="7E323A7F" w14:textId="66158B2A" w:rsidR="00CA7EBD" w:rsidRPr="003A7AA8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6</w:t>
            </w:r>
            <w:r w:rsidR="00CA7EBD" w:rsidRPr="003A7AA8">
              <w:rPr>
                <w:rFonts w:ascii="Times New Roman" w:hAnsi="Times New Roman" w:cs="Times New Roman"/>
                <w:szCs w:val="24"/>
              </w:rPr>
              <w:t>. «Профилактика терроризма и экстремизма»</w:t>
            </w:r>
          </w:p>
        </w:tc>
      </w:tr>
      <w:tr w:rsidR="00C01014" w:rsidRPr="003A7AA8" w14:paraId="2178066F" w14:textId="77777777" w:rsidTr="003D3A29">
        <w:tc>
          <w:tcPr>
            <w:tcW w:w="2269" w:type="dxa"/>
          </w:tcPr>
          <w:p w14:paraId="22A70210" w14:textId="77777777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Цели муниципальной </w:t>
            </w:r>
            <w:r w:rsidRPr="003A7AA8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7938" w:type="dxa"/>
          </w:tcPr>
          <w:p w14:paraId="4EDC442A" w14:textId="3BED7AF4" w:rsidR="00422FCD" w:rsidRPr="003A7AA8" w:rsidRDefault="00FF42E9" w:rsidP="00422FC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A7AA8">
              <w:rPr>
                <w:rFonts w:ascii="Times New Roman" w:hAnsi="Times New Roman" w:cs="Times New Roman"/>
              </w:rPr>
              <w:lastRenderedPageBreak/>
              <w:t>Обеспечение правопорядка и безопасности населения</w:t>
            </w:r>
            <w:r w:rsidR="00135E34" w:rsidRPr="003A7AA8">
              <w:rPr>
                <w:rFonts w:ascii="Times New Roman" w:hAnsi="Times New Roman" w:cs="Times New Roman"/>
              </w:rPr>
              <w:t xml:space="preserve">, </w:t>
            </w:r>
            <w:r w:rsidR="00135E34" w:rsidRPr="003A7A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повышение уровня правовой защищенности населения</w:t>
            </w:r>
            <w:r w:rsidRPr="003A7AA8">
              <w:rPr>
                <w:rFonts w:ascii="Times New Roman" w:hAnsi="Times New Roman" w:cs="Times New Roman"/>
              </w:rPr>
              <w:t xml:space="preserve"> на территории муниципального </w:t>
            </w:r>
            <w:r w:rsidRPr="003A7AA8">
              <w:rPr>
                <w:rFonts w:ascii="Times New Roman" w:hAnsi="Times New Roman" w:cs="Times New Roman"/>
              </w:rPr>
              <w:lastRenderedPageBreak/>
              <w:t>образования муницип</w:t>
            </w:r>
            <w:r w:rsidR="00422FCD" w:rsidRPr="003A7AA8">
              <w:rPr>
                <w:rFonts w:ascii="Times New Roman" w:hAnsi="Times New Roman" w:cs="Times New Roman"/>
              </w:rPr>
              <w:t>ального района «Княжпогостский».</w:t>
            </w:r>
            <w:r w:rsidR="00422FCD" w:rsidRPr="003A7A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</w:p>
          <w:p w14:paraId="28175080" w14:textId="7F36A7B9" w:rsidR="00C01014" w:rsidRPr="003A7AA8" w:rsidRDefault="00C01014" w:rsidP="00135E3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C01014" w:rsidRPr="003A7AA8" w14:paraId="28589A6C" w14:textId="77777777" w:rsidTr="003D3A29">
        <w:tc>
          <w:tcPr>
            <w:tcW w:w="2269" w:type="dxa"/>
          </w:tcPr>
          <w:p w14:paraId="149B9230" w14:textId="77777777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lastRenderedPageBreak/>
              <w:t>Задачи муниципальной программы</w:t>
            </w:r>
          </w:p>
        </w:tc>
        <w:tc>
          <w:tcPr>
            <w:tcW w:w="7938" w:type="dxa"/>
          </w:tcPr>
          <w:p w14:paraId="1613EAE9" w14:textId="16C9B792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1) обеспечение общественной безопасности и охраны общественного порядка; </w:t>
            </w:r>
          </w:p>
          <w:p w14:paraId="1527B3E7" w14:textId="77777777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3A7AA8">
              <w:rPr>
                <w:rStyle w:val="14"/>
                <w:sz w:val="24"/>
                <w:szCs w:val="24"/>
              </w:rPr>
              <w:t>осужденных к наказанию, не связанному с лишением свободы</w:t>
            </w:r>
            <w:r w:rsidRPr="003A7AA8">
              <w:rPr>
                <w:rFonts w:ascii="Times New Roman" w:hAnsi="Times New Roman" w:cs="Times New Roman"/>
              </w:rPr>
              <w:t>;</w:t>
            </w:r>
          </w:p>
          <w:p w14:paraId="2F2D74CB" w14:textId="77777777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3) повышение качества и эффективности профилактики правонарушений среди несовершеннолетних;</w:t>
            </w:r>
          </w:p>
          <w:p w14:paraId="7DE65B58" w14:textId="77777777" w:rsidR="00C01014" w:rsidRPr="003A7AA8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4) 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образования;</w:t>
            </w:r>
          </w:p>
          <w:p w14:paraId="4F680932" w14:textId="77777777" w:rsidR="00FF33D3" w:rsidRPr="003A7AA8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5) принятие эффективных мер по сокращению уровня потребления алкоголя, наркотических и психотропных веществ населением</w:t>
            </w:r>
            <w:r w:rsidR="00FF33D3" w:rsidRPr="003A7AA8">
              <w:rPr>
                <w:rFonts w:ascii="Times New Roman" w:hAnsi="Times New Roman" w:cs="Times New Roman"/>
                <w:szCs w:val="24"/>
              </w:rPr>
              <w:t>;</w:t>
            </w:r>
          </w:p>
          <w:p w14:paraId="26913316" w14:textId="3117175C" w:rsidR="00422FCD" w:rsidRPr="003A7AA8" w:rsidRDefault="00422FCD" w:rsidP="00C0101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6) обеспечение правовой защищенности населения;</w:t>
            </w:r>
          </w:p>
          <w:p w14:paraId="4D3F37BE" w14:textId="639B01F3" w:rsidR="008B19DD" w:rsidRPr="003A7AA8" w:rsidRDefault="00422FCD" w:rsidP="00FF33D3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7) повышение защищенности населения от чрезвычайных ситуаций, пожаров</w:t>
            </w:r>
            <w:r w:rsidR="008B19DD" w:rsidRPr="003A7AA8">
              <w:rPr>
                <w:rFonts w:ascii="Times New Roman" w:hAnsi="Times New Roman" w:cs="Times New Roman"/>
                <w:szCs w:val="24"/>
              </w:rPr>
              <w:t>;</w:t>
            </w:r>
          </w:p>
          <w:p w14:paraId="234210F2" w14:textId="5161AF47" w:rsidR="00C01014" w:rsidRPr="003A7AA8" w:rsidRDefault="00422FCD" w:rsidP="00FF33D3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8</w:t>
            </w:r>
            <w:r w:rsidR="008B19DD" w:rsidRPr="003A7AA8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="00FF33D3" w:rsidRPr="003A7AA8">
              <w:rPr>
                <w:rFonts w:ascii="Times New Roman" w:hAnsi="Times New Roman" w:cs="Times New Roman"/>
                <w:szCs w:val="24"/>
              </w:rPr>
              <w:t>предупреждение гибели людей на водных объектах</w:t>
            </w:r>
            <w:r w:rsidR="008B19DD" w:rsidRPr="003A7AA8">
              <w:rPr>
                <w:rFonts w:ascii="Times New Roman" w:hAnsi="Times New Roman" w:cs="Times New Roman"/>
                <w:szCs w:val="24"/>
              </w:rPr>
              <w:t>;</w:t>
            </w:r>
            <w:r w:rsidR="00C01014" w:rsidRPr="003A7AA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459CD2FF" w14:textId="7953701F" w:rsidR="00422FCD" w:rsidRPr="003A7AA8" w:rsidRDefault="00422FCD" w:rsidP="00FF33D3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9</w:t>
            </w:r>
            <w:r w:rsidR="008B19DD" w:rsidRPr="003A7AA8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Pr="003A7AA8">
              <w:rPr>
                <w:rFonts w:ascii="Times New Roman" w:hAnsi="Times New Roman" w:cs="Times New Roman"/>
                <w:szCs w:val="24"/>
              </w:rPr>
              <w:t>защита прав личности, общества от террористических актов, проявлений терроризма и экстремизма</w:t>
            </w:r>
            <w:r w:rsidR="00CE4321" w:rsidRPr="003A7AA8">
              <w:rPr>
                <w:rFonts w:ascii="Times New Roman" w:hAnsi="Times New Roman" w:cs="Times New Roman"/>
                <w:szCs w:val="24"/>
              </w:rPr>
              <w:t>;</w:t>
            </w:r>
            <w:r w:rsidRPr="003A7AA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5CD5EFB" w14:textId="0B3234BD" w:rsidR="0087573A" w:rsidRPr="003A7AA8" w:rsidRDefault="0087573A" w:rsidP="00FF33D3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10) создание безопасных условий в учреждениях социальной сферы</w:t>
            </w:r>
            <w:r w:rsidR="00CE4321" w:rsidRPr="003A7AA8">
              <w:rPr>
                <w:rFonts w:ascii="Times New Roman" w:hAnsi="Times New Roman" w:cs="Times New Roman"/>
                <w:szCs w:val="24"/>
              </w:rPr>
              <w:t>, укрепление материально- технической базы с целью создания комп</w:t>
            </w:r>
            <w:r w:rsidR="00E75227" w:rsidRPr="003A7AA8">
              <w:rPr>
                <w:rFonts w:ascii="Times New Roman" w:hAnsi="Times New Roman" w:cs="Times New Roman"/>
                <w:szCs w:val="24"/>
              </w:rPr>
              <w:t>лексной безопасности учреждений;</w:t>
            </w:r>
          </w:p>
          <w:p w14:paraId="201DF72D" w14:textId="4CD0E366" w:rsidR="00E75227" w:rsidRPr="003A7AA8" w:rsidRDefault="00E75227" w:rsidP="00FF33D3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 xml:space="preserve">11) </w:t>
            </w:r>
            <w:r w:rsidR="007955C3" w:rsidRPr="003A7AA8">
              <w:rPr>
                <w:rFonts w:ascii="Times New Roman" w:hAnsi="Times New Roman" w:cs="Times New Roman"/>
                <w:szCs w:val="24"/>
              </w:rPr>
              <w:t xml:space="preserve">выполнение государственных полномочий по </w:t>
            </w:r>
            <w:r w:rsidRPr="003A7AA8">
              <w:rPr>
                <w:rFonts w:ascii="Times New Roman" w:hAnsi="Times New Roman" w:cs="Times New Roman"/>
                <w:szCs w:val="24"/>
              </w:rPr>
              <w:t>определени</w:t>
            </w:r>
            <w:r w:rsidR="007955C3" w:rsidRPr="003A7AA8">
              <w:rPr>
                <w:rFonts w:ascii="Times New Roman" w:hAnsi="Times New Roman" w:cs="Times New Roman"/>
                <w:szCs w:val="24"/>
              </w:rPr>
              <w:t>ю</w:t>
            </w:r>
            <w:r w:rsidRPr="003A7AA8">
              <w:rPr>
                <w:rFonts w:ascii="Times New Roman" w:hAnsi="Times New Roman" w:cs="Times New Roman"/>
                <w:szCs w:val="24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7955C3" w:rsidRPr="003A7AA8">
              <w:rPr>
                <w:rFonts w:ascii="Times New Roman" w:hAnsi="Times New Roman" w:cs="Times New Roman"/>
                <w:szCs w:val="24"/>
              </w:rPr>
              <w:t>.</w:t>
            </w:r>
          </w:p>
          <w:p w14:paraId="094B49BD" w14:textId="0A4951D8" w:rsidR="00422FCD" w:rsidRPr="003A7AA8" w:rsidRDefault="00422FCD" w:rsidP="00422FC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1014" w:rsidRPr="003A7AA8" w14:paraId="0C27054C" w14:textId="77777777" w:rsidTr="003D3A29">
        <w:tc>
          <w:tcPr>
            <w:tcW w:w="2269" w:type="dxa"/>
          </w:tcPr>
          <w:p w14:paraId="6A28F501" w14:textId="38A03BE2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7938" w:type="dxa"/>
          </w:tcPr>
          <w:p w14:paraId="39F4E37E" w14:textId="77777777" w:rsidR="00422FCD" w:rsidRPr="003A7AA8" w:rsidRDefault="00422FCD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F3D2E2C" w14:textId="5C9939E6" w:rsidR="00C01014" w:rsidRPr="003A7AA8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1) удельный вес зарегистрированных преступлений</w:t>
            </w:r>
            <w:proofErr w:type="gramStart"/>
            <w:r w:rsidRPr="003A7AA8">
              <w:rPr>
                <w:rFonts w:ascii="Times New Roman" w:hAnsi="Times New Roman" w:cs="Times New Roman"/>
                <w:color w:val="auto"/>
              </w:rPr>
              <w:t xml:space="preserve"> (%);</w:t>
            </w:r>
            <w:proofErr w:type="gramEnd"/>
          </w:p>
          <w:p w14:paraId="79213096" w14:textId="77777777" w:rsidR="00C01014" w:rsidRPr="003A7AA8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2) удельный вес преступлений, совершенных ранее судимыми лицами, от общего количества расследованных преступлений</w:t>
            </w:r>
            <w:proofErr w:type="gramStart"/>
            <w:r w:rsidRPr="003A7AA8">
              <w:rPr>
                <w:rFonts w:ascii="Times New Roman" w:hAnsi="Times New Roman" w:cs="Times New Roman"/>
                <w:color w:val="auto"/>
              </w:rPr>
              <w:t xml:space="preserve"> (%);</w:t>
            </w:r>
            <w:proofErr w:type="gramEnd"/>
          </w:p>
          <w:p w14:paraId="0951EC32" w14:textId="716F7072" w:rsidR="00C01014" w:rsidRPr="003A7AA8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proofErr w:type="gramStart"/>
            <w:r w:rsidR="00FF33D3" w:rsidRPr="003A7AA8">
              <w:rPr>
                <w:rFonts w:ascii="Times New Roman" w:hAnsi="Times New Roman" w:cs="Times New Roman"/>
                <w:color w:val="auto"/>
              </w:rPr>
              <w:t xml:space="preserve"> (%)</w:t>
            </w:r>
            <w:r w:rsidRPr="003A7AA8">
              <w:rPr>
                <w:rFonts w:ascii="Times New Roman" w:hAnsi="Times New Roman" w:cs="Times New Roman"/>
                <w:color w:val="auto"/>
              </w:rPr>
              <w:t>;</w:t>
            </w:r>
            <w:proofErr w:type="gramEnd"/>
          </w:p>
          <w:p w14:paraId="26DEFDD4" w14:textId="77777777" w:rsidR="00C01014" w:rsidRPr="003A7AA8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4) удельный вес преступлений, совершенных несовершеннолетними, от общего количества расследованных преступлений</w:t>
            </w:r>
            <w:proofErr w:type="gramStart"/>
            <w:r w:rsidRPr="003A7AA8">
              <w:rPr>
                <w:rFonts w:ascii="Times New Roman" w:hAnsi="Times New Roman" w:cs="Times New Roman"/>
                <w:color w:val="auto"/>
              </w:rPr>
              <w:t xml:space="preserve"> (%);</w:t>
            </w:r>
            <w:proofErr w:type="gramEnd"/>
          </w:p>
          <w:p w14:paraId="53BC6251" w14:textId="77777777" w:rsidR="00C01014" w:rsidRPr="003A7AA8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5)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  <w:proofErr w:type="gramStart"/>
            <w:r w:rsidRPr="003A7AA8">
              <w:rPr>
                <w:rFonts w:ascii="Times New Roman" w:hAnsi="Times New Roman" w:cs="Times New Roman"/>
                <w:color w:val="auto"/>
              </w:rPr>
              <w:t xml:space="preserve"> (%);</w:t>
            </w:r>
            <w:proofErr w:type="gramEnd"/>
          </w:p>
          <w:p w14:paraId="7D148F05" w14:textId="77777777" w:rsidR="00C01014" w:rsidRPr="003A7AA8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6) удельный вес преступлений, совершенных в состоянии опьянения (алкогольного, наркотического), от общего количества расследованных преступлений</w:t>
            </w:r>
            <w:proofErr w:type="gramStart"/>
            <w:r w:rsidRPr="003A7AA8">
              <w:rPr>
                <w:rFonts w:ascii="Times New Roman" w:hAnsi="Times New Roman" w:cs="Times New Roman"/>
                <w:color w:val="auto"/>
              </w:rPr>
              <w:t xml:space="preserve"> (%);</w:t>
            </w:r>
            <w:proofErr w:type="gramEnd"/>
          </w:p>
          <w:p w14:paraId="2E8F719B" w14:textId="00C48F01" w:rsidR="00C01014" w:rsidRPr="003A7AA8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7)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</w:t>
            </w:r>
            <w:r w:rsidR="00FF33D3" w:rsidRPr="003A7AA8">
              <w:rPr>
                <w:rFonts w:ascii="Times New Roman" w:hAnsi="Times New Roman" w:cs="Times New Roman"/>
                <w:color w:val="auto"/>
              </w:rPr>
              <w:t>х</w:t>
            </w:r>
            <w:r w:rsidRPr="003A7AA8">
              <w:rPr>
                <w:rFonts w:ascii="Times New Roman" w:hAnsi="Times New Roman" w:cs="Times New Roman"/>
                <w:color w:val="auto"/>
              </w:rPr>
              <w:t xml:space="preserve"> напитк</w:t>
            </w:r>
            <w:r w:rsidR="00FF33D3" w:rsidRPr="003A7AA8">
              <w:rPr>
                <w:rFonts w:ascii="Times New Roman" w:hAnsi="Times New Roman" w:cs="Times New Roman"/>
                <w:color w:val="auto"/>
              </w:rPr>
              <w:t>ов</w:t>
            </w:r>
            <w:r w:rsidRPr="003A7AA8">
              <w:rPr>
                <w:rFonts w:ascii="Times New Roman" w:hAnsi="Times New Roman" w:cs="Times New Roman"/>
                <w:color w:val="auto"/>
              </w:rPr>
              <w:t>, наркотически</w:t>
            </w:r>
            <w:r w:rsidR="00FF33D3" w:rsidRPr="003A7AA8">
              <w:rPr>
                <w:rFonts w:ascii="Times New Roman" w:hAnsi="Times New Roman" w:cs="Times New Roman"/>
                <w:color w:val="auto"/>
              </w:rPr>
              <w:t>х</w:t>
            </w:r>
            <w:r w:rsidRPr="003A7AA8">
              <w:rPr>
                <w:rFonts w:ascii="Times New Roman" w:hAnsi="Times New Roman" w:cs="Times New Roman"/>
                <w:color w:val="auto"/>
              </w:rPr>
              <w:t xml:space="preserve"> психотропны</w:t>
            </w:r>
            <w:r w:rsidR="00FF33D3" w:rsidRPr="003A7AA8">
              <w:rPr>
                <w:rFonts w:ascii="Times New Roman" w:hAnsi="Times New Roman" w:cs="Times New Roman"/>
                <w:color w:val="auto"/>
              </w:rPr>
              <w:t>х</w:t>
            </w:r>
            <w:r w:rsidRPr="003A7AA8">
              <w:rPr>
                <w:rFonts w:ascii="Times New Roman" w:hAnsi="Times New Roman" w:cs="Times New Roman"/>
                <w:color w:val="auto"/>
              </w:rPr>
              <w:t xml:space="preserve"> и сильнодействующи</w:t>
            </w:r>
            <w:r w:rsidR="00FF33D3" w:rsidRPr="003A7AA8">
              <w:rPr>
                <w:rFonts w:ascii="Times New Roman" w:hAnsi="Times New Roman" w:cs="Times New Roman"/>
                <w:color w:val="auto"/>
              </w:rPr>
              <w:t>х</w:t>
            </w:r>
            <w:r w:rsidRPr="003A7AA8">
              <w:rPr>
                <w:rFonts w:ascii="Times New Roman" w:hAnsi="Times New Roman" w:cs="Times New Roman"/>
                <w:color w:val="auto"/>
              </w:rPr>
              <w:t xml:space="preserve"> веществ, по отношению к общей </w:t>
            </w:r>
            <w:r w:rsidRPr="003A7AA8">
              <w:rPr>
                <w:rFonts w:ascii="Times New Roman" w:hAnsi="Times New Roman" w:cs="Times New Roman"/>
                <w:color w:val="auto"/>
              </w:rPr>
              <w:lastRenderedPageBreak/>
              <w:t>численности указанной категории</w:t>
            </w:r>
            <w:proofErr w:type="gramStart"/>
            <w:r w:rsidRPr="003A7AA8">
              <w:rPr>
                <w:rFonts w:ascii="Times New Roman" w:hAnsi="Times New Roman" w:cs="Times New Roman"/>
                <w:color w:val="auto"/>
              </w:rPr>
              <w:t xml:space="preserve"> (%)</w:t>
            </w:r>
            <w:r w:rsidR="00422FCD" w:rsidRPr="003A7AA8">
              <w:rPr>
                <w:rFonts w:ascii="Times New Roman" w:hAnsi="Times New Roman" w:cs="Times New Roman"/>
                <w:color w:val="auto"/>
              </w:rPr>
              <w:t>;</w:t>
            </w:r>
            <w:proofErr w:type="gramEnd"/>
          </w:p>
          <w:p w14:paraId="119F5BD8" w14:textId="0E749DCB" w:rsidR="006C0B91" w:rsidRPr="003A7AA8" w:rsidRDefault="006C0B91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8) доля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proofErr w:type="gramStart"/>
            <w:r w:rsidRPr="003A7AA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A7AA8">
              <w:rPr>
                <w:rFonts w:ascii="Times New Roman" w:hAnsi="Times New Roman" w:cs="Times New Roman"/>
              </w:rPr>
              <w:t>(%)</w:t>
            </w:r>
            <w:proofErr w:type="gramEnd"/>
          </w:p>
          <w:p w14:paraId="67EB215E" w14:textId="761995A2" w:rsidR="00EA43EA" w:rsidRPr="003A7AA8" w:rsidRDefault="006C0B91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9</w:t>
            </w:r>
            <w:r w:rsidR="00EA43EA" w:rsidRPr="003A7AA8">
              <w:rPr>
                <w:rFonts w:ascii="Times New Roman" w:hAnsi="Times New Roman" w:cs="Times New Roman"/>
                <w:color w:val="auto"/>
              </w:rPr>
              <w:t xml:space="preserve">) количество </w:t>
            </w:r>
            <w:r w:rsidR="00422FCD" w:rsidRPr="003A7AA8">
              <w:rPr>
                <w:rFonts w:ascii="Times New Roman" w:hAnsi="Times New Roman" w:cs="Times New Roman"/>
                <w:color w:val="auto"/>
              </w:rPr>
              <w:t>должностных лиц</w:t>
            </w:r>
            <w:r w:rsidR="00EA43EA" w:rsidRPr="003A7AA8">
              <w:rPr>
                <w:rFonts w:ascii="Times New Roman" w:hAnsi="Times New Roman" w:cs="Times New Roman"/>
                <w:color w:val="auto"/>
              </w:rPr>
              <w:t xml:space="preserve"> прошедшего обучение в области </w:t>
            </w:r>
            <w:r w:rsidR="00422FCD" w:rsidRPr="003A7AA8">
              <w:rPr>
                <w:rFonts w:ascii="Times New Roman" w:hAnsi="Times New Roman" w:cs="Times New Roman"/>
                <w:color w:val="auto"/>
              </w:rPr>
              <w:t>гражданской обороны</w:t>
            </w:r>
            <w:r w:rsidR="00EA43EA" w:rsidRPr="003A7AA8">
              <w:rPr>
                <w:rFonts w:ascii="Times New Roman" w:hAnsi="Times New Roman" w:cs="Times New Roman"/>
                <w:color w:val="auto"/>
              </w:rPr>
              <w:t xml:space="preserve"> и защиты населения от </w:t>
            </w:r>
            <w:r w:rsidR="00422FCD" w:rsidRPr="003A7AA8">
              <w:rPr>
                <w:rFonts w:ascii="Times New Roman" w:hAnsi="Times New Roman" w:cs="Times New Roman"/>
                <w:color w:val="auto"/>
              </w:rPr>
              <w:t>чрезвычайных ситуаций</w:t>
            </w:r>
            <w:r w:rsidR="00CE4321" w:rsidRPr="003A7AA8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proofErr w:type="gramStart"/>
            <w:r w:rsidR="00CE4321" w:rsidRPr="003A7AA8">
              <w:rPr>
                <w:rFonts w:ascii="Times New Roman" w:hAnsi="Times New Roman" w:cs="Times New Roman"/>
                <w:color w:val="auto"/>
              </w:rPr>
              <w:t>ед</w:t>
            </w:r>
            <w:proofErr w:type="spellEnd"/>
            <w:proofErr w:type="gramEnd"/>
            <w:r w:rsidR="00CE4321" w:rsidRPr="003A7AA8">
              <w:rPr>
                <w:rFonts w:ascii="Times New Roman" w:hAnsi="Times New Roman" w:cs="Times New Roman"/>
                <w:color w:val="auto"/>
              </w:rPr>
              <w:t>)</w:t>
            </w:r>
            <w:r w:rsidR="00422FCD" w:rsidRPr="003A7AA8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426BF827" w14:textId="46BF43E7" w:rsidR="00EA43EA" w:rsidRPr="003A7AA8" w:rsidRDefault="006C0B91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10</w:t>
            </w:r>
            <w:r w:rsidR="00EA43EA" w:rsidRPr="003A7AA8">
              <w:rPr>
                <w:rFonts w:ascii="Times New Roman" w:hAnsi="Times New Roman" w:cs="Times New Roman"/>
                <w:color w:val="auto"/>
              </w:rPr>
              <w:t xml:space="preserve">) доля реализованных воспитательных и пропагандистских мероприятий по вопросам </w:t>
            </w:r>
            <w:r w:rsidR="00CE4321" w:rsidRPr="003A7AA8">
              <w:rPr>
                <w:rFonts w:ascii="Times New Roman" w:hAnsi="Times New Roman" w:cs="Times New Roman"/>
                <w:color w:val="auto"/>
              </w:rPr>
              <w:t>гражданской обороны</w:t>
            </w:r>
            <w:r w:rsidR="00EA43EA" w:rsidRPr="003A7AA8">
              <w:rPr>
                <w:rFonts w:ascii="Times New Roman" w:hAnsi="Times New Roman" w:cs="Times New Roman"/>
                <w:color w:val="auto"/>
              </w:rPr>
              <w:t xml:space="preserve"> и защиты населения от </w:t>
            </w:r>
            <w:r w:rsidR="00CE4321" w:rsidRPr="003A7AA8">
              <w:rPr>
                <w:rFonts w:ascii="Times New Roman" w:hAnsi="Times New Roman" w:cs="Times New Roman"/>
                <w:color w:val="auto"/>
              </w:rPr>
              <w:t>чрезвычайных ситуаций от числа планируемых(%)</w:t>
            </w:r>
            <w:r w:rsidR="00422FCD" w:rsidRPr="003A7AA8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4E8F3692" w14:textId="7F92279F" w:rsidR="00EA43EA" w:rsidRPr="003A7AA8" w:rsidRDefault="006C0B91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11</w:t>
            </w:r>
            <w:r w:rsidR="00EA43EA" w:rsidRPr="003A7AA8">
              <w:rPr>
                <w:rFonts w:ascii="Times New Roman" w:hAnsi="Times New Roman" w:cs="Times New Roman"/>
                <w:color w:val="auto"/>
              </w:rPr>
              <w:t xml:space="preserve">) удельный вес происшествий на водных </w:t>
            </w:r>
            <w:proofErr w:type="gramStart"/>
            <w:r w:rsidR="00EA43EA" w:rsidRPr="003A7AA8">
              <w:rPr>
                <w:rFonts w:ascii="Times New Roman" w:hAnsi="Times New Roman" w:cs="Times New Roman"/>
                <w:color w:val="auto"/>
              </w:rPr>
              <w:t>объектах</w:t>
            </w:r>
            <w:proofErr w:type="gramEnd"/>
            <w:r w:rsidR="00EA43EA" w:rsidRPr="003A7AA8">
              <w:rPr>
                <w:rFonts w:ascii="Times New Roman" w:hAnsi="Times New Roman" w:cs="Times New Roman"/>
                <w:color w:val="auto"/>
              </w:rPr>
              <w:t xml:space="preserve"> от общего количества зарегистрированных на территории МО МР «Княжпогостский» происшествий</w:t>
            </w:r>
            <w:r w:rsidR="00CE4321" w:rsidRPr="003A7AA8">
              <w:rPr>
                <w:rFonts w:ascii="Times New Roman" w:hAnsi="Times New Roman" w:cs="Times New Roman"/>
                <w:color w:val="auto"/>
              </w:rPr>
              <w:t xml:space="preserve"> (%)</w:t>
            </w:r>
            <w:r w:rsidR="00EA43EA" w:rsidRPr="003A7AA8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26E17426" w14:textId="36548850" w:rsidR="00CE2C7D" w:rsidRPr="003A7AA8" w:rsidRDefault="00CE2C7D" w:rsidP="00CE2C7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12) количество размещенных информационных материалов по тематике обеспечения безопасности людей на водных объектах (ед.);</w:t>
            </w:r>
          </w:p>
          <w:p w14:paraId="43AEE058" w14:textId="6690FEBA" w:rsidR="00CE2C7D" w:rsidRPr="003A7AA8" w:rsidRDefault="00CE2C7D" w:rsidP="00CE2C7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13) проведено совместных рейдов по местам массового скопления людей вблизи водоемов (ед.);</w:t>
            </w:r>
          </w:p>
          <w:p w14:paraId="51622FB6" w14:textId="1F07F3C7" w:rsidR="00EA43EA" w:rsidRPr="003A7AA8" w:rsidRDefault="00EA43EA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1</w:t>
            </w:r>
            <w:r w:rsidR="00CE2C7D" w:rsidRPr="003A7AA8">
              <w:rPr>
                <w:rFonts w:ascii="Times New Roman" w:hAnsi="Times New Roman" w:cs="Times New Roman"/>
                <w:color w:val="auto"/>
              </w:rPr>
              <w:t>4</w:t>
            </w:r>
            <w:r w:rsidRPr="003A7AA8">
              <w:rPr>
                <w:rFonts w:ascii="Times New Roman" w:hAnsi="Times New Roman" w:cs="Times New Roman"/>
                <w:color w:val="auto"/>
              </w:rPr>
              <w:t>) доля мероприятий, проведенных с населением по вопросам противодействия терроризму и экстремизму</w:t>
            </w:r>
            <w:proofErr w:type="gramStart"/>
            <w:r w:rsidR="00CE4321" w:rsidRPr="003A7AA8">
              <w:rPr>
                <w:rFonts w:ascii="Times New Roman" w:hAnsi="Times New Roman" w:cs="Times New Roman"/>
                <w:color w:val="auto"/>
              </w:rPr>
              <w:t xml:space="preserve"> (%)</w:t>
            </w:r>
            <w:r w:rsidR="00A93E41" w:rsidRPr="003A7AA8">
              <w:rPr>
                <w:rFonts w:ascii="Times New Roman" w:hAnsi="Times New Roman" w:cs="Times New Roman"/>
                <w:color w:val="auto"/>
              </w:rPr>
              <w:t>;</w:t>
            </w:r>
            <w:proofErr w:type="gramEnd"/>
          </w:p>
          <w:p w14:paraId="06771531" w14:textId="53A3205B" w:rsidR="00A93E41" w:rsidRPr="003A7AA8" w:rsidRDefault="00A93E41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1</w:t>
            </w:r>
            <w:r w:rsidR="00CE2C7D" w:rsidRPr="003A7AA8">
              <w:rPr>
                <w:rFonts w:ascii="Times New Roman" w:hAnsi="Times New Roman" w:cs="Times New Roman"/>
                <w:color w:val="auto"/>
              </w:rPr>
              <w:t>5</w:t>
            </w:r>
            <w:r w:rsidRPr="003A7AA8">
              <w:rPr>
                <w:rFonts w:ascii="Times New Roman" w:hAnsi="Times New Roman" w:cs="Times New Roman"/>
                <w:color w:val="auto"/>
              </w:rPr>
              <w:t>)</w:t>
            </w:r>
            <w:r w:rsidRPr="003A7A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доля граждан, которым оказана бесплатная юридическая помощь, от общего количества обратившихся за ней граждан, имеющих право на получение бесплатной юридической помощи</w:t>
            </w:r>
            <w:proofErr w:type="gramStart"/>
            <w:r w:rsidRPr="003A7A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(%)</w:t>
            </w:r>
            <w:r w:rsidR="00CE4321" w:rsidRPr="003A7A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  <w:proofErr w:type="gramEnd"/>
          </w:p>
          <w:p w14:paraId="3ECD4132" w14:textId="5DAAE10D" w:rsidR="00422FCD" w:rsidRPr="003A7AA8" w:rsidRDefault="00693585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1</w:t>
            </w:r>
            <w:r w:rsidR="00CE2C7D" w:rsidRPr="003A7AA8">
              <w:rPr>
                <w:rFonts w:ascii="Times New Roman" w:hAnsi="Times New Roman" w:cs="Times New Roman"/>
                <w:color w:val="auto"/>
              </w:rPr>
              <w:t>6</w:t>
            </w:r>
            <w:r w:rsidRPr="003A7AA8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="0087573A" w:rsidRPr="003A7AA8">
              <w:rPr>
                <w:rFonts w:ascii="Times New Roman" w:hAnsi="Times New Roman" w:cs="Times New Roman"/>
                <w:color w:val="auto"/>
              </w:rPr>
              <w:t>доля учреждений социальной сферы, в которых реализованы мероприятия по созданию безопасных условий и обеспечения комплексной безопасности от общего числа учреждений социальной сферы, учредителем которых является администрация муниципального района «Княжпогостский</w:t>
            </w:r>
            <w:proofErr w:type="gramStart"/>
            <w:r w:rsidR="0087573A" w:rsidRPr="003A7AA8">
              <w:rPr>
                <w:rFonts w:ascii="Times New Roman" w:hAnsi="Times New Roman" w:cs="Times New Roman"/>
                <w:color w:val="auto"/>
              </w:rPr>
              <w:t>»</w:t>
            </w:r>
            <w:r w:rsidR="00CE4321" w:rsidRPr="003A7AA8">
              <w:rPr>
                <w:rFonts w:ascii="Times New Roman" w:hAnsi="Times New Roman" w:cs="Times New Roman"/>
                <w:color w:val="auto"/>
              </w:rPr>
              <w:t xml:space="preserve"> (%)</w:t>
            </w:r>
            <w:r w:rsidR="00E75227" w:rsidRPr="003A7AA8">
              <w:rPr>
                <w:rFonts w:ascii="Times New Roman" w:hAnsi="Times New Roman" w:cs="Times New Roman"/>
                <w:color w:val="auto"/>
              </w:rPr>
              <w:t>;</w:t>
            </w:r>
            <w:proofErr w:type="gramEnd"/>
          </w:p>
          <w:p w14:paraId="0126EC7B" w14:textId="35655BBA" w:rsidR="00E75227" w:rsidRPr="003A7AA8" w:rsidRDefault="00E75227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1</w:t>
            </w:r>
            <w:r w:rsidR="00CE2C7D" w:rsidRPr="003A7AA8">
              <w:rPr>
                <w:rFonts w:ascii="Times New Roman" w:hAnsi="Times New Roman" w:cs="Times New Roman"/>
                <w:color w:val="auto"/>
              </w:rPr>
              <w:t>7</w:t>
            </w:r>
            <w:r w:rsidRPr="003A7AA8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="00A0262B" w:rsidRPr="003A7AA8">
              <w:rPr>
                <w:rFonts w:ascii="Times New Roman" w:hAnsi="Times New Roman" w:cs="Times New Roman"/>
                <w:color w:val="auto"/>
              </w:rPr>
              <w:t>к</w:t>
            </w:r>
            <w:r w:rsidRPr="003A7AA8">
              <w:rPr>
                <w:rFonts w:ascii="Times New Roman" w:hAnsi="Times New Roman" w:cs="Times New Roman"/>
                <w:color w:val="auto"/>
              </w:rPr>
              <w:t>оличество составленных протоколов об административных правонарушениях (</w:t>
            </w:r>
            <w:proofErr w:type="spellStart"/>
            <w:proofErr w:type="gramStart"/>
            <w:r w:rsidRPr="003A7AA8">
              <w:rPr>
                <w:rFonts w:ascii="Times New Roman" w:hAnsi="Times New Roman" w:cs="Times New Roman"/>
                <w:color w:val="auto"/>
              </w:rPr>
              <w:t>ед</w:t>
            </w:r>
            <w:proofErr w:type="spellEnd"/>
            <w:proofErr w:type="gramEnd"/>
            <w:r w:rsidRPr="003A7AA8">
              <w:rPr>
                <w:rFonts w:ascii="Times New Roman" w:hAnsi="Times New Roman" w:cs="Times New Roman"/>
                <w:color w:val="auto"/>
              </w:rPr>
              <w:t>);</w:t>
            </w:r>
          </w:p>
          <w:p w14:paraId="63560571" w14:textId="262D6357" w:rsidR="00422FCD" w:rsidRPr="003A7AA8" w:rsidRDefault="00A0262B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1</w:t>
            </w:r>
            <w:r w:rsidR="00CE2C7D" w:rsidRPr="003A7AA8">
              <w:rPr>
                <w:rFonts w:ascii="Times New Roman" w:hAnsi="Times New Roman" w:cs="Times New Roman"/>
                <w:color w:val="auto"/>
              </w:rPr>
              <w:t>8</w:t>
            </w:r>
            <w:r w:rsidRPr="003A7AA8">
              <w:rPr>
                <w:rFonts w:ascii="Times New Roman" w:hAnsi="Times New Roman" w:cs="Times New Roman"/>
                <w:color w:val="auto"/>
              </w:rPr>
              <w:t>) доля проведенных заседаний муниципальной комиссии по профилактике правонарушен</w:t>
            </w:r>
            <w:r w:rsidR="006C0B91" w:rsidRPr="003A7AA8">
              <w:rPr>
                <w:rFonts w:ascii="Times New Roman" w:hAnsi="Times New Roman" w:cs="Times New Roman"/>
                <w:color w:val="auto"/>
              </w:rPr>
              <w:t>ий от числа запланированных</w:t>
            </w:r>
            <w:proofErr w:type="gramStart"/>
            <w:r w:rsidR="006C0B91" w:rsidRPr="003A7AA8">
              <w:rPr>
                <w:rFonts w:ascii="Times New Roman" w:hAnsi="Times New Roman" w:cs="Times New Roman"/>
                <w:color w:val="auto"/>
              </w:rPr>
              <w:t xml:space="preserve"> (%);</w:t>
            </w:r>
            <w:proofErr w:type="gramEnd"/>
          </w:p>
          <w:p w14:paraId="2FBCD287" w14:textId="22CBE647" w:rsidR="006C0B91" w:rsidRPr="003A7AA8" w:rsidRDefault="006C0B91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1</w:t>
            </w:r>
            <w:r w:rsidR="00CE2C7D" w:rsidRPr="003A7AA8">
              <w:rPr>
                <w:rFonts w:ascii="Times New Roman" w:hAnsi="Times New Roman" w:cs="Times New Roman"/>
              </w:rPr>
              <w:t>9</w:t>
            </w:r>
            <w:r w:rsidRPr="003A7AA8">
              <w:rPr>
                <w:rFonts w:ascii="Times New Roman" w:hAnsi="Times New Roman" w:cs="Times New Roman"/>
              </w:rPr>
              <w:t>) количество лиц, участвующих  в охране общественного порядка (народные дружинники) (чел)</w:t>
            </w:r>
            <w:r w:rsidR="00C23154" w:rsidRPr="003A7AA8">
              <w:rPr>
                <w:rFonts w:ascii="Times New Roman" w:hAnsi="Times New Roman" w:cs="Times New Roman"/>
              </w:rPr>
              <w:t>;</w:t>
            </w:r>
          </w:p>
          <w:p w14:paraId="74559FBA" w14:textId="6BA83504" w:rsidR="00C23154" w:rsidRPr="003A7AA8" w:rsidRDefault="00C23154" w:rsidP="00C23154">
            <w:pPr>
              <w:pStyle w:val="ConsPlusNormal"/>
              <w:jc w:val="both"/>
              <w:rPr>
                <w:rStyle w:val="8pt"/>
                <w:sz w:val="24"/>
                <w:szCs w:val="24"/>
              </w:rPr>
            </w:pPr>
            <w:r w:rsidRPr="003A7AA8">
              <w:rPr>
                <w:rStyle w:val="8pt"/>
                <w:sz w:val="24"/>
                <w:szCs w:val="24"/>
              </w:rPr>
              <w:t>20) количество размещенных информационных материалов по тематике противодействия идеологии терроризма и экстремизма (ед.);</w:t>
            </w:r>
          </w:p>
          <w:p w14:paraId="13DD9F7B" w14:textId="02B945AB" w:rsidR="00C23154" w:rsidRPr="003A7AA8" w:rsidRDefault="00C23154" w:rsidP="00C23154">
            <w:pPr>
              <w:pStyle w:val="ConsPlusNormal"/>
              <w:jc w:val="both"/>
              <w:rPr>
                <w:rStyle w:val="8pt"/>
                <w:sz w:val="24"/>
                <w:szCs w:val="24"/>
              </w:rPr>
            </w:pPr>
            <w:proofErr w:type="gramStart"/>
            <w:r w:rsidRPr="003A7AA8">
              <w:rPr>
                <w:rFonts w:ascii="Times New Roman" w:hAnsi="Times New Roman" w:cs="Times New Roman"/>
                <w:szCs w:val="24"/>
              </w:rPr>
              <w:t>21) д</w:t>
            </w:r>
            <w:r w:rsidRPr="003A7AA8">
              <w:rPr>
                <w:rStyle w:val="8pt"/>
                <w:sz w:val="24"/>
                <w:szCs w:val="24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3A7AA8">
              <w:rPr>
                <w:rStyle w:val="8pt"/>
                <w:sz w:val="24"/>
                <w:szCs w:val="24"/>
              </w:rPr>
              <w:br/>
              <w:t>22) количество проведенных заседаний Антитеррористической комиссии МР «Княжпогостский» (ед.);</w:t>
            </w:r>
            <w:proofErr w:type="gramEnd"/>
          </w:p>
          <w:p w14:paraId="22CC23C8" w14:textId="6EA87EA1" w:rsidR="00C23154" w:rsidRPr="003A7AA8" w:rsidRDefault="00C23154" w:rsidP="003A7AA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Style w:val="8pt"/>
                <w:sz w:val="24"/>
                <w:szCs w:val="24"/>
              </w:rPr>
              <w:t xml:space="preserve">23) </w:t>
            </w:r>
            <w:r w:rsidRPr="003A7AA8">
              <w:rPr>
                <w:rFonts w:ascii="Times New Roman" w:hAnsi="Times New Roman" w:cs="Times New Roman"/>
                <w:szCs w:val="24"/>
              </w:rPr>
              <w:t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</w:t>
            </w:r>
            <w:proofErr w:type="gramStart"/>
            <w:r w:rsidRPr="003A7AA8">
              <w:rPr>
                <w:rFonts w:ascii="Times New Roman" w:hAnsi="Times New Roman" w:cs="Times New Roman"/>
                <w:szCs w:val="24"/>
              </w:rPr>
              <w:t>» (%).</w:t>
            </w:r>
            <w:proofErr w:type="gramEnd"/>
          </w:p>
          <w:p w14:paraId="18BFAB9B" w14:textId="70613DA5" w:rsidR="00422FCD" w:rsidRPr="003A7AA8" w:rsidRDefault="00422FCD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01014" w:rsidRPr="003A7AA8" w14:paraId="2976C00D" w14:textId="77777777" w:rsidTr="003D3A29">
        <w:tc>
          <w:tcPr>
            <w:tcW w:w="2269" w:type="dxa"/>
          </w:tcPr>
          <w:p w14:paraId="5002D9A0" w14:textId="0C8563E2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938" w:type="dxa"/>
          </w:tcPr>
          <w:p w14:paraId="5258886E" w14:textId="3608D070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Сроки реализации муниципальной программы: 202</w:t>
            </w:r>
            <w:r w:rsidR="000B2ED3" w:rsidRPr="003A7AA8">
              <w:rPr>
                <w:rFonts w:ascii="Times New Roman" w:hAnsi="Times New Roman" w:cs="Times New Roman"/>
              </w:rPr>
              <w:t>1</w:t>
            </w:r>
            <w:r w:rsidRPr="003A7AA8">
              <w:rPr>
                <w:rFonts w:ascii="Times New Roman" w:hAnsi="Times New Roman" w:cs="Times New Roman"/>
              </w:rPr>
              <w:t xml:space="preserve"> - 2025 годы  </w:t>
            </w:r>
          </w:p>
        </w:tc>
      </w:tr>
      <w:tr w:rsidR="00C01014" w:rsidRPr="003A7AA8" w14:paraId="048482A9" w14:textId="77777777" w:rsidTr="003D3A29">
        <w:tc>
          <w:tcPr>
            <w:tcW w:w="2269" w:type="dxa"/>
          </w:tcPr>
          <w:p w14:paraId="4BB26F44" w14:textId="77777777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Объемы </w:t>
            </w:r>
            <w:r w:rsidRPr="003A7AA8">
              <w:rPr>
                <w:rFonts w:ascii="Times New Roman" w:hAnsi="Times New Roman" w:cs="Times New Roman"/>
              </w:rPr>
              <w:lastRenderedPageBreak/>
              <w:t>финансирования муниципальной программы</w:t>
            </w:r>
          </w:p>
        </w:tc>
        <w:tc>
          <w:tcPr>
            <w:tcW w:w="7938" w:type="dxa"/>
          </w:tcPr>
          <w:p w14:paraId="1691A5E7" w14:textId="34DE6E93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lastRenderedPageBreak/>
              <w:t xml:space="preserve">Общий объем финансирования муниципальной программы за счет всех </w:t>
            </w:r>
            <w:r w:rsidRPr="003A7AA8">
              <w:rPr>
                <w:rFonts w:ascii="Times New Roman" w:hAnsi="Times New Roman" w:cs="Times New Roman"/>
              </w:rPr>
              <w:lastRenderedPageBreak/>
              <w:t xml:space="preserve">источников финансирования составляет </w:t>
            </w:r>
            <w:r w:rsidR="00A051AE">
              <w:rPr>
                <w:rFonts w:ascii="Times New Roman" w:hAnsi="Times New Roman" w:cs="Times New Roman"/>
              </w:rPr>
              <w:t>16 050</w:t>
            </w:r>
            <w:r w:rsidR="005C58C6" w:rsidRPr="003A7AA8">
              <w:rPr>
                <w:rFonts w:ascii="Times New Roman" w:hAnsi="Times New Roman" w:cs="Times New Roman"/>
              </w:rPr>
              <w:t>,</w:t>
            </w:r>
            <w:r w:rsidR="00A051AE">
              <w:rPr>
                <w:rFonts w:ascii="Times New Roman" w:hAnsi="Times New Roman" w:cs="Times New Roman"/>
              </w:rPr>
              <w:t>1</w:t>
            </w:r>
            <w:r w:rsidR="005C58C6" w:rsidRPr="003A7AA8">
              <w:rPr>
                <w:rFonts w:ascii="Times New Roman" w:hAnsi="Times New Roman" w:cs="Times New Roman"/>
              </w:rPr>
              <w:t>0</w:t>
            </w:r>
            <w:r w:rsidR="00A051AE">
              <w:rPr>
                <w:rFonts w:ascii="Times New Roman" w:hAnsi="Times New Roman" w:cs="Times New Roman"/>
              </w:rPr>
              <w:t>6</w:t>
            </w:r>
            <w:r w:rsidR="00866484" w:rsidRPr="003A7AA8">
              <w:rPr>
                <w:rFonts w:ascii="Times New Roman" w:hAnsi="Times New Roman" w:cs="Times New Roman"/>
              </w:rPr>
              <w:t xml:space="preserve"> тыс.</w:t>
            </w:r>
            <w:r w:rsidRPr="003A7AA8">
              <w:rPr>
                <w:rFonts w:ascii="Times New Roman" w:hAnsi="Times New Roman" w:cs="Times New Roman"/>
              </w:rPr>
              <w:t xml:space="preserve"> рублей, в том числе по годам</w:t>
            </w:r>
          </w:p>
          <w:p w14:paraId="5C07E827" w14:textId="478CCCCF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E75227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E75227" w:rsidRPr="003A7AA8">
              <w:rPr>
                <w:rFonts w:ascii="Times New Roman" w:hAnsi="Times New Roman" w:cs="Times New Roman"/>
              </w:rPr>
              <w:t>7</w:t>
            </w:r>
            <w:r w:rsidR="00A051AE">
              <w:rPr>
                <w:rFonts w:ascii="Times New Roman" w:hAnsi="Times New Roman" w:cs="Times New Roman"/>
              </w:rPr>
              <w:t xml:space="preserve"> </w:t>
            </w:r>
            <w:r w:rsidR="00E75227" w:rsidRPr="003A7AA8">
              <w:rPr>
                <w:rFonts w:ascii="Times New Roman" w:hAnsi="Times New Roman" w:cs="Times New Roman"/>
              </w:rPr>
              <w:t>191,542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6621A14" w14:textId="7F99FD22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E75227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E75227" w:rsidRPr="003A7AA8">
              <w:rPr>
                <w:rFonts w:ascii="Times New Roman" w:hAnsi="Times New Roman" w:cs="Times New Roman"/>
              </w:rPr>
              <w:t>5</w:t>
            </w:r>
            <w:r w:rsidR="00A051AE">
              <w:rPr>
                <w:rFonts w:ascii="Times New Roman" w:hAnsi="Times New Roman" w:cs="Times New Roman"/>
              </w:rPr>
              <w:t xml:space="preserve"> </w:t>
            </w:r>
            <w:r w:rsidR="00E75227" w:rsidRPr="003A7AA8">
              <w:rPr>
                <w:rFonts w:ascii="Times New Roman" w:hAnsi="Times New Roman" w:cs="Times New Roman"/>
              </w:rPr>
              <w:t>671,942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6C8F390B" w14:textId="5190FCAF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E75227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E75227" w:rsidRPr="003A7AA8">
              <w:rPr>
                <w:rFonts w:ascii="Times New Roman" w:hAnsi="Times New Roman" w:cs="Times New Roman"/>
              </w:rPr>
              <w:t>3</w:t>
            </w:r>
            <w:r w:rsidR="00A051AE">
              <w:rPr>
                <w:rFonts w:ascii="Times New Roman" w:hAnsi="Times New Roman" w:cs="Times New Roman"/>
              </w:rPr>
              <w:t xml:space="preserve"> </w:t>
            </w:r>
            <w:r w:rsidR="00E75227" w:rsidRPr="003A7AA8">
              <w:rPr>
                <w:rFonts w:ascii="Times New Roman" w:hAnsi="Times New Roman" w:cs="Times New Roman"/>
              </w:rPr>
              <w:t xml:space="preserve">186,622 </w:t>
            </w:r>
            <w:r w:rsidRPr="003A7AA8">
              <w:rPr>
                <w:rFonts w:ascii="Times New Roman" w:hAnsi="Times New Roman" w:cs="Times New Roman"/>
              </w:rPr>
              <w:t>тыс. рублей;</w:t>
            </w:r>
          </w:p>
          <w:p w14:paraId="78132A21" w14:textId="77777777" w:rsidR="00C01014" w:rsidRPr="003A7AA8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из них:</w:t>
            </w:r>
          </w:p>
          <w:p w14:paraId="124426B5" w14:textId="0B2F9961" w:rsidR="00C01014" w:rsidRPr="003A7AA8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A051AE">
              <w:rPr>
                <w:rFonts w:ascii="Times New Roman" w:hAnsi="Times New Roman" w:cs="Times New Roman"/>
                <w:szCs w:val="24"/>
              </w:rPr>
              <w:t>7 032</w:t>
            </w:r>
            <w:r w:rsidR="005C58C6" w:rsidRPr="003A7AA8">
              <w:rPr>
                <w:rFonts w:ascii="Times New Roman" w:hAnsi="Times New Roman" w:cs="Times New Roman"/>
                <w:szCs w:val="24"/>
              </w:rPr>
              <w:t>,000</w:t>
            </w:r>
            <w:r w:rsidRPr="003A7AA8">
              <w:rPr>
                <w:rFonts w:ascii="Times New Roman" w:hAnsi="Times New Roman" w:cs="Times New Roman"/>
                <w:szCs w:val="24"/>
              </w:rPr>
              <w:t xml:space="preserve"> тыс. рублей, в том числе по годам:</w:t>
            </w:r>
          </w:p>
          <w:p w14:paraId="63F91FE5" w14:textId="443BDA0F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5C58C6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5C58C6" w:rsidRPr="003A7AA8">
              <w:rPr>
                <w:rFonts w:ascii="Times New Roman" w:hAnsi="Times New Roman" w:cs="Times New Roman"/>
              </w:rPr>
              <w:t>2344,000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67498DF3" w14:textId="0D6F78AA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5C58C6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5C58C6" w:rsidRPr="003A7AA8">
              <w:rPr>
                <w:rFonts w:ascii="Times New Roman" w:hAnsi="Times New Roman" w:cs="Times New Roman"/>
              </w:rPr>
              <w:t>2344,000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BD7837D" w14:textId="074BD33C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5C58C6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5C58C6" w:rsidRPr="003A7AA8">
              <w:rPr>
                <w:rFonts w:ascii="Times New Roman" w:hAnsi="Times New Roman" w:cs="Times New Roman"/>
              </w:rPr>
              <w:t>2344,000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B32BE6D" w14:textId="1B38C531" w:rsidR="00C01014" w:rsidRPr="003A7AA8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 xml:space="preserve">из них средства федерального бюджета </w:t>
            </w:r>
            <w:r w:rsidR="005C58C6" w:rsidRPr="003A7AA8">
              <w:rPr>
                <w:rFonts w:ascii="Times New Roman" w:hAnsi="Times New Roman" w:cs="Times New Roman"/>
                <w:szCs w:val="24"/>
              </w:rPr>
              <w:t>0,000</w:t>
            </w:r>
            <w:r w:rsidRPr="003A7AA8">
              <w:rPr>
                <w:rFonts w:ascii="Times New Roman" w:hAnsi="Times New Roman" w:cs="Times New Roman"/>
                <w:szCs w:val="24"/>
              </w:rPr>
              <w:t xml:space="preserve"> тыс. рублей, в том числе по годам:</w:t>
            </w:r>
          </w:p>
          <w:p w14:paraId="461508D3" w14:textId="0B31D063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5C58C6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5C58C6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0006D4E" w14:textId="6B62C408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5C58C6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5C58C6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B6E1D55" w14:textId="2A034C5A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5C58C6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5C58C6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3A5A3AB" w14:textId="77777777" w:rsidR="00C01014" w:rsidRPr="003A7AA8" w:rsidRDefault="00C01014" w:rsidP="00A05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1014" w:rsidRPr="003A7AA8" w14:paraId="31A6AC0D" w14:textId="77777777" w:rsidTr="003D3A29">
        <w:tc>
          <w:tcPr>
            <w:tcW w:w="2269" w:type="dxa"/>
          </w:tcPr>
          <w:p w14:paraId="6A952EF6" w14:textId="77777777" w:rsidR="00C01014" w:rsidRPr="003A7AA8" w:rsidRDefault="00C01014" w:rsidP="00C0101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938" w:type="dxa"/>
          </w:tcPr>
          <w:p w14:paraId="20D32499" w14:textId="77777777" w:rsidR="00C01014" w:rsidRPr="003A7AA8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Реализация мероприятий муниципальной программы позволит:</w:t>
            </w:r>
          </w:p>
          <w:p w14:paraId="5F2FC996" w14:textId="1EF8F7B0" w:rsidR="00C01014" w:rsidRPr="003A7AA8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1) снизить уровень регистрируемой преступности к концу 2025 года не менее чем на 4 % по сравнению с 202</w:t>
            </w:r>
            <w:r w:rsidR="00C26F83" w:rsidRPr="003A7AA8">
              <w:rPr>
                <w:rFonts w:ascii="Times New Roman" w:hAnsi="Times New Roman" w:cs="Times New Roman"/>
                <w:szCs w:val="24"/>
              </w:rPr>
              <w:t>1</w:t>
            </w:r>
            <w:r w:rsidRPr="003A7AA8">
              <w:rPr>
                <w:rFonts w:ascii="Times New Roman" w:hAnsi="Times New Roman" w:cs="Times New Roman"/>
                <w:szCs w:val="24"/>
              </w:rPr>
              <w:t xml:space="preserve"> годом;</w:t>
            </w:r>
          </w:p>
          <w:p w14:paraId="47556EB0" w14:textId="77777777" w:rsidR="00C01014" w:rsidRPr="003A7AA8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2) сократить удельный вес преступлений, совершенных ранее судимыми лицами, к концу 2025 года до 39,8 %;</w:t>
            </w:r>
          </w:p>
          <w:p w14:paraId="33841EB2" w14:textId="31C9BE15" w:rsidR="00C01014" w:rsidRPr="003A7AA8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3) сократить удельный вес преступлений, совершенных несовершеннолетними, к концу 2025 года не менее чем на 1,1 % по сравнению с 202</w:t>
            </w:r>
            <w:r w:rsidR="00C26F83" w:rsidRPr="003A7AA8">
              <w:rPr>
                <w:rFonts w:ascii="Times New Roman" w:hAnsi="Times New Roman" w:cs="Times New Roman"/>
                <w:szCs w:val="24"/>
              </w:rPr>
              <w:t>1</w:t>
            </w:r>
            <w:r w:rsidRPr="003A7AA8">
              <w:rPr>
                <w:rFonts w:ascii="Times New Roman" w:hAnsi="Times New Roman" w:cs="Times New Roman"/>
                <w:szCs w:val="24"/>
              </w:rPr>
              <w:t xml:space="preserve"> годом;</w:t>
            </w:r>
          </w:p>
          <w:p w14:paraId="04CB7D30" w14:textId="2AA21836" w:rsidR="005C58C6" w:rsidRPr="003A7AA8" w:rsidRDefault="005C58C6" w:rsidP="00C0101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 xml:space="preserve">4) увеличить долю учреждений социальной сферы, в которых реализованы мероприятия по созданию безопасных условий и обеспечения комплексной безопасности от общего числа учреждений социальной сферы, учредителем которых является администрация муниципального района «Княжпогостский» не менее чем </w:t>
            </w:r>
            <w:proofErr w:type="gramStart"/>
            <w:r w:rsidRPr="003A7AA8"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  <w:r w:rsidRPr="003A7AA8">
              <w:rPr>
                <w:rFonts w:ascii="Times New Roman" w:hAnsi="Times New Roman" w:cs="Times New Roman"/>
                <w:szCs w:val="24"/>
              </w:rPr>
              <w:t>…;</w:t>
            </w:r>
          </w:p>
          <w:p w14:paraId="5D000FAC" w14:textId="77777777" w:rsidR="00C01014" w:rsidRPr="003A7AA8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 xml:space="preserve">5) сократить удельный вес преступлений, совершенных в состоянии опьянения (алкогольного, наркотического), к концу 2025 года до 46,3 % </w:t>
            </w:r>
          </w:p>
          <w:p w14:paraId="791F195C" w14:textId="1FE5199A" w:rsidR="00DD75F0" w:rsidRPr="003A7AA8" w:rsidRDefault="00DD75F0" w:rsidP="00DD75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6) увеличить д</w:t>
            </w:r>
            <w:r w:rsidRPr="003A7AA8">
              <w:rPr>
                <w:rStyle w:val="8pt"/>
                <w:color w:val="auto"/>
                <w:sz w:val="24"/>
                <w:szCs w:val="24"/>
              </w:rPr>
              <w:t xml:space="preserve">олю подготовленных, переподготовленных и обученных специалистов </w:t>
            </w:r>
            <w:r w:rsidRPr="003A7AA8">
              <w:rPr>
                <w:rStyle w:val="14"/>
                <w:color w:val="auto"/>
                <w:sz w:val="24"/>
                <w:szCs w:val="24"/>
              </w:rPr>
              <w:t xml:space="preserve">в области </w:t>
            </w:r>
            <w:r w:rsidR="005C58C6" w:rsidRPr="003A7AA8">
              <w:rPr>
                <w:rStyle w:val="14"/>
                <w:color w:val="auto"/>
                <w:sz w:val="24"/>
                <w:szCs w:val="24"/>
              </w:rPr>
              <w:t>гражданской обороны</w:t>
            </w:r>
            <w:r w:rsidRPr="003A7AA8">
              <w:rPr>
                <w:rStyle w:val="14"/>
                <w:color w:val="auto"/>
                <w:sz w:val="24"/>
                <w:szCs w:val="24"/>
              </w:rPr>
              <w:t xml:space="preserve">, защиты от </w:t>
            </w:r>
            <w:r w:rsidR="005C58C6" w:rsidRPr="003A7AA8">
              <w:rPr>
                <w:rStyle w:val="14"/>
                <w:color w:val="auto"/>
                <w:sz w:val="24"/>
                <w:szCs w:val="24"/>
              </w:rPr>
              <w:t>чрезвычайной ситуации</w:t>
            </w:r>
            <w:r w:rsidRPr="003A7AA8">
              <w:rPr>
                <w:rStyle w:val="14"/>
                <w:color w:val="auto"/>
                <w:sz w:val="24"/>
                <w:szCs w:val="24"/>
              </w:rPr>
              <w:t>;</w:t>
            </w:r>
          </w:p>
          <w:p w14:paraId="2CA40777" w14:textId="360365B1" w:rsidR="00DD75F0" w:rsidRPr="003A7AA8" w:rsidRDefault="00DD75F0" w:rsidP="00DD75F0">
            <w:pPr>
              <w:pStyle w:val="ConsPlusNormal"/>
              <w:jc w:val="both"/>
              <w:rPr>
                <w:rStyle w:val="8pt"/>
                <w:color w:val="auto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 xml:space="preserve">8) повысить уровень готовности органов управления, </w:t>
            </w:r>
            <w:r w:rsidRPr="003A7AA8">
              <w:rPr>
                <w:rStyle w:val="8pt"/>
                <w:color w:val="auto"/>
                <w:sz w:val="24"/>
                <w:szCs w:val="24"/>
              </w:rPr>
              <w:t>сил и сре</w:t>
            </w:r>
            <w:proofErr w:type="gramStart"/>
            <w:r w:rsidRPr="003A7AA8">
              <w:rPr>
                <w:rStyle w:val="8pt"/>
                <w:color w:val="auto"/>
                <w:sz w:val="24"/>
                <w:szCs w:val="24"/>
              </w:rPr>
              <w:t xml:space="preserve">дств </w:t>
            </w:r>
            <w:r w:rsidR="005C58C6" w:rsidRPr="003A7AA8">
              <w:rPr>
                <w:rStyle w:val="8pt"/>
                <w:color w:val="auto"/>
                <w:sz w:val="24"/>
                <w:szCs w:val="24"/>
              </w:rPr>
              <w:t>гр</w:t>
            </w:r>
            <w:proofErr w:type="gramEnd"/>
            <w:r w:rsidR="005C58C6" w:rsidRPr="003A7AA8">
              <w:rPr>
                <w:rStyle w:val="8pt"/>
                <w:color w:val="auto"/>
                <w:sz w:val="24"/>
                <w:szCs w:val="24"/>
              </w:rPr>
              <w:t>ажданской обороны</w:t>
            </w:r>
            <w:r w:rsidRPr="003A7AA8">
              <w:rPr>
                <w:rStyle w:val="8pt"/>
                <w:color w:val="auto"/>
                <w:sz w:val="24"/>
                <w:szCs w:val="24"/>
              </w:rPr>
              <w:t xml:space="preserve"> и </w:t>
            </w:r>
            <w:r w:rsidR="005C58C6" w:rsidRPr="003A7AA8">
              <w:rPr>
                <w:rStyle w:val="8pt"/>
                <w:color w:val="auto"/>
                <w:sz w:val="24"/>
                <w:szCs w:val="24"/>
              </w:rPr>
              <w:t>чрезвычайной ситуации</w:t>
            </w:r>
            <w:r w:rsidRPr="003A7AA8">
              <w:rPr>
                <w:rStyle w:val="8pt"/>
                <w:color w:val="auto"/>
                <w:sz w:val="24"/>
                <w:szCs w:val="24"/>
              </w:rPr>
              <w:t xml:space="preserve">, привлекаемых для решения задач </w:t>
            </w:r>
            <w:r w:rsidR="005C58C6" w:rsidRPr="003A7AA8">
              <w:rPr>
                <w:rStyle w:val="8pt"/>
                <w:color w:val="auto"/>
                <w:sz w:val="24"/>
                <w:szCs w:val="24"/>
              </w:rPr>
              <w:t>гражданской обороны</w:t>
            </w:r>
            <w:r w:rsidRPr="003A7AA8">
              <w:rPr>
                <w:rStyle w:val="8pt"/>
                <w:color w:val="auto"/>
                <w:sz w:val="24"/>
                <w:szCs w:val="24"/>
              </w:rPr>
              <w:t xml:space="preserve"> и минимизации и (или) ликвидации последствий чрезвычайных ситуаций</w:t>
            </w:r>
            <w:r w:rsidR="00C23154" w:rsidRPr="003A7AA8">
              <w:rPr>
                <w:rStyle w:val="8pt"/>
                <w:color w:val="auto"/>
                <w:sz w:val="24"/>
                <w:szCs w:val="24"/>
              </w:rPr>
              <w:t>;</w:t>
            </w:r>
          </w:p>
          <w:p w14:paraId="3B60FCE9" w14:textId="77777777" w:rsidR="00240D9F" w:rsidRPr="003A7AA8" w:rsidRDefault="00240D9F" w:rsidP="00DD75F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9) сократить количество происшествий на водных объектах, в том числе с гибелью людей</w:t>
            </w:r>
            <w:r w:rsidR="00C23154" w:rsidRPr="003A7AA8">
              <w:rPr>
                <w:rFonts w:ascii="Times New Roman" w:hAnsi="Times New Roman" w:cs="Times New Roman"/>
                <w:szCs w:val="24"/>
              </w:rPr>
              <w:t>;</w:t>
            </w:r>
          </w:p>
          <w:p w14:paraId="1E0C4B0F" w14:textId="77777777" w:rsidR="00C23154" w:rsidRPr="003A7AA8" w:rsidRDefault="00C23154" w:rsidP="00DD75F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>10) повышение информированности населения МР «Княжпогостский»» по вопросам противодействия терроризму и экстремизму;</w:t>
            </w:r>
          </w:p>
          <w:p w14:paraId="6E9A5473" w14:textId="4C168EA7" w:rsidR="00C23154" w:rsidRPr="003A7AA8" w:rsidRDefault="00C23154" w:rsidP="00DD75F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A7AA8">
              <w:rPr>
                <w:rFonts w:ascii="Times New Roman" w:hAnsi="Times New Roman" w:cs="Times New Roman"/>
                <w:szCs w:val="24"/>
              </w:rPr>
              <w:t xml:space="preserve">11) </w:t>
            </w:r>
          </w:p>
        </w:tc>
      </w:tr>
    </w:tbl>
    <w:p w14:paraId="62233454" w14:textId="58A8501F" w:rsidR="00230DFF" w:rsidRPr="003A7AA8" w:rsidRDefault="00230DFF" w:rsidP="00230DFF">
      <w:pPr>
        <w:jc w:val="both"/>
        <w:rPr>
          <w:rFonts w:ascii="Times New Roman" w:hAnsi="Times New Roman" w:cs="Times New Roman"/>
          <w:color w:val="auto"/>
        </w:rPr>
      </w:pPr>
    </w:p>
    <w:p w14:paraId="7996ABEC" w14:textId="510EE7F7" w:rsidR="003C6DD5" w:rsidRPr="003A7AA8" w:rsidRDefault="003C6DD5" w:rsidP="003C6DD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3A7AA8">
        <w:rPr>
          <w:rFonts w:ascii="Times New Roman" w:hAnsi="Times New Roman" w:cs="Times New Roman"/>
          <w:color w:val="auto"/>
        </w:rPr>
        <w:t xml:space="preserve">         </w:t>
      </w:r>
    </w:p>
    <w:p w14:paraId="5091848B" w14:textId="77777777" w:rsidR="003C6DD5" w:rsidRDefault="003C6DD5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423A9EAA" w14:textId="77777777" w:rsidR="00A051AE" w:rsidRDefault="00A051AE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5DE5B879" w14:textId="77777777" w:rsidR="00A051AE" w:rsidRDefault="00A051AE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50E2D631" w14:textId="77777777" w:rsidR="00A051AE" w:rsidRPr="003A7AA8" w:rsidRDefault="00A051AE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7A4053CC" w14:textId="603F0F33" w:rsidR="000E67D8" w:rsidRPr="003A7AA8" w:rsidRDefault="000E67D8" w:rsidP="000E67D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0A1BB0F1" w14:textId="1CF332AA" w:rsidR="002D4870" w:rsidRPr="003A7AA8" w:rsidRDefault="00A051AE" w:rsidP="002D4870">
      <w:pPr>
        <w:jc w:val="center"/>
        <w:rPr>
          <w:rFonts w:ascii="Times New Roman" w:hAnsi="Times New Roman" w:cs="Times New Roman"/>
          <w:b/>
        </w:rPr>
      </w:pPr>
      <w:hyperlink w:anchor="P120" w:history="1">
        <w:r w:rsidR="002D4870" w:rsidRPr="003A7AA8">
          <w:rPr>
            <w:rFonts w:ascii="Times New Roman" w:hAnsi="Times New Roman" w:cs="Times New Roman"/>
            <w:b/>
          </w:rPr>
          <w:t>ПОДПРОГРАММА 1</w:t>
        </w:r>
      </w:hyperlink>
    </w:p>
    <w:p w14:paraId="669BCEC4" w14:textId="6E2EDC2D" w:rsidR="008D312C" w:rsidRPr="003A7AA8" w:rsidRDefault="002D4870" w:rsidP="002D4870">
      <w:pPr>
        <w:jc w:val="center"/>
        <w:rPr>
          <w:rFonts w:ascii="Times New Roman" w:hAnsi="Times New Roman" w:cs="Times New Roman"/>
          <w:b/>
        </w:rPr>
      </w:pPr>
      <w:r w:rsidRPr="003A7AA8">
        <w:rPr>
          <w:rFonts w:ascii="Times New Roman" w:hAnsi="Times New Roman" w:cs="Times New Roman"/>
          <w:b/>
        </w:rPr>
        <w:t>«</w:t>
      </w:r>
      <w:hyperlink w:anchor="P120" w:history="1">
        <w:r w:rsidRPr="003A7AA8">
          <w:rPr>
            <w:rFonts w:ascii="Times New Roman" w:hAnsi="Times New Roman" w:cs="Times New Roman"/>
            <w:b/>
          </w:rPr>
          <w:t>Профилактика преступлений</w:t>
        </w:r>
      </w:hyperlink>
      <w:r w:rsidRPr="003A7AA8">
        <w:rPr>
          <w:rFonts w:ascii="Times New Roman" w:hAnsi="Times New Roman" w:cs="Times New Roman"/>
          <w:b/>
        </w:rPr>
        <w:t xml:space="preserve"> и иных правонарушений»</w:t>
      </w:r>
    </w:p>
    <w:p w14:paraId="76A9EFEB" w14:textId="77777777" w:rsidR="002D4870" w:rsidRPr="003A7AA8" w:rsidRDefault="002D4870" w:rsidP="002D487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муниципальной программы</w:t>
      </w:r>
    </w:p>
    <w:p w14:paraId="16C18C22" w14:textId="77777777" w:rsidR="002D4870" w:rsidRPr="003A7AA8" w:rsidRDefault="002D4870" w:rsidP="002D4870">
      <w:pPr>
        <w:jc w:val="center"/>
        <w:rPr>
          <w:rFonts w:ascii="Times New Roman" w:hAnsi="Times New Roman" w:cs="Times New Roman"/>
          <w:color w:val="auto"/>
        </w:rPr>
      </w:pPr>
    </w:p>
    <w:p w14:paraId="65C18FBD" w14:textId="77777777" w:rsidR="00230DFF" w:rsidRPr="003A7AA8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ПАСПОРТ </w:t>
      </w:r>
    </w:p>
    <w:p w14:paraId="159BBB79" w14:textId="3340B75E" w:rsidR="00230DFF" w:rsidRPr="003A7AA8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Подпрограммы 1 </w:t>
      </w:r>
      <w:r w:rsidRPr="003A7AA8">
        <w:rPr>
          <w:rFonts w:ascii="Times New Roman" w:hAnsi="Times New Roman" w:cs="Times New Roman"/>
          <w:b w:val="0"/>
          <w:sz w:val="24"/>
          <w:szCs w:val="24"/>
        </w:rPr>
        <w:t>«</w:t>
      </w:r>
      <w:hyperlink w:anchor="P120" w:history="1">
        <w:r w:rsidRPr="003A7AA8">
          <w:rPr>
            <w:rFonts w:ascii="Times New Roman" w:hAnsi="Times New Roman" w:cs="Times New Roman"/>
            <w:b w:val="0"/>
            <w:sz w:val="24"/>
            <w:szCs w:val="24"/>
          </w:rPr>
          <w:t>Профилактика преступлений</w:t>
        </w:r>
      </w:hyperlink>
      <w:r w:rsidRPr="003A7AA8">
        <w:rPr>
          <w:rFonts w:ascii="Times New Roman" w:hAnsi="Times New Roman" w:cs="Times New Roman"/>
          <w:b w:val="0"/>
          <w:sz w:val="24"/>
          <w:szCs w:val="24"/>
        </w:rPr>
        <w:t xml:space="preserve"> и иных</w:t>
      </w:r>
      <w:r w:rsidR="00815AFF" w:rsidRPr="003A7A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7AA8">
        <w:rPr>
          <w:rFonts w:ascii="Times New Roman" w:hAnsi="Times New Roman" w:cs="Times New Roman"/>
          <w:b w:val="0"/>
          <w:sz w:val="24"/>
          <w:szCs w:val="24"/>
        </w:rPr>
        <w:t>правонарушений»</w:t>
      </w: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1273C4CF" w14:textId="77777777" w:rsidR="00230DFF" w:rsidRPr="003A7AA8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>(далее – подпрограмма 1)</w:t>
      </w:r>
    </w:p>
    <w:p w14:paraId="7E520759" w14:textId="77777777" w:rsidR="00230DFF" w:rsidRPr="003A7AA8" w:rsidRDefault="00230DFF" w:rsidP="00230DFF">
      <w:pPr>
        <w:ind w:firstLine="225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71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7938"/>
      </w:tblGrid>
      <w:tr w:rsidR="00230DFF" w:rsidRPr="003A7AA8" w14:paraId="6FC87614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CC7B" w14:textId="7777777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14:paraId="4FE15AEE" w14:textId="7777777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подпрограммы 1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A4AE9" w14:textId="03B72927" w:rsidR="00230DFF" w:rsidRPr="003A7AA8" w:rsidRDefault="000B287C" w:rsidP="000B287C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Отдел ГО и ЧС</w:t>
            </w:r>
            <w:r w:rsidR="00230DFF" w:rsidRPr="003A7A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0DFF" w:rsidRPr="003A7AA8" w14:paraId="11C3856F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C843" w14:textId="7777777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Участники подпрограммы 1</w:t>
            </w:r>
          </w:p>
          <w:p w14:paraId="1A1D9ADE" w14:textId="7777777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CF9D" w14:textId="7CBB5D39" w:rsidR="00230DFF" w:rsidRPr="003A7AA8" w:rsidRDefault="008F28C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УО</w:t>
            </w:r>
          </w:p>
          <w:p w14:paraId="3AF44B85" w14:textId="253BBBAF" w:rsidR="008F28C9" w:rsidRPr="003A7AA8" w:rsidRDefault="008F28C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УК и</w:t>
            </w:r>
            <w:proofErr w:type="gramStart"/>
            <w:r w:rsidRPr="003A7AA8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14:paraId="3F5083A3" w14:textId="77777777" w:rsidR="008F28C9" w:rsidRPr="003A7AA8" w:rsidRDefault="008F28C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Отдел ГО и ЧС</w:t>
            </w:r>
          </w:p>
          <w:p w14:paraId="1C32AF6B" w14:textId="77777777" w:rsidR="008F28C9" w:rsidRPr="003A7AA8" w:rsidRDefault="008F28C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ОМВД</w:t>
            </w:r>
          </w:p>
          <w:p w14:paraId="5A60C4A2" w14:textId="77777777" w:rsidR="00D021DD" w:rsidRPr="003A7AA8" w:rsidRDefault="00224AED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КПДН</w:t>
            </w:r>
          </w:p>
          <w:p w14:paraId="7F7005C8" w14:textId="079ACA9D" w:rsidR="00D021DD" w:rsidRPr="003A7AA8" w:rsidRDefault="00D021DD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ФКУ УИИ</w:t>
            </w:r>
          </w:p>
          <w:p w14:paraId="24211CF5" w14:textId="4D6452BE" w:rsidR="008F28C9" w:rsidRPr="003A7AA8" w:rsidRDefault="00D021DD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 ЦЗН</w:t>
            </w:r>
          </w:p>
          <w:p w14:paraId="60E1FEC2" w14:textId="58F74785" w:rsidR="00D021DD" w:rsidRPr="003A7AA8" w:rsidRDefault="00D021DD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ЦСЗН</w:t>
            </w:r>
          </w:p>
          <w:p w14:paraId="7CCAF91B" w14:textId="319E0E86" w:rsidR="00224AED" w:rsidRPr="003A7AA8" w:rsidRDefault="00224AED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ОМСУ</w:t>
            </w:r>
            <w:r w:rsidR="00815AFF" w:rsidRPr="003A7AA8">
              <w:rPr>
                <w:rFonts w:ascii="Times New Roman" w:hAnsi="Times New Roman" w:cs="Times New Roman"/>
              </w:rPr>
              <w:t xml:space="preserve"> поселений</w:t>
            </w:r>
          </w:p>
        </w:tc>
      </w:tr>
      <w:tr w:rsidR="00230DFF" w:rsidRPr="003A7AA8" w14:paraId="19E0E078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1A53" w14:textId="7777777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Цели подпрограммы 1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B301" w14:textId="37A0D8E9" w:rsidR="00230DFF" w:rsidRPr="003A7AA8" w:rsidRDefault="00721882" w:rsidP="00815AFF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</w:t>
            </w:r>
            <w:r w:rsidR="00230DFF" w:rsidRPr="003A7AA8">
              <w:rPr>
                <w:rFonts w:ascii="Times New Roman" w:hAnsi="Times New Roman" w:cs="Times New Roman"/>
              </w:rPr>
              <w:t xml:space="preserve">беспечение правопорядка и общественной безопасности на территории </w:t>
            </w:r>
            <w:r w:rsidR="00815AFF" w:rsidRPr="003A7AA8">
              <w:rPr>
                <w:rFonts w:ascii="Times New Roman" w:hAnsi="Times New Roman" w:cs="Times New Roman"/>
              </w:rPr>
              <w:t>муниципального образования муниципального района</w:t>
            </w:r>
            <w:r w:rsidRPr="003A7AA8">
              <w:rPr>
                <w:rFonts w:ascii="Times New Roman" w:hAnsi="Times New Roman" w:cs="Times New Roman"/>
              </w:rPr>
              <w:t xml:space="preserve"> «Княжпогостский»</w:t>
            </w:r>
            <w:r w:rsidR="00815AFF" w:rsidRPr="003A7AA8">
              <w:rPr>
                <w:rFonts w:ascii="Times New Roman" w:hAnsi="Times New Roman" w:cs="Times New Roman"/>
              </w:rPr>
              <w:t>, создание условий для социальной реабилитации и адаптации лиц, освободившихся из мест лишения свободы</w:t>
            </w:r>
          </w:p>
        </w:tc>
      </w:tr>
      <w:tr w:rsidR="00230DFF" w:rsidRPr="003A7AA8" w14:paraId="76CF9162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0A6C" w14:textId="7777777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61D7" w14:textId="4A69C1EA" w:rsidR="00815AFF" w:rsidRPr="003A7AA8" w:rsidRDefault="00230DFF" w:rsidP="00815AF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1)</w:t>
            </w:r>
            <w:r w:rsidR="00815AFF" w:rsidRPr="003A7AA8">
              <w:rPr>
                <w:rFonts w:ascii="Times New Roman" w:hAnsi="Times New Roman" w:cs="Times New Roman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3A7AA8" w:rsidRDefault="00815AFF" w:rsidP="00815AF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3A7AA8">
              <w:rPr>
                <w:rStyle w:val="14"/>
                <w:sz w:val="24"/>
                <w:szCs w:val="24"/>
              </w:rPr>
              <w:t>осужденных к наказанию, не связанному с лишением свободы</w:t>
            </w:r>
            <w:r w:rsidRPr="003A7AA8">
              <w:rPr>
                <w:rFonts w:ascii="Times New Roman" w:hAnsi="Times New Roman" w:cs="Times New Roman"/>
              </w:rPr>
              <w:t>;</w:t>
            </w:r>
          </w:p>
          <w:p w14:paraId="796CBF3A" w14:textId="728AD276" w:rsidR="00230DFF" w:rsidRPr="003A7AA8" w:rsidRDefault="00815A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3) </w:t>
            </w:r>
            <w:r w:rsidR="00230DFF" w:rsidRPr="003A7AA8">
              <w:rPr>
                <w:rFonts w:ascii="Times New Roman" w:hAnsi="Times New Roman" w:cs="Times New Roman"/>
              </w:rPr>
              <w:t>укрепление межведомственного взаимодействия по профилактике правонарушений;</w:t>
            </w:r>
          </w:p>
          <w:p w14:paraId="5BF106C9" w14:textId="563247CB" w:rsidR="00230DFF" w:rsidRPr="003A7AA8" w:rsidRDefault="00815A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4</w:t>
            </w:r>
            <w:r w:rsidR="00230DFF" w:rsidRPr="003A7AA8">
              <w:rPr>
                <w:rFonts w:ascii="Times New Roman" w:hAnsi="Times New Roman" w:cs="Times New Roman"/>
              </w:rPr>
              <w:t>) устранение причин и условий, способствующих совершению преступлений и правонарушений;</w:t>
            </w:r>
          </w:p>
          <w:p w14:paraId="1DEFF103" w14:textId="104F9617" w:rsidR="00230DFF" w:rsidRPr="003A7AA8" w:rsidRDefault="00815A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5</w:t>
            </w:r>
            <w:r w:rsidR="00230DFF" w:rsidRPr="003A7AA8">
              <w:rPr>
                <w:rFonts w:ascii="Times New Roman" w:hAnsi="Times New Roman" w:cs="Times New Roman"/>
              </w:rPr>
              <w:t>) снижение темпов прироста регистрируемых преступлений, повышения их раскрываемости</w:t>
            </w:r>
            <w:proofErr w:type="gramStart"/>
            <w:r w:rsidR="00230DFF" w:rsidRPr="003A7AA8">
              <w:rPr>
                <w:rFonts w:ascii="Times New Roman" w:hAnsi="Times New Roman" w:cs="Times New Roman"/>
              </w:rPr>
              <w:t xml:space="preserve"> </w:t>
            </w:r>
            <w:r w:rsidRPr="003A7AA8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1E2EDC3F" w14:textId="18A13219" w:rsidR="00815AFF" w:rsidRPr="003A7AA8" w:rsidRDefault="00815A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6) </w:t>
            </w:r>
            <w:r w:rsidR="00D3286E" w:rsidRPr="003A7AA8">
              <w:rPr>
                <w:rFonts w:ascii="Times New Roman" w:hAnsi="Times New Roman" w:cs="Times New Roman"/>
              </w:rPr>
              <w:t xml:space="preserve">выполнение государственных полномочий по </w:t>
            </w:r>
            <w:r w:rsidRPr="003A7AA8">
              <w:rPr>
                <w:rFonts w:ascii="Times New Roman" w:hAnsi="Times New Roman" w:cs="Times New Roman"/>
              </w:rPr>
              <w:t>определени</w:t>
            </w:r>
            <w:r w:rsidR="00D3286E" w:rsidRPr="003A7AA8">
              <w:rPr>
                <w:rFonts w:ascii="Times New Roman" w:hAnsi="Times New Roman" w:cs="Times New Roman"/>
              </w:rPr>
              <w:t>ю</w:t>
            </w:r>
            <w:r w:rsidRPr="003A7AA8">
              <w:rPr>
                <w:rFonts w:ascii="Times New Roman" w:hAnsi="Times New Roman" w:cs="Times New Roman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 w:rsidRPr="003A7AA8">
              <w:rPr>
                <w:rFonts w:ascii="Times New Roman" w:hAnsi="Times New Roman" w:cs="Times New Roman"/>
              </w:rPr>
              <w:t>;</w:t>
            </w:r>
          </w:p>
          <w:p w14:paraId="2ABD3112" w14:textId="37104C91" w:rsidR="00D021DD" w:rsidRPr="003A7AA8" w:rsidRDefault="00D021DD" w:rsidP="00D021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7)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064A9ED3" w:rsidR="00D021DD" w:rsidRPr="003A7AA8" w:rsidRDefault="005A1D07" w:rsidP="005A1D07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8) содействие организации деятельности народных дружин в поселениях.</w:t>
            </w:r>
          </w:p>
        </w:tc>
      </w:tr>
      <w:tr w:rsidR="00230DFF" w:rsidRPr="003A7AA8" w14:paraId="5A53EB58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565D" w14:textId="06C4109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Целевые индикаторы и показатели подпрограммы 1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3A52" w14:textId="77777777" w:rsidR="00815AFF" w:rsidRPr="003A7AA8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1) удельный вес зарегистрированных преступлений</w:t>
            </w:r>
            <w:proofErr w:type="gramStart"/>
            <w:r w:rsidRPr="003A7AA8">
              <w:rPr>
                <w:rFonts w:ascii="Times New Roman" w:hAnsi="Times New Roman" w:cs="Times New Roman"/>
                <w:color w:val="auto"/>
              </w:rPr>
              <w:t xml:space="preserve"> (%);</w:t>
            </w:r>
            <w:proofErr w:type="gramEnd"/>
          </w:p>
          <w:p w14:paraId="125B4B10" w14:textId="77777777" w:rsidR="00815AFF" w:rsidRPr="003A7AA8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2) удельный вес преступлений, совершенных ранее судимыми лицами, от общего количества расследованных преступлений</w:t>
            </w:r>
            <w:proofErr w:type="gramStart"/>
            <w:r w:rsidRPr="003A7AA8">
              <w:rPr>
                <w:rFonts w:ascii="Times New Roman" w:hAnsi="Times New Roman" w:cs="Times New Roman"/>
                <w:color w:val="auto"/>
              </w:rPr>
              <w:t xml:space="preserve"> (%);</w:t>
            </w:r>
            <w:proofErr w:type="gramEnd"/>
          </w:p>
          <w:p w14:paraId="535B4E3F" w14:textId="77777777" w:rsidR="00815AFF" w:rsidRPr="003A7AA8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proofErr w:type="gramStart"/>
            <w:r w:rsidRPr="003A7AA8">
              <w:rPr>
                <w:rFonts w:ascii="Times New Roman" w:hAnsi="Times New Roman" w:cs="Times New Roman"/>
                <w:color w:val="auto"/>
              </w:rPr>
              <w:t xml:space="preserve"> (%);</w:t>
            </w:r>
            <w:proofErr w:type="gramEnd"/>
          </w:p>
          <w:p w14:paraId="50DCF921" w14:textId="5DCB69D4" w:rsidR="00815AFF" w:rsidRPr="003A7AA8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4)</w:t>
            </w:r>
            <w:r w:rsidRPr="003A7A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доля граждан, которым оказана бесплатная юридическая помощь, от общего количества обратившихся за ней граждан, имеющих право на получение бесплатной юридической помощи</w:t>
            </w:r>
            <w:proofErr w:type="gramStart"/>
            <w:r w:rsidRPr="003A7A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(%);</w:t>
            </w:r>
            <w:proofErr w:type="gramEnd"/>
          </w:p>
          <w:p w14:paraId="7CDA9987" w14:textId="58475C81" w:rsidR="00815AFF" w:rsidRPr="003A7AA8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  <w:r w:rsidR="00A0262B" w:rsidRPr="003A7AA8">
              <w:rPr>
                <w:rFonts w:ascii="Times New Roman" w:hAnsi="Times New Roman" w:cs="Times New Roman"/>
                <w:color w:val="auto"/>
              </w:rPr>
              <w:t>) к</w:t>
            </w:r>
            <w:r w:rsidRPr="003A7AA8">
              <w:rPr>
                <w:rFonts w:ascii="Times New Roman" w:hAnsi="Times New Roman" w:cs="Times New Roman"/>
                <w:color w:val="auto"/>
              </w:rPr>
              <w:t>оличество составленных протоколов об административных правонарушениях (</w:t>
            </w:r>
            <w:proofErr w:type="spellStart"/>
            <w:proofErr w:type="gramStart"/>
            <w:r w:rsidRPr="003A7AA8">
              <w:rPr>
                <w:rFonts w:ascii="Times New Roman" w:hAnsi="Times New Roman" w:cs="Times New Roman"/>
                <w:color w:val="auto"/>
              </w:rPr>
              <w:t>ед</w:t>
            </w:r>
            <w:proofErr w:type="spellEnd"/>
            <w:proofErr w:type="gramEnd"/>
            <w:r w:rsidRPr="003A7AA8">
              <w:rPr>
                <w:rFonts w:ascii="Times New Roman" w:hAnsi="Times New Roman" w:cs="Times New Roman"/>
                <w:color w:val="auto"/>
              </w:rPr>
              <w:t>);</w:t>
            </w:r>
          </w:p>
          <w:p w14:paraId="6940DDBB" w14:textId="391ACC5C" w:rsidR="00815AFF" w:rsidRPr="003A7AA8" w:rsidRDefault="00A0262B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 xml:space="preserve">6) доля проведенных заседаний </w:t>
            </w:r>
            <w:r w:rsidR="00012789" w:rsidRPr="003A7AA8">
              <w:rPr>
                <w:rFonts w:ascii="Times New Roman" w:hAnsi="Times New Roman" w:cs="Times New Roman"/>
                <w:color w:val="auto"/>
              </w:rPr>
              <w:t>межведомственной</w:t>
            </w:r>
            <w:r w:rsidRPr="003A7AA8">
              <w:rPr>
                <w:rFonts w:ascii="Times New Roman" w:hAnsi="Times New Roman" w:cs="Times New Roman"/>
                <w:color w:val="auto"/>
              </w:rPr>
              <w:t xml:space="preserve"> комиссии по </w:t>
            </w:r>
            <w:r w:rsidR="00012789" w:rsidRPr="003A7AA8">
              <w:rPr>
                <w:rFonts w:ascii="Times New Roman" w:hAnsi="Times New Roman" w:cs="Times New Roman"/>
                <w:color w:val="auto"/>
              </w:rPr>
              <w:t xml:space="preserve">обеспечению правопорядка и </w:t>
            </w:r>
            <w:r w:rsidRPr="003A7AA8">
              <w:rPr>
                <w:rFonts w:ascii="Times New Roman" w:hAnsi="Times New Roman" w:cs="Times New Roman"/>
                <w:color w:val="auto"/>
              </w:rPr>
              <w:t>профилактик</w:t>
            </w:r>
            <w:r w:rsidR="00012789" w:rsidRPr="003A7AA8">
              <w:rPr>
                <w:rFonts w:ascii="Times New Roman" w:hAnsi="Times New Roman" w:cs="Times New Roman"/>
                <w:color w:val="auto"/>
              </w:rPr>
              <w:t>и</w:t>
            </w:r>
            <w:r w:rsidRPr="003A7AA8">
              <w:rPr>
                <w:rFonts w:ascii="Times New Roman" w:hAnsi="Times New Roman" w:cs="Times New Roman"/>
                <w:color w:val="auto"/>
              </w:rPr>
              <w:t xml:space="preserve"> правонарушений от числа запланированных</w:t>
            </w:r>
            <w:proofErr w:type="gramStart"/>
            <w:r w:rsidRPr="003A7AA8">
              <w:rPr>
                <w:rFonts w:ascii="Times New Roman" w:hAnsi="Times New Roman" w:cs="Times New Roman"/>
                <w:color w:val="auto"/>
              </w:rPr>
              <w:t xml:space="preserve"> (%)</w:t>
            </w:r>
            <w:r w:rsidR="00D3286E" w:rsidRPr="003A7AA8">
              <w:rPr>
                <w:rFonts w:ascii="Times New Roman" w:hAnsi="Times New Roman" w:cs="Times New Roman"/>
                <w:color w:val="auto"/>
              </w:rPr>
              <w:t>;</w:t>
            </w:r>
            <w:proofErr w:type="gramEnd"/>
          </w:p>
          <w:p w14:paraId="4D5FD0C5" w14:textId="77777777" w:rsidR="00D3286E" w:rsidRPr="003A7AA8" w:rsidRDefault="00D3286E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7) доля учреждений социальной сферы, в которых реализованы мероприятия по созданию безопасных условий и обеспечения комплексной безопасности от общего числа учреждений социальной сферы, учредителем которых является администрация муниципального района «Княжпогостский</w:t>
            </w:r>
            <w:proofErr w:type="gramStart"/>
            <w:r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» (%); </w:t>
            </w:r>
            <w:proofErr w:type="gramEnd"/>
          </w:p>
          <w:p w14:paraId="034A7415" w14:textId="110F5757" w:rsidR="00230DFF" w:rsidRPr="003A7AA8" w:rsidRDefault="00D3286E" w:rsidP="005A1D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8) количество лиц, </w:t>
            </w:r>
            <w:r w:rsidR="005A1D07" w:rsidRPr="003A7AA8">
              <w:rPr>
                <w:rFonts w:ascii="Times New Roman" w:hAnsi="Times New Roman" w:cs="Times New Roman"/>
                <w:sz w:val="24"/>
                <w:szCs w:val="24"/>
              </w:rPr>
              <w:t>участвующих  в охране общественного порядка (народные дружинники) (чел).</w:t>
            </w:r>
          </w:p>
        </w:tc>
      </w:tr>
      <w:tr w:rsidR="00230DFF" w:rsidRPr="003A7AA8" w14:paraId="0E9B7D5F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8522" w14:textId="38015D04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 1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44FE" w14:textId="7777777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подпрограмма 1 реализуется в 2020 - 2025 годах</w:t>
            </w:r>
          </w:p>
        </w:tc>
      </w:tr>
      <w:tr w:rsidR="00230DFF" w:rsidRPr="003A7AA8" w14:paraId="4B07BA18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2568B8" w14:textId="7777777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Объемы финансирования подпрограммы 1  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2F586C" w14:textId="223E2426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Общий объем финансирования подпрограммы 1 за счет всех источников финансирования составляет </w:t>
            </w:r>
            <w:r w:rsidR="00A051AE">
              <w:rPr>
                <w:rFonts w:ascii="Times New Roman" w:hAnsi="Times New Roman" w:cs="Times New Roman"/>
              </w:rPr>
              <w:t>7 472</w:t>
            </w:r>
            <w:r w:rsidR="00012789" w:rsidRPr="003A7AA8">
              <w:rPr>
                <w:rFonts w:ascii="Times New Roman" w:hAnsi="Times New Roman" w:cs="Times New Roman"/>
              </w:rPr>
              <w:t>,</w:t>
            </w:r>
            <w:r w:rsidR="00A051AE">
              <w:rPr>
                <w:rFonts w:ascii="Times New Roman" w:hAnsi="Times New Roman" w:cs="Times New Roman"/>
              </w:rPr>
              <w:t xml:space="preserve">966 </w:t>
            </w:r>
            <w:r w:rsidR="00866484" w:rsidRPr="003A7AA8">
              <w:rPr>
                <w:rFonts w:ascii="Times New Roman" w:hAnsi="Times New Roman" w:cs="Times New Roman"/>
              </w:rPr>
              <w:t xml:space="preserve"> тыс.</w:t>
            </w:r>
            <w:r w:rsidRPr="003A7AA8">
              <w:rPr>
                <w:rFonts w:ascii="Times New Roman" w:hAnsi="Times New Roman" w:cs="Times New Roman"/>
              </w:rPr>
              <w:t xml:space="preserve"> рублей, в том числе по годам</w:t>
            </w:r>
          </w:p>
          <w:p w14:paraId="638E6B32" w14:textId="44FD881E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012789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F220E" w:rsidRPr="003A7AA8">
              <w:rPr>
                <w:rFonts w:ascii="Times New Roman" w:hAnsi="Times New Roman" w:cs="Times New Roman"/>
              </w:rPr>
              <w:t>2</w:t>
            </w:r>
            <w:r w:rsidR="00A051AE">
              <w:rPr>
                <w:rFonts w:ascii="Times New Roman" w:hAnsi="Times New Roman" w:cs="Times New Roman"/>
              </w:rPr>
              <w:t xml:space="preserve"> </w:t>
            </w:r>
            <w:r w:rsidR="00CF220E" w:rsidRPr="003A7AA8">
              <w:rPr>
                <w:rFonts w:ascii="Times New Roman" w:hAnsi="Times New Roman" w:cs="Times New Roman"/>
              </w:rPr>
              <w:t>502</w:t>
            </w:r>
            <w:r w:rsidR="00012789" w:rsidRPr="003A7AA8">
              <w:rPr>
                <w:rFonts w:ascii="Times New Roman" w:hAnsi="Times New Roman" w:cs="Times New Roman"/>
              </w:rPr>
              <w:t>,</w:t>
            </w:r>
            <w:r w:rsidR="00CF220E" w:rsidRPr="003A7AA8">
              <w:rPr>
                <w:rFonts w:ascii="Times New Roman" w:hAnsi="Times New Roman" w:cs="Times New Roman"/>
              </w:rPr>
              <w:t>7</w:t>
            </w:r>
            <w:r w:rsidR="00012789" w:rsidRPr="003A7AA8">
              <w:rPr>
                <w:rFonts w:ascii="Times New Roman" w:hAnsi="Times New Roman" w:cs="Times New Roman"/>
              </w:rPr>
              <w:t>22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69B34B9B" w14:textId="4D5BB739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012789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F220E" w:rsidRPr="003A7AA8">
              <w:rPr>
                <w:rFonts w:ascii="Times New Roman" w:hAnsi="Times New Roman" w:cs="Times New Roman"/>
              </w:rPr>
              <w:t>2</w:t>
            </w:r>
            <w:r w:rsidR="00A051AE">
              <w:rPr>
                <w:rFonts w:ascii="Times New Roman" w:hAnsi="Times New Roman" w:cs="Times New Roman"/>
              </w:rPr>
              <w:t xml:space="preserve"> </w:t>
            </w:r>
            <w:r w:rsidR="00CF220E" w:rsidRPr="003A7AA8">
              <w:rPr>
                <w:rFonts w:ascii="Times New Roman" w:hAnsi="Times New Roman" w:cs="Times New Roman"/>
              </w:rPr>
              <w:t>485</w:t>
            </w:r>
            <w:r w:rsidR="00012789" w:rsidRPr="003A7AA8">
              <w:rPr>
                <w:rFonts w:ascii="Times New Roman" w:hAnsi="Times New Roman" w:cs="Times New Roman"/>
              </w:rPr>
              <w:t>,</w:t>
            </w:r>
            <w:r w:rsidR="00CF220E" w:rsidRPr="003A7AA8">
              <w:rPr>
                <w:rFonts w:ascii="Times New Roman" w:hAnsi="Times New Roman" w:cs="Times New Roman"/>
              </w:rPr>
              <w:t>1</w:t>
            </w:r>
            <w:r w:rsidR="00012789" w:rsidRPr="003A7AA8">
              <w:rPr>
                <w:rFonts w:ascii="Times New Roman" w:hAnsi="Times New Roman" w:cs="Times New Roman"/>
              </w:rPr>
              <w:t>22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E686F79" w14:textId="5290D4C1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012789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F220E" w:rsidRPr="003A7AA8">
              <w:rPr>
                <w:rFonts w:ascii="Times New Roman" w:hAnsi="Times New Roman" w:cs="Times New Roman"/>
              </w:rPr>
              <w:t>2</w:t>
            </w:r>
            <w:r w:rsidR="00A051AE">
              <w:rPr>
                <w:rFonts w:ascii="Times New Roman" w:hAnsi="Times New Roman" w:cs="Times New Roman"/>
              </w:rPr>
              <w:t xml:space="preserve"> </w:t>
            </w:r>
            <w:r w:rsidR="00CF220E" w:rsidRPr="003A7AA8">
              <w:rPr>
                <w:rFonts w:ascii="Times New Roman" w:hAnsi="Times New Roman" w:cs="Times New Roman"/>
              </w:rPr>
              <w:t xml:space="preserve">485,122 </w:t>
            </w:r>
            <w:r w:rsidRPr="003A7AA8">
              <w:rPr>
                <w:rFonts w:ascii="Times New Roman" w:hAnsi="Times New Roman" w:cs="Times New Roman"/>
              </w:rPr>
              <w:t>тыс. рублей;</w:t>
            </w:r>
          </w:p>
          <w:p w14:paraId="1E2CF7FE" w14:textId="77777777" w:rsidR="00230DFF" w:rsidRPr="003A7AA8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3E327C34" w14:textId="79887BFF" w:rsidR="00230DFF" w:rsidRPr="003A7AA8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A051AE">
              <w:rPr>
                <w:rFonts w:ascii="Times New Roman" w:hAnsi="Times New Roman" w:cs="Times New Roman"/>
                <w:sz w:val="24"/>
                <w:szCs w:val="24"/>
              </w:rPr>
              <w:t>6 672</w:t>
            </w:r>
            <w:r w:rsidR="00012789" w:rsidRPr="003A7AA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1EF3C158" w14:textId="193EE228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012789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012789" w:rsidRPr="003A7AA8">
              <w:rPr>
                <w:rFonts w:ascii="Times New Roman" w:hAnsi="Times New Roman" w:cs="Times New Roman"/>
              </w:rPr>
              <w:t>2</w:t>
            </w:r>
            <w:r w:rsidR="00A051AE">
              <w:rPr>
                <w:rFonts w:ascii="Times New Roman" w:hAnsi="Times New Roman" w:cs="Times New Roman"/>
              </w:rPr>
              <w:t xml:space="preserve"> </w:t>
            </w:r>
            <w:r w:rsidR="00012789" w:rsidRPr="003A7AA8">
              <w:rPr>
                <w:rFonts w:ascii="Times New Roman" w:hAnsi="Times New Roman" w:cs="Times New Roman"/>
              </w:rPr>
              <w:t>224,000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84D0E76" w14:textId="6F92FEDB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A051AE">
              <w:rPr>
                <w:rFonts w:ascii="Times New Roman" w:hAnsi="Times New Roman" w:cs="Times New Roman"/>
              </w:rPr>
              <w:t>–</w:t>
            </w:r>
            <w:r w:rsidR="00012789" w:rsidRPr="003A7AA8">
              <w:rPr>
                <w:rFonts w:ascii="Times New Roman" w:hAnsi="Times New Roman" w:cs="Times New Roman"/>
              </w:rPr>
              <w:t xml:space="preserve"> 2</w:t>
            </w:r>
            <w:r w:rsidR="00A051AE">
              <w:rPr>
                <w:rFonts w:ascii="Times New Roman" w:hAnsi="Times New Roman" w:cs="Times New Roman"/>
              </w:rPr>
              <w:t xml:space="preserve"> </w:t>
            </w:r>
            <w:r w:rsidR="00012789" w:rsidRPr="003A7AA8">
              <w:rPr>
                <w:rFonts w:ascii="Times New Roman" w:hAnsi="Times New Roman" w:cs="Times New Roman"/>
              </w:rPr>
              <w:t>224,000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F306EE8" w14:textId="75481715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012789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012789" w:rsidRPr="003A7AA8">
              <w:rPr>
                <w:rFonts w:ascii="Times New Roman" w:hAnsi="Times New Roman" w:cs="Times New Roman"/>
              </w:rPr>
              <w:t>2</w:t>
            </w:r>
            <w:r w:rsidR="00A051AE">
              <w:rPr>
                <w:rFonts w:ascii="Times New Roman" w:hAnsi="Times New Roman" w:cs="Times New Roman"/>
              </w:rPr>
              <w:t xml:space="preserve"> </w:t>
            </w:r>
            <w:r w:rsidR="00012789" w:rsidRPr="003A7AA8">
              <w:rPr>
                <w:rFonts w:ascii="Times New Roman" w:hAnsi="Times New Roman" w:cs="Times New Roman"/>
              </w:rPr>
              <w:t>224,000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11CDBC6" w14:textId="294006A5" w:rsidR="00230DFF" w:rsidRPr="003A7AA8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012789" w:rsidRPr="003A7AA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07171044" w14:textId="0455097E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012789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012789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AD7B561" w14:textId="30ABCB8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012789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012789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60561850" w14:textId="5C759530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012789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012789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ABA6028" w14:textId="77777777" w:rsidR="00230DFF" w:rsidRPr="003A7AA8" w:rsidRDefault="00230DFF" w:rsidP="00A051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0DFF" w:rsidRPr="003A7AA8" w14:paraId="731BE419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0337" w14:textId="7777777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Ожидаемые результаты реализации подпрограммы 1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F5F3" w14:textId="77777777" w:rsidR="00230DFF" w:rsidRPr="003A7AA8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1 позволит:</w:t>
            </w:r>
          </w:p>
          <w:p w14:paraId="27014631" w14:textId="77777777" w:rsidR="006F255E" w:rsidRPr="003A7AA8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77777777" w:rsidR="006F255E" w:rsidRPr="003A7AA8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2) сократить удельный вес преступлений, совершенных ранее судимыми лицами, к концу 2025 года до 39,8 %;</w:t>
            </w:r>
          </w:p>
          <w:p w14:paraId="60556965" w14:textId="3D179945" w:rsidR="006F255E" w:rsidRPr="003A7AA8" w:rsidRDefault="006F255E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 xml:space="preserve">3) ежегодно </w:t>
            </w:r>
            <w:r w:rsidR="00D3286E" w:rsidRPr="003A7AA8">
              <w:rPr>
                <w:rFonts w:ascii="Times New Roman" w:hAnsi="Times New Roman" w:cs="Times New Roman"/>
                <w:color w:val="auto"/>
              </w:rPr>
              <w:t>рассматривать</w:t>
            </w:r>
            <w:r w:rsidRPr="003A7AA8">
              <w:rPr>
                <w:rFonts w:ascii="Times New Roman" w:hAnsi="Times New Roman" w:cs="Times New Roman"/>
                <w:color w:val="auto"/>
              </w:rPr>
              <w:t xml:space="preserve"> на заседаниях межведомственной комиссии по обеспечению правопорядка и профилактики правонарушений</w:t>
            </w:r>
            <w:r w:rsidRPr="003A7AA8">
              <w:rPr>
                <w:rFonts w:ascii="Times New Roman" w:hAnsi="Times New Roman" w:cs="Times New Roman"/>
              </w:rPr>
              <w:t xml:space="preserve"> 100 % вопросов, предусмотренных к рассмотрению в соответствии с утвержденным ежегодным планом;</w:t>
            </w:r>
          </w:p>
          <w:p w14:paraId="0B0F3BDC" w14:textId="3CB92096" w:rsidR="006F255E" w:rsidRPr="003A7AA8" w:rsidRDefault="006F255E" w:rsidP="006F255E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4) устранение причин и условий, способствующих совершению преступлений и правонарушений;</w:t>
            </w:r>
          </w:p>
          <w:p w14:paraId="62781D65" w14:textId="6FE28CBA" w:rsidR="006F255E" w:rsidRPr="003A7AA8" w:rsidRDefault="006F255E" w:rsidP="006F255E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5) снижение темпов прироста регистрируемых преступлений, повышения их раскрываемости;</w:t>
            </w:r>
          </w:p>
          <w:p w14:paraId="47B9402D" w14:textId="1A43924A" w:rsidR="006F255E" w:rsidRPr="003A7AA8" w:rsidRDefault="006F255E" w:rsidP="006F255E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6) </w:t>
            </w:r>
            <w:r w:rsidR="00D3286E" w:rsidRPr="003A7AA8">
              <w:rPr>
                <w:rFonts w:ascii="Times New Roman" w:hAnsi="Times New Roman" w:cs="Times New Roman"/>
              </w:rPr>
              <w:t xml:space="preserve">выполнение государственных полномочий по определению перечня </w:t>
            </w:r>
            <w:r w:rsidRPr="003A7AA8">
              <w:rPr>
                <w:rFonts w:ascii="Times New Roman" w:hAnsi="Times New Roman" w:cs="Times New Roman"/>
              </w:rPr>
              <w:t xml:space="preserve"> должностны</w:t>
            </w:r>
            <w:r w:rsidR="00D3286E" w:rsidRPr="003A7AA8">
              <w:rPr>
                <w:rFonts w:ascii="Times New Roman" w:hAnsi="Times New Roman" w:cs="Times New Roman"/>
              </w:rPr>
              <w:t>х</w:t>
            </w:r>
            <w:r w:rsidRPr="003A7AA8">
              <w:rPr>
                <w:rFonts w:ascii="Times New Roman" w:hAnsi="Times New Roman" w:cs="Times New Roman"/>
              </w:rPr>
              <w:t xml:space="preserve"> лицам органов местного самоуправления поселений, </w:t>
            </w:r>
            <w:r w:rsidR="00D3286E" w:rsidRPr="003A7AA8">
              <w:rPr>
                <w:rFonts w:ascii="Times New Roman" w:hAnsi="Times New Roman" w:cs="Times New Roman"/>
              </w:rPr>
              <w:t xml:space="preserve">уполномоченных </w:t>
            </w:r>
            <w:r w:rsidRPr="003A7AA8">
              <w:rPr>
                <w:rFonts w:ascii="Times New Roman" w:hAnsi="Times New Roman" w:cs="Times New Roman"/>
              </w:rPr>
              <w:t>составлять протоколы об а</w:t>
            </w:r>
            <w:r w:rsidR="00E35954" w:rsidRPr="003A7AA8">
              <w:rPr>
                <w:rFonts w:ascii="Times New Roman" w:hAnsi="Times New Roman" w:cs="Times New Roman"/>
              </w:rPr>
              <w:t>дминистративных правонарушениях;</w:t>
            </w:r>
          </w:p>
          <w:p w14:paraId="33221668" w14:textId="23A7DE2D" w:rsidR="00E35954" w:rsidRPr="003A7AA8" w:rsidRDefault="00E35954" w:rsidP="006F255E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7)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</w:t>
            </w:r>
            <w:r w:rsidRPr="003A7AA8">
              <w:rPr>
                <w:rFonts w:ascii="Times New Roman" w:hAnsi="Times New Roman" w:cs="Times New Roman"/>
              </w:rPr>
              <w:lastRenderedPageBreak/>
              <w:t>к концу 2025 года до 46 %;</w:t>
            </w:r>
          </w:p>
          <w:p w14:paraId="69A409D3" w14:textId="77777777" w:rsidR="006F255E" w:rsidRPr="003A7AA8" w:rsidRDefault="00E35954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A7AA8">
              <w:rPr>
                <w:rFonts w:ascii="Times New Roman" w:hAnsi="Times New Roman" w:cs="Times New Roman"/>
              </w:rPr>
              <w:t xml:space="preserve">8) увеличить </w:t>
            </w:r>
            <w:r w:rsidRPr="003A7A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долю граждан, которым оказана бесплатная юридическая помощь, от общего количества обратившихся за ней граждан, имеющих право на получение бесплатной юридической помощи</w:t>
            </w:r>
            <w:r w:rsidR="00D3286E" w:rsidRPr="003A7A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14:paraId="1496510A" w14:textId="77777777" w:rsidR="00D3286E" w:rsidRPr="003A7AA8" w:rsidRDefault="00D3286E" w:rsidP="00D021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9) увеличить долю </w:t>
            </w:r>
            <w:r w:rsidRPr="003A7AA8">
              <w:rPr>
                <w:rFonts w:ascii="Times New Roman" w:hAnsi="Times New Roman" w:cs="Times New Roman"/>
                <w:color w:val="auto"/>
              </w:rPr>
              <w:t>учреждений социальной сферы, в которых реализованы мероприятия по созданию безопасных условий и обеспечения комплексной безопасности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  <w:r w:rsidR="005A1D07" w:rsidRPr="003A7AA8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8A37DBF" w14:textId="05EE9FD8" w:rsidR="005A1D07" w:rsidRPr="003A7AA8" w:rsidRDefault="005A1D07" w:rsidP="00CF220E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 xml:space="preserve">10) </w:t>
            </w:r>
            <w:r w:rsidR="00CF220E" w:rsidRPr="003A7AA8">
              <w:rPr>
                <w:rFonts w:ascii="Times New Roman" w:hAnsi="Times New Roman" w:cs="Times New Roman"/>
                <w:color w:val="auto"/>
              </w:rPr>
              <w:t>у</w:t>
            </w:r>
            <w:r w:rsidRPr="003A7AA8">
              <w:rPr>
                <w:rFonts w:ascii="Times New Roman" w:hAnsi="Times New Roman" w:cs="Times New Roman"/>
                <w:color w:val="auto"/>
              </w:rPr>
              <w:t>величение числа граждан, участвующих в охране общественного порядка на территории поселений.</w:t>
            </w:r>
          </w:p>
        </w:tc>
      </w:tr>
    </w:tbl>
    <w:p w14:paraId="100A7983" w14:textId="65AFBB75" w:rsidR="00230DFF" w:rsidRPr="003A7AA8" w:rsidRDefault="00230DFF" w:rsidP="00230DFF">
      <w:pPr>
        <w:ind w:firstLine="225"/>
        <w:jc w:val="both"/>
        <w:rPr>
          <w:rFonts w:ascii="Times New Roman" w:hAnsi="Times New Roman" w:cs="Times New Roman"/>
        </w:rPr>
      </w:pPr>
    </w:p>
    <w:p w14:paraId="650843BD" w14:textId="77777777" w:rsidR="00230DFF" w:rsidRPr="003A7AA8" w:rsidRDefault="00230DFF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083314D5" w14:textId="2535F585" w:rsidR="00B4737D" w:rsidRPr="003A7AA8" w:rsidRDefault="00A051AE" w:rsidP="00B4737D">
      <w:pPr>
        <w:jc w:val="center"/>
        <w:rPr>
          <w:rFonts w:ascii="Times New Roman" w:hAnsi="Times New Roman" w:cs="Times New Roman"/>
          <w:b/>
        </w:rPr>
      </w:pPr>
      <w:hyperlink w:anchor="P120" w:history="1">
        <w:r w:rsidR="00B4737D" w:rsidRPr="003A7AA8">
          <w:rPr>
            <w:rFonts w:ascii="Times New Roman" w:hAnsi="Times New Roman" w:cs="Times New Roman"/>
            <w:b/>
          </w:rPr>
          <w:t xml:space="preserve">ПОДПРОГРАММА </w:t>
        </w:r>
      </w:hyperlink>
      <w:r w:rsidR="00D021DD" w:rsidRPr="003A7AA8">
        <w:rPr>
          <w:rFonts w:ascii="Times New Roman" w:hAnsi="Times New Roman" w:cs="Times New Roman"/>
          <w:b/>
        </w:rPr>
        <w:t>2</w:t>
      </w:r>
    </w:p>
    <w:p w14:paraId="2AB2E6C1" w14:textId="0DF5E5A5" w:rsidR="00B4737D" w:rsidRPr="003A7AA8" w:rsidRDefault="00A051AE" w:rsidP="00B4737D">
      <w:pPr>
        <w:jc w:val="center"/>
        <w:rPr>
          <w:rFonts w:ascii="Times New Roman" w:hAnsi="Times New Roman" w:cs="Times New Roman"/>
          <w:b/>
        </w:rPr>
      </w:pPr>
      <w:hyperlink w:anchor="P178" w:history="1">
        <w:r w:rsidR="00B4737D" w:rsidRPr="003A7AA8">
          <w:rPr>
            <w:rFonts w:ascii="Times New Roman" w:hAnsi="Times New Roman" w:cs="Times New Roman"/>
            <w:b/>
          </w:rPr>
          <w:t>«</w:t>
        </w:r>
        <w:hyperlink w:anchor="P234" w:history="1">
          <w:r w:rsidR="00B4737D" w:rsidRPr="003A7AA8">
            <w:rPr>
              <w:rFonts w:ascii="Times New Roman" w:hAnsi="Times New Roman" w:cs="Times New Roman"/>
              <w:b/>
            </w:rPr>
            <w:t>Профилактика безнадзорности</w:t>
          </w:r>
        </w:hyperlink>
        <w:r w:rsidR="00B4737D" w:rsidRPr="003A7AA8">
          <w:rPr>
            <w:rFonts w:ascii="Times New Roman" w:hAnsi="Times New Roman" w:cs="Times New Roman"/>
            <w:b/>
          </w:rPr>
          <w:t>, правонарушений и преступлений несовершеннолетних»</w:t>
        </w:r>
      </w:hyperlink>
    </w:p>
    <w:p w14:paraId="2C4B3682" w14:textId="77777777" w:rsidR="00B4737D" w:rsidRPr="003A7AA8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муниципальной программы</w:t>
      </w:r>
    </w:p>
    <w:p w14:paraId="7340636C" w14:textId="77777777" w:rsidR="00B4737D" w:rsidRPr="003A7AA8" w:rsidRDefault="00B4737D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091B963C" w14:textId="274A94EF" w:rsidR="00230DFF" w:rsidRPr="003A7AA8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ПАСПОРТ </w:t>
      </w:r>
    </w:p>
    <w:p w14:paraId="19C7B50B" w14:textId="25C66B44" w:rsidR="00230DFF" w:rsidRPr="003A7AA8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Подпрограммы </w:t>
      </w:r>
      <w:r w:rsidR="00D021DD"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hyperlink w:anchor="P178" w:history="1">
        <w:r w:rsidRPr="003A7AA8">
          <w:rPr>
            <w:rFonts w:ascii="Times New Roman" w:hAnsi="Times New Roman" w:cs="Times New Roman"/>
            <w:b w:val="0"/>
            <w:sz w:val="24"/>
            <w:szCs w:val="24"/>
          </w:rPr>
          <w:t>«</w:t>
        </w:r>
        <w:hyperlink w:anchor="P234" w:history="1">
          <w:r w:rsidRPr="003A7AA8">
            <w:rPr>
              <w:rFonts w:ascii="Times New Roman" w:hAnsi="Times New Roman" w:cs="Times New Roman"/>
              <w:b w:val="0"/>
              <w:sz w:val="24"/>
              <w:szCs w:val="24"/>
            </w:rPr>
            <w:t>Профилактика безнадзорности</w:t>
          </w:r>
        </w:hyperlink>
        <w:r w:rsidRPr="003A7AA8">
          <w:rPr>
            <w:rFonts w:ascii="Times New Roman" w:hAnsi="Times New Roman" w:cs="Times New Roman"/>
            <w:b w:val="0"/>
            <w:sz w:val="24"/>
            <w:szCs w:val="24"/>
          </w:rPr>
          <w:t>, правонарушений и преступлений несовершеннолетних»</w:t>
        </w:r>
      </w:hyperlink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(далее – подпрограмма </w:t>
      </w:r>
      <w:r w:rsidR="00D021DD"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</w:p>
    <w:p w14:paraId="1D791FCC" w14:textId="77777777" w:rsidR="00230DFF" w:rsidRPr="003A7AA8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10132" w:type="dxa"/>
        <w:tblInd w:w="-71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7863"/>
      </w:tblGrid>
      <w:tr w:rsidR="00230DFF" w:rsidRPr="003A7AA8" w14:paraId="189983EF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14:paraId="18B6816A" w14:textId="3756EA88" w:rsidR="00230DFF" w:rsidRPr="003A7AA8" w:rsidRDefault="00230DFF" w:rsidP="00D021D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подпрограммы </w:t>
            </w:r>
            <w:r w:rsidR="00D021DD" w:rsidRPr="003A7AA8">
              <w:rPr>
                <w:rFonts w:ascii="Times New Roman" w:hAnsi="Times New Roman" w:cs="Times New Roman"/>
              </w:rPr>
              <w:t>2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82CC" w14:textId="1795FC55" w:rsidR="00230DFF" w:rsidRPr="003A7AA8" w:rsidRDefault="00D021DD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Отдел ГО и ЧС</w:t>
            </w:r>
          </w:p>
        </w:tc>
      </w:tr>
      <w:tr w:rsidR="00230DFF" w:rsidRPr="003A7AA8" w14:paraId="2CC6154B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27AA" w14:textId="1042FC85" w:rsidR="00230DFF" w:rsidRPr="003A7AA8" w:rsidRDefault="00230DFF" w:rsidP="00D021D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Участники подпрограммы </w:t>
            </w:r>
            <w:r w:rsidR="00D021DD" w:rsidRPr="003A7AA8">
              <w:rPr>
                <w:rFonts w:ascii="Times New Roman" w:hAnsi="Times New Roman" w:cs="Times New Roman"/>
              </w:rPr>
              <w:t>2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453B" w14:textId="77777777" w:rsidR="00224AED" w:rsidRPr="003A7AA8" w:rsidRDefault="00224AED" w:rsidP="00224AE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УО</w:t>
            </w:r>
          </w:p>
          <w:p w14:paraId="3583B0D1" w14:textId="77777777" w:rsidR="00224AED" w:rsidRPr="003A7AA8" w:rsidRDefault="00224AED" w:rsidP="00224AE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УК и</w:t>
            </w:r>
            <w:proofErr w:type="gramStart"/>
            <w:r w:rsidRPr="003A7AA8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14:paraId="1823073D" w14:textId="77777777" w:rsidR="00224AED" w:rsidRPr="003A7AA8" w:rsidRDefault="00224AED" w:rsidP="00224AE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Отдел ГО и ЧС</w:t>
            </w:r>
          </w:p>
          <w:p w14:paraId="12D96350" w14:textId="77777777" w:rsidR="00224AED" w:rsidRPr="003A7AA8" w:rsidRDefault="00224AED" w:rsidP="00224AE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ОМВД</w:t>
            </w:r>
          </w:p>
          <w:p w14:paraId="1783529D" w14:textId="77777777" w:rsidR="00230DFF" w:rsidRPr="003A7AA8" w:rsidRDefault="00224AED" w:rsidP="00224AE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КПДН</w:t>
            </w:r>
          </w:p>
          <w:p w14:paraId="7475432E" w14:textId="519F21D6" w:rsidR="00D021DD" w:rsidRPr="003A7AA8" w:rsidRDefault="00D021DD" w:rsidP="00224AE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ЦЗН</w:t>
            </w:r>
          </w:p>
          <w:p w14:paraId="1469754F" w14:textId="7E0DDA1B" w:rsidR="00224AED" w:rsidRPr="003A7AA8" w:rsidRDefault="00224AED" w:rsidP="00224AE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ОМСУ</w:t>
            </w:r>
            <w:r w:rsidR="00D021DD" w:rsidRPr="003A7AA8">
              <w:rPr>
                <w:rFonts w:ascii="Times New Roman" w:hAnsi="Times New Roman" w:cs="Times New Roman"/>
              </w:rPr>
              <w:t xml:space="preserve"> поселений</w:t>
            </w:r>
          </w:p>
        </w:tc>
      </w:tr>
      <w:tr w:rsidR="00230DFF" w:rsidRPr="003A7AA8" w14:paraId="60F2FFA5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3A7AA8" w:rsidRDefault="00230DFF" w:rsidP="00D021D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Цели подпрограммы </w:t>
            </w:r>
            <w:r w:rsidR="00D021DD" w:rsidRPr="003A7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6F1C7218" w:rsidR="00230DFF" w:rsidRPr="003A7AA8" w:rsidRDefault="00937B98" w:rsidP="00937B98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П</w:t>
            </w:r>
            <w:r w:rsidR="00230DFF" w:rsidRPr="003A7AA8">
              <w:rPr>
                <w:rFonts w:ascii="Times New Roman" w:hAnsi="Times New Roman" w:cs="Times New Roman"/>
              </w:rPr>
              <w:t>овышение качества и эффективности профилактики правонару</w:t>
            </w:r>
            <w:r w:rsidRPr="003A7AA8">
              <w:rPr>
                <w:rFonts w:ascii="Times New Roman" w:hAnsi="Times New Roman" w:cs="Times New Roman"/>
              </w:rPr>
              <w:t>шений среди несовершеннолетних</w:t>
            </w:r>
          </w:p>
        </w:tc>
      </w:tr>
      <w:tr w:rsidR="00230DFF" w:rsidRPr="003A7AA8" w14:paraId="26C99DE1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5294" w14:textId="77EAE8A3" w:rsidR="00230DFF" w:rsidRPr="003A7AA8" w:rsidRDefault="00230DFF" w:rsidP="00D021D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Задачи подпрограммы </w:t>
            </w:r>
            <w:r w:rsidR="00D021DD" w:rsidRPr="003A7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3A7AA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3A7AA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2) вовлечение несовершеннолетних в организованные формы отдыха и труда;</w:t>
            </w:r>
          </w:p>
          <w:p w14:paraId="79C8C8BB" w14:textId="254671DC" w:rsidR="00D021DD" w:rsidRPr="003A7AA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3) совершенствование профилактической работы с несовершеннолетними «группы риска»</w:t>
            </w:r>
          </w:p>
        </w:tc>
      </w:tr>
      <w:tr w:rsidR="00230DFF" w:rsidRPr="003A7AA8" w14:paraId="6B661E08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3A7AA8" w:rsidRDefault="00230DFF" w:rsidP="00D021D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Целевые индикаторы и показатели подпрограммы </w:t>
            </w:r>
            <w:r w:rsidR="00D021DD" w:rsidRPr="003A7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5BC77990" w:rsidR="00D021DD" w:rsidRPr="003A7AA8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1</w:t>
            </w:r>
            <w:r w:rsidR="00D021DD" w:rsidRPr="003A7AA8">
              <w:rPr>
                <w:rFonts w:ascii="Times New Roman" w:hAnsi="Times New Roman" w:cs="Times New Roman"/>
                <w:color w:val="auto"/>
              </w:rPr>
              <w:t>) удельный вес преступлений, совершенных несовершеннолетними, от общего количества расследованных преступлений</w:t>
            </w:r>
            <w:proofErr w:type="gramStart"/>
            <w:r w:rsidR="00D021DD" w:rsidRPr="003A7AA8">
              <w:rPr>
                <w:rFonts w:ascii="Times New Roman" w:hAnsi="Times New Roman" w:cs="Times New Roman"/>
                <w:color w:val="auto"/>
              </w:rPr>
              <w:t xml:space="preserve"> (%);</w:t>
            </w:r>
            <w:proofErr w:type="gramEnd"/>
          </w:p>
          <w:p w14:paraId="4FC718F6" w14:textId="30C6FF37" w:rsidR="00D021DD" w:rsidRPr="003A7AA8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2</w:t>
            </w:r>
            <w:r w:rsidR="00D021DD" w:rsidRPr="003A7AA8">
              <w:rPr>
                <w:rFonts w:ascii="Times New Roman" w:hAnsi="Times New Roman" w:cs="Times New Roman"/>
                <w:color w:val="auto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  <w:proofErr w:type="gramStart"/>
            <w:r w:rsidR="00D021DD" w:rsidRPr="003A7AA8">
              <w:rPr>
                <w:rFonts w:ascii="Times New Roman" w:hAnsi="Times New Roman" w:cs="Times New Roman"/>
                <w:color w:val="auto"/>
              </w:rPr>
              <w:t xml:space="preserve"> (%);</w:t>
            </w:r>
            <w:proofErr w:type="gramEnd"/>
          </w:p>
          <w:p w14:paraId="4F50D772" w14:textId="544115C7" w:rsidR="00230DFF" w:rsidRPr="003A7AA8" w:rsidRDefault="00C03788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3</w:t>
            </w:r>
            <w:r w:rsidR="00230DFF" w:rsidRPr="003A7AA8">
              <w:rPr>
                <w:rFonts w:ascii="Times New Roman" w:hAnsi="Times New Roman" w:cs="Times New Roman"/>
              </w:rPr>
              <w:t xml:space="preserve">) </w:t>
            </w:r>
            <w:r w:rsidR="00230DFF" w:rsidRPr="003A7AA8">
              <w:rPr>
                <w:rFonts w:ascii="Times New Roman" w:hAnsi="Times New Roman" w:cs="Times New Roman"/>
                <w:color w:val="auto"/>
              </w:rPr>
              <w:t>доля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proofErr w:type="gramStart"/>
            <w:r w:rsidR="00230DFF" w:rsidRPr="003A7AA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30DFF" w:rsidRPr="003A7AA8">
              <w:rPr>
                <w:rFonts w:ascii="Times New Roman" w:hAnsi="Times New Roman" w:cs="Times New Roman"/>
              </w:rPr>
              <w:t>(%)</w:t>
            </w:r>
            <w:r w:rsidR="00230DFF" w:rsidRPr="003A7AA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End"/>
          </w:p>
        </w:tc>
      </w:tr>
      <w:tr w:rsidR="00230DFF" w:rsidRPr="003A7AA8" w14:paraId="0D79AC25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3A7AA8" w:rsidRDefault="00230DFF" w:rsidP="00D021D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Этапы и сроки реализации подпрограммы</w:t>
            </w:r>
            <w:r w:rsidR="00D021DD" w:rsidRPr="003A7AA8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3A7AA8" w:rsidRDefault="00230DFF" w:rsidP="00D021D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подпрограмма </w:t>
            </w:r>
            <w:r w:rsidR="00D021DD" w:rsidRPr="003A7AA8">
              <w:rPr>
                <w:rFonts w:ascii="Times New Roman" w:hAnsi="Times New Roman" w:cs="Times New Roman"/>
              </w:rPr>
              <w:t>2</w:t>
            </w:r>
            <w:r w:rsidRPr="003A7AA8">
              <w:rPr>
                <w:rFonts w:ascii="Times New Roman" w:hAnsi="Times New Roman" w:cs="Times New Roman"/>
              </w:rPr>
              <w:t xml:space="preserve"> реализуется в 202</w:t>
            </w:r>
            <w:r w:rsidR="00224AED" w:rsidRPr="003A7AA8">
              <w:rPr>
                <w:rFonts w:ascii="Times New Roman" w:hAnsi="Times New Roman" w:cs="Times New Roman"/>
              </w:rPr>
              <w:t>1</w:t>
            </w:r>
            <w:r w:rsidRPr="003A7AA8">
              <w:rPr>
                <w:rFonts w:ascii="Times New Roman" w:hAnsi="Times New Roman" w:cs="Times New Roman"/>
              </w:rPr>
              <w:t xml:space="preserve"> - 2025 годах</w:t>
            </w:r>
          </w:p>
        </w:tc>
      </w:tr>
      <w:tr w:rsidR="00230DFF" w:rsidRPr="003A7AA8" w14:paraId="31559258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3A7AA8" w:rsidRDefault="00230DFF" w:rsidP="00D021D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lastRenderedPageBreak/>
              <w:t xml:space="preserve">Объемы финансирования подпрограммы </w:t>
            </w:r>
            <w:r w:rsidR="00D021DD" w:rsidRPr="003A7AA8">
              <w:rPr>
                <w:rFonts w:ascii="Times New Roman" w:hAnsi="Times New Roman" w:cs="Times New Roman"/>
              </w:rPr>
              <w:t>2</w:t>
            </w:r>
            <w:r w:rsidRPr="003A7AA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3F36FB5E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Общий объем финансирования подпрограммы </w:t>
            </w:r>
            <w:r w:rsidR="00CF220E" w:rsidRPr="003A7AA8">
              <w:rPr>
                <w:rFonts w:ascii="Times New Roman" w:hAnsi="Times New Roman" w:cs="Times New Roman"/>
              </w:rPr>
              <w:t>2</w:t>
            </w:r>
            <w:r w:rsidRPr="003A7AA8">
              <w:rPr>
                <w:rFonts w:ascii="Times New Roman" w:hAnsi="Times New Roman" w:cs="Times New Roman"/>
              </w:rPr>
              <w:t xml:space="preserve"> за счет всех источников финансирования составляет </w:t>
            </w:r>
            <w:r w:rsidR="00CF220E" w:rsidRPr="003A7AA8">
              <w:rPr>
                <w:rFonts w:ascii="Times New Roman" w:hAnsi="Times New Roman" w:cs="Times New Roman"/>
              </w:rPr>
              <w:t>1</w:t>
            </w:r>
            <w:r w:rsidR="00A051AE">
              <w:rPr>
                <w:rFonts w:ascii="Times New Roman" w:hAnsi="Times New Roman" w:cs="Times New Roman"/>
              </w:rPr>
              <w:t>1</w:t>
            </w:r>
            <w:r w:rsidR="00CF220E" w:rsidRPr="003A7AA8">
              <w:rPr>
                <w:rFonts w:ascii="Times New Roman" w:hAnsi="Times New Roman" w:cs="Times New Roman"/>
              </w:rPr>
              <w:t>00,000</w:t>
            </w:r>
            <w:r w:rsidRPr="003A7AA8">
              <w:rPr>
                <w:rFonts w:ascii="Times New Roman" w:hAnsi="Times New Roman" w:cs="Times New Roman"/>
              </w:rPr>
              <w:t xml:space="preserve"> тыс. рублей, в том числе по годам</w:t>
            </w:r>
          </w:p>
          <w:p w14:paraId="28EFED40" w14:textId="39006073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CF220E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F220E" w:rsidRPr="003A7AA8">
              <w:rPr>
                <w:rFonts w:ascii="Times New Roman" w:hAnsi="Times New Roman" w:cs="Times New Roman"/>
              </w:rPr>
              <w:t>700,000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76D8A3E" w14:textId="61CA7269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CF220E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F220E" w:rsidRPr="003A7AA8">
              <w:rPr>
                <w:rFonts w:ascii="Times New Roman" w:hAnsi="Times New Roman" w:cs="Times New Roman"/>
              </w:rPr>
              <w:t>200,000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605D25C4" w14:textId="5EFF0F1D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CF220E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F220E" w:rsidRPr="003A7AA8">
              <w:rPr>
                <w:rFonts w:ascii="Times New Roman" w:hAnsi="Times New Roman" w:cs="Times New Roman"/>
              </w:rPr>
              <w:t>200,000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56F2FB5D" w14:textId="77777777" w:rsidR="00230DFF" w:rsidRPr="003A7AA8" w:rsidRDefault="00230DFF" w:rsidP="003D3A29">
            <w:pPr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из них:</w:t>
            </w:r>
          </w:p>
          <w:p w14:paraId="42A1F5DA" w14:textId="4645911A" w:rsidR="00230DFF" w:rsidRPr="003A7AA8" w:rsidRDefault="00230DFF" w:rsidP="003D3A29">
            <w:pPr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A051AE">
              <w:rPr>
                <w:rFonts w:ascii="Times New Roman" w:hAnsi="Times New Roman" w:cs="Times New Roman"/>
              </w:rPr>
              <w:t>3</w:t>
            </w:r>
            <w:r w:rsidR="00CF220E" w:rsidRPr="003A7AA8">
              <w:rPr>
                <w:rFonts w:ascii="Times New Roman" w:hAnsi="Times New Roman" w:cs="Times New Roman"/>
              </w:rPr>
              <w:t>6</w:t>
            </w:r>
            <w:r w:rsidR="00A051AE">
              <w:rPr>
                <w:rFonts w:ascii="Times New Roman" w:hAnsi="Times New Roman" w:cs="Times New Roman"/>
              </w:rPr>
              <w:t>0</w:t>
            </w:r>
            <w:r w:rsidR="00CF220E" w:rsidRPr="003A7AA8">
              <w:rPr>
                <w:rFonts w:ascii="Times New Roman" w:hAnsi="Times New Roman" w:cs="Times New Roman"/>
              </w:rPr>
              <w:t>,000</w:t>
            </w:r>
            <w:r w:rsidRPr="003A7AA8">
              <w:rPr>
                <w:rFonts w:ascii="Times New Roman" w:hAnsi="Times New Roman" w:cs="Times New Roman"/>
              </w:rPr>
              <w:t xml:space="preserve"> тыс. рублей, в том числе по годам:</w:t>
            </w:r>
          </w:p>
          <w:p w14:paraId="6AC1948B" w14:textId="2A5CECEF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CF220E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F220E" w:rsidRPr="003A7AA8">
              <w:rPr>
                <w:rFonts w:ascii="Times New Roman" w:hAnsi="Times New Roman" w:cs="Times New Roman"/>
              </w:rPr>
              <w:t>120,000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F6C7F3A" w14:textId="3BF857A2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CF220E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F220E" w:rsidRPr="003A7AA8">
              <w:rPr>
                <w:rFonts w:ascii="Times New Roman" w:hAnsi="Times New Roman" w:cs="Times New Roman"/>
              </w:rPr>
              <w:t>120,000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8C68A28" w14:textId="7B76A843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CF220E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F220E" w:rsidRPr="003A7AA8">
              <w:rPr>
                <w:rFonts w:ascii="Times New Roman" w:hAnsi="Times New Roman" w:cs="Times New Roman"/>
              </w:rPr>
              <w:t>120,000</w:t>
            </w:r>
            <w:r w:rsidR="00A051AE">
              <w:rPr>
                <w:rFonts w:ascii="Times New Roman" w:hAnsi="Times New Roman" w:cs="Times New Roman"/>
              </w:rPr>
              <w:t xml:space="preserve"> тыс. рублей.</w:t>
            </w:r>
          </w:p>
          <w:p w14:paraId="63AEF460" w14:textId="60A639F0" w:rsidR="00230DFF" w:rsidRPr="003A7AA8" w:rsidRDefault="00230DFF" w:rsidP="003D3A29">
            <w:pPr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из них средства федерального бюджета </w:t>
            </w:r>
            <w:r w:rsidR="00CF220E" w:rsidRPr="003A7AA8">
              <w:rPr>
                <w:rFonts w:ascii="Times New Roman" w:hAnsi="Times New Roman" w:cs="Times New Roman"/>
              </w:rPr>
              <w:t xml:space="preserve">0,000 </w:t>
            </w:r>
            <w:r w:rsidRPr="003A7AA8">
              <w:rPr>
                <w:rFonts w:ascii="Times New Roman" w:hAnsi="Times New Roman" w:cs="Times New Roman"/>
              </w:rPr>
              <w:t>тыс. рублей, в том числе по годам:</w:t>
            </w:r>
          </w:p>
          <w:p w14:paraId="7AEF2D35" w14:textId="6AC812FF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CF220E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F220E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4A6473C" w14:textId="66518F6D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CF220E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F220E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A07A1BD" w14:textId="2C3339C8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CF220E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F220E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827FE59" w14:textId="7777777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0DFF" w:rsidRPr="003A7AA8" w14:paraId="70EBCF86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3A7AA8">
              <w:rPr>
                <w:rFonts w:ascii="Times New Roman" w:hAnsi="Times New Roman" w:cs="Times New Roman"/>
              </w:rPr>
              <w:t>Ожидаемые резу</w:t>
            </w:r>
            <w:r w:rsidR="00CF220E" w:rsidRPr="003A7AA8">
              <w:rPr>
                <w:rFonts w:ascii="Times New Roman" w:hAnsi="Times New Roman" w:cs="Times New Roman"/>
              </w:rPr>
              <w:t>льтаты реализации подпрограммы 2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3A7AA8" w:rsidRDefault="00CF220E" w:rsidP="003D3A29">
            <w:pPr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Реализация подпрограммы 2</w:t>
            </w:r>
            <w:r w:rsidR="00230DFF" w:rsidRPr="003A7AA8">
              <w:rPr>
                <w:rFonts w:ascii="Times New Roman" w:hAnsi="Times New Roman" w:cs="Times New Roman"/>
              </w:rPr>
              <w:t xml:space="preserve"> позволит:</w:t>
            </w:r>
          </w:p>
          <w:p w14:paraId="4DCB2097" w14:textId="71E07363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1) сни</w:t>
            </w:r>
            <w:r w:rsidR="00C03788" w:rsidRPr="003A7AA8">
              <w:rPr>
                <w:rFonts w:ascii="Times New Roman" w:hAnsi="Times New Roman" w:cs="Times New Roman"/>
              </w:rPr>
              <w:t>зить</w:t>
            </w:r>
            <w:r w:rsidRPr="003A7AA8">
              <w:rPr>
                <w:rFonts w:ascii="Times New Roman" w:hAnsi="Times New Roman" w:cs="Times New Roman"/>
              </w:rPr>
              <w:t xml:space="preserve"> удельн</w:t>
            </w:r>
            <w:r w:rsidR="00C03788" w:rsidRPr="003A7AA8">
              <w:rPr>
                <w:rFonts w:ascii="Times New Roman" w:hAnsi="Times New Roman" w:cs="Times New Roman"/>
              </w:rPr>
              <w:t>ый</w:t>
            </w:r>
            <w:r w:rsidRPr="003A7AA8">
              <w:rPr>
                <w:rFonts w:ascii="Times New Roman" w:hAnsi="Times New Roman" w:cs="Times New Roman"/>
              </w:rPr>
              <w:t xml:space="preserve"> вес преступлений, совершенных несовершеннолетними, в том числе с их участием;</w:t>
            </w:r>
          </w:p>
          <w:p w14:paraId="04AE1F92" w14:textId="39EA6392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2) </w:t>
            </w:r>
            <w:r w:rsidR="00CF220E" w:rsidRPr="003A7AA8">
              <w:rPr>
                <w:rFonts w:ascii="Times New Roman" w:hAnsi="Times New Roman" w:cs="Times New Roman"/>
              </w:rPr>
              <w:t>увеличить</w:t>
            </w:r>
            <w:r w:rsidR="002767BC" w:rsidRPr="003A7AA8">
              <w:rPr>
                <w:rFonts w:ascii="Times New Roman" w:hAnsi="Times New Roman" w:cs="Times New Roman"/>
              </w:rPr>
              <w:t xml:space="preserve"> количеств</w:t>
            </w:r>
            <w:r w:rsidR="00CF220E" w:rsidRPr="003A7AA8">
              <w:rPr>
                <w:rFonts w:ascii="Times New Roman" w:hAnsi="Times New Roman" w:cs="Times New Roman"/>
              </w:rPr>
              <w:t>о</w:t>
            </w:r>
            <w:r w:rsidR="002767BC" w:rsidRPr="003A7AA8">
              <w:rPr>
                <w:rFonts w:ascii="Times New Roman" w:hAnsi="Times New Roman" w:cs="Times New Roman"/>
              </w:rPr>
              <w:t xml:space="preserve"> несовершеннолетних</w:t>
            </w:r>
            <w:r w:rsidR="00C03788" w:rsidRPr="003A7AA8">
              <w:rPr>
                <w:rFonts w:ascii="Times New Roman" w:hAnsi="Times New Roman" w:cs="Times New Roman"/>
              </w:rPr>
              <w:t xml:space="preserve"> и молодежь</w:t>
            </w:r>
            <w:r w:rsidR="002767BC" w:rsidRPr="003A7AA8">
              <w:rPr>
                <w:rFonts w:ascii="Times New Roman" w:hAnsi="Times New Roman" w:cs="Times New Roman"/>
              </w:rPr>
              <w:t>,</w:t>
            </w:r>
            <w:r w:rsidRPr="003A7AA8">
              <w:rPr>
                <w:rFonts w:ascii="Times New Roman" w:hAnsi="Times New Roman" w:cs="Times New Roman"/>
              </w:rPr>
              <w:t xml:space="preserve"> вовлеченных в досуговую</w:t>
            </w:r>
            <w:r w:rsidR="00C03788" w:rsidRPr="003A7AA8">
              <w:rPr>
                <w:rFonts w:ascii="Times New Roman" w:hAnsi="Times New Roman" w:cs="Times New Roman"/>
              </w:rPr>
              <w:t xml:space="preserve"> и трудовую </w:t>
            </w:r>
            <w:r w:rsidRPr="003A7AA8">
              <w:rPr>
                <w:rFonts w:ascii="Times New Roman" w:hAnsi="Times New Roman" w:cs="Times New Roman"/>
              </w:rPr>
              <w:t>занятость;</w:t>
            </w:r>
          </w:p>
          <w:p w14:paraId="2F239B95" w14:textId="7C5F1ABF" w:rsidR="00230DFF" w:rsidRPr="003A7AA8" w:rsidRDefault="00230DFF" w:rsidP="00CF220E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3) </w:t>
            </w:r>
            <w:r w:rsidR="00C03788" w:rsidRPr="003A7AA8">
              <w:rPr>
                <w:rFonts w:ascii="Times New Roman" w:hAnsi="Times New Roman" w:cs="Times New Roman"/>
              </w:rPr>
              <w:t xml:space="preserve">увеличить </w:t>
            </w:r>
            <w:r w:rsidRPr="003A7AA8">
              <w:rPr>
                <w:rFonts w:ascii="Times New Roman" w:hAnsi="Times New Roman" w:cs="Times New Roman"/>
              </w:rPr>
              <w:t>общее оздоровление подростковой сред</w:t>
            </w:r>
            <w:r w:rsidR="00CF220E" w:rsidRPr="003A7AA8">
              <w:rPr>
                <w:rFonts w:ascii="Times New Roman" w:hAnsi="Times New Roman" w:cs="Times New Roman"/>
              </w:rPr>
              <w:t>ы</w:t>
            </w:r>
            <w:r w:rsidRPr="003A7AA8">
              <w:rPr>
                <w:rFonts w:ascii="Times New Roman" w:hAnsi="Times New Roman" w:cs="Times New Roman"/>
              </w:rPr>
              <w:t>, исключение факторов, способствующих вовлечению несовершеннолетних в преступную деятельность</w:t>
            </w:r>
            <w:r w:rsidR="00C03788" w:rsidRPr="003A7AA8">
              <w:rPr>
                <w:rFonts w:ascii="Times New Roman" w:hAnsi="Times New Roman" w:cs="Times New Roman"/>
              </w:rPr>
              <w:t>.</w:t>
            </w:r>
          </w:p>
          <w:p w14:paraId="26FDC7EE" w14:textId="76A19024" w:rsidR="00CF220E" w:rsidRPr="003A7AA8" w:rsidRDefault="00CF220E" w:rsidP="00CF22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852E42" w14:textId="77777777" w:rsidR="00230DFF" w:rsidRPr="003A7AA8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E4D2C8D" w14:textId="77777777" w:rsidR="002D4870" w:rsidRPr="003A7AA8" w:rsidRDefault="002D4870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0B2C941" w14:textId="5370C52B" w:rsidR="00B4737D" w:rsidRPr="003A7AA8" w:rsidRDefault="00A051AE" w:rsidP="00B4737D">
      <w:pPr>
        <w:jc w:val="center"/>
        <w:rPr>
          <w:rFonts w:ascii="Times New Roman" w:hAnsi="Times New Roman" w:cs="Times New Roman"/>
          <w:b/>
        </w:rPr>
      </w:pPr>
      <w:hyperlink w:anchor="P120" w:history="1">
        <w:r w:rsidR="00B4737D" w:rsidRPr="003A7AA8">
          <w:rPr>
            <w:rFonts w:ascii="Times New Roman" w:hAnsi="Times New Roman" w:cs="Times New Roman"/>
            <w:b/>
          </w:rPr>
          <w:t xml:space="preserve">ПОДПРОГРАММА </w:t>
        </w:r>
      </w:hyperlink>
      <w:r w:rsidR="00C03788" w:rsidRPr="003A7AA8">
        <w:rPr>
          <w:rFonts w:ascii="Times New Roman" w:hAnsi="Times New Roman" w:cs="Times New Roman"/>
          <w:b/>
        </w:rPr>
        <w:t>3</w:t>
      </w:r>
    </w:p>
    <w:p w14:paraId="6FB1FE04" w14:textId="34DF14F7" w:rsidR="00B4737D" w:rsidRPr="003A7AA8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Cs w:val="0"/>
          <w:color w:val="000000"/>
          <w:sz w:val="24"/>
          <w:szCs w:val="24"/>
        </w:rPr>
        <w:t>«Профилактика алкоголизма и наркомании</w:t>
      </w:r>
      <w:r w:rsidR="00E65BF0">
        <w:rPr>
          <w:rFonts w:ascii="Times New Roman" w:hAnsi="Times New Roman" w:cs="Times New Roman"/>
          <w:bCs w:val="0"/>
          <w:color w:val="000000"/>
          <w:sz w:val="24"/>
          <w:szCs w:val="24"/>
        </w:rPr>
        <w:t>»</w:t>
      </w:r>
      <w:r w:rsidRPr="003A7AA8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</w:p>
    <w:p w14:paraId="1DD56793" w14:textId="3BF6373D" w:rsidR="00B4737D" w:rsidRPr="003A7AA8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муниципальной программы</w:t>
      </w:r>
    </w:p>
    <w:p w14:paraId="1CADC031" w14:textId="77777777" w:rsidR="00B4737D" w:rsidRPr="003A7AA8" w:rsidRDefault="00B4737D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0D4C6715" w14:textId="087F74BA" w:rsidR="00230DFF" w:rsidRPr="003A7AA8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ПАСПОРТ </w:t>
      </w:r>
    </w:p>
    <w:p w14:paraId="164C9DC2" w14:textId="4BB8BD4D" w:rsidR="00224AED" w:rsidRPr="003A7AA8" w:rsidRDefault="00C03788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>Подпрограммы 3</w:t>
      </w:r>
      <w:r w:rsidR="00230DFF"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hyperlink w:anchor="P295" w:history="1">
        <w:r w:rsidR="00230DFF" w:rsidRPr="003A7AA8">
          <w:rPr>
            <w:rFonts w:ascii="Times New Roman" w:hAnsi="Times New Roman" w:cs="Times New Roman"/>
            <w:b w:val="0"/>
            <w:sz w:val="24"/>
            <w:szCs w:val="24"/>
          </w:rPr>
          <w:t>«Профилактика алкоголизма и наркомании»</w:t>
        </w:r>
      </w:hyperlink>
      <w:r w:rsidR="00230DFF" w:rsidRPr="003A7A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0DFF"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471B4095" w14:textId="0F60BF7B" w:rsidR="00230DFF" w:rsidRPr="003A7AA8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(далее – подпрограмма </w:t>
      </w:r>
      <w:r w:rsidR="00C03788"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</w:p>
    <w:p w14:paraId="7B89778E" w14:textId="77777777" w:rsidR="00230DFF" w:rsidRPr="003A7AA8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10132" w:type="dxa"/>
        <w:tblInd w:w="-71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7863"/>
      </w:tblGrid>
      <w:tr w:rsidR="00230DFF" w:rsidRPr="003A7AA8" w14:paraId="6EBE612D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14:paraId="5228EEBF" w14:textId="30445A76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подпрограммы </w:t>
            </w:r>
            <w:r w:rsidR="00C03788" w:rsidRPr="003A7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FB25" w14:textId="498DA44A" w:rsidR="00230DFF" w:rsidRPr="003A7AA8" w:rsidRDefault="00C03788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Отдел ГО и ЧС</w:t>
            </w:r>
          </w:p>
        </w:tc>
      </w:tr>
      <w:tr w:rsidR="00230DFF" w:rsidRPr="003A7AA8" w14:paraId="31C8B6B9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F808" w14:textId="0D688AAB" w:rsidR="00230DFF" w:rsidRPr="003A7AA8" w:rsidRDefault="00C03788" w:rsidP="00C03788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Участники подпрограммы 3</w:t>
            </w:r>
            <w:r w:rsidR="00230DFF" w:rsidRPr="003A7A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2743" w14:textId="77777777" w:rsidR="00224AED" w:rsidRPr="003A7AA8" w:rsidRDefault="00224AED" w:rsidP="00224AE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УО</w:t>
            </w:r>
          </w:p>
          <w:p w14:paraId="22440238" w14:textId="77777777" w:rsidR="00224AED" w:rsidRPr="003A7AA8" w:rsidRDefault="00224AED" w:rsidP="00224AE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УК и</w:t>
            </w:r>
            <w:proofErr w:type="gramStart"/>
            <w:r w:rsidRPr="003A7AA8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14:paraId="2615DFC2" w14:textId="77777777" w:rsidR="00224AED" w:rsidRPr="003A7AA8" w:rsidRDefault="00224AED" w:rsidP="00224AE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Отдел ГО и ЧС</w:t>
            </w:r>
          </w:p>
          <w:p w14:paraId="3035DEE8" w14:textId="77777777" w:rsidR="00224AED" w:rsidRPr="003A7AA8" w:rsidRDefault="00224AED" w:rsidP="00224AE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ОМВД</w:t>
            </w:r>
          </w:p>
          <w:p w14:paraId="20A555D0" w14:textId="77777777" w:rsidR="00230DFF" w:rsidRPr="003A7AA8" w:rsidRDefault="00224AED" w:rsidP="00224AE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КПДН</w:t>
            </w:r>
          </w:p>
          <w:p w14:paraId="3F1207F9" w14:textId="194FF551" w:rsidR="006911B3" w:rsidRPr="003A7AA8" w:rsidRDefault="006911B3" w:rsidP="00224AE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КЦРБ</w:t>
            </w:r>
          </w:p>
        </w:tc>
      </w:tr>
      <w:tr w:rsidR="00230DFF" w:rsidRPr="003A7AA8" w14:paraId="7EC0BFAC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230DFF" w:rsidRPr="003A7AA8" w:rsidRDefault="006911B3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Цели подпрограммы 3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57762C83" w:rsidR="00230DFF" w:rsidRPr="003A7AA8" w:rsidRDefault="006911B3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0DFF"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ринятие эффективных мер по сокращению уровня потребления алкоголя, наркотических и психотропных веществ населением  </w:t>
            </w:r>
          </w:p>
        </w:tc>
      </w:tr>
      <w:tr w:rsidR="00230DFF" w:rsidRPr="003A7AA8" w14:paraId="349D3D7F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360D" w14:textId="23A9B63E" w:rsidR="00230DFF" w:rsidRPr="003A7AA8" w:rsidRDefault="006911B3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Задачи подпрограммы 3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777777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lastRenderedPageBreak/>
              <w:t>2) снижение количества преступлений, совершенных в состоянии алкогольного и наркотического опьянения</w:t>
            </w:r>
          </w:p>
        </w:tc>
      </w:tr>
      <w:tr w:rsidR="00230DFF" w:rsidRPr="003A7AA8" w14:paraId="33E95D28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lastRenderedPageBreak/>
              <w:t>Целевые индика</w:t>
            </w:r>
            <w:r w:rsidR="006911B3" w:rsidRPr="003A7AA8">
              <w:rPr>
                <w:rFonts w:ascii="Times New Roman" w:hAnsi="Times New Roman" w:cs="Times New Roman"/>
              </w:rPr>
              <w:t>торы и показатели подпрограммы 3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EC82" w14:textId="77777777" w:rsidR="00230DFF" w:rsidRPr="003A7AA8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1) удельный вес преступлений, совершенных в состоянии опьянения (алкогольного, наркотического), от общего количества расследованных преступлений</w:t>
            </w:r>
            <w:proofErr w:type="gramStart"/>
            <w:r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14:paraId="029BF3EC" w14:textId="77777777" w:rsidR="00230DFF" w:rsidRPr="003A7AA8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2)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</w:t>
            </w:r>
            <w:proofErr w:type="gramStart"/>
            <w:r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30DFF" w:rsidRPr="003A7AA8" w14:paraId="40474A56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Этапы и</w:t>
            </w:r>
            <w:r w:rsidR="006911B3" w:rsidRPr="003A7AA8">
              <w:rPr>
                <w:rFonts w:ascii="Times New Roman" w:hAnsi="Times New Roman" w:cs="Times New Roman"/>
              </w:rPr>
              <w:t xml:space="preserve"> сроки реализации подпрограммы 3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296EC398" w:rsidR="00230DFF" w:rsidRPr="003A7AA8" w:rsidRDefault="006911B3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подпрограмма 3</w:t>
            </w:r>
            <w:r w:rsidR="00230DFF" w:rsidRPr="003A7AA8">
              <w:rPr>
                <w:rFonts w:ascii="Times New Roman" w:hAnsi="Times New Roman" w:cs="Times New Roman"/>
              </w:rPr>
              <w:t xml:space="preserve"> реализуется в 202</w:t>
            </w:r>
            <w:r w:rsidR="00224AED" w:rsidRPr="003A7AA8">
              <w:rPr>
                <w:rFonts w:ascii="Times New Roman" w:hAnsi="Times New Roman" w:cs="Times New Roman"/>
              </w:rPr>
              <w:t>1</w:t>
            </w:r>
            <w:r w:rsidR="00230DFF" w:rsidRPr="003A7AA8">
              <w:rPr>
                <w:rFonts w:ascii="Times New Roman" w:hAnsi="Times New Roman" w:cs="Times New Roman"/>
              </w:rPr>
              <w:t xml:space="preserve"> - 2025 годах</w:t>
            </w:r>
          </w:p>
        </w:tc>
      </w:tr>
      <w:tr w:rsidR="00230DFF" w:rsidRPr="003A7AA8" w14:paraId="13BCC21C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Объе</w:t>
            </w:r>
            <w:r w:rsidR="006911B3" w:rsidRPr="003A7AA8">
              <w:rPr>
                <w:rFonts w:ascii="Times New Roman" w:hAnsi="Times New Roman" w:cs="Times New Roman"/>
              </w:rPr>
              <w:t>мы финансирования подпрограммы 3</w:t>
            </w:r>
            <w:r w:rsidRPr="003A7AA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B513" w14:textId="7A96D530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Общий объем финансирования подпрограммы </w:t>
            </w:r>
            <w:r w:rsidR="006911B3" w:rsidRPr="003A7AA8">
              <w:rPr>
                <w:rFonts w:ascii="Times New Roman" w:hAnsi="Times New Roman" w:cs="Times New Roman"/>
              </w:rPr>
              <w:t>3</w:t>
            </w:r>
            <w:r w:rsidRPr="003A7AA8">
              <w:rPr>
                <w:rFonts w:ascii="Times New Roman" w:hAnsi="Times New Roman" w:cs="Times New Roman"/>
              </w:rPr>
              <w:t xml:space="preserve"> за счет всех источников финансирования составляет </w:t>
            </w:r>
            <w:r w:rsidR="00A051AE">
              <w:rPr>
                <w:rFonts w:ascii="Times New Roman" w:hAnsi="Times New Roman" w:cs="Times New Roman"/>
              </w:rPr>
              <w:t>3</w:t>
            </w:r>
            <w:r w:rsidR="006911B3" w:rsidRPr="003A7AA8">
              <w:rPr>
                <w:rFonts w:ascii="Times New Roman" w:hAnsi="Times New Roman" w:cs="Times New Roman"/>
              </w:rPr>
              <w:t>,000</w:t>
            </w:r>
            <w:r w:rsidRPr="003A7AA8">
              <w:rPr>
                <w:rFonts w:ascii="Times New Roman" w:hAnsi="Times New Roman" w:cs="Times New Roman"/>
              </w:rPr>
              <w:t xml:space="preserve"> тыс. рублей, в том числе по годам</w:t>
            </w:r>
          </w:p>
          <w:p w14:paraId="0BF9E50B" w14:textId="4F2F888E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6911B3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6911B3" w:rsidRPr="003A7AA8">
              <w:rPr>
                <w:rFonts w:ascii="Times New Roman" w:hAnsi="Times New Roman" w:cs="Times New Roman"/>
              </w:rPr>
              <w:t>1,000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CD47C77" w14:textId="1261CE58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6911B3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6911B3" w:rsidRPr="003A7AA8">
              <w:rPr>
                <w:rFonts w:ascii="Times New Roman" w:hAnsi="Times New Roman" w:cs="Times New Roman"/>
              </w:rPr>
              <w:t>1,000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EB78DD0" w14:textId="30FA1164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6911B3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6911B3" w:rsidRPr="003A7AA8">
              <w:rPr>
                <w:rFonts w:ascii="Times New Roman" w:hAnsi="Times New Roman" w:cs="Times New Roman"/>
              </w:rPr>
              <w:t>1,000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85F0364" w14:textId="139731EA" w:rsidR="00230DFF" w:rsidRPr="003A7AA8" w:rsidRDefault="00230DFF" w:rsidP="003D3A29">
            <w:pPr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6911B3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рублей, в том числе по годам:</w:t>
            </w:r>
          </w:p>
          <w:p w14:paraId="4A73DFEA" w14:textId="72992689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6911B3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6911B3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5A61EDB2" w14:textId="4D6CB668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6911B3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6911B3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9E8BD65" w14:textId="7520A6AE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6911B3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6911B3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B9C01F9" w14:textId="5136C1AF" w:rsidR="00230DFF" w:rsidRPr="003A7AA8" w:rsidRDefault="00230DFF" w:rsidP="003D3A29">
            <w:pPr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из них средства федерального бюджета </w:t>
            </w:r>
            <w:r w:rsidR="006911B3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рублей, в том числе по годам:</w:t>
            </w:r>
          </w:p>
          <w:p w14:paraId="027D5D33" w14:textId="296AA4DB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6911B3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6911B3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E6D110C" w14:textId="2BF163C3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6911B3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6911B3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5933B095" w14:textId="2C34F6B2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6911B3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6911B3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4DE65BA" w14:textId="077D8695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 </w:t>
            </w:r>
          </w:p>
          <w:p w14:paraId="52F1725A" w14:textId="77777777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0DFF" w:rsidRPr="003A7AA8" w14:paraId="4191E8DE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3A7AA8">
              <w:rPr>
                <w:rFonts w:ascii="Times New Roman" w:hAnsi="Times New Roman" w:cs="Times New Roman"/>
              </w:rPr>
              <w:t>Ожидаемые резу</w:t>
            </w:r>
            <w:r w:rsidR="006911B3" w:rsidRPr="003A7AA8">
              <w:rPr>
                <w:rFonts w:ascii="Times New Roman" w:hAnsi="Times New Roman" w:cs="Times New Roman"/>
              </w:rPr>
              <w:t>льтаты реализации подпрограммы 3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230DFF" w:rsidRPr="003A7AA8" w:rsidRDefault="00230DFF" w:rsidP="003D3A29">
            <w:pPr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Реализация подпрограммы </w:t>
            </w:r>
            <w:r w:rsidR="006911B3" w:rsidRPr="003A7AA8">
              <w:rPr>
                <w:rFonts w:ascii="Times New Roman" w:hAnsi="Times New Roman" w:cs="Times New Roman"/>
              </w:rPr>
              <w:t>3</w:t>
            </w:r>
            <w:r w:rsidRPr="003A7AA8">
              <w:rPr>
                <w:rFonts w:ascii="Times New Roman" w:hAnsi="Times New Roman" w:cs="Times New Roman"/>
              </w:rPr>
              <w:t xml:space="preserve"> позволит:</w:t>
            </w:r>
          </w:p>
          <w:p w14:paraId="11759A8A" w14:textId="04A5B0D6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 xml:space="preserve">1) </w:t>
            </w:r>
            <w:r w:rsidRPr="003A7AA8">
              <w:rPr>
                <w:rFonts w:ascii="Times New Roman" w:hAnsi="Times New Roman" w:cs="Times New Roman"/>
              </w:rPr>
              <w:t>сни</w:t>
            </w:r>
            <w:r w:rsidR="00224AED" w:rsidRPr="003A7AA8">
              <w:rPr>
                <w:rFonts w:ascii="Times New Roman" w:hAnsi="Times New Roman" w:cs="Times New Roman"/>
              </w:rPr>
              <w:t>зить</w:t>
            </w:r>
            <w:r w:rsidRPr="003A7AA8">
              <w:rPr>
                <w:rFonts w:ascii="Times New Roman" w:hAnsi="Times New Roman" w:cs="Times New Roman"/>
              </w:rPr>
              <w:t xml:space="preserve"> показател</w:t>
            </w:r>
            <w:r w:rsidR="00224AED" w:rsidRPr="003A7AA8">
              <w:rPr>
                <w:rFonts w:ascii="Times New Roman" w:hAnsi="Times New Roman" w:cs="Times New Roman"/>
              </w:rPr>
              <w:t>и</w:t>
            </w:r>
            <w:r w:rsidRPr="003A7AA8">
              <w:rPr>
                <w:rFonts w:ascii="Times New Roman" w:hAnsi="Times New Roman" w:cs="Times New Roman"/>
              </w:rPr>
              <w:t xml:space="preserve"> заболеваемости наркологическими расстройствами, связанными с немедицинским употреблением наркотических средств и психотропных веществ, спиртосодержащей продукции к 2025 году, не менее чем </w:t>
            </w:r>
            <w:proofErr w:type="gramStart"/>
            <w:r w:rsidRPr="003A7AA8">
              <w:rPr>
                <w:rFonts w:ascii="Times New Roman" w:hAnsi="Times New Roman" w:cs="Times New Roman"/>
              </w:rPr>
              <w:t>на</w:t>
            </w:r>
            <w:proofErr w:type="gramEnd"/>
            <w:r w:rsidRPr="003A7AA8">
              <w:rPr>
                <w:rFonts w:ascii="Times New Roman" w:hAnsi="Times New Roman" w:cs="Times New Roman"/>
              </w:rPr>
              <w:t xml:space="preserve"> _</w:t>
            </w:r>
            <w:r w:rsidR="00224AED" w:rsidRPr="003A7AA8">
              <w:rPr>
                <w:rFonts w:ascii="Times New Roman" w:hAnsi="Times New Roman" w:cs="Times New Roman"/>
              </w:rPr>
              <w:t>__</w:t>
            </w:r>
            <w:r w:rsidRPr="003A7AA8">
              <w:rPr>
                <w:rFonts w:ascii="Times New Roman" w:hAnsi="Times New Roman" w:cs="Times New Roman"/>
              </w:rPr>
              <w:t>_% от уровня 20</w:t>
            </w:r>
            <w:r w:rsidR="00224AED" w:rsidRPr="003A7AA8">
              <w:rPr>
                <w:rFonts w:ascii="Times New Roman" w:hAnsi="Times New Roman" w:cs="Times New Roman"/>
              </w:rPr>
              <w:t>2</w:t>
            </w:r>
            <w:r w:rsidR="006911B3" w:rsidRPr="003A7AA8">
              <w:rPr>
                <w:rFonts w:ascii="Times New Roman" w:hAnsi="Times New Roman" w:cs="Times New Roman"/>
              </w:rPr>
              <w:t>1</w:t>
            </w:r>
            <w:r w:rsidRPr="003A7AA8">
              <w:rPr>
                <w:rFonts w:ascii="Times New Roman" w:hAnsi="Times New Roman" w:cs="Times New Roman"/>
              </w:rPr>
              <w:t xml:space="preserve"> года;</w:t>
            </w:r>
          </w:p>
          <w:p w14:paraId="67B6484B" w14:textId="69BD521F" w:rsidR="00230DFF" w:rsidRPr="003A7AA8" w:rsidRDefault="00230DF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2) увелич</w:t>
            </w:r>
            <w:r w:rsidR="00224AED" w:rsidRPr="003A7AA8">
              <w:rPr>
                <w:rFonts w:ascii="Times New Roman" w:hAnsi="Times New Roman" w:cs="Times New Roman"/>
              </w:rPr>
              <w:t>ить</w:t>
            </w:r>
            <w:r w:rsidRPr="003A7AA8">
              <w:rPr>
                <w:rFonts w:ascii="Times New Roman" w:hAnsi="Times New Roman" w:cs="Times New Roman"/>
              </w:rPr>
              <w:t xml:space="preserve"> количеств</w:t>
            </w:r>
            <w:r w:rsidR="00224AED" w:rsidRPr="003A7AA8">
              <w:rPr>
                <w:rFonts w:ascii="Times New Roman" w:hAnsi="Times New Roman" w:cs="Times New Roman"/>
              </w:rPr>
              <w:t>о</w:t>
            </w:r>
            <w:r w:rsidRPr="003A7AA8">
              <w:rPr>
                <w:rFonts w:ascii="Times New Roman" w:hAnsi="Times New Roman" w:cs="Times New Roman"/>
              </w:rPr>
              <w:t xml:space="preserve"> несовершеннолетних и молодежи (в возрасте от 7 до 30 лет), вовлеченных в профилактическую работу против наркомании;</w:t>
            </w:r>
          </w:p>
          <w:p w14:paraId="57004CDF" w14:textId="67A10265" w:rsidR="00230DFF" w:rsidRPr="003A7AA8" w:rsidRDefault="00230DFF" w:rsidP="006911B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3) сокра</w:t>
            </w:r>
            <w:r w:rsidR="00224AED" w:rsidRPr="003A7AA8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224AED" w:rsidRPr="003A7A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224AED" w:rsidRPr="003A7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11B3" w:rsidRPr="003A7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AED"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159F6F08" w14:textId="77777777" w:rsidR="00230DFF" w:rsidRPr="003A7AA8" w:rsidRDefault="00230DFF" w:rsidP="00230DFF">
      <w:pPr>
        <w:jc w:val="both"/>
        <w:rPr>
          <w:rFonts w:ascii="Times New Roman" w:hAnsi="Times New Roman" w:cs="Times New Roman"/>
          <w:color w:val="auto"/>
        </w:rPr>
      </w:pPr>
    </w:p>
    <w:p w14:paraId="20734C57" w14:textId="77777777" w:rsidR="00230DFF" w:rsidRPr="003A7AA8" w:rsidRDefault="00230DFF" w:rsidP="00230DFF">
      <w:pPr>
        <w:pStyle w:val="a6"/>
        <w:shd w:val="clear" w:color="auto" w:fill="auto"/>
        <w:spacing w:before="0" w:after="0" w:line="240" w:lineRule="auto"/>
        <w:ind w:hanging="20"/>
        <w:jc w:val="both"/>
        <w:rPr>
          <w:rStyle w:val="11"/>
          <w:color w:val="000000"/>
          <w:sz w:val="24"/>
          <w:szCs w:val="24"/>
        </w:rPr>
      </w:pPr>
      <w:bookmarkStart w:id="0" w:name="bookmark5"/>
      <w:r w:rsidRPr="003A7AA8">
        <w:rPr>
          <w:rStyle w:val="11"/>
          <w:color w:val="000000"/>
          <w:sz w:val="24"/>
          <w:szCs w:val="24"/>
        </w:rPr>
        <w:t xml:space="preserve"> </w:t>
      </w:r>
    </w:p>
    <w:bookmarkEnd w:id="0"/>
    <w:p w14:paraId="6196DB90" w14:textId="77777777" w:rsidR="007955C3" w:rsidRDefault="007955C3" w:rsidP="00B4737D">
      <w:pPr>
        <w:jc w:val="center"/>
        <w:rPr>
          <w:rFonts w:ascii="Times New Roman" w:hAnsi="Times New Roman" w:cs="Times New Roman"/>
          <w:b/>
        </w:rPr>
      </w:pPr>
    </w:p>
    <w:p w14:paraId="75A0AF9C" w14:textId="77777777" w:rsidR="00A051AE" w:rsidRDefault="00A051AE" w:rsidP="00B4737D">
      <w:pPr>
        <w:jc w:val="center"/>
        <w:rPr>
          <w:rFonts w:ascii="Times New Roman" w:hAnsi="Times New Roman" w:cs="Times New Roman"/>
          <w:b/>
        </w:rPr>
      </w:pPr>
    </w:p>
    <w:p w14:paraId="307DD754" w14:textId="77777777" w:rsidR="00A051AE" w:rsidRDefault="00A051AE" w:rsidP="00B4737D">
      <w:pPr>
        <w:jc w:val="center"/>
        <w:rPr>
          <w:rFonts w:ascii="Times New Roman" w:hAnsi="Times New Roman" w:cs="Times New Roman"/>
          <w:b/>
        </w:rPr>
      </w:pPr>
    </w:p>
    <w:p w14:paraId="66BA7B51" w14:textId="77777777" w:rsidR="00A051AE" w:rsidRDefault="00A051AE" w:rsidP="00B4737D">
      <w:pPr>
        <w:jc w:val="center"/>
        <w:rPr>
          <w:rFonts w:ascii="Times New Roman" w:hAnsi="Times New Roman" w:cs="Times New Roman"/>
          <w:b/>
        </w:rPr>
      </w:pPr>
    </w:p>
    <w:p w14:paraId="1B19CF69" w14:textId="77777777" w:rsidR="00A051AE" w:rsidRDefault="00A051AE" w:rsidP="00B4737D">
      <w:pPr>
        <w:jc w:val="center"/>
        <w:rPr>
          <w:rFonts w:ascii="Times New Roman" w:hAnsi="Times New Roman" w:cs="Times New Roman"/>
          <w:b/>
        </w:rPr>
      </w:pPr>
    </w:p>
    <w:p w14:paraId="4836A1B9" w14:textId="77777777" w:rsidR="00A051AE" w:rsidRDefault="00A051AE" w:rsidP="00B4737D">
      <w:pPr>
        <w:jc w:val="center"/>
        <w:rPr>
          <w:rFonts w:ascii="Times New Roman" w:hAnsi="Times New Roman" w:cs="Times New Roman"/>
          <w:b/>
        </w:rPr>
      </w:pPr>
    </w:p>
    <w:p w14:paraId="72E700FC" w14:textId="77777777" w:rsidR="00A051AE" w:rsidRDefault="00A051AE" w:rsidP="00B4737D">
      <w:pPr>
        <w:jc w:val="center"/>
        <w:rPr>
          <w:rFonts w:ascii="Times New Roman" w:hAnsi="Times New Roman" w:cs="Times New Roman"/>
          <w:b/>
        </w:rPr>
      </w:pPr>
    </w:p>
    <w:p w14:paraId="231DA807" w14:textId="77777777" w:rsidR="00A051AE" w:rsidRPr="003A7AA8" w:rsidRDefault="00A051AE" w:rsidP="00B4737D">
      <w:pPr>
        <w:jc w:val="center"/>
        <w:rPr>
          <w:rFonts w:ascii="Times New Roman" w:hAnsi="Times New Roman" w:cs="Times New Roman"/>
          <w:b/>
        </w:rPr>
      </w:pPr>
    </w:p>
    <w:p w14:paraId="70B2000C" w14:textId="77777777" w:rsidR="007955C3" w:rsidRPr="003A7AA8" w:rsidRDefault="007955C3" w:rsidP="00B4737D">
      <w:pPr>
        <w:jc w:val="center"/>
        <w:rPr>
          <w:rFonts w:ascii="Times New Roman" w:hAnsi="Times New Roman" w:cs="Times New Roman"/>
          <w:b/>
        </w:rPr>
      </w:pPr>
    </w:p>
    <w:p w14:paraId="2C0B4CF1" w14:textId="570869AD" w:rsidR="00B4737D" w:rsidRPr="003A7AA8" w:rsidRDefault="00A051AE" w:rsidP="00B4737D">
      <w:pPr>
        <w:jc w:val="center"/>
        <w:rPr>
          <w:rFonts w:ascii="Times New Roman" w:hAnsi="Times New Roman" w:cs="Times New Roman"/>
          <w:b/>
        </w:rPr>
      </w:pPr>
      <w:hyperlink w:anchor="P120" w:history="1">
        <w:r w:rsidR="00B4737D" w:rsidRPr="003A7AA8">
          <w:rPr>
            <w:rFonts w:ascii="Times New Roman" w:hAnsi="Times New Roman" w:cs="Times New Roman"/>
            <w:b/>
          </w:rPr>
          <w:t xml:space="preserve">ПОДПРОГРАММА </w:t>
        </w:r>
      </w:hyperlink>
      <w:r w:rsidR="007444C4" w:rsidRPr="003A7AA8">
        <w:rPr>
          <w:rFonts w:ascii="Times New Roman" w:hAnsi="Times New Roman" w:cs="Times New Roman"/>
          <w:b/>
        </w:rPr>
        <w:t>4</w:t>
      </w:r>
    </w:p>
    <w:p w14:paraId="53DF1E8C" w14:textId="0D6A662E" w:rsidR="00B4737D" w:rsidRPr="003A7AA8" w:rsidRDefault="007444C4" w:rsidP="00B4737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3A7AA8">
        <w:rPr>
          <w:rFonts w:ascii="Times New Roman" w:hAnsi="Times New Roman" w:cs="Times New Roman"/>
          <w:sz w:val="24"/>
          <w:szCs w:val="24"/>
        </w:rPr>
        <w:t>«Гражданская оборона,</w:t>
      </w:r>
      <w:r w:rsidR="00B4737D" w:rsidRPr="003A7AA8">
        <w:rPr>
          <w:rFonts w:ascii="Times New Roman" w:hAnsi="Times New Roman" w:cs="Times New Roman"/>
          <w:sz w:val="24"/>
          <w:szCs w:val="24"/>
        </w:rPr>
        <w:t xml:space="preserve"> </w:t>
      </w:r>
      <w:r w:rsidRPr="003A7AA8">
        <w:rPr>
          <w:rFonts w:ascii="Times New Roman" w:hAnsi="Times New Roman" w:cs="Times New Roman"/>
          <w:sz w:val="24"/>
          <w:szCs w:val="24"/>
        </w:rPr>
        <w:t>з</w:t>
      </w:r>
      <w:r w:rsidR="00B4737D" w:rsidRPr="003A7AA8">
        <w:rPr>
          <w:rFonts w:ascii="Times New Roman" w:hAnsi="Times New Roman" w:cs="Times New Roman"/>
          <w:sz w:val="24"/>
          <w:szCs w:val="24"/>
        </w:rPr>
        <w:t xml:space="preserve">ащита населения и территорий </w:t>
      </w:r>
    </w:p>
    <w:p w14:paraId="0307F584" w14:textId="46905C92" w:rsidR="00B4737D" w:rsidRPr="003A7AA8" w:rsidRDefault="00B4737D" w:rsidP="00B4737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sz w:val="24"/>
          <w:szCs w:val="24"/>
        </w:rPr>
        <w:t>от чрезвычайных ситуаций</w:t>
      </w:r>
      <w:r w:rsidRPr="003A7A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E11F29" w14:textId="2102C9E4" w:rsidR="00B4737D" w:rsidRPr="003A7AA8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муниципальной программы</w:t>
      </w:r>
    </w:p>
    <w:p w14:paraId="4DF7A515" w14:textId="77777777" w:rsidR="00B4737D" w:rsidRPr="003A7AA8" w:rsidRDefault="00B4737D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08F910D9" w14:textId="4ECA9D0C" w:rsidR="003D3A29" w:rsidRPr="003A7AA8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ПАСПОРТ </w:t>
      </w:r>
    </w:p>
    <w:p w14:paraId="56080349" w14:textId="1510EDBF" w:rsidR="003D3A29" w:rsidRPr="003A7AA8" w:rsidRDefault="00CD4721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sz w:val="24"/>
          <w:szCs w:val="24"/>
        </w:rPr>
        <w:t>Подпрограмм</w:t>
      </w:r>
      <w:r w:rsidR="00B4737D" w:rsidRPr="003A7AA8">
        <w:rPr>
          <w:rFonts w:ascii="Times New Roman" w:hAnsi="Times New Roman" w:cs="Times New Roman"/>
          <w:b w:val="0"/>
          <w:sz w:val="24"/>
          <w:szCs w:val="24"/>
        </w:rPr>
        <w:t>ы</w:t>
      </w:r>
      <w:r w:rsidR="00DE0C7A" w:rsidRPr="003A7AA8">
        <w:rPr>
          <w:rFonts w:ascii="Times New Roman" w:hAnsi="Times New Roman" w:cs="Times New Roman"/>
          <w:b w:val="0"/>
          <w:sz w:val="24"/>
          <w:szCs w:val="24"/>
        </w:rPr>
        <w:t xml:space="preserve"> 4</w:t>
      </w:r>
      <w:r w:rsidRPr="003A7AA8">
        <w:rPr>
          <w:rFonts w:ascii="Times New Roman" w:hAnsi="Times New Roman" w:cs="Times New Roman"/>
          <w:b w:val="0"/>
          <w:sz w:val="24"/>
          <w:szCs w:val="24"/>
        </w:rPr>
        <w:t xml:space="preserve"> «Гражданская оборона</w:t>
      </w:r>
      <w:r w:rsidR="00DE0C7A" w:rsidRPr="003A7AA8">
        <w:rPr>
          <w:rFonts w:ascii="Times New Roman" w:hAnsi="Times New Roman" w:cs="Times New Roman"/>
          <w:b w:val="0"/>
          <w:sz w:val="24"/>
          <w:szCs w:val="24"/>
        </w:rPr>
        <w:t>, з</w:t>
      </w:r>
      <w:r w:rsidRPr="003A7AA8">
        <w:rPr>
          <w:rFonts w:ascii="Times New Roman" w:hAnsi="Times New Roman" w:cs="Times New Roman"/>
          <w:b w:val="0"/>
          <w:sz w:val="24"/>
          <w:szCs w:val="24"/>
        </w:rPr>
        <w:t>ащита населения и территорий от чрезвычайных ситуаций»</w:t>
      </w: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D3A29"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(далее – подпрограмма </w:t>
      </w:r>
      <w:r w:rsidR="00DE0C7A"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="003D3A29"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</w:p>
    <w:p w14:paraId="0C72F90A" w14:textId="77777777" w:rsidR="003D3A29" w:rsidRPr="003A7AA8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10132" w:type="dxa"/>
        <w:tblInd w:w="-71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7863"/>
      </w:tblGrid>
      <w:tr w:rsidR="003D3A29" w:rsidRPr="003A7AA8" w14:paraId="2AD42769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3A7AA8" w:rsidRDefault="003D3A2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14:paraId="7AF71F8E" w14:textId="4EC8BAED" w:rsidR="003D3A29" w:rsidRPr="003A7AA8" w:rsidRDefault="003D3A2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подпрограммы </w:t>
            </w:r>
            <w:r w:rsidR="00DE0C7A" w:rsidRPr="003A7AA8">
              <w:rPr>
                <w:rFonts w:ascii="Times New Roman" w:hAnsi="Times New Roman" w:cs="Times New Roman"/>
              </w:rPr>
              <w:t>4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8278" w14:textId="1B4BD9B9" w:rsidR="003D3A29" w:rsidRPr="003A7AA8" w:rsidRDefault="00DE0C7A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Отдел ГО и ЧС</w:t>
            </w:r>
          </w:p>
        </w:tc>
      </w:tr>
      <w:tr w:rsidR="003D3A29" w:rsidRPr="003A7AA8" w14:paraId="5839CD34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3A7AA8" w:rsidRDefault="003D3A29" w:rsidP="00DE0C7A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Участники подпрограммы </w:t>
            </w:r>
            <w:r w:rsidR="00DE0C7A" w:rsidRPr="003A7AA8">
              <w:rPr>
                <w:rFonts w:ascii="Times New Roman" w:hAnsi="Times New Roman" w:cs="Times New Roman"/>
              </w:rPr>
              <w:t>4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179A" w14:textId="77777777" w:rsidR="003D3A29" w:rsidRPr="003A7AA8" w:rsidRDefault="003D3A2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Отдел ГО и ЧС</w:t>
            </w:r>
          </w:p>
          <w:p w14:paraId="1B459A36" w14:textId="77777777" w:rsidR="003D3A29" w:rsidRPr="003A7AA8" w:rsidRDefault="003D3A2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ОМСУ</w:t>
            </w:r>
          </w:p>
        </w:tc>
      </w:tr>
      <w:tr w:rsidR="003D3A29" w:rsidRPr="003A7AA8" w14:paraId="32BE26A0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3A7AA8" w:rsidRDefault="003D3A29" w:rsidP="00EF6D1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Цели подпрограммы </w:t>
            </w:r>
            <w:r w:rsidR="00EF6D1D" w:rsidRPr="003A7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3A7AA8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Style w:val="14"/>
                <w:sz w:val="24"/>
                <w:szCs w:val="24"/>
              </w:rPr>
              <w:t xml:space="preserve">Повышение уровня подготовки населения, сил </w:t>
            </w:r>
            <w:r w:rsidR="00DE0C7A" w:rsidRPr="003A7AA8">
              <w:rPr>
                <w:rStyle w:val="14"/>
                <w:sz w:val="24"/>
                <w:szCs w:val="24"/>
              </w:rPr>
              <w:t xml:space="preserve">гражданской обороны </w:t>
            </w:r>
            <w:r w:rsidRPr="003A7AA8">
              <w:rPr>
                <w:rStyle w:val="14"/>
                <w:sz w:val="24"/>
                <w:szCs w:val="24"/>
              </w:rPr>
              <w:t xml:space="preserve">и </w:t>
            </w:r>
            <w:r w:rsidR="00DE0C7A" w:rsidRPr="003A7AA8">
              <w:rPr>
                <w:rStyle w:val="14"/>
                <w:sz w:val="24"/>
                <w:szCs w:val="24"/>
              </w:rPr>
              <w:t>чрезвычайной ситуации</w:t>
            </w:r>
            <w:r w:rsidRPr="003A7AA8">
              <w:rPr>
                <w:rStyle w:val="14"/>
                <w:sz w:val="24"/>
                <w:szCs w:val="24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A29" w:rsidRPr="003A7AA8" w14:paraId="5072D572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8F88" w14:textId="4D3FAFE0" w:rsidR="003D3A29" w:rsidRPr="003A7AA8" w:rsidRDefault="003D3A29" w:rsidP="00EF6D1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Задачи подпрограммы </w:t>
            </w:r>
            <w:r w:rsidR="00EF6D1D" w:rsidRPr="003A7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0A6D1465" w:rsidR="003D3A29" w:rsidRPr="003A7AA8" w:rsidRDefault="00CD4721" w:rsidP="00CD4721">
            <w:pPr>
              <w:pStyle w:val="ConsPlusNormal"/>
              <w:jc w:val="both"/>
              <w:rPr>
                <w:rStyle w:val="14"/>
                <w:sz w:val="24"/>
                <w:szCs w:val="24"/>
              </w:rPr>
            </w:pPr>
            <w:proofErr w:type="gramStart"/>
            <w:r w:rsidRPr="003A7AA8">
              <w:rPr>
                <w:rStyle w:val="14"/>
                <w:sz w:val="24"/>
                <w:szCs w:val="24"/>
              </w:rPr>
              <w:t xml:space="preserve">1) подготовка населения, сил </w:t>
            </w:r>
            <w:r w:rsidR="00DE0C7A" w:rsidRPr="003A7AA8">
              <w:rPr>
                <w:rStyle w:val="14"/>
                <w:sz w:val="24"/>
                <w:szCs w:val="24"/>
              </w:rPr>
              <w:t xml:space="preserve">гражданской обороны и </w:t>
            </w:r>
            <w:r w:rsidR="00DD2DCB" w:rsidRPr="003A7AA8">
              <w:rPr>
                <w:rStyle w:val="14"/>
                <w:sz w:val="24"/>
                <w:szCs w:val="24"/>
              </w:rPr>
              <w:t>РСЧС (единая государственная система предупреждения и ликвидации через</w:t>
            </w:r>
            <w:r w:rsidR="00DE0C7A" w:rsidRPr="003A7AA8">
              <w:rPr>
                <w:rStyle w:val="14"/>
                <w:sz w:val="24"/>
                <w:szCs w:val="24"/>
              </w:rPr>
              <w:t xml:space="preserve"> </w:t>
            </w:r>
            <w:r w:rsidRPr="003A7AA8">
              <w:rPr>
                <w:rStyle w:val="14"/>
                <w:sz w:val="24"/>
                <w:szCs w:val="24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  <w:proofErr w:type="gramEnd"/>
          </w:p>
          <w:p w14:paraId="367BE0B3" w14:textId="383F341D" w:rsidR="00CD4721" w:rsidRPr="003A7AA8" w:rsidRDefault="00CD4721" w:rsidP="00CD4721">
            <w:pPr>
              <w:pStyle w:val="ConsPlusNormal"/>
              <w:jc w:val="both"/>
              <w:rPr>
                <w:rStyle w:val="8pt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A7AA8">
              <w:rPr>
                <w:rStyle w:val="8pt"/>
                <w:sz w:val="24"/>
                <w:szCs w:val="24"/>
              </w:rPr>
              <w:t xml:space="preserve"> повышение готовности муниципального звена Коми республиканской подсистемы </w:t>
            </w:r>
            <w:r w:rsidR="0015284A" w:rsidRPr="003A7AA8">
              <w:rPr>
                <w:rStyle w:val="14"/>
                <w:sz w:val="24"/>
                <w:szCs w:val="24"/>
              </w:rPr>
              <w:t xml:space="preserve">гражданской обороны и чрезвычайной ситуации </w:t>
            </w:r>
            <w:r w:rsidRPr="003A7AA8">
              <w:rPr>
                <w:rStyle w:val="8pt"/>
                <w:sz w:val="24"/>
                <w:szCs w:val="24"/>
              </w:rPr>
              <w:t>к защите населения и территорий от ЧС природного и техногенного характера в мирное и военное время;</w:t>
            </w:r>
          </w:p>
          <w:p w14:paraId="6F454B9E" w14:textId="13794130" w:rsidR="00CD4721" w:rsidRPr="003A7AA8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3) с</w:t>
            </w:r>
            <w:r w:rsidRPr="003A7AA8">
              <w:rPr>
                <w:rStyle w:val="8pt"/>
                <w:sz w:val="24"/>
                <w:szCs w:val="24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</w:p>
        </w:tc>
      </w:tr>
      <w:tr w:rsidR="00CB722F" w:rsidRPr="003A7AA8" w14:paraId="0C0BD960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3A7AA8" w:rsidRDefault="00CB722F" w:rsidP="00EF6D1D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Целевые индикаторы и показатели подпрограммы </w:t>
            </w:r>
            <w:r w:rsidR="00EF6D1D" w:rsidRPr="003A7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2051036A" w:rsidR="00EF6D1D" w:rsidRPr="003A7AA8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1) количество должностных лиц прошедшего обучение в области гражданской обороны и защиты населения от чрезвычайных ситуаций (</w:t>
            </w:r>
            <w:proofErr w:type="spellStart"/>
            <w:proofErr w:type="gramStart"/>
            <w:r w:rsidRPr="003A7AA8">
              <w:rPr>
                <w:rFonts w:ascii="Times New Roman" w:hAnsi="Times New Roman" w:cs="Times New Roman"/>
                <w:color w:val="auto"/>
              </w:rPr>
              <w:t>ед</w:t>
            </w:r>
            <w:proofErr w:type="spellEnd"/>
            <w:proofErr w:type="gramEnd"/>
            <w:r w:rsidRPr="003A7AA8">
              <w:rPr>
                <w:rFonts w:ascii="Times New Roman" w:hAnsi="Times New Roman" w:cs="Times New Roman"/>
                <w:color w:val="auto"/>
              </w:rPr>
              <w:t>);</w:t>
            </w:r>
          </w:p>
          <w:p w14:paraId="036DA49E" w14:textId="26D58F29" w:rsidR="00EF6D1D" w:rsidRPr="003A7AA8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7AA8">
              <w:rPr>
                <w:rFonts w:ascii="Times New Roman" w:hAnsi="Times New Roman" w:cs="Times New Roman"/>
                <w:color w:val="auto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планируемых(%);</w:t>
            </w:r>
          </w:p>
          <w:p w14:paraId="52010439" w14:textId="43284E85" w:rsidR="00CB722F" w:rsidRPr="003A7AA8" w:rsidRDefault="00CB722F" w:rsidP="00CB72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22F" w:rsidRPr="003A7AA8" w14:paraId="03414892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3A7AA8" w:rsidRDefault="00CB722F" w:rsidP="00CB722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Этапы и сроки реализации подпрограммы </w:t>
            </w:r>
            <w:r w:rsidR="0049779F" w:rsidRPr="003A7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3A7AA8" w:rsidRDefault="00CB722F" w:rsidP="004977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подпрограмма </w:t>
            </w:r>
            <w:r w:rsidR="0049779F" w:rsidRPr="003A7AA8">
              <w:rPr>
                <w:rFonts w:ascii="Times New Roman" w:hAnsi="Times New Roman" w:cs="Times New Roman"/>
              </w:rPr>
              <w:t>4</w:t>
            </w:r>
            <w:r w:rsidRPr="003A7AA8">
              <w:rPr>
                <w:rFonts w:ascii="Times New Roman" w:hAnsi="Times New Roman" w:cs="Times New Roman"/>
              </w:rPr>
              <w:t xml:space="preserve"> реализуется в 2021 - 2025 годах</w:t>
            </w:r>
          </w:p>
        </w:tc>
      </w:tr>
      <w:tr w:rsidR="00CB722F" w:rsidRPr="003A7AA8" w14:paraId="015C1FD6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3A7AA8" w:rsidRDefault="00CB722F" w:rsidP="004977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Объемы финансирования подпрограммы </w:t>
            </w:r>
            <w:r w:rsidR="0049779F" w:rsidRPr="003A7AA8">
              <w:rPr>
                <w:rFonts w:ascii="Times New Roman" w:hAnsi="Times New Roman" w:cs="Times New Roman"/>
              </w:rPr>
              <w:t>4</w:t>
            </w:r>
            <w:r w:rsidRPr="003A7AA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68C0247F" w:rsidR="00CB722F" w:rsidRPr="003A7AA8" w:rsidRDefault="00CB722F" w:rsidP="00CB722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Общий объем финансирования подпрограммы </w:t>
            </w:r>
            <w:r w:rsidR="0049779F" w:rsidRPr="003A7AA8">
              <w:rPr>
                <w:rFonts w:ascii="Times New Roman" w:hAnsi="Times New Roman" w:cs="Times New Roman"/>
              </w:rPr>
              <w:t>4</w:t>
            </w:r>
            <w:r w:rsidRPr="003A7AA8">
              <w:rPr>
                <w:rFonts w:ascii="Times New Roman" w:hAnsi="Times New Roman" w:cs="Times New Roman"/>
              </w:rPr>
              <w:t xml:space="preserve"> в 2021 - 202</w:t>
            </w:r>
            <w:r w:rsidR="00A051AE">
              <w:rPr>
                <w:rFonts w:ascii="Times New Roman" w:hAnsi="Times New Roman" w:cs="Times New Roman"/>
              </w:rPr>
              <w:t>3</w:t>
            </w:r>
            <w:r w:rsidRPr="003A7AA8">
              <w:rPr>
                <w:rFonts w:ascii="Times New Roman" w:hAnsi="Times New Roman" w:cs="Times New Roman"/>
              </w:rPr>
              <w:t xml:space="preserve"> годах за счет всех источников финансирования составляет </w:t>
            </w:r>
            <w:r w:rsidR="00A051AE">
              <w:rPr>
                <w:rFonts w:ascii="Times New Roman" w:hAnsi="Times New Roman" w:cs="Times New Roman"/>
              </w:rPr>
              <w:t>2</w:t>
            </w:r>
            <w:r w:rsidR="0049779F" w:rsidRPr="003A7AA8">
              <w:rPr>
                <w:rFonts w:ascii="Times New Roman" w:hAnsi="Times New Roman" w:cs="Times New Roman"/>
              </w:rPr>
              <w:t>50</w:t>
            </w:r>
            <w:r w:rsidR="00A051AE">
              <w:rPr>
                <w:rFonts w:ascii="Times New Roman" w:hAnsi="Times New Roman" w:cs="Times New Roman"/>
              </w:rPr>
              <w:t>1</w:t>
            </w:r>
            <w:r w:rsidR="0049779F" w:rsidRPr="003A7AA8">
              <w:rPr>
                <w:rFonts w:ascii="Times New Roman" w:hAnsi="Times New Roman" w:cs="Times New Roman"/>
              </w:rPr>
              <w:t>,500</w:t>
            </w:r>
            <w:r w:rsidRPr="003A7AA8">
              <w:rPr>
                <w:rFonts w:ascii="Times New Roman" w:hAnsi="Times New Roman" w:cs="Times New Roman"/>
              </w:rPr>
              <w:t xml:space="preserve"> тыс. рублей, в том числе по годам</w:t>
            </w:r>
          </w:p>
          <w:p w14:paraId="538D469E" w14:textId="63A26724" w:rsidR="00CB722F" w:rsidRPr="003A7AA8" w:rsidRDefault="00CB722F" w:rsidP="00CB722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49779F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49779F" w:rsidRPr="003A7AA8">
              <w:rPr>
                <w:rFonts w:ascii="Times New Roman" w:hAnsi="Times New Roman" w:cs="Times New Roman"/>
              </w:rPr>
              <w:t>1500,500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6DDB0B57" w14:textId="30A58614" w:rsidR="00CB722F" w:rsidRPr="003A7AA8" w:rsidRDefault="00CB722F" w:rsidP="00CB722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49779F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49779F" w:rsidRPr="003A7AA8">
              <w:rPr>
                <w:rFonts w:ascii="Times New Roman" w:hAnsi="Times New Roman" w:cs="Times New Roman"/>
              </w:rPr>
              <w:t>500,500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74EF0AF" w14:textId="0D533B78" w:rsidR="00CB722F" w:rsidRPr="003A7AA8" w:rsidRDefault="00CB722F" w:rsidP="00CB722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49779F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49779F" w:rsidRPr="003A7AA8">
              <w:rPr>
                <w:rFonts w:ascii="Times New Roman" w:hAnsi="Times New Roman" w:cs="Times New Roman"/>
              </w:rPr>
              <w:t>500,500</w:t>
            </w:r>
            <w:r w:rsidR="00A051AE">
              <w:rPr>
                <w:rFonts w:ascii="Times New Roman" w:hAnsi="Times New Roman" w:cs="Times New Roman"/>
              </w:rPr>
              <w:t xml:space="preserve"> тыс. рублей.</w:t>
            </w:r>
          </w:p>
          <w:p w14:paraId="7880A83D" w14:textId="77777777" w:rsidR="00CB722F" w:rsidRPr="003A7AA8" w:rsidRDefault="00CB722F" w:rsidP="00CB722F">
            <w:pPr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из них:</w:t>
            </w:r>
          </w:p>
          <w:p w14:paraId="7AC33414" w14:textId="4AF96F96" w:rsidR="00CB722F" w:rsidRPr="003A7AA8" w:rsidRDefault="00CB722F" w:rsidP="00CB722F">
            <w:pPr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9779F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рублей, в том числе по годам:</w:t>
            </w:r>
          </w:p>
          <w:p w14:paraId="2DB1D04A" w14:textId="1B7922D3" w:rsidR="00CB722F" w:rsidRPr="003A7AA8" w:rsidRDefault="00CB722F" w:rsidP="00CB722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49779F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49779F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9906573" w14:textId="717949FF" w:rsidR="00CB722F" w:rsidRPr="003A7AA8" w:rsidRDefault="00CB722F" w:rsidP="00CB722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49779F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49779F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5390B9F4" w14:textId="5C0C4569" w:rsidR="00CB722F" w:rsidRPr="003A7AA8" w:rsidRDefault="00CB722F" w:rsidP="00CB722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lastRenderedPageBreak/>
              <w:t xml:space="preserve">2023 год </w:t>
            </w:r>
            <w:r w:rsidR="0049779F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49779F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2059A6C" w14:textId="6E6ACD1E" w:rsidR="00CB722F" w:rsidRPr="003A7AA8" w:rsidRDefault="00CB722F" w:rsidP="00CB722F">
            <w:pPr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из них средства федерального бюджета </w:t>
            </w:r>
            <w:r w:rsidR="0049779F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рублей, в том числе по годам:</w:t>
            </w:r>
          </w:p>
          <w:p w14:paraId="2C01DA55" w14:textId="3795B36A" w:rsidR="00CB722F" w:rsidRPr="003A7AA8" w:rsidRDefault="00CB722F" w:rsidP="00CB722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49779F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49779F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5E21B217" w14:textId="0DCFFAD4" w:rsidR="00CB722F" w:rsidRPr="003A7AA8" w:rsidRDefault="00CB722F" w:rsidP="00CB722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49779F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49779F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677151CD" w14:textId="44813C70" w:rsidR="00CB722F" w:rsidRPr="003A7AA8" w:rsidRDefault="00CB722F" w:rsidP="00A051AE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49779F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49779F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</w:t>
            </w:r>
            <w:r w:rsidR="00A051AE">
              <w:rPr>
                <w:rFonts w:ascii="Times New Roman" w:hAnsi="Times New Roman" w:cs="Times New Roman"/>
              </w:rPr>
              <w:t>.</w:t>
            </w:r>
          </w:p>
        </w:tc>
      </w:tr>
      <w:tr w:rsidR="00CB722F" w:rsidRPr="003A7AA8" w14:paraId="1399C01F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73A4DF2D" w:rsidR="00CB722F" w:rsidRPr="003A7AA8" w:rsidRDefault="00CB722F" w:rsidP="0049779F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3A7AA8">
              <w:rPr>
                <w:rFonts w:ascii="Times New Roman" w:hAnsi="Times New Roman" w:cs="Times New Roman"/>
              </w:rPr>
              <w:lastRenderedPageBreak/>
              <w:t xml:space="preserve">Ожидаемые результаты реализации подпрограммы </w:t>
            </w:r>
            <w:r w:rsidR="0049779F" w:rsidRPr="003A7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3A7AA8" w:rsidRDefault="00CB722F" w:rsidP="00CB722F">
            <w:pPr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Реализация подпрограммы </w:t>
            </w:r>
            <w:r w:rsidR="0049779F" w:rsidRPr="003A7AA8">
              <w:rPr>
                <w:rFonts w:ascii="Times New Roman" w:hAnsi="Times New Roman" w:cs="Times New Roman"/>
              </w:rPr>
              <w:t>4</w:t>
            </w:r>
            <w:r w:rsidRPr="003A7AA8">
              <w:rPr>
                <w:rFonts w:ascii="Times New Roman" w:hAnsi="Times New Roman" w:cs="Times New Roman"/>
              </w:rPr>
              <w:t xml:space="preserve"> позволит:</w:t>
            </w:r>
          </w:p>
          <w:p w14:paraId="1E8F0404" w14:textId="77777777" w:rsidR="0049779F" w:rsidRPr="003A7AA8" w:rsidRDefault="00CB722F" w:rsidP="004977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1) </w:t>
            </w:r>
            <w:r w:rsidR="0049779F" w:rsidRPr="003A7AA8">
              <w:rPr>
                <w:rFonts w:ascii="Times New Roman" w:hAnsi="Times New Roman" w:cs="Times New Roman"/>
              </w:rPr>
              <w:t>увеличить д</w:t>
            </w:r>
            <w:r w:rsidR="0049779F" w:rsidRPr="003A7AA8">
              <w:rPr>
                <w:rStyle w:val="8pt"/>
                <w:sz w:val="24"/>
                <w:szCs w:val="24"/>
              </w:rPr>
              <w:t xml:space="preserve">олю подготовленных, переподготовленных и обученных специалистов </w:t>
            </w:r>
            <w:r w:rsidR="0049779F" w:rsidRPr="003A7AA8">
              <w:rPr>
                <w:rStyle w:val="14"/>
                <w:sz w:val="24"/>
                <w:szCs w:val="24"/>
              </w:rPr>
              <w:t>в области гражданской обороны, защиты от чрезвычайной ситуации;</w:t>
            </w:r>
          </w:p>
          <w:p w14:paraId="6F99CDBD" w14:textId="3997791F" w:rsidR="0049779F" w:rsidRPr="003A7AA8" w:rsidRDefault="0049779F" w:rsidP="0049779F">
            <w:pPr>
              <w:pStyle w:val="ConsPlusNormal"/>
              <w:jc w:val="both"/>
              <w:rPr>
                <w:rStyle w:val="8pt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2) повысить уровень готовности органов управления, </w:t>
            </w:r>
            <w:r w:rsidRPr="003A7AA8">
              <w:rPr>
                <w:rStyle w:val="8pt"/>
                <w:sz w:val="24"/>
                <w:szCs w:val="24"/>
              </w:rPr>
              <w:t>сил и сре</w:t>
            </w:r>
            <w:proofErr w:type="gramStart"/>
            <w:r w:rsidRPr="003A7AA8">
              <w:rPr>
                <w:rStyle w:val="8pt"/>
                <w:sz w:val="24"/>
                <w:szCs w:val="24"/>
              </w:rPr>
              <w:t>дств гр</w:t>
            </w:r>
            <w:proofErr w:type="gramEnd"/>
            <w:r w:rsidRPr="003A7AA8">
              <w:rPr>
                <w:rStyle w:val="8pt"/>
                <w:sz w:val="24"/>
                <w:szCs w:val="24"/>
              </w:rPr>
              <w:t>ажданской обороны и чрезвычайной ситуации, привлекаемых для решения задач гражданской обороны и минимизации и (или) ликвидации последствий чрезвычайных ситуаций</w:t>
            </w:r>
          </w:p>
          <w:p w14:paraId="2CD8C8BD" w14:textId="0485DD7F" w:rsidR="00CB722F" w:rsidRPr="003A7AA8" w:rsidRDefault="00CB722F" w:rsidP="00CB72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6C275A" w14:textId="77777777" w:rsidR="003D3A29" w:rsidRPr="003A7AA8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2CF87E30" w14:textId="77777777" w:rsidR="00A051AE" w:rsidRDefault="00A051AE" w:rsidP="00B4737D">
      <w:pPr>
        <w:jc w:val="center"/>
      </w:pPr>
    </w:p>
    <w:p w14:paraId="540DC7AF" w14:textId="77777777" w:rsidR="00A051AE" w:rsidRDefault="00A051AE" w:rsidP="00B4737D">
      <w:pPr>
        <w:jc w:val="center"/>
      </w:pPr>
    </w:p>
    <w:p w14:paraId="097C6BB8" w14:textId="59F3B8DC" w:rsidR="00B4737D" w:rsidRPr="003A7AA8" w:rsidRDefault="00A051AE" w:rsidP="00B4737D">
      <w:pPr>
        <w:jc w:val="center"/>
        <w:rPr>
          <w:rFonts w:ascii="Times New Roman" w:hAnsi="Times New Roman" w:cs="Times New Roman"/>
          <w:b/>
        </w:rPr>
      </w:pPr>
      <w:hyperlink w:anchor="P120" w:history="1">
        <w:r w:rsidR="00B4737D" w:rsidRPr="003A7AA8">
          <w:rPr>
            <w:rFonts w:ascii="Times New Roman" w:hAnsi="Times New Roman" w:cs="Times New Roman"/>
            <w:b/>
          </w:rPr>
          <w:t xml:space="preserve">ПОДПРОГРАММА </w:t>
        </w:r>
      </w:hyperlink>
      <w:r w:rsidR="0049779F" w:rsidRPr="003A7AA8">
        <w:rPr>
          <w:rFonts w:ascii="Times New Roman" w:hAnsi="Times New Roman" w:cs="Times New Roman"/>
          <w:b/>
        </w:rPr>
        <w:t>5</w:t>
      </w:r>
    </w:p>
    <w:p w14:paraId="1BCC82CC" w14:textId="545CE3D6" w:rsidR="00B4737D" w:rsidRPr="003A7AA8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sz w:val="24"/>
          <w:szCs w:val="24"/>
        </w:rPr>
        <w:t>«Обеспечение безопасности людей на водных объектах</w:t>
      </w: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</w:p>
    <w:p w14:paraId="7817085C" w14:textId="784F7871" w:rsidR="00B4737D" w:rsidRPr="003A7AA8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муниципальной программы</w:t>
      </w:r>
    </w:p>
    <w:p w14:paraId="75182A56" w14:textId="77777777" w:rsidR="00B4737D" w:rsidRPr="003A7AA8" w:rsidRDefault="00B4737D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2C2E631D" w14:textId="31A3D466" w:rsidR="003D3A29" w:rsidRPr="003A7AA8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ПАСПОРТ </w:t>
      </w:r>
    </w:p>
    <w:p w14:paraId="39F9ADB9" w14:textId="7F08876C" w:rsidR="00AC798B" w:rsidRPr="003A7AA8" w:rsidRDefault="00AC798B" w:rsidP="00AC798B">
      <w:pPr>
        <w:jc w:val="center"/>
        <w:rPr>
          <w:rFonts w:ascii="Times New Roman" w:hAnsi="Times New Roman" w:cs="Times New Roman"/>
        </w:rPr>
      </w:pPr>
      <w:r w:rsidRPr="003A7AA8">
        <w:rPr>
          <w:rFonts w:ascii="Times New Roman" w:hAnsi="Times New Roman" w:cs="Times New Roman"/>
        </w:rPr>
        <w:t>Подпрограмм</w:t>
      </w:r>
      <w:r w:rsidR="00B4737D" w:rsidRPr="003A7AA8">
        <w:rPr>
          <w:rFonts w:ascii="Times New Roman" w:hAnsi="Times New Roman" w:cs="Times New Roman"/>
        </w:rPr>
        <w:t>ы</w:t>
      </w:r>
      <w:r w:rsidR="0049779F" w:rsidRPr="003A7AA8">
        <w:rPr>
          <w:rFonts w:ascii="Times New Roman" w:hAnsi="Times New Roman" w:cs="Times New Roman"/>
        </w:rPr>
        <w:t xml:space="preserve"> 5</w:t>
      </w:r>
      <w:r w:rsidRPr="003A7AA8">
        <w:rPr>
          <w:rFonts w:ascii="Times New Roman" w:hAnsi="Times New Roman" w:cs="Times New Roman"/>
        </w:rPr>
        <w:t xml:space="preserve"> «Обеспечение безопасности людей на водных объектах»</w:t>
      </w:r>
    </w:p>
    <w:p w14:paraId="4A8576D5" w14:textId="0E397367" w:rsidR="003D3A29" w:rsidRPr="003A7AA8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(далее – подпрограмма </w:t>
      </w:r>
      <w:r w:rsidR="0049779F"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</w:p>
    <w:p w14:paraId="7D2C98F3" w14:textId="77777777" w:rsidR="003D3A29" w:rsidRPr="003A7AA8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10132" w:type="dxa"/>
        <w:tblInd w:w="-71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7863"/>
      </w:tblGrid>
      <w:tr w:rsidR="003D3A29" w:rsidRPr="003A7AA8" w14:paraId="6CA43FC1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3D3A29" w:rsidRPr="003A7AA8" w:rsidRDefault="003D3A2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14:paraId="6D7A60E5" w14:textId="45689AFE" w:rsidR="003D3A29" w:rsidRPr="003A7AA8" w:rsidRDefault="003D3A29" w:rsidP="004977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подпрограммы </w:t>
            </w:r>
            <w:r w:rsidR="0049779F" w:rsidRPr="003A7AA8">
              <w:rPr>
                <w:rFonts w:ascii="Times New Roman" w:hAnsi="Times New Roman" w:cs="Times New Roman"/>
              </w:rPr>
              <w:t>5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1FCA" w14:textId="4689725A" w:rsidR="003D3A29" w:rsidRPr="003A7AA8" w:rsidRDefault="0049779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Отдел ГО и ЧС</w:t>
            </w:r>
          </w:p>
        </w:tc>
      </w:tr>
      <w:tr w:rsidR="003D3A29" w:rsidRPr="003A7AA8" w14:paraId="727E77A2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3A7AA8" w:rsidRDefault="003D3A29" w:rsidP="004977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Участники подпрограммы </w:t>
            </w:r>
            <w:r w:rsidR="0049779F" w:rsidRPr="003A7A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2426" w14:textId="77777777" w:rsidR="003D3A29" w:rsidRPr="003A7AA8" w:rsidRDefault="003D3A2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Отдел ГО и ЧС</w:t>
            </w:r>
          </w:p>
          <w:p w14:paraId="4BA9ACF6" w14:textId="77777777" w:rsidR="00AC798B" w:rsidRPr="003A7AA8" w:rsidRDefault="00AC798B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ОМСУ</w:t>
            </w:r>
            <w:r w:rsidR="0049779F" w:rsidRPr="003A7AA8">
              <w:rPr>
                <w:rFonts w:ascii="Times New Roman" w:hAnsi="Times New Roman" w:cs="Times New Roman"/>
              </w:rPr>
              <w:t xml:space="preserve"> поселений</w:t>
            </w:r>
          </w:p>
          <w:p w14:paraId="3290A7B4" w14:textId="475D23C5" w:rsidR="0049779F" w:rsidRPr="003A7AA8" w:rsidRDefault="0049779F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ГИМС</w:t>
            </w:r>
          </w:p>
        </w:tc>
      </w:tr>
      <w:tr w:rsidR="003D3A29" w:rsidRPr="003A7AA8" w14:paraId="7AD03D5B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3A7AA8" w:rsidRDefault="003D3A29" w:rsidP="004977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Цели подпрограммы </w:t>
            </w:r>
            <w:r w:rsidR="0049779F" w:rsidRPr="003A7A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3A7AA8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3A29"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ринятие эффективных мер по сокращению </w:t>
            </w:r>
            <w:r w:rsidR="00AC798B" w:rsidRPr="003A7AA8">
              <w:rPr>
                <w:rFonts w:ascii="Times New Roman" w:hAnsi="Times New Roman" w:cs="Times New Roman"/>
                <w:sz w:val="24"/>
                <w:szCs w:val="24"/>
              </w:rPr>
              <w:t>происшествий на водных объектах</w:t>
            </w:r>
            <w:r w:rsidR="003D3A29"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D3A29" w:rsidRPr="003A7AA8" w14:paraId="662DA7F9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B4B3" w14:textId="06B821F5" w:rsidR="003D3A29" w:rsidRPr="003A7AA8" w:rsidRDefault="003D3A29" w:rsidP="004977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Задачи подпрограммы </w:t>
            </w:r>
            <w:r w:rsidR="0049779F" w:rsidRPr="003A7A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3A7AA8" w:rsidRDefault="0049779F" w:rsidP="004977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Предупреждение гибели людей на водных объектах</w:t>
            </w:r>
          </w:p>
        </w:tc>
      </w:tr>
      <w:tr w:rsidR="003D3A29" w:rsidRPr="003A7AA8" w14:paraId="0F4CD75C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3A7AA8" w:rsidRDefault="003D3A29" w:rsidP="004977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Целевые индикаторы и показатели подпрограммы </w:t>
            </w:r>
            <w:r w:rsidR="0049779F" w:rsidRPr="003A7A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4298E524" w:rsidR="00AC798B" w:rsidRPr="003A7AA8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98B" w:rsidRPr="003A7AA8">
              <w:rPr>
                <w:rFonts w:ascii="Times New Roman" w:hAnsi="Times New Roman" w:cs="Times New Roman"/>
                <w:sz w:val="24"/>
                <w:szCs w:val="24"/>
              </w:rPr>
              <w:t>) количество размещенных информационных материалов по тематике обеспечения безопасности людей на водных объектах (ед.);</w:t>
            </w:r>
          </w:p>
          <w:p w14:paraId="42C61AC4" w14:textId="7A6CFFA9" w:rsidR="00AC798B" w:rsidRPr="003A7AA8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98B" w:rsidRPr="003A7AA8">
              <w:rPr>
                <w:rFonts w:ascii="Times New Roman" w:hAnsi="Times New Roman" w:cs="Times New Roman"/>
                <w:sz w:val="24"/>
                <w:szCs w:val="24"/>
              </w:rPr>
              <w:t>) проведено совместных рейдов по местам массового скопления людей вблизи водоемов (ед.);</w:t>
            </w:r>
          </w:p>
          <w:p w14:paraId="3965BE93" w14:textId="3E607904" w:rsidR="00AC798B" w:rsidRPr="003A7AA8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3) удельный вес происшествий на водных </w:t>
            </w:r>
            <w:proofErr w:type="gramStart"/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зарегистрированных на территории МО МР «Княжпогостский» происшествий (%)</w:t>
            </w:r>
          </w:p>
        </w:tc>
      </w:tr>
      <w:tr w:rsidR="003D3A29" w:rsidRPr="003A7AA8" w14:paraId="7C3DC4D2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3A7AA8" w:rsidRDefault="003D3A2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Этапы и сроки реализации подпрограммы </w:t>
            </w:r>
            <w:r w:rsidR="00DE771E" w:rsidRPr="003A7A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0031CAD3" w:rsidR="003D3A29" w:rsidRPr="003A7AA8" w:rsidRDefault="003D3A29" w:rsidP="00DE771E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подпрограмма </w:t>
            </w:r>
            <w:r w:rsidR="00DE771E" w:rsidRPr="003A7AA8">
              <w:rPr>
                <w:rFonts w:ascii="Times New Roman" w:hAnsi="Times New Roman" w:cs="Times New Roman"/>
              </w:rPr>
              <w:t>5</w:t>
            </w:r>
            <w:r w:rsidRPr="003A7AA8">
              <w:rPr>
                <w:rFonts w:ascii="Times New Roman" w:hAnsi="Times New Roman" w:cs="Times New Roman"/>
              </w:rPr>
              <w:t xml:space="preserve"> реализуется в 2021 - 2025 годах</w:t>
            </w:r>
          </w:p>
        </w:tc>
      </w:tr>
      <w:tr w:rsidR="003D3A29" w:rsidRPr="003A7AA8" w14:paraId="1813E2FE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3A7AA8" w:rsidRDefault="003D3A29" w:rsidP="00DE771E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Объемы финансирования подпрограммы </w:t>
            </w:r>
            <w:r w:rsidR="00DE771E" w:rsidRPr="003A7AA8">
              <w:rPr>
                <w:rFonts w:ascii="Times New Roman" w:hAnsi="Times New Roman" w:cs="Times New Roman"/>
              </w:rPr>
              <w:t>5</w:t>
            </w:r>
            <w:r w:rsidRPr="003A7AA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6B9A14D5" w:rsidR="003D3A29" w:rsidRPr="003A7AA8" w:rsidRDefault="003D3A2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Общий объем финансирования подпрограммы </w:t>
            </w:r>
            <w:r w:rsidR="00DE771E" w:rsidRPr="003A7AA8">
              <w:rPr>
                <w:rFonts w:ascii="Times New Roman" w:hAnsi="Times New Roman" w:cs="Times New Roman"/>
              </w:rPr>
              <w:t>5</w:t>
            </w:r>
            <w:r w:rsidRPr="003A7AA8">
              <w:rPr>
                <w:rFonts w:ascii="Times New Roman" w:hAnsi="Times New Roman" w:cs="Times New Roman"/>
              </w:rPr>
              <w:t xml:space="preserve"> в 2021 - 202</w:t>
            </w:r>
            <w:r w:rsidR="00A051AE">
              <w:rPr>
                <w:rFonts w:ascii="Times New Roman" w:hAnsi="Times New Roman" w:cs="Times New Roman"/>
              </w:rPr>
              <w:t>3</w:t>
            </w:r>
            <w:r w:rsidRPr="003A7AA8">
              <w:rPr>
                <w:rFonts w:ascii="Times New Roman" w:hAnsi="Times New Roman" w:cs="Times New Roman"/>
              </w:rPr>
              <w:t xml:space="preserve"> годах за счет всех источников финансирования составляет </w:t>
            </w:r>
            <w:r w:rsidR="004D72C3">
              <w:rPr>
                <w:rFonts w:ascii="Times New Roman" w:hAnsi="Times New Roman" w:cs="Times New Roman"/>
              </w:rPr>
              <w:t>6</w:t>
            </w:r>
            <w:r w:rsidR="00DE771E" w:rsidRPr="003A7AA8">
              <w:rPr>
                <w:rFonts w:ascii="Times New Roman" w:hAnsi="Times New Roman" w:cs="Times New Roman"/>
              </w:rPr>
              <w:t>,0</w:t>
            </w:r>
            <w:r w:rsidRPr="003A7AA8">
              <w:rPr>
                <w:rFonts w:ascii="Times New Roman" w:hAnsi="Times New Roman" w:cs="Times New Roman"/>
              </w:rPr>
              <w:t xml:space="preserve"> тыс. рублей, в том числе по годам</w:t>
            </w:r>
          </w:p>
          <w:p w14:paraId="4441BC6D" w14:textId="6E392034" w:rsidR="003D3A29" w:rsidRPr="003A7AA8" w:rsidRDefault="003D3A2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DE771E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DE771E" w:rsidRPr="003A7AA8">
              <w:rPr>
                <w:rFonts w:ascii="Times New Roman" w:hAnsi="Times New Roman" w:cs="Times New Roman"/>
              </w:rPr>
              <w:t>2,000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8E67DD6" w14:textId="331CAD82" w:rsidR="003D3A29" w:rsidRPr="003A7AA8" w:rsidRDefault="003D3A2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DE771E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DE771E" w:rsidRPr="003A7AA8">
              <w:rPr>
                <w:rFonts w:ascii="Times New Roman" w:hAnsi="Times New Roman" w:cs="Times New Roman"/>
              </w:rPr>
              <w:t>2,000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D764539" w14:textId="38140D41" w:rsidR="003D3A29" w:rsidRPr="003A7AA8" w:rsidRDefault="003D3A2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DE771E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DE771E" w:rsidRPr="003A7AA8">
              <w:rPr>
                <w:rFonts w:ascii="Times New Roman" w:hAnsi="Times New Roman" w:cs="Times New Roman"/>
              </w:rPr>
              <w:t>2,000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A4410F2" w14:textId="77777777" w:rsidR="003D3A29" w:rsidRPr="003A7AA8" w:rsidRDefault="003D3A29" w:rsidP="003D3A29">
            <w:pPr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14:paraId="604AD8B2" w14:textId="2FEDF847" w:rsidR="003D3A29" w:rsidRPr="003A7AA8" w:rsidRDefault="003D3A29" w:rsidP="003D3A29">
            <w:pPr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E771E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рублей, в том числе по годам:</w:t>
            </w:r>
          </w:p>
          <w:p w14:paraId="32681B20" w14:textId="00255774" w:rsidR="003D3A29" w:rsidRPr="003A7AA8" w:rsidRDefault="003D3A2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DE771E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DE771E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5EE57B22" w14:textId="120AA952" w:rsidR="003D3A29" w:rsidRPr="003A7AA8" w:rsidRDefault="003D3A2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DE771E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DE771E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4B19F65" w14:textId="426A198D" w:rsidR="003D3A29" w:rsidRPr="003A7AA8" w:rsidRDefault="003D3A2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DE771E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DE771E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BCF24B1" w14:textId="561ECB25" w:rsidR="003D3A29" w:rsidRPr="003A7AA8" w:rsidRDefault="003D3A29" w:rsidP="003D3A29">
            <w:pPr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из них средства федерального бюджета </w:t>
            </w:r>
            <w:r w:rsidR="00DE771E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рублей, в том числе по годам:</w:t>
            </w:r>
          </w:p>
          <w:p w14:paraId="44BF6DD9" w14:textId="215FB19B" w:rsidR="003D3A29" w:rsidRPr="003A7AA8" w:rsidRDefault="003D3A2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DE771E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DE771E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EE5E59C" w14:textId="6DC61D51" w:rsidR="003D3A29" w:rsidRPr="003A7AA8" w:rsidRDefault="003D3A29" w:rsidP="003D3A29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DE771E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DE771E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5D156015" w14:textId="66AD1D35" w:rsidR="003D3A29" w:rsidRPr="003A7AA8" w:rsidRDefault="003D3A29" w:rsidP="004D72C3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DE771E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DE771E" w:rsidRPr="003A7AA8">
              <w:rPr>
                <w:rFonts w:ascii="Times New Roman" w:hAnsi="Times New Roman" w:cs="Times New Roman"/>
              </w:rPr>
              <w:t>0,000</w:t>
            </w:r>
            <w:r w:rsidR="004D72C3">
              <w:rPr>
                <w:rFonts w:ascii="Times New Roman" w:hAnsi="Times New Roman" w:cs="Times New Roman"/>
              </w:rPr>
              <w:t xml:space="preserve"> тыс. рублей.</w:t>
            </w:r>
          </w:p>
        </w:tc>
      </w:tr>
      <w:tr w:rsidR="003D3A29" w:rsidRPr="003A7AA8" w14:paraId="7D7CA238" w14:textId="77777777" w:rsidTr="003D3A29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3A7AA8" w:rsidRDefault="003D3A29" w:rsidP="00DE771E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3A7AA8">
              <w:rPr>
                <w:rFonts w:ascii="Times New Roman" w:hAnsi="Times New Roman" w:cs="Times New Roman"/>
              </w:rPr>
              <w:lastRenderedPageBreak/>
              <w:t xml:space="preserve">Ожидаемые результаты реализации подпрограммы </w:t>
            </w:r>
            <w:r w:rsidR="00DE771E" w:rsidRPr="003A7A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3A7AA8" w:rsidRDefault="003D3A29" w:rsidP="003D3A29">
            <w:pPr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Реализация подпрограммы </w:t>
            </w:r>
            <w:r w:rsidR="00DE771E" w:rsidRPr="003A7AA8">
              <w:rPr>
                <w:rFonts w:ascii="Times New Roman" w:hAnsi="Times New Roman" w:cs="Times New Roman"/>
              </w:rPr>
              <w:t>5</w:t>
            </w:r>
            <w:r w:rsidRPr="003A7AA8">
              <w:rPr>
                <w:rFonts w:ascii="Times New Roman" w:hAnsi="Times New Roman" w:cs="Times New Roman"/>
              </w:rPr>
              <w:t xml:space="preserve"> позволит:</w:t>
            </w:r>
          </w:p>
          <w:p w14:paraId="66343FB3" w14:textId="0F4997AE" w:rsidR="003D3A29" w:rsidRPr="003A7AA8" w:rsidRDefault="00AC798B" w:rsidP="003D3A2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A29"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) сократить количество </w:t>
            </w: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происшествий на водных объектах, в том числе с гибелью людей</w:t>
            </w:r>
          </w:p>
        </w:tc>
      </w:tr>
    </w:tbl>
    <w:p w14:paraId="53DD9642" w14:textId="154CA570" w:rsidR="00842C81" w:rsidRPr="003A7AA8" w:rsidRDefault="00842C81">
      <w:pPr>
        <w:rPr>
          <w:rFonts w:ascii="Times New Roman" w:hAnsi="Times New Roman" w:cs="Times New Roman"/>
        </w:rPr>
      </w:pPr>
    </w:p>
    <w:p w14:paraId="1464495A" w14:textId="77777777" w:rsidR="007955C3" w:rsidRPr="003A7AA8" w:rsidRDefault="007955C3">
      <w:pPr>
        <w:rPr>
          <w:rFonts w:ascii="Times New Roman" w:hAnsi="Times New Roman" w:cs="Times New Roman"/>
        </w:rPr>
      </w:pPr>
    </w:p>
    <w:p w14:paraId="665EB924" w14:textId="77777777" w:rsidR="007955C3" w:rsidRPr="003A7AA8" w:rsidRDefault="007955C3">
      <w:pPr>
        <w:rPr>
          <w:rFonts w:ascii="Times New Roman" w:hAnsi="Times New Roman" w:cs="Times New Roman"/>
        </w:rPr>
      </w:pPr>
    </w:p>
    <w:p w14:paraId="5AF183CD" w14:textId="77777777" w:rsidR="007955C3" w:rsidRPr="003A7AA8" w:rsidRDefault="007955C3">
      <w:pPr>
        <w:rPr>
          <w:rFonts w:ascii="Times New Roman" w:hAnsi="Times New Roman" w:cs="Times New Roman"/>
        </w:rPr>
      </w:pPr>
    </w:p>
    <w:p w14:paraId="1FEC6E30" w14:textId="0E9C8768" w:rsidR="00B4737D" w:rsidRPr="003A7AA8" w:rsidRDefault="00A051AE" w:rsidP="00B4737D">
      <w:pPr>
        <w:jc w:val="center"/>
        <w:rPr>
          <w:rFonts w:ascii="Times New Roman" w:hAnsi="Times New Roman" w:cs="Times New Roman"/>
          <w:b/>
        </w:rPr>
      </w:pPr>
      <w:hyperlink w:anchor="P120" w:history="1">
        <w:r w:rsidR="00B4737D" w:rsidRPr="003A7AA8">
          <w:rPr>
            <w:rFonts w:ascii="Times New Roman" w:hAnsi="Times New Roman" w:cs="Times New Roman"/>
            <w:b/>
          </w:rPr>
          <w:t xml:space="preserve">ПОДПРОГРАММА </w:t>
        </w:r>
      </w:hyperlink>
      <w:r w:rsidR="00DE771E" w:rsidRPr="003A7AA8">
        <w:rPr>
          <w:rFonts w:ascii="Times New Roman" w:hAnsi="Times New Roman" w:cs="Times New Roman"/>
          <w:b/>
        </w:rPr>
        <w:t>6</w:t>
      </w:r>
    </w:p>
    <w:p w14:paraId="4C4BDFEF" w14:textId="00ECA377" w:rsidR="00B4737D" w:rsidRPr="003A7AA8" w:rsidRDefault="00B4737D" w:rsidP="00B4737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sz w:val="24"/>
          <w:szCs w:val="24"/>
        </w:rPr>
        <w:t>«Профилактика терроризма и экстремизма»</w:t>
      </w:r>
    </w:p>
    <w:p w14:paraId="15DAAC05" w14:textId="77777777" w:rsidR="00B4737D" w:rsidRPr="003A7AA8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муниципальной программы</w:t>
      </w:r>
    </w:p>
    <w:p w14:paraId="43369484" w14:textId="77777777" w:rsidR="00B4737D" w:rsidRPr="003A7AA8" w:rsidRDefault="00B4737D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3B28F63D" w14:textId="7A58FEDE" w:rsidR="00AC798B" w:rsidRPr="003A7AA8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ПАСПОРТ </w:t>
      </w:r>
    </w:p>
    <w:p w14:paraId="2829A342" w14:textId="69BB6E86" w:rsidR="00AC798B" w:rsidRPr="003A7AA8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sz w:val="24"/>
          <w:szCs w:val="24"/>
        </w:rPr>
        <w:t>Подпрограмм</w:t>
      </w:r>
      <w:r w:rsidR="00B4737D" w:rsidRPr="003A7AA8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A7A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771E" w:rsidRPr="003A7AA8">
        <w:rPr>
          <w:rFonts w:ascii="Times New Roman" w:hAnsi="Times New Roman" w:cs="Times New Roman"/>
          <w:b w:val="0"/>
          <w:sz w:val="24"/>
          <w:szCs w:val="24"/>
        </w:rPr>
        <w:t>6</w:t>
      </w:r>
      <w:r w:rsidRPr="003A7AA8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bookmarkStart w:id="1" w:name="_GoBack"/>
      <w:r w:rsidRPr="003A7AA8">
        <w:rPr>
          <w:rFonts w:ascii="Times New Roman" w:hAnsi="Times New Roman" w:cs="Times New Roman"/>
          <w:b w:val="0"/>
          <w:sz w:val="24"/>
          <w:szCs w:val="24"/>
        </w:rPr>
        <w:t>Профилактика терроризма и экстремизма</w:t>
      </w:r>
      <w:bookmarkEnd w:id="1"/>
      <w:r w:rsidRPr="003A7AA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7076DE51" w14:textId="51183156" w:rsidR="00AC798B" w:rsidRPr="003A7AA8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A7AA8">
        <w:rPr>
          <w:rFonts w:ascii="Times New Roman" w:hAnsi="Times New Roman" w:cs="Times New Roman"/>
          <w:b w:val="0"/>
          <w:color w:val="000000"/>
          <w:sz w:val="24"/>
          <w:szCs w:val="24"/>
        </w:rPr>
        <w:t>(далее – подпрограмма 6)</w:t>
      </w:r>
    </w:p>
    <w:p w14:paraId="1B3BB76C" w14:textId="77777777" w:rsidR="00AC798B" w:rsidRPr="003A7AA8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10132" w:type="dxa"/>
        <w:tblInd w:w="-71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7863"/>
      </w:tblGrid>
      <w:tr w:rsidR="00AC798B" w:rsidRPr="003A7AA8" w14:paraId="3C374379" w14:textId="77777777" w:rsidTr="00240D9F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3A7AA8" w:rsidRDefault="00AC798B" w:rsidP="00240D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14:paraId="42EA35DA" w14:textId="541A6254" w:rsidR="00AC798B" w:rsidRPr="003A7AA8" w:rsidRDefault="00AC798B" w:rsidP="00DE771E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подпрограммы </w:t>
            </w:r>
            <w:r w:rsidR="00DE771E" w:rsidRPr="003A7AA8">
              <w:rPr>
                <w:rFonts w:ascii="Times New Roman" w:hAnsi="Times New Roman" w:cs="Times New Roman"/>
              </w:rPr>
              <w:t>6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D279" w14:textId="4DDE6FF9" w:rsidR="00AC798B" w:rsidRPr="003A7AA8" w:rsidRDefault="00DE771E" w:rsidP="00240D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Отдел ГО и ЧС</w:t>
            </w:r>
          </w:p>
        </w:tc>
      </w:tr>
      <w:tr w:rsidR="00AC798B" w:rsidRPr="003A7AA8" w14:paraId="62A45FE1" w14:textId="77777777" w:rsidTr="00240D9F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3A7AA8" w:rsidRDefault="00AC798B" w:rsidP="00DE771E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Участники подпрограммы </w:t>
            </w:r>
            <w:r w:rsidR="00DE771E" w:rsidRPr="003A7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2370" w14:textId="77777777" w:rsidR="00AC798B" w:rsidRPr="003A7AA8" w:rsidRDefault="00AC798B" w:rsidP="00240D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УО</w:t>
            </w:r>
          </w:p>
          <w:p w14:paraId="62AF424C" w14:textId="77777777" w:rsidR="00AC798B" w:rsidRPr="003A7AA8" w:rsidRDefault="00AC798B" w:rsidP="00240D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УК и</w:t>
            </w:r>
            <w:proofErr w:type="gramStart"/>
            <w:r w:rsidRPr="003A7AA8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14:paraId="788F49CD" w14:textId="77777777" w:rsidR="00AC798B" w:rsidRPr="003A7AA8" w:rsidRDefault="00AC798B" w:rsidP="00240D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Отдел ГО и ЧС</w:t>
            </w:r>
          </w:p>
          <w:p w14:paraId="541FCA65" w14:textId="1C45982D" w:rsidR="00AC798B" w:rsidRPr="003A7AA8" w:rsidRDefault="00DE771E" w:rsidP="00240D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ОМВД</w:t>
            </w:r>
          </w:p>
        </w:tc>
      </w:tr>
      <w:tr w:rsidR="00AC798B" w:rsidRPr="003A7AA8" w14:paraId="7ECC464E" w14:textId="77777777" w:rsidTr="00240D9F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3A7AA8" w:rsidRDefault="00AC798B" w:rsidP="00DE771E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Цели подпрограммы </w:t>
            </w:r>
            <w:r w:rsidR="00DE771E" w:rsidRPr="003A7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3A7AA8" w:rsidRDefault="00DE771E" w:rsidP="00240D9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240D9F" w:rsidRPr="003A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ормирование стойкого неприятия обществом идеологии терроризма и </w:t>
            </w:r>
            <w:r w:rsidR="001964E4" w:rsidRPr="003A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экстремизма, обеспечение</w:t>
            </w:r>
            <w:r w:rsidR="00240D9F" w:rsidRPr="003A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3A7AA8" w14:paraId="33D35D75" w14:textId="77777777" w:rsidTr="00240D9F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0F2D" w14:textId="516E52FD" w:rsidR="00AC798B" w:rsidRPr="003A7AA8" w:rsidRDefault="00AC798B" w:rsidP="00240D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Задачи подпрограммы </w:t>
            </w:r>
            <w:r w:rsidR="00DE771E" w:rsidRPr="003A7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A6C0B9F" w:rsidR="00AC798B" w:rsidRPr="003A7AA8" w:rsidRDefault="00AC798B" w:rsidP="00240D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1964E4" w:rsidRPr="003A7AA8">
              <w:rPr>
                <w:rFonts w:ascii="Times New Roman" w:hAnsi="Times New Roman" w:cs="Times New Roman"/>
              </w:rPr>
              <w:t>совершенствование муниципальной системы противодействия терроризму и экстремизму</w:t>
            </w:r>
          </w:p>
        </w:tc>
      </w:tr>
      <w:tr w:rsidR="001964E4" w:rsidRPr="003A7AA8" w14:paraId="27A15E88" w14:textId="77777777" w:rsidTr="00240D9F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3A7AA8" w:rsidRDefault="001964E4" w:rsidP="00DE771E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Целевые индикаторы и показатели подпрограммы </w:t>
            </w:r>
            <w:r w:rsidR="00DE771E" w:rsidRPr="003A7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28C0D837" w:rsidR="001964E4" w:rsidRPr="003A7AA8" w:rsidRDefault="001964E4" w:rsidP="001964E4">
            <w:pPr>
              <w:pStyle w:val="ConsPlusNormal"/>
              <w:jc w:val="both"/>
              <w:rPr>
                <w:rStyle w:val="8pt"/>
                <w:sz w:val="24"/>
                <w:szCs w:val="24"/>
              </w:rPr>
            </w:pPr>
            <w:r w:rsidRPr="003A7AA8">
              <w:rPr>
                <w:rStyle w:val="8pt"/>
                <w:sz w:val="24"/>
                <w:szCs w:val="24"/>
              </w:rPr>
              <w:t>1) количество размещенных информационных материалов по тематике противодействия идеологии терроризма</w:t>
            </w:r>
            <w:r w:rsidR="00DE771E" w:rsidRPr="003A7AA8">
              <w:rPr>
                <w:rStyle w:val="8pt"/>
                <w:sz w:val="24"/>
                <w:szCs w:val="24"/>
              </w:rPr>
              <w:t xml:space="preserve"> и экстремизма</w:t>
            </w:r>
            <w:r w:rsidRPr="003A7AA8">
              <w:rPr>
                <w:rStyle w:val="8pt"/>
                <w:sz w:val="24"/>
                <w:szCs w:val="24"/>
              </w:rPr>
              <w:t xml:space="preserve"> (ед.);</w:t>
            </w:r>
          </w:p>
          <w:p w14:paraId="1A4EDF0C" w14:textId="477A7676" w:rsidR="001964E4" w:rsidRPr="003A7AA8" w:rsidRDefault="001964E4" w:rsidP="001964E4">
            <w:pPr>
              <w:pStyle w:val="ConsPlusNormal"/>
              <w:rPr>
                <w:rStyle w:val="8pt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2) д</w:t>
            </w:r>
            <w:r w:rsidRPr="003A7AA8">
              <w:rPr>
                <w:rStyle w:val="8pt"/>
                <w:sz w:val="24"/>
                <w:szCs w:val="24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3A7AA8">
              <w:rPr>
                <w:rStyle w:val="8pt"/>
                <w:sz w:val="24"/>
                <w:szCs w:val="24"/>
              </w:rPr>
              <w:br/>
              <w:t xml:space="preserve">3) количество проведенных заседаний Антитеррористической комиссии МР </w:t>
            </w:r>
            <w:r w:rsidR="00DE771E" w:rsidRPr="003A7AA8">
              <w:rPr>
                <w:rStyle w:val="8pt"/>
                <w:sz w:val="24"/>
                <w:szCs w:val="24"/>
              </w:rPr>
              <w:t>«</w:t>
            </w:r>
            <w:r w:rsidRPr="003A7AA8">
              <w:rPr>
                <w:rStyle w:val="8pt"/>
                <w:sz w:val="24"/>
                <w:szCs w:val="24"/>
              </w:rPr>
              <w:t>Княжпогостский» (ед.);</w:t>
            </w:r>
          </w:p>
          <w:p w14:paraId="22FB8EC8" w14:textId="6BF09EF1" w:rsidR="001964E4" w:rsidRPr="003A7AA8" w:rsidRDefault="00C23154" w:rsidP="00C23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AA8">
              <w:rPr>
                <w:rFonts w:ascii="Times New Roman" w:hAnsi="Times New Roman" w:cs="Times New Roman"/>
                <w:sz w:val="24"/>
                <w:szCs w:val="24"/>
              </w:rPr>
              <w:t xml:space="preserve"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</w:t>
            </w:r>
            <w:r w:rsidRPr="003A7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района «Княжпогостский</w:t>
            </w:r>
            <w:proofErr w:type="gramStart"/>
            <w:r w:rsidRPr="003A7AA8">
              <w:rPr>
                <w:rFonts w:ascii="Times New Roman" w:hAnsi="Times New Roman" w:cs="Times New Roman"/>
                <w:sz w:val="24"/>
                <w:szCs w:val="24"/>
              </w:rPr>
              <w:t>» (%).</w:t>
            </w:r>
            <w:proofErr w:type="gramEnd"/>
          </w:p>
        </w:tc>
      </w:tr>
      <w:tr w:rsidR="00AC798B" w:rsidRPr="003A7AA8" w14:paraId="13FED31E" w14:textId="77777777" w:rsidTr="00240D9F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3A7AA8" w:rsidRDefault="00AC798B" w:rsidP="00C2315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lastRenderedPageBreak/>
              <w:t xml:space="preserve">Этапы и сроки реализации подпрограммы </w:t>
            </w:r>
            <w:r w:rsidR="00C23154" w:rsidRPr="003A7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2FB706FC" w:rsidR="00AC798B" w:rsidRPr="003A7AA8" w:rsidRDefault="00AC798B" w:rsidP="004D72C3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подпрограмма </w:t>
            </w:r>
            <w:r w:rsidR="00C23154" w:rsidRPr="003A7AA8">
              <w:rPr>
                <w:rFonts w:ascii="Times New Roman" w:hAnsi="Times New Roman" w:cs="Times New Roman"/>
              </w:rPr>
              <w:t>6</w:t>
            </w:r>
            <w:r w:rsidRPr="003A7AA8">
              <w:rPr>
                <w:rFonts w:ascii="Times New Roman" w:hAnsi="Times New Roman" w:cs="Times New Roman"/>
              </w:rPr>
              <w:t xml:space="preserve"> реализуется в 2021 - 202</w:t>
            </w:r>
            <w:r w:rsidR="004D72C3">
              <w:rPr>
                <w:rFonts w:ascii="Times New Roman" w:hAnsi="Times New Roman" w:cs="Times New Roman"/>
              </w:rPr>
              <w:t>5</w:t>
            </w:r>
            <w:r w:rsidRPr="003A7AA8">
              <w:rPr>
                <w:rFonts w:ascii="Times New Roman" w:hAnsi="Times New Roman" w:cs="Times New Roman"/>
              </w:rPr>
              <w:t xml:space="preserve"> годах</w:t>
            </w:r>
          </w:p>
        </w:tc>
      </w:tr>
      <w:tr w:rsidR="00AC798B" w:rsidRPr="003A7AA8" w14:paraId="6F1238E0" w14:textId="77777777" w:rsidTr="00240D9F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3A7AA8" w:rsidRDefault="00AC798B" w:rsidP="00C23154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Объемы финансирования подпрограммы </w:t>
            </w:r>
            <w:r w:rsidR="00C23154" w:rsidRPr="003A7AA8">
              <w:rPr>
                <w:rFonts w:ascii="Times New Roman" w:hAnsi="Times New Roman" w:cs="Times New Roman"/>
              </w:rPr>
              <w:t>6</w:t>
            </w:r>
            <w:r w:rsidRPr="003A7AA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251E67AC" w:rsidR="00AC798B" w:rsidRPr="003A7AA8" w:rsidRDefault="00AC798B" w:rsidP="00240D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Общий объем финансирования подпрограммы 6 в 2021 - 202</w:t>
            </w:r>
            <w:r w:rsidR="004D72C3">
              <w:rPr>
                <w:rFonts w:ascii="Times New Roman" w:hAnsi="Times New Roman" w:cs="Times New Roman"/>
              </w:rPr>
              <w:t>3</w:t>
            </w:r>
            <w:r w:rsidRPr="003A7AA8">
              <w:rPr>
                <w:rFonts w:ascii="Times New Roman" w:hAnsi="Times New Roman" w:cs="Times New Roman"/>
              </w:rPr>
              <w:t xml:space="preserve"> годах за счет всех источников финансирования составляет </w:t>
            </w:r>
            <w:r w:rsidR="00C23154" w:rsidRPr="003A7AA8">
              <w:rPr>
                <w:rFonts w:ascii="Times New Roman" w:hAnsi="Times New Roman" w:cs="Times New Roman"/>
              </w:rPr>
              <w:t>4</w:t>
            </w:r>
            <w:r w:rsidR="004D72C3">
              <w:rPr>
                <w:rFonts w:ascii="Times New Roman" w:hAnsi="Times New Roman" w:cs="Times New Roman"/>
              </w:rPr>
              <w:t xml:space="preserve"> </w:t>
            </w:r>
            <w:r w:rsidR="00C23154" w:rsidRPr="003A7AA8">
              <w:rPr>
                <w:rFonts w:ascii="Times New Roman" w:hAnsi="Times New Roman" w:cs="Times New Roman"/>
              </w:rPr>
              <w:t>970,640</w:t>
            </w:r>
            <w:r w:rsidRPr="003A7AA8">
              <w:rPr>
                <w:rFonts w:ascii="Times New Roman" w:hAnsi="Times New Roman" w:cs="Times New Roman"/>
              </w:rPr>
              <w:t xml:space="preserve"> тыс. рублей, в том числе по годам</w:t>
            </w:r>
          </w:p>
          <w:p w14:paraId="3BB0981B" w14:textId="73DAC8AE" w:rsidR="00AC798B" w:rsidRPr="003A7AA8" w:rsidRDefault="00AC798B" w:rsidP="00240D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C23154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23154" w:rsidRPr="003A7AA8">
              <w:rPr>
                <w:rFonts w:ascii="Times New Roman" w:hAnsi="Times New Roman" w:cs="Times New Roman"/>
              </w:rPr>
              <w:t>2485,320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0C81A0E" w14:textId="02E93FC6" w:rsidR="00AC798B" w:rsidRPr="003A7AA8" w:rsidRDefault="00AC798B" w:rsidP="00240D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C23154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23154" w:rsidRPr="003A7AA8">
              <w:rPr>
                <w:rFonts w:ascii="Times New Roman" w:hAnsi="Times New Roman" w:cs="Times New Roman"/>
              </w:rPr>
              <w:t>2485,320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79C4130" w14:textId="309356AD" w:rsidR="00AC798B" w:rsidRPr="003A7AA8" w:rsidRDefault="00AC798B" w:rsidP="00240D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C23154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23154" w:rsidRPr="003A7AA8">
              <w:rPr>
                <w:rFonts w:ascii="Times New Roman" w:hAnsi="Times New Roman" w:cs="Times New Roman"/>
              </w:rPr>
              <w:t>0,000</w:t>
            </w:r>
            <w:r w:rsidR="004D72C3">
              <w:rPr>
                <w:rFonts w:ascii="Times New Roman" w:hAnsi="Times New Roman" w:cs="Times New Roman"/>
              </w:rPr>
              <w:t xml:space="preserve"> тыс. рублей.</w:t>
            </w:r>
          </w:p>
          <w:p w14:paraId="22F3279F" w14:textId="77777777" w:rsidR="00AC798B" w:rsidRPr="003A7AA8" w:rsidRDefault="00AC798B" w:rsidP="00240D9F">
            <w:pPr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из них:</w:t>
            </w:r>
          </w:p>
          <w:p w14:paraId="6543D274" w14:textId="230C077E" w:rsidR="00AC798B" w:rsidRPr="003A7AA8" w:rsidRDefault="00AC798B" w:rsidP="00240D9F">
            <w:pPr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C23154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рублей, в том числе по годам:</w:t>
            </w:r>
          </w:p>
          <w:p w14:paraId="75EDA838" w14:textId="39C1D5DA" w:rsidR="00AC798B" w:rsidRPr="003A7AA8" w:rsidRDefault="00AC798B" w:rsidP="00240D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C23154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23154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95B64C1" w14:textId="6CE6505E" w:rsidR="00AC798B" w:rsidRPr="003A7AA8" w:rsidRDefault="00AC798B" w:rsidP="00240D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C23154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23154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235160F" w14:textId="4938DA60" w:rsidR="00AC798B" w:rsidRPr="003A7AA8" w:rsidRDefault="00AC798B" w:rsidP="00240D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C23154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23154" w:rsidRPr="003A7AA8">
              <w:rPr>
                <w:rFonts w:ascii="Times New Roman" w:hAnsi="Times New Roman" w:cs="Times New Roman"/>
              </w:rPr>
              <w:t>0,000</w:t>
            </w:r>
            <w:r w:rsidR="004D72C3">
              <w:rPr>
                <w:rFonts w:ascii="Times New Roman" w:hAnsi="Times New Roman" w:cs="Times New Roman"/>
              </w:rPr>
              <w:t xml:space="preserve"> тыс. рублей</w:t>
            </w:r>
          </w:p>
          <w:p w14:paraId="061929D4" w14:textId="5058ACB0" w:rsidR="00AC798B" w:rsidRPr="003A7AA8" w:rsidRDefault="00AC798B" w:rsidP="00240D9F">
            <w:pPr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из них</w:t>
            </w:r>
            <w:r w:rsidR="00C23154" w:rsidRPr="003A7AA8">
              <w:rPr>
                <w:rFonts w:ascii="Times New Roman" w:hAnsi="Times New Roman" w:cs="Times New Roman"/>
              </w:rPr>
              <w:t xml:space="preserve"> средства федерального бюджета 0,000</w:t>
            </w:r>
            <w:r w:rsidRPr="003A7AA8">
              <w:rPr>
                <w:rFonts w:ascii="Times New Roman" w:hAnsi="Times New Roman" w:cs="Times New Roman"/>
              </w:rPr>
              <w:t xml:space="preserve"> тыс. рублей, в том числе по годам:</w:t>
            </w:r>
          </w:p>
          <w:p w14:paraId="0E666404" w14:textId="46B4C826" w:rsidR="00AC798B" w:rsidRPr="003A7AA8" w:rsidRDefault="00AC798B" w:rsidP="00240D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2021 год </w:t>
            </w:r>
            <w:r w:rsidR="00C23154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23154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9179CB2" w14:textId="6D015E04" w:rsidR="00AC798B" w:rsidRPr="003A7AA8" w:rsidRDefault="00AC798B" w:rsidP="00240D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2022 год </w:t>
            </w:r>
            <w:r w:rsidR="00C23154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23154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69E30573" w14:textId="76FDBAAD" w:rsidR="00AC798B" w:rsidRPr="003A7AA8" w:rsidRDefault="00AC798B" w:rsidP="00240D9F">
            <w:pPr>
              <w:jc w:val="both"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2023 год </w:t>
            </w:r>
            <w:r w:rsidR="00C23154" w:rsidRPr="003A7AA8">
              <w:rPr>
                <w:rFonts w:ascii="Times New Roman" w:hAnsi="Times New Roman" w:cs="Times New Roman"/>
              </w:rPr>
              <w:t>–</w:t>
            </w:r>
            <w:r w:rsidRPr="003A7AA8">
              <w:rPr>
                <w:rFonts w:ascii="Times New Roman" w:hAnsi="Times New Roman" w:cs="Times New Roman"/>
              </w:rPr>
              <w:t xml:space="preserve"> </w:t>
            </w:r>
            <w:r w:rsidR="00C23154" w:rsidRPr="003A7AA8">
              <w:rPr>
                <w:rFonts w:ascii="Times New Roman" w:hAnsi="Times New Roman" w:cs="Times New Roman"/>
              </w:rPr>
              <w:t>0,000</w:t>
            </w:r>
            <w:r w:rsidRPr="003A7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46A5A2D" w14:textId="77777777" w:rsidR="00AC798B" w:rsidRPr="003A7AA8" w:rsidRDefault="00AC798B" w:rsidP="004D72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798B" w:rsidRPr="003A7AA8" w14:paraId="7B404389" w14:textId="77777777" w:rsidTr="00240D9F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3A7AA8" w:rsidRDefault="00AC798B" w:rsidP="00C23154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3A7AA8">
              <w:rPr>
                <w:rFonts w:ascii="Times New Roman" w:hAnsi="Times New Roman" w:cs="Times New Roman"/>
              </w:rPr>
              <w:t xml:space="preserve">Ожидаемые результаты реализации подпрограммы </w:t>
            </w:r>
            <w:r w:rsidR="00C23154" w:rsidRPr="003A7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3A7AA8" w:rsidRDefault="006E0BA8" w:rsidP="006E0BA8">
            <w:pPr>
              <w:widowControl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 xml:space="preserve">В результате реализации подпрограммы </w:t>
            </w:r>
            <w:r w:rsidR="00C23154" w:rsidRPr="003A7AA8">
              <w:rPr>
                <w:rFonts w:ascii="Times New Roman" w:hAnsi="Times New Roman" w:cs="Times New Roman"/>
              </w:rPr>
              <w:t>6</w:t>
            </w:r>
            <w:r w:rsidRPr="003A7AA8">
              <w:rPr>
                <w:rFonts w:ascii="Times New Roman" w:hAnsi="Times New Roman" w:cs="Times New Roman"/>
              </w:rPr>
              <w:t xml:space="preserve"> ожидается:</w:t>
            </w:r>
          </w:p>
          <w:p w14:paraId="1CA97B69" w14:textId="1ACC6F33" w:rsidR="006E0BA8" w:rsidRPr="003A7AA8" w:rsidRDefault="006E0BA8" w:rsidP="006E0BA8">
            <w:pPr>
              <w:widowControl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1) повышение информированности населения МР «Княжпогостский»» по вопросам противодействия терроризму и экстремизму;</w:t>
            </w:r>
          </w:p>
          <w:p w14:paraId="70FDA4CF" w14:textId="24D550FE" w:rsidR="006E0BA8" w:rsidRPr="003A7AA8" w:rsidRDefault="00C23154" w:rsidP="006E0BA8">
            <w:pPr>
              <w:widowControl/>
              <w:rPr>
                <w:rFonts w:ascii="Times New Roman" w:hAnsi="Times New Roman" w:cs="Times New Roman"/>
              </w:rPr>
            </w:pPr>
            <w:r w:rsidRPr="003A7AA8">
              <w:rPr>
                <w:rFonts w:ascii="Times New Roman" w:hAnsi="Times New Roman" w:cs="Times New Roman"/>
              </w:rPr>
              <w:t>2</w:t>
            </w:r>
            <w:r w:rsidR="006E0BA8" w:rsidRPr="003A7AA8">
              <w:rPr>
                <w:rFonts w:ascii="Times New Roman" w:hAnsi="Times New Roman" w:cs="Times New Roman"/>
              </w:rPr>
              <w:t xml:space="preserve">) повышение уровня обеспечения безопасности граждан и антитеррористической защищенности учреждений МР «Княжпогостский» </w:t>
            </w:r>
            <w:r w:rsidRPr="003A7AA8">
              <w:rPr>
                <w:rFonts w:ascii="Times New Roman" w:hAnsi="Times New Roman" w:cs="Times New Roman"/>
              </w:rPr>
              <w:t>с массовым пребыванием людей.</w:t>
            </w:r>
          </w:p>
          <w:p w14:paraId="3734AF92" w14:textId="5DAF2A9E" w:rsidR="00AC798B" w:rsidRPr="003A7AA8" w:rsidRDefault="00AC798B" w:rsidP="00C23154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501B1CB4" w14:textId="77777777" w:rsidR="00AC798B" w:rsidRPr="003A7AA8" w:rsidRDefault="00AC798B">
      <w:pPr>
        <w:rPr>
          <w:rFonts w:ascii="Times New Roman" w:hAnsi="Times New Roman" w:cs="Times New Roman"/>
        </w:rPr>
      </w:pPr>
    </w:p>
    <w:sectPr w:rsidR="00AC798B" w:rsidRPr="003A7AA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522DF" w14:textId="77777777" w:rsidR="008B066B" w:rsidRDefault="008B066B" w:rsidP="00230DFF">
      <w:r>
        <w:separator/>
      </w:r>
    </w:p>
  </w:endnote>
  <w:endnote w:type="continuationSeparator" w:id="0">
    <w:p w14:paraId="57EA7830" w14:textId="77777777" w:rsidR="008B066B" w:rsidRDefault="008B066B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35E96" w14:textId="77777777" w:rsidR="008B066B" w:rsidRDefault="008B066B" w:rsidP="00230DFF">
      <w:r>
        <w:separator/>
      </w:r>
    </w:p>
  </w:footnote>
  <w:footnote w:type="continuationSeparator" w:id="0">
    <w:p w14:paraId="03BEFA88" w14:textId="77777777" w:rsidR="008B066B" w:rsidRDefault="008B066B" w:rsidP="00230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379747"/>
      <w:docPartObj>
        <w:docPartGallery w:val="Page Numbers (Top of Page)"/>
        <w:docPartUnique/>
      </w:docPartObj>
    </w:sdtPr>
    <w:sdtContent>
      <w:p w14:paraId="175E9B29" w14:textId="77777777" w:rsidR="00A051AE" w:rsidRDefault="00A051A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132">
          <w:rPr>
            <w:noProof/>
          </w:rPr>
          <w:t>12</w:t>
        </w:r>
        <w:r>
          <w:fldChar w:fldCharType="end"/>
        </w:r>
      </w:p>
    </w:sdtContent>
  </w:sdt>
  <w:p w14:paraId="23732DD2" w14:textId="77777777" w:rsidR="00A051AE" w:rsidRDefault="00A051AE" w:rsidP="003D3A29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F5"/>
    <w:rsid w:val="00012789"/>
    <w:rsid w:val="00037826"/>
    <w:rsid w:val="00086133"/>
    <w:rsid w:val="000B287C"/>
    <w:rsid w:val="000B2ED3"/>
    <w:rsid w:val="000B4B89"/>
    <w:rsid w:val="000D7F6B"/>
    <w:rsid w:val="000E67D8"/>
    <w:rsid w:val="00114ED2"/>
    <w:rsid w:val="00135E34"/>
    <w:rsid w:val="0015284A"/>
    <w:rsid w:val="00160892"/>
    <w:rsid w:val="001830EB"/>
    <w:rsid w:val="001964E4"/>
    <w:rsid w:val="001A2191"/>
    <w:rsid w:val="001D5AD3"/>
    <w:rsid w:val="00224AED"/>
    <w:rsid w:val="00230DFF"/>
    <w:rsid w:val="00240D9F"/>
    <w:rsid w:val="002767BC"/>
    <w:rsid w:val="002A1A01"/>
    <w:rsid w:val="002D4870"/>
    <w:rsid w:val="00300326"/>
    <w:rsid w:val="003326CB"/>
    <w:rsid w:val="003434B4"/>
    <w:rsid w:val="003A7AA8"/>
    <w:rsid w:val="003C6DD5"/>
    <w:rsid w:val="003D3A29"/>
    <w:rsid w:val="003E34CA"/>
    <w:rsid w:val="00422FCD"/>
    <w:rsid w:val="0049779F"/>
    <w:rsid w:val="004D72C3"/>
    <w:rsid w:val="00564AE1"/>
    <w:rsid w:val="005A1D07"/>
    <w:rsid w:val="005C3262"/>
    <w:rsid w:val="005C58C6"/>
    <w:rsid w:val="00603617"/>
    <w:rsid w:val="0065051F"/>
    <w:rsid w:val="006911B3"/>
    <w:rsid w:val="00693585"/>
    <w:rsid w:val="006B5113"/>
    <w:rsid w:val="006C0B91"/>
    <w:rsid w:val="006D2F00"/>
    <w:rsid w:val="006E0BA8"/>
    <w:rsid w:val="006F255E"/>
    <w:rsid w:val="00721882"/>
    <w:rsid w:val="007444C4"/>
    <w:rsid w:val="00767E6B"/>
    <w:rsid w:val="007955C3"/>
    <w:rsid w:val="007B0878"/>
    <w:rsid w:val="007C7F89"/>
    <w:rsid w:val="007E4598"/>
    <w:rsid w:val="00815AFF"/>
    <w:rsid w:val="00842C81"/>
    <w:rsid w:val="00854132"/>
    <w:rsid w:val="00866484"/>
    <w:rsid w:val="0087573A"/>
    <w:rsid w:val="008765B3"/>
    <w:rsid w:val="008A2B00"/>
    <w:rsid w:val="008B066B"/>
    <w:rsid w:val="008B19DD"/>
    <w:rsid w:val="008D1AFE"/>
    <w:rsid w:val="008D312C"/>
    <w:rsid w:val="008E3C3A"/>
    <w:rsid w:val="008F28C9"/>
    <w:rsid w:val="00932BE0"/>
    <w:rsid w:val="00937B98"/>
    <w:rsid w:val="00956113"/>
    <w:rsid w:val="00982124"/>
    <w:rsid w:val="009F0430"/>
    <w:rsid w:val="00A0262B"/>
    <w:rsid w:val="00A051AE"/>
    <w:rsid w:val="00A93E41"/>
    <w:rsid w:val="00A9440C"/>
    <w:rsid w:val="00AC798B"/>
    <w:rsid w:val="00B3384B"/>
    <w:rsid w:val="00B4737D"/>
    <w:rsid w:val="00BB3AB8"/>
    <w:rsid w:val="00BF3861"/>
    <w:rsid w:val="00C01014"/>
    <w:rsid w:val="00C03788"/>
    <w:rsid w:val="00C23154"/>
    <w:rsid w:val="00C23C47"/>
    <w:rsid w:val="00C26F83"/>
    <w:rsid w:val="00C40399"/>
    <w:rsid w:val="00CA7EBD"/>
    <w:rsid w:val="00CB722F"/>
    <w:rsid w:val="00CD4721"/>
    <w:rsid w:val="00CE2C7D"/>
    <w:rsid w:val="00CE4321"/>
    <w:rsid w:val="00CF220E"/>
    <w:rsid w:val="00D021DD"/>
    <w:rsid w:val="00D3286E"/>
    <w:rsid w:val="00D930F5"/>
    <w:rsid w:val="00DD2DCB"/>
    <w:rsid w:val="00DD75F0"/>
    <w:rsid w:val="00DE0C7A"/>
    <w:rsid w:val="00DE771E"/>
    <w:rsid w:val="00E35954"/>
    <w:rsid w:val="00E4419E"/>
    <w:rsid w:val="00E65BF0"/>
    <w:rsid w:val="00E75227"/>
    <w:rsid w:val="00EA43EA"/>
    <w:rsid w:val="00EC0A34"/>
    <w:rsid w:val="00EF6D1D"/>
    <w:rsid w:val="00F04EF2"/>
    <w:rsid w:val="00F37C76"/>
    <w:rsid w:val="00F444C1"/>
    <w:rsid w:val="00F504E8"/>
    <w:rsid w:val="00FA746A"/>
    <w:rsid w:val="00FC3330"/>
    <w:rsid w:val="00FF33D3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4182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Синельни</cp:lastModifiedBy>
  <cp:revision>23</cp:revision>
  <cp:lastPrinted>2020-12-04T13:36:00Z</cp:lastPrinted>
  <dcterms:created xsi:type="dcterms:W3CDTF">2020-12-04T08:16:00Z</dcterms:created>
  <dcterms:modified xsi:type="dcterms:W3CDTF">2020-12-07T14:56:00Z</dcterms:modified>
</cp:coreProperties>
</file>