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eastAsia="BatangChe" w:hAnsi="Times New Roman" w:cs="Times New Roman"/>
          <w:b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BatangChe" w:hAnsi="Times New Roman" w:cs="Times New Roman"/>
          <w:b/>
          <w:color w:val="FF0000"/>
          <w:sz w:val="36"/>
          <w:szCs w:val="36"/>
          <w:u w:val="single"/>
          <w:lang w:eastAsia="ru-RU"/>
        </w:rPr>
        <w:t>8 сентября 2017г  в России проходил</w:t>
      </w:r>
      <w:bookmarkStart w:id="0" w:name="_GoBack"/>
      <w:bookmarkEnd w:id="0"/>
    </w:p>
    <w:p>
      <w:pPr>
        <w:jc w:val="center"/>
        <w:rPr>
          <w:rFonts w:ascii="Arial" w:eastAsia="BatangChe" w:hAnsi="Arial" w:cs="Arial"/>
          <w:color w:val="FF0000"/>
          <w:sz w:val="36"/>
          <w:szCs w:val="36"/>
          <w:lang w:eastAsia="ru-RU"/>
        </w:rPr>
      </w:pPr>
      <w:r>
        <w:rPr>
          <w:rFonts w:ascii="Times New Roman" w:eastAsia="BatangChe" w:hAnsi="Times New Roman" w:cs="Times New Roman"/>
          <w:b/>
          <w:color w:val="FF0000"/>
          <w:sz w:val="36"/>
          <w:szCs w:val="36"/>
          <w:u w:val="single"/>
          <w:lang w:eastAsia="ru-RU"/>
        </w:rPr>
        <w:t>День финансовой грамотности.</w:t>
      </w:r>
      <w:r>
        <w:rPr>
          <w:rFonts w:ascii="Arial" w:eastAsia="BatangChe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562725" cy="2514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42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11 сентября 2017 года в актовом зале МБОУ «СОШ№2 г. Емва» в рамках Всероссийской программы  «Дни финансовой грамотности в учебных заведениях» прошли лекции по  темам:  «Пенсионное законодательство»  и  «Банковские кредиты». С участием сотрудников  финансового управления «Княжпогостского района» Конюковой О.А., представителем Пенсионного фонда «Княжпогостского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района» Белорусская А.О., управляющей филиала «</w:t>
      </w:r>
      <w:proofErr w:type="spellStart"/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Россельхозбанка</w:t>
      </w:r>
      <w:proofErr w:type="spellEnd"/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 Радченко Г.</w:t>
      </w:r>
      <w:proofErr w:type="gramStart"/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</w:t>
      </w:r>
      <w:proofErr w:type="gramEnd"/>
    </w:p>
    <w:p>
      <w:pPr>
        <w:ind w:right="142"/>
        <w:jc w:val="both"/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085975" cy="430217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89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038350" cy="430154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88" cy="43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238375" cy="430223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03" cy="43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09" w:right="99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B51A6-30A0-4528-86FA-A880682D7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Kislyakova</dc:creator>
  <cp:lastModifiedBy>Ковригина</cp:lastModifiedBy>
  <cp:revision>4</cp:revision>
  <dcterms:created xsi:type="dcterms:W3CDTF">2017-09-12T06:46:00Z</dcterms:created>
  <dcterms:modified xsi:type="dcterms:W3CDTF">2017-09-12T07:16:00Z</dcterms:modified>
</cp:coreProperties>
</file>