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24.12.2019 года в рамках повышения финансовой грамотности для детей дошкольного возраста специалисты Финансового управления администрации МР «Княжпогостский» посетили подготовительную группу «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АБВГДейка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» МАДОУ "Детский сад № 9 общеразвивающего вида" г.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Емвы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>. Ребята путешествовали по стране «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Финансия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», выполняя различные задания, побывали в городах «Профессий» и «Экономики», разгадали все загадки и ответили на все вопросы по финансовой грамотности. В конце путешествия ребята нашли клад, который поделили на всех друзей. </w:t>
      </w:r>
    </w:p>
    <w:p>
      <w:pPr>
        <w:spacing w:after="0"/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Грамотность в сфере финансов, так же как и любая другая, воспитывается в течение продолжительного периода времени на основе принципа «от простого </w:t>
      </w:r>
      <w:proofErr w:type="gramStart"/>
      <w:r>
        <w:rPr>
          <w:rFonts w:ascii="Times New Roman" w:hAnsi="Times New Roman" w:cs="Times New Roman"/>
          <w:color w:val="7030A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7030A0"/>
          <w:sz w:val="24"/>
          <w:szCs w:val="24"/>
        </w:rPr>
        <w:t xml:space="preserve"> сложному», в процессе многократного повторения и закрепления, направленного на практическое применение знаний и навыков. Формирование полезных привычек в сфере финансов, начиная с раннего возраста,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</w:t>
      </w:r>
    </w:p>
    <w:tbl>
      <w:tblPr>
        <w:tblStyle w:val="a5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6903"/>
      </w:tblGrid>
      <w:tr>
        <w:trPr>
          <w:trHeight w:val="7298"/>
        </w:trPr>
        <w:tc>
          <w:tcPr>
            <w:tcW w:w="6237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959749" cy="4611756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kZLMYaVO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976" cy="460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</w:tcPr>
          <w:p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015409" cy="4609991"/>
                  <wp:effectExtent l="0" t="0" r="444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KtN08FyhE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8996" cy="46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>
      <w:pPr>
        <w:spacing w:after="0"/>
        <w:ind w:firstLine="567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https://vk.com/public131439759</w:t>
      </w:r>
    </w:p>
    <w:sectPr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3</cp:revision>
  <dcterms:created xsi:type="dcterms:W3CDTF">2019-12-24T08:33:00Z</dcterms:created>
  <dcterms:modified xsi:type="dcterms:W3CDTF">2020-01-22T13:24:00Z</dcterms:modified>
</cp:coreProperties>
</file>