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3" w:rsidRPr="00361AC3" w:rsidRDefault="00011C86" w:rsidP="00361AC3">
      <w:pPr>
        <w:pStyle w:val="2"/>
        <w:keepLines/>
        <w:widowControl w:val="0"/>
        <w:spacing w:line="240" w:lineRule="auto"/>
        <w:contextualSpacing/>
        <w:jc w:val="center"/>
        <w:rPr>
          <w:rFonts w:cs="Calibri"/>
          <w:b/>
        </w:rPr>
      </w:pPr>
      <w:r w:rsidRPr="00361AC3">
        <w:rPr>
          <w:b/>
        </w:rPr>
        <w:t xml:space="preserve">Информация о результатах проведения </w:t>
      </w:r>
      <w:r w:rsidR="00361AC3" w:rsidRPr="00361AC3">
        <w:rPr>
          <w:b/>
        </w:rPr>
        <w:t xml:space="preserve">проверки законности и эффективности использования бюджетных средств, выделенных из бюджета муниципального района «Княжпогостский» в 2022 году на содержание и обеспечение деятельности муниципального бюджетного учреждения «Центр хозяйственно-технического обеспечения» </w:t>
      </w:r>
    </w:p>
    <w:p w:rsidR="00A13E3E" w:rsidRPr="00922A7E" w:rsidRDefault="00A13E3E" w:rsidP="00361AC3">
      <w:pPr>
        <w:pStyle w:val="2"/>
        <w:keepLines/>
        <w:widowControl w:val="0"/>
        <w:spacing w:line="240" w:lineRule="auto"/>
        <w:ind w:firstLine="708"/>
        <w:contextualSpacing/>
      </w:pPr>
      <w:r w:rsidRPr="00922A7E">
        <w:t>Проверкой законности и эффективности использования бюджетных средств, выделенных из бюджета муниципального района МР «Княжпогостский» по Соглашению о предоставлении на финансовое обеспечение выполнения муниципального задания и субсидии на иные цели в 202</w:t>
      </w:r>
      <w:r w:rsidR="004E2BCC" w:rsidRPr="004E2BCC">
        <w:t>2</w:t>
      </w:r>
      <w:r w:rsidRPr="00922A7E">
        <w:t xml:space="preserve"> году, были использованы на содержание и обеспечение деятельности </w:t>
      </w:r>
      <w:r w:rsidR="00355597" w:rsidRPr="00355597">
        <w:t>муниципально</w:t>
      </w:r>
      <w:r w:rsidR="004E2BCC">
        <w:t>го бюджетного учреждения «Центр хозяйственно-технического обеспечения»</w:t>
      </w:r>
      <w:r w:rsidR="00355597" w:rsidRPr="00355597">
        <w:t>.</w:t>
      </w:r>
      <w:r w:rsidR="00355597">
        <w:rPr>
          <w:b/>
        </w:rPr>
        <w:t xml:space="preserve"> </w:t>
      </w:r>
      <w:r w:rsidRPr="00922A7E">
        <w:t>Подтверждающие документы оформлены надлежащим образом, подписаны ответственными лицами. Нецелевого и неэффективного использования бюджетных средств не выявлено.</w:t>
      </w:r>
    </w:p>
    <w:p w:rsidR="00A13E3E" w:rsidRPr="00922A7E" w:rsidRDefault="00A13E3E" w:rsidP="00A13E3E">
      <w:pPr>
        <w:pStyle w:val="a3"/>
        <w:ind w:firstLine="708"/>
      </w:pPr>
      <w:r w:rsidRPr="00922A7E">
        <w:t xml:space="preserve">Общий объем средств бюджета, охваченных контрольным мероприятием составил в сумме </w:t>
      </w:r>
      <w:r w:rsidR="004E2BCC">
        <w:t>34 025,163</w:t>
      </w:r>
      <w:r w:rsidR="00355597" w:rsidRPr="0095052F">
        <w:t xml:space="preserve"> </w:t>
      </w:r>
      <w:r w:rsidRPr="00922A7E">
        <w:t xml:space="preserve">тысяч рублей. </w:t>
      </w:r>
    </w:p>
    <w:p w:rsidR="000B3A3E" w:rsidRPr="00922A7E" w:rsidRDefault="000B3A3E" w:rsidP="000B3A3E">
      <w:pPr>
        <w:ind w:firstLine="709"/>
      </w:pPr>
      <w:r w:rsidRPr="00922A7E">
        <w:t>Финансово-хозяйственная деятельность учреждений осуществляется на основании Плана финансово-хозяйственной деятельности (далее - ПФХД) (для бюджетных и автономных учреждений) и Бюджетной сметы (для казенных учреждений, бюджетных и автономных учреждений (по операциям в части исполнения бюджетных полномочий получателей бюджетных средств).</w:t>
      </w:r>
    </w:p>
    <w:p w:rsidR="000B3A3E" w:rsidRPr="00922A7E" w:rsidRDefault="000B3A3E" w:rsidP="000B3A3E">
      <w:pPr>
        <w:ind w:firstLine="709"/>
      </w:pPr>
      <w:r w:rsidRPr="00922A7E">
        <w:t>Проверка своевременности утверждения плана финансово-хозяйственной деятельности и обоснованности внесения изменений за 202</w:t>
      </w:r>
      <w:r w:rsidR="004E2BCC">
        <w:t>2</w:t>
      </w:r>
      <w:r w:rsidRPr="00922A7E">
        <w:t xml:space="preserve"> год проведена в соответствии с требованиями ст. 161, 219, 221 Бюджетного Кодекса РФ, нарушений не установлено.</w:t>
      </w:r>
    </w:p>
    <w:p w:rsidR="000B3A3E" w:rsidRPr="00922A7E" w:rsidRDefault="000B3A3E" w:rsidP="000B3A3E">
      <w:pPr>
        <w:ind w:firstLine="709"/>
      </w:pPr>
      <w:r w:rsidRPr="00922A7E">
        <w:t>Проверкой установлено, что план финансово-хозяйственной деятельности М</w:t>
      </w:r>
      <w:r w:rsidR="004E2BCC">
        <w:t>БУ</w:t>
      </w:r>
      <w:r w:rsidRPr="00922A7E">
        <w:t xml:space="preserve"> «Ц</w:t>
      </w:r>
      <w:r w:rsidR="004E2BCC">
        <w:t>ХТО</w:t>
      </w:r>
      <w:r w:rsidRPr="00922A7E">
        <w:t>» на 202</w:t>
      </w:r>
      <w:r w:rsidR="004E2BCC">
        <w:t>2</w:t>
      </w:r>
      <w:r w:rsidRPr="00922A7E">
        <w:t xml:space="preserve"> год, у</w:t>
      </w:r>
      <w:r w:rsidRPr="00922A7E">
        <w:rPr>
          <w:iCs/>
        </w:rPr>
        <w:t>твержден Учредителем в разрезе статей Бюджетной классификации РФ и согласован с финансовым управлением администрации муниципального района «Княжпогостский».</w:t>
      </w:r>
    </w:p>
    <w:p w:rsidR="000B3A3E" w:rsidRPr="00922A7E" w:rsidRDefault="000B3A3E" w:rsidP="000B3A3E">
      <w:pPr>
        <w:pStyle w:val="Default"/>
        <w:ind w:firstLine="567"/>
        <w:rPr>
          <w:color w:val="auto"/>
        </w:rPr>
      </w:pPr>
      <w:r w:rsidRPr="00922A7E">
        <w:rPr>
          <w:color w:val="auto"/>
        </w:rPr>
        <w:t xml:space="preserve">   В 202</w:t>
      </w:r>
      <w:r w:rsidR="004E2BCC">
        <w:rPr>
          <w:color w:val="auto"/>
        </w:rPr>
        <w:t>2</w:t>
      </w:r>
      <w:r w:rsidRPr="00922A7E">
        <w:rPr>
          <w:color w:val="auto"/>
        </w:rPr>
        <w:t xml:space="preserve"> году </w:t>
      </w:r>
      <w:r w:rsidR="004E2BCC" w:rsidRPr="00922A7E">
        <w:t>М</w:t>
      </w:r>
      <w:r w:rsidR="004E2BCC">
        <w:t>БУ</w:t>
      </w:r>
      <w:r w:rsidR="004E2BCC" w:rsidRPr="00922A7E">
        <w:t xml:space="preserve"> «Ц</w:t>
      </w:r>
      <w:r w:rsidR="004E2BCC">
        <w:t>ХТО</w:t>
      </w:r>
      <w:r w:rsidR="004E2BCC" w:rsidRPr="00922A7E">
        <w:t>»</w:t>
      </w:r>
      <w:r w:rsidRPr="00922A7E">
        <w:rPr>
          <w:color w:val="auto"/>
        </w:rPr>
        <w:t xml:space="preserve"> предоставлялись субсидии из бюджета муниципального района «Княжпогостский». </w:t>
      </w:r>
    </w:p>
    <w:p w:rsidR="00C80FB1" w:rsidRDefault="000B3A3E" w:rsidP="00F2244A">
      <w:pPr>
        <w:ind w:firstLine="567"/>
      </w:pPr>
      <w:r w:rsidRPr="00922A7E">
        <w:t>Между Управление</w:t>
      </w:r>
      <w:r w:rsidR="004E2BCC">
        <w:t>м</w:t>
      </w:r>
      <w:r w:rsidRPr="00922A7E">
        <w:t xml:space="preserve"> культуры и спорта администрации муниципального района «Княжпогостский» и М</w:t>
      </w:r>
      <w:r w:rsidR="004E2BCC">
        <w:t>БУ</w:t>
      </w:r>
      <w:r w:rsidRPr="00922A7E">
        <w:t xml:space="preserve"> «Ц</w:t>
      </w:r>
      <w:r w:rsidR="004E2BCC">
        <w:t>ХТО</w:t>
      </w:r>
      <w:r w:rsidRPr="00922A7E">
        <w:t xml:space="preserve">» в проверяемом периоде заключены соглашения о предоставлении субсидий на общую сумму </w:t>
      </w:r>
      <w:r w:rsidR="004E2BCC">
        <w:t>34 025,163</w:t>
      </w:r>
      <w:r w:rsidRPr="00922A7E">
        <w:t xml:space="preserve"> тысяч рублей</w:t>
      </w:r>
      <w:r w:rsidR="00355597">
        <w:t>:</w:t>
      </w:r>
    </w:p>
    <w:p w:rsidR="004E2BCC" w:rsidRDefault="004E2BCC" w:rsidP="00F2244A">
      <w:pPr>
        <w:ind w:firstLine="567"/>
      </w:pPr>
      <w:r>
        <w:t>- остаток средств на начал</w:t>
      </w:r>
      <w:r w:rsidR="00DB39B2">
        <w:t>о текущего финансового года (79,</w:t>
      </w:r>
      <w:r>
        <w:t>058 тысяч рублей);</w:t>
      </w:r>
    </w:p>
    <w:p w:rsidR="00355597" w:rsidRPr="0095052F" w:rsidRDefault="00355597" w:rsidP="00355597">
      <w:pPr>
        <w:pStyle w:val="Default"/>
        <w:ind w:firstLine="567"/>
        <w:rPr>
          <w:color w:val="auto"/>
        </w:rPr>
      </w:pPr>
      <w:r w:rsidRPr="0095052F">
        <w:rPr>
          <w:color w:val="auto"/>
        </w:rPr>
        <w:t>- субсидии на финансовое обеспечение выполнения муниципального задания на оказание муниципальных услуг (выполнение работ) (</w:t>
      </w:r>
      <w:r w:rsidR="004E2BCC">
        <w:rPr>
          <w:color w:val="auto"/>
        </w:rPr>
        <w:t>33 891,869 тысяч</w:t>
      </w:r>
      <w:r w:rsidRPr="0095052F">
        <w:rPr>
          <w:color w:val="auto"/>
        </w:rPr>
        <w:t xml:space="preserve"> рублей); </w:t>
      </w:r>
    </w:p>
    <w:p w:rsidR="00355597" w:rsidRPr="0095052F" w:rsidRDefault="00355597" w:rsidP="00355597">
      <w:pPr>
        <w:pStyle w:val="Default"/>
        <w:ind w:firstLine="567"/>
        <w:rPr>
          <w:color w:val="auto"/>
        </w:rPr>
      </w:pPr>
      <w:r w:rsidRPr="0095052F">
        <w:rPr>
          <w:color w:val="auto"/>
        </w:rPr>
        <w:t>- субсидии в соответствии с абзацем вторым пункта 1 статьи 78.1 Бюджетного кодекса Российской Федерации (субсидии на иные цели) (</w:t>
      </w:r>
      <w:r w:rsidR="004E2BCC">
        <w:rPr>
          <w:color w:val="auto"/>
        </w:rPr>
        <w:t xml:space="preserve">54,236 тысяч </w:t>
      </w:r>
      <w:r w:rsidRPr="0095052F">
        <w:rPr>
          <w:color w:val="auto"/>
        </w:rPr>
        <w:t xml:space="preserve">рублей). </w:t>
      </w:r>
    </w:p>
    <w:p w:rsidR="00355597" w:rsidRPr="0095052F" w:rsidRDefault="00355597" w:rsidP="00355597">
      <w:pPr>
        <w:shd w:val="clear" w:color="auto" w:fill="FFFFFF"/>
        <w:ind w:firstLine="708"/>
      </w:pPr>
      <w:r w:rsidRPr="0095052F">
        <w:t xml:space="preserve">Проверкой бюджетных средств в сумме 26 561,753 тыс. рублей, </w:t>
      </w:r>
      <w:r w:rsidRPr="0095052F">
        <w:rPr>
          <w:color w:val="052635"/>
        </w:rPr>
        <w:t xml:space="preserve">в </w:t>
      </w:r>
      <w:r w:rsidRPr="0095052F">
        <w:t>соответствии</w:t>
      </w:r>
      <w:r w:rsidRPr="0095052F">
        <w:rPr>
          <w:color w:val="052635"/>
        </w:rPr>
        <w:t xml:space="preserve"> </w:t>
      </w:r>
      <w:r w:rsidRPr="0095052F">
        <w:t>с Бюджетным кодексом РФ, Указаниями о порядке применения бюджетной классификации Российской Федерации, утвержденными приказом Минфина России от 24.05.202 №82н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95052F">
        <w:rPr>
          <w:i/>
        </w:rPr>
        <w:t xml:space="preserve"> </w:t>
      </w:r>
      <w:r w:rsidRPr="0095052F">
        <w:t>не целевого и не эффективного использования субсидий М</w:t>
      </w:r>
      <w:r w:rsidR="00DE29FD">
        <w:t>БУ</w:t>
      </w:r>
      <w:r w:rsidRPr="0095052F">
        <w:t xml:space="preserve"> «</w:t>
      </w:r>
      <w:r w:rsidR="00DE29FD">
        <w:t>ЦХТО</w:t>
      </w:r>
      <w:r w:rsidRPr="0095052F">
        <w:t xml:space="preserve">» не установлено. </w:t>
      </w:r>
    </w:p>
    <w:p w:rsidR="00355597" w:rsidRPr="0095052F" w:rsidRDefault="00355597" w:rsidP="00355597">
      <w:pPr>
        <w:shd w:val="clear" w:color="auto" w:fill="FFFFFF"/>
        <w:ind w:firstLine="708"/>
      </w:pPr>
      <w:r w:rsidRPr="0095052F">
        <w:t xml:space="preserve">Выделенные средства согласно Соглашения от </w:t>
      </w:r>
      <w:r w:rsidR="00DE29FD">
        <w:t>14</w:t>
      </w:r>
      <w:r w:rsidRPr="0095052F">
        <w:t>.01.202</w:t>
      </w:r>
      <w:r w:rsidR="00DE29FD">
        <w:t>2</w:t>
      </w:r>
      <w:r w:rsidRPr="0095052F">
        <w:t xml:space="preserve"> №</w:t>
      </w:r>
      <w:r w:rsidR="00DE29FD">
        <w:t>1</w:t>
      </w:r>
      <w:r w:rsidRPr="0095052F">
        <w:t xml:space="preserve"> (дополнительное соглашение от </w:t>
      </w:r>
      <w:r w:rsidR="00DE29FD">
        <w:t>27</w:t>
      </w:r>
      <w:r w:rsidRPr="0095052F">
        <w:t>.12.202</w:t>
      </w:r>
      <w:r w:rsidR="00DE29FD">
        <w:t>2</w:t>
      </w:r>
      <w:r w:rsidRPr="0095052F">
        <w:t xml:space="preserve"> №</w:t>
      </w:r>
      <w:r w:rsidR="00DE29FD">
        <w:t>7</w:t>
      </w:r>
      <w:r w:rsidRPr="0095052F">
        <w:t xml:space="preserve">) направлены:  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- на выполнения муниципального задания (заработная плата, социальные пособия, начисления на оплату труда, налог на имущества, коммунальные услуги, прочие работы, услуги) в сумме 2</w:t>
      </w:r>
      <w:r w:rsidR="00DE29FD">
        <w:t>0 314,634</w:t>
      </w:r>
      <w:r w:rsidRPr="0095052F">
        <w:t xml:space="preserve"> тыс</w:t>
      </w:r>
      <w:r w:rsidR="00DE29FD">
        <w:t>яч</w:t>
      </w:r>
      <w:r w:rsidRPr="0095052F">
        <w:t xml:space="preserve"> рублей;</w:t>
      </w:r>
    </w:p>
    <w:p w:rsidR="00355597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 xml:space="preserve">- </w:t>
      </w:r>
      <w:r w:rsidR="00DE29FD" w:rsidRPr="00DE29FD">
        <w:t>на софинансирование расходных обязательств, связанных с повышением оплаты труда работникам муниципальных учреждений культуры (средства местного бюджета) в сумме 133</w:t>
      </w:r>
      <w:r w:rsidR="00DE29FD">
        <w:t>,</w:t>
      </w:r>
      <w:r w:rsidR="00DE29FD" w:rsidRPr="00DE29FD">
        <w:t>908</w:t>
      </w:r>
      <w:r w:rsidR="00DE29FD">
        <w:t xml:space="preserve"> тысяч</w:t>
      </w:r>
      <w:r w:rsidR="00DE29FD" w:rsidRPr="00DE29FD">
        <w:t xml:space="preserve"> рублей;</w:t>
      </w:r>
    </w:p>
    <w:p w:rsidR="00DE29FD" w:rsidRPr="00DE29FD" w:rsidRDefault="00DE29FD" w:rsidP="00DE29FD">
      <w:pPr>
        <w:ind w:firstLine="567"/>
      </w:pPr>
      <w:r w:rsidRPr="00DE29FD">
        <w:lastRenderedPageBreak/>
        <w:t>- на софинансирование расходных обязательств, связанных с повышением оплаты труда работникам муниципальных учреждений культуры (средства республиканского бюджета) в сумме 13</w:t>
      </w:r>
      <w:r>
        <w:t> </w:t>
      </w:r>
      <w:r w:rsidRPr="00DE29FD">
        <w:t>256</w:t>
      </w:r>
      <w:r>
        <w:t>,</w:t>
      </w:r>
      <w:r w:rsidRPr="00DE29FD">
        <w:t>900</w:t>
      </w:r>
      <w:r>
        <w:t xml:space="preserve"> тысяч</w:t>
      </w:r>
      <w:r w:rsidRPr="00DE29FD">
        <w:t xml:space="preserve"> рублей;</w:t>
      </w:r>
    </w:p>
    <w:p w:rsidR="00355597" w:rsidRPr="00614742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614742">
        <w:t xml:space="preserve">- на оплату муниципальными учреждениями расходов по коммунальным услугам в сумме </w:t>
      </w:r>
      <w:r w:rsidR="00DE29FD" w:rsidRPr="00614742">
        <w:t>138,382</w:t>
      </w:r>
      <w:r w:rsidRPr="00614742">
        <w:t xml:space="preserve"> тыс</w:t>
      </w:r>
      <w:r w:rsidR="00DE29FD" w:rsidRPr="00614742">
        <w:t>яч</w:t>
      </w:r>
      <w:r w:rsidR="00614742" w:rsidRPr="00614742">
        <w:t xml:space="preserve"> рублей;</w:t>
      </w:r>
    </w:p>
    <w:p w:rsidR="00614742" w:rsidRPr="00614742" w:rsidRDefault="00614742" w:rsidP="00614742">
      <w:pPr>
        <w:tabs>
          <w:tab w:val="left" w:pos="1134"/>
        </w:tabs>
        <w:autoSpaceDE w:val="0"/>
        <w:autoSpaceDN w:val="0"/>
        <w:adjustRightInd w:val="0"/>
        <w:ind w:firstLine="567"/>
      </w:pPr>
      <w:r w:rsidRPr="00614742">
        <w:t>на оплату работ, услуг по содержанию имущества (содержание и текущий ремонт помещения, проведение технического осмотра автомобиля) в сумме 9</w:t>
      </w:r>
      <w:r>
        <w:t>,</w:t>
      </w:r>
      <w:r w:rsidRPr="00614742">
        <w:t>71</w:t>
      </w:r>
      <w:r>
        <w:t>9 тысяч</w:t>
      </w:r>
      <w:r w:rsidRPr="00614742">
        <w:t xml:space="preserve"> рублей;</w:t>
      </w:r>
    </w:p>
    <w:p w:rsidR="00614742" w:rsidRPr="00614742" w:rsidRDefault="00614742" w:rsidP="00614742">
      <w:pPr>
        <w:tabs>
          <w:tab w:val="left" w:pos="1134"/>
        </w:tabs>
        <w:autoSpaceDE w:val="0"/>
        <w:autoSpaceDN w:val="0"/>
        <w:adjustRightInd w:val="0"/>
        <w:ind w:firstLine="567"/>
      </w:pPr>
      <w:r w:rsidRPr="00614742">
        <w:t>- на оплату прочих работ, услуг (</w:t>
      </w:r>
      <w:proofErr w:type="spellStart"/>
      <w:r w:rsidRPr="00614742">
        <w:t>предрейсовый</w:t>
      </w:r>
      <w:proofErr w:type="spellEnd"/>
      <w:r w:rsidRPr="00614742">
        <w:t xml:space="preserve"> медосмотр водителя, медосмотр работников (техперсонал МАУ «КФСК»), неисключительные права на использование системы Контур-экстерн кадровые отчеты, услуги электромонтёра договор ГПХ, оплата подписки на периодические электронные издания) в сумме 89</w:t>
      </w:r>
      <w:r>
        <w:t>,</w:t>
      </w:r>
      <w:r w:rsidRPr="00614742">
        <w:t>69</w:t>
      </w:r>
      <w:r>
        <w:t>6 тысяч</w:t>
      </w:r>
      <w:r w:rsidRPr="00614742">
        <w:t xml:space="preserve"> рублей;</w:t>
      </w:r>
    </w:p>
    <w:p w:rsidR="00614742" w:rsidRPr="00614742" w:rsidRDefault="00614742" w:rsidP="00614742">
      <w:pPr>
        <w:tabs>
          <w:tab w:val="left" w:pos="1134"/>
        </w:tabs>
        <w:autoSpaceDE w:val="0"/>
        <w:autoSpaceDN w:val="0"/>
        <w:adjustRightInd w:val="0"/>
        <w:ind w:firstLine="567"/>
      </w:pPr>
      <w:r w:rsidRPr="00614742">
        <w:t>- на оплату обязательного страхования гражданской ответственности владельцев транспортных средств в сумме 12</w:t>
      </w:r>
      <w:r>
        <w:t>,</w:t>
      </w:r>
      <w:r w:rsidRPr="00614742">
        <w:t>256</w:t>
      </w:r>
      <w:r>
        <w:t xml:space="preserve"> тысяч</w:t>
      </w:r>
      <w:r w:rsidRPr="00614742">
        <w:t xml:space="preserve"> рублей;</w:t>
      </w:r>
    </w:p>
    <w:p w:rsidR="00614742" w:rsidRPr="00614742" w:rsidRDefault="00614742" w:rsidP="00614742">
      <w:pPr>
        <w:tabs>
          <w:tab w:val="left" w:pos="1134"/>
        </w:tabs>
        <w:autoSpaceDE w:val="0"/>
        <w:autoSpaceDN w:val="0"/>
        <w:adjustRightInd w:val="0"/>
        <w:ind w:firstLine="567"/>
      </w:pPr>
      <w:r w:rsidRPr="00614742">
        <w:t>- увеличение стоимости прочих оборотных запасов(материалов) (приобретение запчастей, приобретение хозяйственных товаров и строительных материалов) в сумме 15</w:t>
      </w:r>
      <w:r>
        <w:t>,</w:t>
      </w:r>
      <w:r w:rsidRPr="00614742">
        <w:t>432</w:t>
      </w:r>
      <w:r>
        <w:t xml:space="preserve"> тысяч</w:t>
      </w:r>
      <w:r w:rsidRPr="00614742">
        <w:t xml:space="preserve"> рублей.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Субсидии на иные цели:</w:t>
      </w:r>
    </w:p>
    <w:p w:rsidR="00614742" w:rsidRPr="00614742" w:rsidRDefault="00614742" w:rsidP="00614742">
      <w:pPr>
        <w:autoSpaceDE w:val="0"/>
        <w:autoSpaceDN w:val="0"/>
        <w:adjustRightInd w:val="0"/>
        <w:ind w:left="1" w:firstLine="566"/>
      </w:pPr>
      <w:r w:rsidRPr="00614742">
        <w:t>- иная субсидия на сбор, транспортировка, размещение отходов, образовавшихся при проведении экологических акций, субботников (приобретение хозяйственных товаров (лопат, черенок) в сумме 54,236 тысяч рублей.</w:t>
      </w:r>
    </w:p>
    <w:p w:rsidR="00614742" w:rsidRPr="00614742" w:rsidRDefault="00614742" w:rsidP="00614742">
      <w:pPr>
        <w:autoSpaceDE w:val="0"/>
        <w:autoSpaceDN w:val="0"/>
        <w:adjustRightInd w:val="0"/>
        <w:ind w:firstLine="567"/>
      </w:pPr>
      <w:r w:rsidRPr="00614742">
        <w:t>Фактически план финансово-хозяйственной деятельности по доходам (по коду вида финансового обеспечения 4 и 5) исполнен в сумме 33</w:t>
      </w:r>
      <w:r>
        <w:t> </w:t>
      </w:r>
      <w:r w:rsidRPr="00614742">
        <w:t>946</w:t>
      </w:r>
      <w:r>
        <w:t>,</w:t>
      </w:r>
      <w:r w:rsidRPr="00614742">
        <w:t>105</w:t>
      </w:r>
      <w:r>
        <w:t xml:space="preserve"> тысяч</w:t>
      </w:r>
      <w:r w:rsidRPr="00614742">
        <w:t xml:space="preserve"> рублей или 100% к плановым назначениям (33</w:t>
      </w:r>
      <w:r w:rsidR="00B512D4">
        <w:t> </w:t>
      </w:r>
      <w:r w:rsidRPr="00614742">
        <w:t>946</w:t>
      </w:r>
      <w:r w:rsidR="00B512D4">
        <w:t>, 1</w:t>
      </w:r>
      <w:r w:rsidRPr="00614742">
        <w:t>05</w:t>
      </w:r>
      <w:r w:rsidR="00B512D4">
        <w:t xml:space="preserve"> тысяч</w:t>
      </w:r>
      <w:r w:rsidRPr="00614742">
        <w:t xml:space="preserve"> рублей). </w:t>
      </w:r>
    </w:p>
    <w:p w:rsidR="00614742" w:rsidRPr="00614742" w:rsidRDefault="00614742" w:rsidP="00614742">
      <w:pPr>
        <w:autoSpaceDE w:val="0"/>
        <w:autoSpaceDN w:val="0"/>
        <w:adjustRightInd w:val="0"/>
        <w:ind w:firstLine="567"/>
      </w:pPr>
      <w:r w:rsidRPr="00614742">
        <w:rPr>
          <w:color w:val="000000"/>
          <w:shd w:val="clear" w:color="auto" w:fill="FFFFFF"/>
        </w:rPr>
        <w:t>Расходы, осуществленные МБУ «ЦХТО» за 2022 год, с учетом остатка средств на начало текущего финансового года в размере 79</w:t>
      </w:r>
      <w:r w:rsidR="00B512D4">
        <w:rPr>
          <w:color w:val="000000"/>
          <w:shd w:val="clear" w:color="auto" w:fill="FFFFFF"/>
        </w:rPr>
        <w:t xml:space="preserve">, </w:t>
      </w:r>
      <w:r w:rsidRPr="00614742">
        <w:rPr>
          <w:color w:val="000000"/>
          <w:shd w:val="clear" w:color="auto" w:fill="FFFFFF"/>
        </w:rPr>
        <w:t>057</w:t>
      </w:r>
      <w:r w:rsidR="00B512D4">
        <w:rPr>
          <w:color w:val="000000"/>
          <w:shd w:val="clear" w:color="auto" w:fill="FFFFFF"/>
        </w:rPr>
        <w:t xml:space="preserve"> тысяч</w:t>
      </w:r>
      <w:r w:rsidRPr="00614742">
        <w:rPr>
          <w:color w:val="000000"/>
          <w:shd w:val="clear" w:color="auto" w:fill="FFFFFF"/>
        </w:rPr>
        <w:t xml:space="preserve"> рублей, составили 34</w:t>
      </w:r>
      <w:r w:rsidR="00B512D4">
        <w:rPr>
          <w:color w:val="000000"/>
          <w:shd w:val="clear" w:color="auto" w:fill="FFFFFF"/>
        </w:rPr>
        <w:t> </w:t>
      </w:r>
      <w:r w:rsidRPr="00614742">
        <w:rPr>
          <w:color w:val="000000"/>
          <w:shd w:val="clear" w:color="auto" w:fill="FFFFFF"/>
        </w:rPr>
        <w:t>025</w:t>
      </w:r>
      <w:r w:rsidR="00B512D4">
        <w:rPr>
          <w:color w:val="000000"/>
          <w:shd w:val="clear" w:color="auto" w:fill="FFFFFF"/>
        </w:rPr>
        <w:t>,</w:t>
      </w:r>
      <w:r w:rsidRPr="00614742">
        <w:rPr>
          <w:color w:val="000000"/>
          <w:shd w:val="clear" w:color="auto" w:fill="FFFFFF"/>
        </w:rPr>
        <w:t>163</w:t>
      </w:r>
      <w:r w:rsidR="00B512D4">
        <w:rPr>
          <w:color w:val="000000"/>
          <w:shd w:val="clear" w:color="auto" w:fill="FFFFFF"/>
        </w:rPr>
        <w:t xml:space="preserve"> тысяч</w:t>
      </w:r>
      <w:r w:rsidRPr="00614742">
        <w:rPr>
          <w:color w:val="000000"/>
          <w:shd w:val="clear" w:color="auto" w:fill="FFFFFF"/>
        </w:rPr>
        <w:t xml:space="preserve"> рублей, что соответствует 100% от утвержденных бюджетных назначений.</w:t>
      </w:r>
    </w:p>
    <w:p w:rsidR="00614742" w:rsidRPr="00614742" w:rsidRDefault="00614742" w:rsidP="00614742">
      <w:pPr>
        <w:autoSpaceDE w:val="0"/>
        <w:autoSpaceDN w:val="0"/>
        <w:adjustRightInd w:val="0"/>
        <w:ind w:firstLine="567"/>
      </w:pPr>
      <w:r w:rsidRPr="00614742">
        <w:t xml:space="preserve">В результате корректировки плана финансово-хозяйственной деятельности </w:t>
      </w:r>
      <w:r w:rsidRPr="00614742">
        <w:rPr>
          <w:color w:val="000000"/>
          <w:shd w:val="clear" w:color="auto" w:fill="FFFFFF"/>
        </w:rPr>
        <w:t>МБУ «ЦХТО</w:t>
      </w:r>
      <w:r w:rsidRPr="00614742">
        <w:t xml:space="preserve"> по доходам на конец 2022 года, финансирование увеличилось на 3</w:t>
      </w:r>
      <w:r w:rsidR="00B512D4">
        <w:t> </w:t>
      </w:r>
      <w:r w:rsidRPr="00614742">
        <w:t>192</w:t>
      </w:r>
      <w:r w:rsidR="00B512D4">
        <w:t>,</w:t>
      </w:r>
      <w:r w:rsidRPr="00614742">
        <w:t> 97</w:t>
      </w:r>
      <w:r w:rsidR="00B512D4">
        <w:t>4 тысяч</w:t>
      </w:r>
      <w:r w:rsidRPr="00614742">
        <w:t> рублей, и составило 34</w:t>
      </w:r>
      <w:r w:rsidR="00B512D4">
        <w:t> </w:t>
      </w:r>
      <w:r w:rsidRPr="00614742">
        <w:t>025</w:t>
      </w:r>
      <w:r w:rsidR="00B512D4">
        <w:t>,</w:t>
      </w:r>
      <w:r w:rsidRPr="00614742">
        <w:t>163</w:t>
      </w:r>
      <w:r w:rsidR="00B512D4">
        <w:t xml:space="preserve"> тысяч</w:t>
      </w:r>
      <w:r w:rsidRPr="00614742">
        <w:t xml:space="preserve"> рублей, (с учетом </w:t>
      </w:r>
      <w:r w:rsidRPr="00614742">
        <w:rPr>
          <w:color w:val="000000"/>
          <w:shd w:val="clear" w:color="auto" w:fill="FFFFFF"/>
        </w:rPr>
        <w:t>остатка средств на начало текущего финансового года)</w:t>
      </w:r>
      <w:r w:rsidRPr="00614742">
        <w:t xml:space="preserve"> в том числе: </w:t>
      </w:r>
    </w:p>
    <w:p w:rsidR="00614742" w:rsidRPr="00614742" w:rsidRDefault="00614742" w:rsidP="00614742">
      <w:pPr>
        <w:autoSpaceDE w:val="0"/>
        <w:autoSpaceDN w:val="0"/>
        <w:adjustRightInd w:val="0"/>
        <w:ind w:firstLine="567"/>
      </w:pPr>
      <w:r w:rsidRPr="00614742">
        <w:t xml:space="preserve">- </w:t>
      </w:r>
      <w:r w:rsidRPr="00614742">
        <w:rPr>
          <w:color w:val="000000"/>
          <w:shd w:val="clear" w:color="auto" w:fill="FFFFFF"/>
        </w:rPr>
        <w:t>остаток средств на начало текущего финансового года (КВФО:4) в сумме 79</w:t>
      </w:r>
      <w:r w:rsidR="00B512D4">
        <w:rPr>
          <w:color w:val="000000"/>
          <w:shd w:val="clear" w:color="auto" w:fill="FFFFFF"/>
        </w:rPr>
        <w:t>,</w:t>
      </w:r>
      <w:r w:rsidRPr="00614742">
        <w:rPr>
          <w:color w:val="000000"/>
          <w:shd w:val="clear" w:color="auto" w:fill="FFFFFF"/>
        </w:rPr>
        <w:t>05</w:t>
      </w:r>
      <w:r w:rsidR="00B512D4">
        <w:rPr>
          <w:color w:val="000000"/>
          <w:shd w:val="clear" w:color="auto" w:fill="FFFFFF"/>
        </w:rPr>
        <w:t>8 тысяч</w:t>
      </w:r>
      <w:r w:rsidRPr="00614742">
        <w:rPr>
          <w:color w:val="000000"/>
          <w:shd w:val="clear" w:color="auto" w:fill="FFFFFF"/>
        </w:rPr>
        <w:t xml:space="preserve"> рублей;</w:t>
      </w:r>
    </w:p>
    <w:p w:rsidR="00614742" w:rsidRPr="00614742" w:rsidRDefault="00614742" w:rsidP="00614742">
      <w:pPr>
        <w:autoSpaceDE w:val="0"/>
        <w:autoSpaceDN w:val="0"/>
        <w:adjustRightInd w:val="0"/>
        <w:ind w:firstLine="567"/>
      </w:pPr>
      <w:r w:rsidRPr="00614742">
        <w:t>- за счет средств субсидии на выполнение муниципального задания (КВФО:4) в сумме 33</w:t>
      </w:r>
      <w:r w:rsidR="00B512D4">
        <w:t> </w:t>
      </w:r>
      <w:r w:rsidRPr="00614742">
        <w:t>891</w:t>
      </w:r>
      <w:r w:rsidR="00B512D4">
        <w:t>,</w:t>
      </w:r>
      <w:r w:rsidRPr="00614742">
        <w:t>869</w:t>
      </w:r>
      <w:r w:rsidR="00B512D4">
        <w:t xml:space="preserve"> тысяч</w:t>
      </w:r>
      <w:r w:rsidRPr="00614742">
        <w:t xml:space="preserve"> рублей; </w:t>
      </w:r>
    </w:p>
    <w:p w:rsidR="00614742" w:rsidRPr="00614742" w:rsidRDefault="00614742" w:rsidP="00B512D4">
      <w:pPr>
        <w:autoSpaceDE w:val="0"/>
        <w:autoSpaceDN w:val="0"/>
        <w:adjustRightInd w:val="0"/>
        <w:ind w:firstLine="567"/>
      </w:pPr>
      <w:r w:rsidRPr="00614742">
        <w:t>- иные субсидии (КВФО:5) в сумме 54</w:t>
      </w:r>
      <w:r w:rsidR="00B512D4">
        <w:t>,</w:t>
      </w:r>
      <w:r w:rsidRPr="00614742">
        <w:t>23</w:t>
      </w:r>
      <w:r w:rsidR="00B512D4">
        <w:t>6 тысяч</w:t>
      </w:r>
      <w:r w:rsidRPr="00614742">
        <w:t xml:space="preserve"> рублей, что соответствует данным Отчета об исполнении учреждением плана его финансово-хозяйственной деятельности </w:t>
      </w:r>
      <w:r w:rsidR="00B512D4">
        <w:t xml:space="preserve">    </w:t>
      </w:r>
      <w:r w:rsidRPr="00614742">
        <w:t>форма по ОКУД 0503737) в части плановых назначений по доходам</w:t>
      </w:r>
      <w:r w:rsidR="00B512D4">
        <w:t>.</w:t>
      </w:r>
    </w:p>
    <w:p w:rsidR="00614742" w:rsidRPr="00614742" w:rsidRDefault="00614742" w:rsidP="00614742">
      <w:pPr>
        <w:ind w:firstLine="709"/>
      </w:pPr>
      <w:r w:rsidRPr="00614742">
        <w:t xml:space="preserve">Проведенным анализом расходования субсидий </w:t>
      </w:r>
      <w:r w:rsidRPr="00614742">
        <w:rPr>
          <w:color w:val="000000"/>
          <w:shd w:val="clear" w:color="auto" w:fill="FFFFFF"/>
        </w:rPr>
        <w:t>МБУ «ЦХТО»</w:t>
      </w:r>
      <w:r w:rsidRPr="00614742">
        <w:t xml:space="preserve"> за 2022 год остатки неиспользованных субсидий и субсидий на иные цели не установлены. </w:t>
      </w:r>
    </w:p>
    <w:p w:rsidR="00614742" w:rsidRPr="00614742" w:rsidRDefault="00614742" w:rsidP="00614742">
      <w:pPr>
        <w:ind w:firstLine="709"/>
      </w:pPr>
      <w:r w:rsidRPr="00614742">
        <w:t xml:space="preserve">Согласно отчету (форма по ОКУД 0503737) на 01.01.2023 г., в части доходов и расходов </w:t>
      </w:r>
      <w:r w:rsidRPr="00614742">
        <w:rPr>
          <w:color w:val="000000"/>
          <w:shd w:val="clear" w:color="auto" w:fill="FFFFFF"/>
        </w:rPr>
        <w:t>МБУ «ЦХТО»</w:t>
      </w:r>
      <w:r w:rsidRPr="00614742">
        <w:t xml:space="preserve"> по (КВФО:4), (КВФО:5), плановые назначения исполнены в полном объеме. Отклонение (уменьшение) исполнения по данным Отчета об исполнении </w:t>
      </w:r>
      <w:r w:rsidRPr="00614742">
        <w:rPr>
          <w:color w:val="000000"/>
          <w:shd w:val="clear" w:color="auto" w:fill="FFFFFF"/>
        </w:rPr>
        <w:t>МБУ «ЦХТО»</w:t>
      </w:r>
      <w:r w:rsidRPr="00614742">
        <w:t xml:space="preserve"> плана финансово-хозяйственной деятельности (форма по ОКУД 0503737) в части плановых назначений по доходам и расходам отсутствуют. </w:t>
      </w:r>
    </w:p>
    <w:p w:rsidR="00614742" w:rsidRPr="00B512D4" w:rsidRDefault="00614742" w:rsidP="00614742">
      <w:pPr>
        <w:ind w:firstLine="709"/>
      </w:pPr>
      <w:r w:rsidRPr="00614742">
        <w:t xml:space="preserve">В результате корректировки плана финансово-хозяйственной деятельности </w:t>
      </w:r>
      <w:r w:rsidRPr="00614742">
        <w:rPr>
          <w:color w:val="000000"/>
          <w:shd w:val="clear" w:color="auto" w:fill="FFFFFF"/>
        </w:rPr>
        <w:t>МБУ «ЦХТО»</w:t>
      </w:r>
      <w:r w:rsidRPr="00614742">
        <w:t xml:space="preserve"> по расходам на конец 2022 года плановые показатели увеличилось на 3 192 973,79 рублей, и составили в общей сумме 34 025 163,06 рублей, что соответствует данным Отчета об исполнении </w:t>
      </w:r>
      <w:r w:rsidRPr="00614742">
        <w:rPr>
          <w:color w:val="000000"/>
          <w:shd w:val="clear" w:color="auto" w:fill="FFFFFF"/>
        </w:rPr>
        <w:t>МБУ «ЦХТО»</w:t>
      </w:r>
      <w:r w:rsidRPr="00614742">
        <w:t xml:space="preserve"> плана его финансово-хозяйственной деятельности (форма по </w:t>
      </w:r>
      <w:r w:rsidRPr="00B512D4">
        <w:t>ОКУД 0503737) в части плановых назначений по расходам.</w:t>
      </w:r>
    </w:p>
    <w:p w:rsidR="00614742" w:rsidRPr="00B512D4" w:rsidRDefault="00614742" w:rsidP="00614742">
      <w:pPr>
        <w:ind w:firstLine="709"/>
      </w:pPr>
      <w:r w:rsidRPr="00B512D4">
        <w:t>Средства использованы в полном объеме, нарушения не установлены.</w:t>
      </w:r>
    </w:p>
    <w:p w:rsidR="001972E9" w:rsidRPr="00B512D4" w:rsidRDefault="001972E9" w:rsidP="001972E9">
      <w:pPr>
        <w:ind w:firstLine="540"/>
      </w:pPr>
      <w:r w:rsidRPr="00B512D4">
        <w:t xml:space="preserve">Проверкой законности и эффективности использования бюджетных средств, выделенных из бюджета муниципального района МР «Княжпогостский» по Соглашению о </w:t>
      </w:r>
      <w:r w:rsidRPr="00B512D4">
        <w:lastRenderedPageBreak/>
        <w:t>предоставлении на финансовое обеспечение выполнения муниципального задания и субсидии на иные цели в 202</w:t>
      </w:r>
      <w:r w:rsidR="005A353E">
        <w:t>2</w:t>
      </w:r>
      <w:r w:rsidRPr="00B512D4">
        <w:t xml:space="preserve"> году, были использованы на содержание и обеспечение деятельности </w:t>
      </w:r>
      <w:r w:rsidR="005A353E" w:rsidRPr="00355597">
        <w:t>муниципально</w:t>
      </w:r>
      <w:r w:rsidR="005A353E">
        <w:t>го бюджетного учреждения «Центр хозяйственно-технического обеспечения</w:t>
      </w:r>
      <w:r w:rsidRPr="00B512D4">
        <w:t>». Подтверждающие документы оформлены надлежащим образом, подписаны ответственными лицами. Нецелевого и неэффективного использования бюджетных средств не выявлено.</w:t>
      </w:r>
      <w:bookmarkStart w:id="0" w:name="_GoBack"/>
      <w:bookmarkEnd w:id="0"/>
    </w:p>
    <w:sectPr w:rsidR="001972E9" w:rsidRPr="00B5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3E"/>
    <w:rsid w:val="00011C86"/>
    <w:rsid w:val="00034378"/>
    <w:rsid w:val="000B3A3E"/>
    <w:rsid w:val="000E640B"/>
    <w:rsid w:val="001972E9"/>
    <w:rsid w:val="002700FE"/>
    <w:rsid w:val="00355597"/>
    <w:rsid w:val="00361AC3"/>
    <w:rsid w:val="004E2BCC"/>
    <w:rsid w:val="00523669"/>
    <w:rsid w:val="005A353E"/>
    <w:rsid w:val="00614742"/>
    <w:rsid w:val="0084298A"/>
    <w:rsid w:val="008F36A4"/>
    <w:rsid w:val="00922A7E"/>
    <w:rsid w:val="00A13E3E"/>
    <w:rsid w:val="00AB3DEB"/>
    <w:rsid w:val="00AE6EFF"/>
    <w:rsid w:val="00AE765E"/>
    <w:rsid w:val="00B512D4"/>
    <w:rsid w:val="00C53A32"/>
    <w:rsid w:val="00C80FB1"/>
    <w:rsid w:val="00DB39B2"/>
    <w:rsid w:val="00DE29FD"/>
    <w:rsid w:val="00E27808"/>
    <w:rsid w:val="00F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75BD"/>
  <w15:chartTrackingRefBased/>
  <w15:docId w15:val="{9F339268-AD44-4E8E-B4B8-3A0B83D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E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3A3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Title"/>
    <w:aliases w:val="Название"/>
    <w:basedOn w:val="a"/>
    <w:link w:val="1"/>
    <w:qFormat/>
    <w:rsid w:val="00011C86"/>
    <w:pPr>
      <w:spacing w:line="360" w:lineRule="auto"/>
      <w:jc w:val="center"/>
    </w:pPr>
    <w:rPr>
      <w:b/>
      <w:bCs/>
      <w:sz w:val="26"/>
    </w:rPr>
  </w:style>
  <w:style w:type="character" w:customStyle="1" w:styleId="a5">
    <w:name w:val="Заголовок Знак"/>
    <w:basedOn w:val="a0"/>
    <w:uiPriority w:val="10"/>
    <w:rsid w:val="00011C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4"/>
    <w:rsid w:val="00011C8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rsid w:val="003555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55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2EDF-8C77-4387-8022-7744AE8B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2025-03-31T09:54:00Z</dcterms:created>
  <dcterms:modified xsi:type="dcterms:W3CDTF">2025-03-31T09:54:00Z</dcterms:modified>
</cp:coreProperties>
</file>