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89" w:rsidRPr="00875AF7" w:rsidRDefault="00030D89" w:rsidP="00030D89">
      <w:pPr>
        <w:spacing w:after="120"/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КСП МР «Княжпогостский» провела </w:t>
      </w:r>
      <w:r w:rsidRPr="00875AF7">
        <w:rPr>
          <w:b/>
          <w:color w:val="000000"/>
          <w:sz w:val="26"/>
          <w:szCs w:val="26"/>
        </w:rPr>
        <w:t>проверк</w:t>
      </w:r>
      <w:r>
        <w:rPr>
          <w:b/>
          <w:color w:val="000000"/>
          <w:sz w:val="26"/>
          <w:szCs w:val="26"/>
        </w:rPr>
        <w:t>у</w:t>
      </w:r>
      <w:r w:rsidRPr="00875AF7">
        <w:rPr>
          <w:b/>
          <w:color w:val="000000"/>
          <w:sz w:val="26"/>
          <w:szCs w:val="26"/>
        </w:rPr>
        <w:t xml:space="preserve"> целевого и эффективного использования </w:t>
      </w:r>
      <w:r>
        <w:rPr>
          <w:b/>
          <w:color w:val="000000"/>
          <w:sz w:val="26"/>
          <w:szCs w:val="26"/>
        </w:rPr>
        <w:t>администрацией городского поселения «Емва» бюджетных средств,</w:t>
      </w:r>
      <w:r w:rsidRPr="00875AF7">
        <w:rPr>
          <w:b/>
          <w:color w:val="000000"/>
          <w:sz w:val="26"/>
          <w:szCs w:val="26"/>
        </w:rPr>
        <w:t xml:space="preserve"> направленных на </w:t>
      </w:r>
      <w:r>
        <w:rPr>
          <w:b/>
          <w:color w:val="000000"/>
          <w:sz w:val="26"/>
          <w:szCs w:val="26"/>
        </w:rPr>
        <w:t>установку и демонтаж фонтана на территории мини-парка им. Сенюкова г.Емва</w:t>
      </w:r>
    </w:p>
    <w:p w:rsidR="00030D89" w:rsidRPr="00F051F8" w:rsidRDefault="00030D89" w:rsidP="00F051F8">
      <w:pPr>
        <w:pStyle w:val="a4"/>
        <w:rPr>
          <w:sz w:val="26"/>
          <w:szCs w:val="26"/>
        </w:rPr>
      </w:pPr>
      <w:r w:rsidRPr="00F051F8">
        <w:rPr>
          <w:sz w:val="26"/>
          <w:szCs w:val="26"/>
        </w:rPr>
        <w:t xml:space="preserve">         </w:t>
      </w:r>
      <w:r w:rsidRPr="00F051F8">
        <w:rPr>
          <w:sz w:val="26"/>
          <w:szCs w:val="26"/>
        </w:rPr>
        <w:t>П</w:t>
      </w:r>
      <w:r w:rsidRPr="00F051F8">
        <w:rPr>
          <w:sz w:val="26"/>
          <w:szCs w:val="26"/>
        </w:rPr>
        <w:t>о обращению Прокуратуры Княжпогостского района контрольно-счетная палата муниципального района «Княжпогостский» провела проверку законности и эффективности использования бюджетных средств администрацией ГП «Емва», направленных на реализацию мероприятий по установке и демонтаж фонтана на территории мини-парка им. Сенюкова г.Емва.</w:t>
      </w:r>
    </w:p>
    <w:p w:rsidR="00030D89" w:rsidRPr="00F051F8" w:rsidRDefault="00030D89" w:rsidP="00F051F8">
      <w:pPr>
        <w:pStyle w:val="a4"/>
        <w:rPr>
          <w:sz w:val="26"/>
          <w:szCs w:val="26"/>
        </w:rPr>
      </w:pPr>
      <w:r w:rsidRPr="00F051F8">
        <w:rPr>
          <w:sz w:val="26"/>
          <w:szCs w:val="26"/>
        </w:rPr>
        <w:tab/>
        <w:t>Выполнение работ по благоустройству мини-парка им. Сенюкова осуществлялось администрацией ГП «Емва» в рамках подпрограммы «Межбюджетные трансферты, для осуществления деятельности по публичным обязательствам» муниципальной программы «Развитие жилищно-коммунального хозяйства и благоустройства городского поселения «Емва».</w:t>
      </w:r>
    </w:p>
    <w:p w:rsidR="00030D89" w:rsidRPr="009E12EC" w:rsidRDefault="00030D89" w:rsidP="00030D89">
      <w:pPr>
        <w:ind w:firstLine="720"/>
        <w:rPr>
          <w:sz w:val="26"/>
          <w:szCs w:val="26"/>
        </w:rPr>
      </w:pPr>
      <w:r w:rsidRPr="009E12EC">
        <w:rPr>
          <w:sz w:val="26"/>
          <w:szCs w:val="26"/>
        </w:rPr>
        <w:t>Согласно решению Совета ГП «Емва» от 25.12.2014 №</w:t>
      </w:r>
      <w:r w:rsidRPr="009E12EC">
        <w:rPr>
          <w:sz w:val="26"/>
          <w:szCs w:val="26"/>
          <w:lang w:val="en-US"/>
        </w:rPr>
        <w:t>I</w:t>
      </w:r>
      <w:r w:rsidRPr="009E12EC">
        <w:rPr>
          <w:sz w:val="26"/>
          <w:szCs w:val="26"/>
        </w:rPr>
        <w:t>-29/162 «О бюджете городского поселения «Емва» на 2015 год и плановый период 2016-2017 годов» и бюджетной росписи на реализацию мероприятий муниципальной программы «Развитие жилищно-коммунального хозяйства и благоустройства городского поселения «Емва» предусмотрен объем финансового обеспечения расходных обязательств в сумме 333 300,00 рублей из них, в размере субсидии бюджетам поселений на реализацию малых проектов сфере благоустройства из Республиканского бюджета в сумме 300 000,00 рублей и межбюджетные трансферты из бюджета муниципального района «Княжпогостский», передаваемые бюджетам городских поселений на реализацию малых проектов в сфере благоустройства в сумме 33 300,00 рублей.</w:t>
      </w:r>
    </w:p>
    <w:p w:rsidR="00030D89" w:rsidRPr="009E12EC" w:rsidRDefault="00030D89" w:rsidP="00030D89">
      <w:pPr>
        <w:pStyle w:val="a4"/>
        <w:ind w:firstLine="709"/>
        <w:rPr>
          <w:sz w:val="26"/>
          <w:szCs w:val="26"/>
        </w:rPr>
      </w:pPr>
      <w:r w:rsidRPr="009E12EC">
        <w:rPr>
          <w:sz w:val="26"/>
          <w:szCs w:val="26"/>
        </w:rPr>
        <w:t xml:space="preserve">Субсидия в размере 300 000,00 рублей была выделена согласно Соглашения от 08.06.2015 №9-МП между Комитетом жилищно-коммунального хозяйства Республики Коми (далее Комитет ЖКХ) и администрацией муниципального района «Княжпогостский» (АМР «Княжпогостский») о предоставлении в 2015 году из республиканского бюджета Республики Коми субсидий местным бюджетам на реализацию малых проектов в сфере благоустройства (далее Соглашение №9-МП). </w:t>
      </w:r>
    </w:p>
    <w:p w:rsidR="00030D89" w:rsidRPr="009E12EC" w:rsidRDefault="00030D89" w:rsidP="00030D89">
      <w:pPr>
        <w:pStyle w:val="a4"/>
        <w:ind w:firstLine="709"/>
        <w:rPr>
          <w:sz w:val="26"/>
          <w:szCs w:val="26"/>
        </w:rPr>
      </w:pPr>
      <w:r w:rsidRPr="009E12EC">
        <w:rPr>
          <w:sz w:val="26"/>
          <w:szCs w:val="26"/>
        </w:rPr>
        <w:t xml:space="preserve">Предметом настоящего Соглашения является предоставление Комитетом ЖКХ из бюджета Республики Коми бюджету АМР «Княжпогостский» в 2015 году субсидии на реализацию малых проектов в сфере благоустройства. </w:t>
      </w:r>
    </w:p>
    <w:p w:rsidR="00030D89" w:rsidRPr="009E12EC" w:rsidRDefault="00030D89" w:rsidP="00030D89">
      <w:pPr>
        <w:pStyle w:val="a4"/>
        <w:rPr>
          <w:sz w:val="26"/>
          <w:szCs w:val="26"/>
        </w:rPr>
      </w:pPr>
      <w:r w:rsidRPr="009E12EC">
        <w:rPr>
          <w:sz w:val="26"/>
          <w:szCs w:val="26"/>
        </w:rPr>
        <w:t xml:space="preserve">  </w:t>
      </w:r>
      <w:r w:rsidRPr="009E12EC">
        <w:rPr>
          <w:sz w:val="26"/>
          <w:szCs w:val="26"/>
        </w:rPr>
        <w:tab/>
        <w:t xml:space="preserve">В соответствии с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протокола рассмотрения подведения итогов электронного аукциона от 29 июня 2015г. заключили настоящий муниципальный  Контракт от 07.07.2015 № 0107300008215000006-0197129-01 (далее Контракт) на выполнение работ по благоустройству мини-парка им. Сенюкова на сумму 331 633,50 рублей. </w:t>
      </w:r>
    </w:p>
    <w:p w:rsidR="00030D89" w:rsidRPr="009E12EC" w:rsidRDefault="00030D89" w:rsidP="00030D89">
      <w:pPr>
        <w:pStyle w:val="a4"/>
        <w:rPr>
          <w:sz w:val="26"/>
          <w:szCs w:val="26"/>
        </w:rPr>
      </w:pPr>
      <w:r w:rsidRPr="009E12EC">
        <w:rPr>
          <w:sz w:val="26"/>
          <w:szCs w:val="26"/>
        </w:rPr>
        <w:t xml:space="preserve"> </w:t>
      </w:r>
      <w:r w:rsidRPr="009E12EC">
        <w:rPr>
          <w:sz w:val="26"/>
          <w:szCs w:val="26"/>
        </w:rPr>
        <w:tab/>
        <w:t>Субсидия предоставляется в соответствии с приложением № 1 к настоящему Соглашению</w:t>
      </w:r>
      <w:r>
        <w:rPr>
          <w:sz w:val="26"/>
          <w:szCs w:val="26"/>
        </w:rPr>
        <w:t xml:space="preserve"> №9-МП</w:t>
      </w:r>
      <w:r w:rsidRPr="009E12EC">
        <w:rPr>
          <w:sz w:val="26"/>
          <w:szCs w:val="26"/>
        </w:rPr>
        <w:t>, являющимся его неотъемлемой частью, в целях софинансирования расходных обязательств муниципального образования, на мероприятия по благоустройству мини-парка им. Сенюкова (</w:t>
      </w:r>
      <w:r>
        <w:rPr>
          <w:sz w:val="26"/>
          <w:szCs w:val="26"/>
        </w:rPr>
        <w:t xml:space="preserve">реконструкция фонтана и размещение малых архитектурных форм на территории </w:t>
      </w:r>
      <w:proofErr w:type="spellStart"/>
      <w:r>
        <w:rPr>
          <w:sz w:val="26"/>
          <w:szCs w:val="26"/>
        </w:rPr>
        <w:t>микропарка</w:t>
      </w:r>
      <w:proofErr w:type="spellEnd"/>
      <w:r>
        <w:rPr>
          <w:sz w:val="26"/>
          <w:szCs w:val="26"/>
        </w:rPr>
        <w:t xml:space="preserve"> ГП «Емва»)</w:t>
      </w:r>
      <w:r w:rsidRPr="009E12EC">
        <w:rPr>
          <w:sz w:val="26"/>
          <w:szCs w:val="26"/>
        </w:rPr>
        <w:t xml:space="preserve">, предусмотренные муниципальной программой в сфере благоустройства городского поселения «Емва». </w:t>
      </w:r>
    </w:p>
    <w:p w:rsidR="00030D89" w:rsidRPr="009E12EC" w:rsidRDefault="00030D89" w:rsidP="00030D89">
      <w:pPr>
        <w:pStyle w:val="a4"/>
        <w:ind w:firstLine="709"/>
        <w:rPr>
          <w:color w:val="000000"/>
          <w:sz w:val="26"/>
          <w:szCs w:val="26"/>
          <w:shd w:val="clear" w:color="auto" w:fill="FFFFFF"/>
        </w:rPr>
      </w:pPr>
      <w:r w:rsidRPr="009E12EC">
        <w:rPr>
          <w:color w:val="000000"/>
          <w:sz w:val="26"/>
          <w:szCs w:val="26"/>
          <w:shd w:val="clear" w:color="auto" w:fill="FFFFFF"/>
        </w:rPr>
        <w:lastRenderedPageBreak/>
        <w:t xml:space="preserve">Субсидия в размере 300 000 рублей, выделенная из бюджета Республики Коми, была перечислена платёжным поручением от 09.06.2015 №191 в бюджет муниципального района «Княжпогостский». Далее эти средства и средства софинансирования в рамках заключенного Соглашения №9-МП в сумме 33 300 рублей были предоставлены в виде иных межбюджетных трансфертов бюджету городского поселения «Емва» и направлены на реализацию малых проектов, связанных с благоустройством территории. </w:t>
      </w:r>
    </w:p>
    <w:p w:rsidR="00030D89" w:rsidRPr="00961321" w:rsidRDefault="00030D89" w:rsidP="00030D89">
      <w:pPr>
        <w:tabs>
          <w:tab w:val="num" w:pos="0"/>
        </w:tabs>
        <w:rPr>
          <w:sz w:val="26"/>
          <w:szCs w:val="26"/>
        </w:rPr>
      </w:pPr>
      <w:r w:rsidRPr="009E12EC">
        <w:rPr>
          <w:sz w:val="26"/>
          <w:szCs w:val="26"/>
        </w:rPr>
        <w:tab/>
      </w:r>
      <w:r w:rsidRPr="00961321">
        <w:rPr>
          <w:sz w:val="26"/>
          <w:szCs w:val="26"/>
        </w:rPr>
        <w:t>Фактически на финансирование мероприятий по благоустройству территории мини-парка им. Сенюкова путем установки фонтана, предусмотренные муниципальной программой в сфере благоустройства городского поселения «Емва» на территории ГП «Емва» израсходовано 331 633,50 рублей, что составляет 99,5% от утвержденных бюджетных средств.</w:t>
      </w:r>
    </w:p>
    <w:p w:rsidR="00030D89" w:rsidRDefault="00030D89" w:rsidP="00030D89">
      <w:pPr>
        <w:pStyle w:val="a4"/>
        <w:ind w:firstLine="709"/>
        <w:rPr>
          <w:sz w:val="26"/>
          <w:szCs w:val="26"/>
        </w:rPr>
      </w:pPr>
      <w:r w:rsidRPr="00961321">
        <w:rPr>
          <w:sz w:val="26"/>
          <w:szCs w:val="26"/>
        </w:rPr>
        <w:t>На выполнение работ по благоустройству мини парка им. Сенюкова был заключен муниципальный контракт в соответствии с пунктом 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(далее- Федеральный закон №44-ФЗ) с Обществом с ограниченной ответственностью «Бриллиант» (далее ООО «Бриллиант») от 07.06.2015 № 0107300008215000006-0197129-01. Сумма договора от 07.07.2015 № 0107300008215000006-0197129-01 составила 331 633,50 рублей.</w:t>
      </w:r>
    </w:p>
    <w:p w:rsidR="00030D89" w:rsidRPr="009E12EC" w:rsidRDefault="00030D89" w:rsidP="00CB30E7">
      <w:pPr>
        <w:pStyle w:val="a4"/>
        <w:rPr>
          <w:sz w:val="26"/>
          <w:szCs w:val="26"/>
        </w:rPr>
      </w:pPr>
      <w:r w:rsidRPr="009E12EC">
        <w:rPr>
          <w:sz w:val="26"/>
          <w:szCs w:val="26"/>
        </w:rPr>
        <w:tab/>
      </w:r>
      <w:r>
        <w:rPr>
          <w:sz w:val="26"/>
          <w:szCs w:val="26"/>
        </w:rPr>
        <w:t>Согл</w:t>
      </w:r>
      <w:r w:rsidRPr="009E12EC">
        <w:rPr>
          <w:sz w:val="26"/>
          <w:szCs w:val="26"/>
        </w:rPr>
        <w:t>асно представленной документации, обязательства Поставщика по установке фонтана были выполнены в полном объёме в соответствии с Муниципальным контрактом от 7 июля 2015 года № 0107300</w:t>
      </w:r>
      <w:r>
        <w:rPr>
          <w:sz w:val="26"/>
          <w:szCs w:val="26"/>
        </w:rPr>
        <w:t xml:space="preserve">008215000006-0197129-01 и со стороны заказчика (АГП «Емва») были приняты, </w:t>
      </w:r>
      <w:r w:rsidRPr="009E12EC">
        <w:rPr>
          <w:sz w:val="26"/>
          <w:szCs w:val="26"/>
        </w:rPr>
        <w:t>что подтверждается актом приёмки выполненных работ №1 от 03 августа 2015 года.</w:t>
      </w:r>
      <w:r>
        <w:rPr>
          <w:sz w:val="26"/>
          <w:szCs w:val="26"/>
        </w:rPr>
        <w:t xml:space="preserve">  </w:t>
      </w:r>
      <w:r w:rsidRPr="005C0AA6">
        <w:rPr>
          <w:sz w:val="26"/>
          <w:szCs w:val="26"/>
        </w:rPr>
        <w:t>Срок выполнения работ не был нарушен.</w:t>
      </w:r>
    </w:p>
    <w:p w:rsidR="00030D89" w:rsidRPr="009E12EC" w:rsidRDefault="00030D89" w:rsidP="00030D89">
      <w:pPr>
        <w:pStyle w:val="a4"/>
        <w:ind w:firstLine="709"/>
        <w:rPr>
          <w:sz w:val="26"/>
          <w:szCs w:val="26"/>
        </w:rPr>
      </w:pPr>
      <w:r w:rsidRPr="009E12EC">
        <w:rPr>
          <w:sz w:val="26"/>
          <w:szCs w:val="26"/>
        </w:rPr>
        <w:t>Оплата по контракту, согласно подпункту 6.2 пункта 6, должна быть произведена в течение 30 банковских дней с момента подписания акта выполненных работ. После подписания акта бюджетные средства были перечислены подрядчику ООО «Бриллиант» в полном объеме платёжными поручениями от 23 сентября 2015 года № 1064 и № 1065 на расчётный счёт подрядчика. Однако срок оплаты был нарушен.</w:t>
      </w:r>
    </w:p>
    <w:p w:rsidR="00030D89" w:rsidRDefault="00030D89" w:rsidP="00030D89">
      <w:pPr>
        <w:pStyle w:val="a4"/>
        <w:ind w:firstLine="709"/>
        <w:rPr>
          <w:color w:val="000000"/>
          <w:sz w:val="26"/>
          <w:szCs w:val="26"/>
        </w:rPr>
      </w:pPr>
      <w:r w:rsidRPr="009E12EC">
        <w:rPr>
          <w:color w:val="000000"/>
          <w:sz w:val="26"/>
          <w:szCs w:val="26"/>
        </w:rPr>
        <w:t>Объект «Фонтан»</w:t>
      </w:r>
      <w:r>
        <w:rPr>
          <w:color w:val="000000"/>
          <w:sz w:val="26"/>
          <w:szCs w:val="26"/>
        </w:rPr>
        <w:t>,</w:t>
      </w:r>
      <w:r w:rsidRPr="009E12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согласно инвентарной карточки учета нефинансовых активов №1, </w:t>
      </w:r>
      <w:r w:rsidRPr="009E12EC">
        <w:rPr>
          <w:color w:val="000000"/>
          <w:sz w:val="26"/>
          <w:szCs w:val="26"/>
        </w:rPr>
        <w:t>был введён в эксплуатацию 01 сентября 2015 года и поставлен на балансовый учёт в Администрации городского поселения «Емва» 7 июля 2015 под инвентарным номером 085.1.0001</w:t>
      </w:r>
      <w:r>
        <w:rPr>
          <w:color w:val="000000"/>
          <w:sz w:val="26"/>
          <w:szCs w:val="26"/>
        </w:rPr>
        <w:t xml:space="preserve"> (приказ Минфина России №157н)</w:t>
      </w:r>
      <w:r w:rsidRPr="009E12EC">
        <w:rPr>
          <w:color w:val="000000"/>
          <w:sz w:val="26"/>
          <w:szCs w:val="26"/>
        </w:rPr>
        <w:t>. Первоначальная балансовая стоимость объекта составляет 331 633,50 рублей.</w:t>
      </w:r>
    </w:p>
    <w:p w:rsidR="00030D89" w:rsidRPr="009E12EC" w:rsidRDefault="00030D89" w:rsidP="00030D89">
      <w:pPr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9E12EC">
        <w:rPr>
          <w:bCs/>
          <w:color w:val="000000"/>
          <w:sz w:val="26"/>
          <w:szCs w:val="26"/>
        </w:rPr>
        <w:tab/>
        <w:t xml:space="preserve">Проверкой </w:t>
      </w:r>
      <w:r w:rsidRPr="009E12EC">
        <w:rPr>
          <w:sz w:val="26"/>
          <w:szCs w:val="26"/>
        </w:rPr>
        <w:t xml:space="preserve">целевого характера использования бюджетных средств установлено, что бюджетные средства в сумме 331 633,50 рублей </w:t>
      </w:r>
      <w:r>
        <w:rPr>
          <w:sz w:val="26"/>
          <w:szCs w:val="26"/>
        </w:rPr>
        <w:t>А</w:t>
      </w:r>
      <w:r w:rsidRPr="009E12EC">
        <w:rPr>
          <w:sz w:val="26"/>
          <w:szCs w:val="26"/>
        </w:rPr>
        <w:t xml:space="preserve">ГП «Емва» использованы по целевому назначению. </w:t>
      </w:r>
    </w:p>
    <w:p w:rsidR="00030D89" w:rsidRPr="009E12EC" w:rsidRDefault="00030D89" w:rsidP="00030D89">
      <w:pPr>
        <w:pStyle w:val="a4"/>
        <w:ind w:firstLine="567"/>
        <w:rPr>
          <w:sz w:val="26"/>
          <w:szCs w:val="26"/>
        </w:rPr>
      </w:pPr>
      <w:r w:rsidRPr="009E12EC">
        <w:rPr>
          <w:sz w:val="26"/>
          <w:szCs w:val="26"/>
        </w:rPr>
        <w:t xml:space="preserve">Решением Совета городского поселения «Емва от 20.12.2019 № </w:t>
      </w:r>
      <w:r w:rsidRPr="009E12EC">
        <w:rPr>
          <w:sz w:val="26"/>
          <w:szCs w:val="26"/>
          <w:lang w:val="en-US"/>
        </w:rPr>
        <w:t>II</w:t>
      </w:r>
      <w:r w:rsidRPr="009E12EC">
        <w:rPr>
          <w:sz w:val="26"/>
          <w:szCs w:val="26"/>
        </w:rPr>
        <w:t xml:space="preserve">-35/171 «О бюджете городского поселения «Емва» на 2020 год и плановый период 2021 и 2022 годов» в бюджете городского поселения «Емва» на 2020 год предусмотрены бюджетные назначения на </w:t>
      </w:r>
      <w:r>
        <w:rPr>
          <w:sz w:val="26"/>
          <w:szCs w:val="26"/>
        </w:rPr>
        <w:t>реализацию мероприятий м</w:t>
      </w:r>
      <w:r w:rsidRPr="009E12EC">
        <w:rPr>
          <w:sz w:val="26"/>
          <w:szCs w:val="26"/>
        </w:rPr>
        <w:t>униципальной программе «Формирование комфортной городской среды на территории ГП «Емва»</w:t>
      </w:r>
      <w:r>
        <w:rPr>
          <w:sz w:val="26"/>
          <w:szCs w:val="26"/>
        </w:rPr>
        <w:t>.</w:t>
      </w:r>
      <w:r w:rsidRPr="009E12EC">
        <w:rPr>
          <w:sz w:val="26"/>
          <w:szCs w:val="26"/>
        </w:rPr>
        <w:t xml:space="preserve"> Источник финансирования – бюджет городского поселения «Емва»</w:t>
      </w:r>
      <w:r>
        <w:rPr>
          <w:sz w:val="26"/>
          <w:szCs w:val="26"/>
        </w:rPr>
        <w:t xml:space="preserve"> и </w:t>
      </w:r>
      <w:r w:rsidRPr="009E12EC">
        <w:rPr>
          <w:sz w:val="26"/>
          <w:szCs w:val="26"/>
        </w:rPr>
        <w:t>Респу</w:t>
      </w:r>
      <w:r w:rsidRPr="009E12EC">
        <w:rPr>
          <w:sz w:val="26"/>
          <w:szCs w:val="26"/>
        </w:rPr>
        <w:t>б</w:t>
      </w:r>
      <w:r w:rsidRPr="009E12EC">
        <w:rPr>
          <w:sz w:val="26"/>
          <w:szCs w:val="26"/>
        </w:rPr>
        <w:t xml:space="preserve">ликанский бюджет Республики Коми, согласно Соглашения от 21.02.2020 №БТ-2020-05 между министерством энергетики, жилищно-коммунального хозяйства и тарифов </w:t>
      </w:r>
      <w:r w:rsidRPr="009E12EC">
        <w:rPr>
          <w:sz w:val="26"/>
          <w:szCs w:val="26"/>
        </w:rPr>
        <w:lastRenderedPageBreak/>
        <w:t>Республики Коми и администрацией городского поселения «Емва» о предоставлении в 2020 году из республиканского бюджета Республики Коми бюджету ГП «Емва»</w:t>
      </w:r>
      <w:r>
        <w:rPr>
          <w:sz w:val="26"/>
          <w:szCs w:val="26"/>
        </w:rPr>
        <w:t>.</w:t>
      </w:r>
    </w:p>
    <w:p w:rsidR="00030D89" w:rsidRPr="009E12EC" w:rsidRDefault="00030D89" w:rsidP="00030D89">
      <w:pPr>
        <w:pStyle w:val="a4"/>
        <w:ind w:firstLine="567"/>
        <w:rPr>
          <w:sz w:val="26"/>
          <w:szCs w:val="26"/>
        </w:rPr>
      </w:pPr>
      <w:r w:rsidRPr="009E12EC">
        <w:rPr>
          <w:sz w:val="26"/>
          <w:szCs w:val="26"/>
        </w:rPr>
        <w:t>Данные бюджетные средства предусмотрены по Муниципальной программе «Формирование комфортной городской среды на территории ГП «Емва» подпрограмма «Формирование комфортной городской сред»</w:t>
      </w:r>
      <w:r>
        <w:rPr>
          <w:sz w:val="26"/>
          <w:szCs w:val="26"/>
        </w:rPr>
        <w:t xml:space="preserve"> на р</w:t>
      </w:r>
      <w:r w:rsidRPr="00B50ADA">
        <w:rPr>
          <w:sz w:val="26"/>
          <w:szCs w:val="26"/>
        </w:rPr>
        <w:t>еализаци</w:t>
      </w:r>
      <w:r>
        <w:rPr>
          <w:sz w:val="26"/>
          <w:szCs w:val="26"/>
        </w:rPr>
        <w:t>ю</w:t>
      </w:r>
      <w:r w:rsidRPr="00B50ADA">
        <w:rPr>
          <w:sz w:val="26"/>
          <w:szCs w:val="26"/>
        </w:rPr>
        <w:t xml:space="preserve"> мероприятий по благоустройству территорий</w:t>
      </w:r>
      <w:r w:rsidRPr="009E12EC">
        <w:rPr>
          <w:sz w:val="26"/>
          <w:szCs w:val="26"/>
        </w:rPr>
        <w:t>. На основании этого между администрацией ГП «Емва» и Обществом с ограниченной ответственностью «</w:t>
      </w:r>
      <w:proofErr w:type="spellStart"/>
      <w:r w:rsidRPr="009E12EC">
        <w:rPr>
          <w:sz w:val="26"/>
          <w:szCs w:val="26"/>
        </w:rPr>
        <w:t>ПрофСнаб</w:t>
      </w:r>
      <w:proofErr w:type="spellEnd"/>
      <w:r w:rsidRPr="009E12EC">
        <w:rPr>
          <w:sz w:val="26"/>
          <w:szCs w:val="26"/>
        </w:rPr>
        <w:t>» (далее - ООО «</w:t>
      </w:r>
      <w:proofErr w:type="spellStart"/>
      <w:r w:rsidRPr="009E12EC">
        <w:rPr>
          <w:sz w:val="26"/>
          <w:szCs w:val="26"/>
        </w:rPr>
        <w:t>ПрофСнаб</w:t>
      </w:r>
      <w:proofErr w:type="spellEnd"/>
      <w:r w:rsidRPr="009E12EC">
        <w:rPr>
          <w:sz w:val="26"/>
          <w:szCs w:val="26"/>
        </w:rPr>
        <w:t xml:space="preserve">»), в соответствии с пунктом 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был заключен контракт от 22.06.2020 №01073000008200000880001 на проведение работ по ремонту фонтана в мини-парке города Емва. </w:t>
      </w:r>
    </w:p>
    <w:p w:rsidR="00030D89" w:rsidRPr="009E12EC" w:rsidRDefault="00030D89" w:rsidP="00030D89">
      <w:pPr>
        <w:pStyle w:val="a4"/>
        <w:ind w:firstLine="540"/>
        <w:rPr>
          <w:i/>
          <w:sz w:val="26"/>
          <w:szCs w:val="26"/>
        </w:rPr>
      </w:pPr>
      <w:r w:rsidRPr="009E12EC">
        <w:rPr>
          <w:bCs/>
          <w:sz w:val="26"/>
          <w:szCs w:val="26"/>
        </w:rPr>
        <w:t xml:space="preserve">Общие требования к проведению работ по ремонту фонтана в мини-парке города Емва установлены контрактом №01073000008200000880001 и включают в себя </w:t>
      </w:r>
      <w:bookmarkStart w:id="0" w:name="_Toc34742600"/>
      <w:bookmarkStart w:id="1" w:name="_Toc40774968"/>
      <w:r w:rsidRPr="009E12EC">
        <w:rPr>
          <w:bCs/>
          <w:sz w:val="26"/>
          <w:szCs w:val="26"/>
        </w:rPr>
        <w:t>порядок выполнения работ и условия приема выполненных работ</w:t>
      </w:r>
      <w:bookmarkEnd w:id="0"/>
      <w:bookmarkEnd w:id="1"/>
      <w:r w:rsidRPr="009E12EC">
        <w:rPr>
          <w:bCs/>
          <w:sz w:val="26"/>
          <w:szCs w:val="26"/>
        </w:rPr>
        <w:t xml:space="preserve">, </w:t>
      </w:r>
      <w:r w:rsidRPr="009E12EC">
        <w:rPr>
          <w:sz w:val="26"/>
          <w:szCs w:val="26"/>
        </w:rPr>
        <w:t>что соответствует пункту 1 и пункту 2 статья 720 Гражданского Кодекса Российской Федерации</w:t>
      </w:r>
      <w:r>
        <w:rPr>
          <w:sz w:val="26"/>
          <w:szCs w:val="26"/>
        </w:rPr>
        <w:t>, статьи 94 Федерального закона №44-ФЗ</w:t>
      </w:r>
      <w:r w:rsidRPr="009E12EC">
        <w:rPr>
          <w:sz w:val="26"/>
          <w:szCs w:val="26"/>
        </w:rPr>
        <w:t>.</w:t>
      </w:r>
    </w:p>
    <w:p w:rsidR="00030D89" w:rsidRPr="009E12EC" w:rsidRDefault="00030D89" w:rsidP="00030D89">
      <w:pPr>
        <w:ind w:firstLine="567"/>
        <w:rPr>
          <w:sz w:val="26"/>
          <w:szCs w:val="26"/>
        </w:rPr>
      </w:pPr>
      <w:r w:rsidRPr="009E12EC">
        <w:rPr>
          <w:sz w:val="26"/>
          <w:szCs w:val="26"/>
        </w:rPr>
        <w:t>В ходе проверки установлено, что согласно предмета контракта подрядчик ООО «</w:t>
      </w:r>
      <w:proofErr w:type="spellStart"/>
      <w:r w:rsidRPr="009E12EC">
        <w:rPr>
          <w:sz w:val="26"/>
          <w:szCs w:val="26"/>
        </w:rPr>
        <w:t>ПрофСнаб</w:t>
      </w:r>
      <w:proofErr w:type="spellEnd"/>
      <w:r w:rsidRPr="009E12EC">
        <w:rPr>
          <w:sz w:val="26"/>
          <w:szCs w:val="26"/>
        </w:rPr>
        <w:t xml:space="preserve">», обязуется выполнить работы, а администрация ГП «Емва» принять и оплатить работы согласно </w:t>
      </w:r>
      <w:r w:rsidRPr="009E12EC">
        <w:rPr>
          <w:bCs/>
          <w:sz w:val="26"/>
          <w:szCs w:val="26"/>
        </w:rPr>
        <w:t>акту сдачи-приемки выполненных работ по форме КС-2, справки по форме КС-3, оформленных надлежащим образом</w:t>
      </w:r>
      <w:r w:rsidRPr="009E12EC">
        <w:rPr>
          <w:sz w:val="26"/>
          <w:szCs w:val="26"/>
        </w:rPr>
        <w:t xml:space="preserve"> к контракту №01073000008200000880001 на проведение работ по ремонту фонтана в мини-парке города Емва.  Стоимость работ по контракту составила </w:t>
      </w:r>
      <w:r w:rsidRPr="009E12EC">
        <w:rPr>
          <w:bCs/>
          <w:sz w:val="26"/>
          <w:szCs w:val="26"/>
        </w:rPr>
        <w:t>300 000 (</w:t>
      </w:r>
      <w:r w:rsidRPr="009E12EC">
        <w:rPr>
          <w:bCs/>
          <w:i/>
          <w:sz w:val="26"/>
          <w:szCs w:val="26"/>
        </w:rPr>
        <w:t>триста тысяч</w:t>
      </w:r>
      <w:r w:rsidRPr="009E12EC">
        <w:rPr>
          <w:bCs/>
          <w:sz w:val="26"/>
          <w:szCs w:val="26"/>
        </w:rPr>
        <w:t>) рублей 00 копеек</w:t>
      </w:r>
      <w:r w:rsidRPr="009E12EC">
        <w:rPr>
          <w:sz w:val="26"/>
          <w:szCs w:val="26"/>
        </w:rPr>
        <w:t xml:space="preserve">. </w:t>
      </w:r>
    </w:p>
    <w:p w:rsidR="00030D89" w:rsidRPr="009E12EC" w:rsidRDefault="00030D89" w:rsidP="00030D89">
      <w:pPr>
        <w:ind w:firstLine="567"/>
        <w:rPr>
          <w:sz w:val="26"/>
          <w:szCs w:val="26"/>
        </w:rPr>
      </w:pPr>
      <w:r w:rsidRPr="009E12EC">
        <w:rPr>
          <w:sz w:val="26"/>
          <w:szCs w:val="26"/>
        </w:rPr>
        <w:t>Срок выполнения работ – с даты заключения Контракта по 30 сентября 2020 года.</w:t>
      </w:r>
    </w:p>
    <w:p w:rsidR="00030D89" w:rsidRPr="009E12EC" w:rsidRDefault="00030D89" w:rsidP="00030D89">
      <w:pPr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9E12EC">
        <w:rPr>
          <w:sz w:val="26"/>
          <w:szCs w:val="26"/>
        </w:rPr>
        <w:tab/>
        <w:t>Согласно сметному расчету, который является приложением к договору, работы выполнены в полном объеме, что подтверждается подписанным актом приемки выполненных работ от 25.09.2020 №1. Со стороны администрации ГП «Емва» данный акт был подписан без замечаний.</w:t>
      </w:r>
    </w:p>
    <w:p w:rsidR="00030D89" w:rsidRPr="009E12EC" w:rsidRDefault="00030D89" w:rsidP="00030D89">
      <w:pPr>
        <w:ind w:firstLine="567"/>
        <w:rPr>
          <w:rFonts w:eastAsia="Calibri"/>
          <w:sz w:val="26"/>
          <w:szCs w:val="26"/>
          <w:lang w:eastAsia="en-US"/>
        </w:rPr>
      </w:pPr>
      <w:r w:rsidRPr="009E12EC">
        <w:rPr>
          <w:sz w:val="26"/>
          <w:szCs w:val="26"/>
        </w:rPr>
        <w:t>Бюджетные средства после подписания акта выполненных работ, были перечислены подрядчику ООО «</w:t>
      </w:r>
      <w:proofErr w:type="spellStart"/>
      <w:r w:rsidRPr="009E12EC">
        <w:rPr>
          <w:sz w:val="26"/>
          <w:szCs w:val="26"/>
        </w:rPr>
        <w:t>ПрофСнаб</w:t>
      </w:r>
      <w:proofErr w:type="spellEnd"/>
      <w:r w:rsidRPr="009E12EC">
        <w:rPr>
          <w:sz w:val="26"/>
          <w:szCs w:val="26"/>
        </w:rPr>
        <w:t>» в полном объеме, что подтверждается платежным поручением от 30.09.2020 №717147 на расчетный счет подрядчика ООО «</w:t>
      </w:r>
      <w:proofErr w:type="spellStart"/>
      <w:r w:rsidRPr="009E12EC">
        <w:rPr>
          <w:sz w:val="26"/>
          <w:szCs w:val="26"/>
        </w:rPr>
        <w:t>ПрофСнаб</w:t>
      </w:r>
      <w:proofErr w:type="spellEnd"/>
      <w:r w:rsidRPr="009E12EC">
        <w:rPr>
          <w:sz w:val="26"/>
          <w:szCs w:val="26"/>
        </w:rPr>
        <w:t xml:space="preserve">». </w:t>
      </w:r>
      <w:r w:rsidRPr="009E12EC">
        <w:rPr>
          <w:rFonts w:eastAsia="Calibri"/>
          <w:sz w:val="26"/>
          <w:szCs w:val="26"/>
          <w:lang w:eastAsia="en-US"/>
        </w:rPr>
        <w:t>Срок оплаты не нарушен.</w:t>
      </w:r>
    </w:p>
    <w:p w:rsidR="00030D89" w:rsidRPr="009E12EC" w:rsidRDefault="00030D89" w:rsidP="00030D89">
      <w:pPr>
        <w:ind w:firstLine="567"/>
        <w:rPr>
          <w:color w:val="000000"/>
          <w:sz w:val="26"/>
          <w:szCs w:val="26"/>
          <w:shd w:val="clear" w:color="auto" w:fill="FFFFFF"/>
        </w:rPr>
      </w:pPr>
      <w:r w:rsidRPr="009E12EC">
        <w:rPr>
          <w:color w:val="000000"/>
          <w:sz w:val="26"/>
          <w:szCs w:val="26"/>
          <w:shd w:val="clear" w:color="auto" w:fill="FFFFFF"/>
        </w:rPr>
        <w:t>В соответствии с данными Инвентарной карточки учёта нефинансовых активов, приложение №1 к приказу Министерства финансов Российской Федерации от 30 марта 2015 года №52н, с 1 октября 2020 года балансовая стоимость объекта (фонтана) была увеличена до 631 633,50 рублей в результате проведённой модернизации.</w:t>
      </w:r>
    </w:p>
    <w:p w:rsidR="00030D89" w:rsidRPr="009E12EC" w:rsidRDefault="00030D89" w:rsidP="00030D89">
      <w:pPr>
        <w:ind w:firstLine="567"/>
        <w:rPr>
          <w:sz w:val="26"/>
          <w:szCs w:val="26"/>
        </w:rPr>
      </w:pPr>
      <w:r w:rsidRPr="009E12EC">
        <w:rPr>
          <w:bCs/>
          <w:color w:val="000000"/>
          <w:sz w:val="26"/>
          <w:szCs w:val="26"/>
        </w:rPr>
        <w:t xml:space="preserve">В ходе проверки </w:t>
      </w:r>
      <w:r w:rsidRPr="009E12EC">
        <w:rPr>
          <w:sz w:val="26"/>
          <w:szCs w:val="26"/>
        </w:rPr>
        <w:t xml:space="preserve">целевого характера использования бюджетных средств установлено, что бюджетные средства в сумме 300 000,00 рублей </w:t>
      </w:r>
      <w:r>
        <w:rPr>
          <w:sz w:val="26"/>
          <w:szCs w:val="26"/>
        </w:rPr>
        <w:t>А</w:t>
      </w:r>
      <w:r w:rsidRPr="009E12EC">
        <w:rPr>
          <w:sz w:val="26"/>
          <w:szCs w:val="26"/>
        </w:rPr>
        <w:t>ГП «Емва» использованы по целевому назначению.</w:t>
      </w:r>
    </w:p>
    <w:p w:rsidR="00030D89" w:rsidRPr="009E12EC" w:rsidRDefault="00030D89" w:rsidP="00030D89">
      <w:pPr>
        <w:pStyle w:val="a4"/>
        <w:ind w:firstLine="567"/>
        <w:rPr>
          <w:sz w:val="26"/>
          <w:szCs w:val="26"/>
        </w:rPr>
      </w:pPr>
      <w:r w:rsidRPr="009E12EC">
        <w:rPr>
          <w:sz w:val="26"/>
          <w:szCs w:val="26"/>
        </w:rPr>
        <w:t>Управлением муниципального хозяйства администрации муниципального района «Княжпогостский» (далее — УМХ МР «Княжпогостский») в КСП МР «Княжпогостский» был представлен акт осмотра фонтана, расположенного на территории мини-парка, от 23 июля 2024 года № б/н. В данном акте зафиксировано, что состояние фонтана представляет угрозу для жизни и здоровья посетителей мини-</w:t>
      </w:r>
      <w:r w:rsidRPr="009E12EC">
        <w:rPr>
          <w:sz w:val="26"/>
          <w:szCs w:val="26"/>
        </w:rPr>
        <w:lastRenderedPageBreak/>
        <w:t xml:space="preserve">парка. Акт составлен и подписан начальником отдела жилищно-коммунального и дорожного хозяйства администрации МР «Княжпогостский» Д. Ф. </w:t>
      </w:r>
      <w:proofErr w:type="spellStart"/>
      <w:r w:rsidRPr="009E12EC">
        <w:rPr>
          <w:sz w:val="26"/>
          <w:szCs w:val="26"/>
        </w:rPr>
        <w:t>Дамаскиным</w:t>
      </w:r>
      <w:proofErr w:type="spellEnd"/>
      <w:r w:rsidRPr="009E12EC">
        <w:rPr>
          <w:sz w:val="26"/>
          <w:szCs w:val="26"/>
        </w:rPr>
        <w:t xml:space="preserve">, директором МКУ «Городское хозяйство» Н. О. Булгаковым и заведующим хозяйством МКУ «Городское хозяйство» Ю. В. </w:t>
      </w:r>
      <w:proofErr w:type="spellStart"/>
      <w:r w:rsidRPr="009E12EC">
        <w:rPr>
          <w:sz w:val="26"/>
          <w:szCs w:val="26"/>
        </w:rPr>
        <w:t>Пашниным</w:t>
      </w:r>
      <w:proofErr w:type="spellEnd"/>
      <w:r w:rsidRPr="009E12EC">
        <w:rPr>
          <w:sz w:val="26"/>
          <w:szCs w:val="26"/>
        </w:rPr>
        <w:t xml:space="preserve">. </w:t>
      </w:r>
    </w:p>
    <w:p w:rsidR="00030D89" w:rsidRPr="009E12EC" w:rsidRDefault="00030D89" w:rsidP="00030D89">
      <w:pPr>
        <w:pStyle w:val="a4"/>
        <w:ind w:firstLine="567"/>
        <w:rPr>
          <w:sz w:val="26"/>
          <w:szCs w:val="26"/>
        </w:rPr>
      </w:pPr>
      <w:r w:rsidRPr="009E12EC">
        <w:rPr>
          <w:color w:val="000000"/>
          <w:sz w:val="26"/>
          <w:szCs w:val="26"/>
          <w:shd w:val="clear" w:color="auto" w:fill="FFFFFF"/>
        </w:rPr>
        <w:t xml:space="preserve">Распоряжение (приказ) о создании комиссии для проведения проверки состояния фонтана </w:t>
      </w:r>
      <w:r>
        <w:rPr>
          <w:color w:val="000000"/>
          <w:sz w:val="26"/>
          <w:szCs w:val="26"/>
          <w:shd w:val="clear" w:color="auto" w:fill="FFFFFF"/>
        </w:rPr>
        <w:t xml:space="preserve">администрацией </w:t>
      </w:r>
      <w:r w:rsidRPr="009E12EC">
        <w:rPr>
          <w:color w:val="000000"/>
          <w:sz w:val="26"/>
          <w:szCs w:val="26"/>
          <w:shd w:val="clear" w:color="auto" w:fill="FFFFFF"/>
        </w:rPr>
        <w:t>ГП «Емва» не было предоставлено.</w:t>
      </w:r>
    </w:p>
    <w:p w:rsidR="00030D89" w:rsidRPr="009E12EC" w:rsidRDefault="00030D89" w:rsidP="00030D89">
      <w:pPr>
        <w:pStyle w:val="a4"/>
        <w:ind w:firstLine="708"/>
        <w:rPr>
          <w:sz w:val="26"/>
          <w:szCs w:val="26"/>
        </w:rPr>
      </w:pPr>
      <w:r w:rsidRPr="009E12EC">
        <w:rPr>
          <w:sz w:val="26"/>
          <w:szCs w:val="26"/>
        </w:rPr>
        <w:t xml:space="preserve">В ходе проверки установлено, что документы, подтверждающие процедуру списания и демонтажа объекта (фонтана) у </w:t>
      </w:r>
      <w:r>
        <w:rPr>
          <w:sz w:val="26"/>
          <w:szCs w:val="26"/>
        </w:rPr>
        <w:t>А</w:t>
      </w:r>
      <w:r w:rsidRPr="009E12EC">
        <w:rPr>
          <w:sz w:val="26"/>
          <w:szCs w:val="26"/>
        </w:rPr>
        <w:t xml:space="preserve">ГП «Емва» отсутствуют. Также установлено, что </w:t>
      </w:r>
      <w:r>
        <w:rPr>
          <w:sz w:val="26"/>
          <w:szCs w:val="26"/>
        </w:rPr>
        <w:t>А</w:t>
      </w:r>
      <w:r w:rsidRPr="009E12EC">
        <w:rPr>
          <w:sz w:val="26"/>
          <w:szCs w:val="26"/>
        </w:rPr>
        <w:t>ГП «Емва» не заключались контракты (договора) о выполнении работ по демонтажу фонтана на территории мини-парка им. Сенюкова г.Емва.</w:t>
      </w:r>
    </w:p>
    <w:p w:rsidR="00030D89" w:rsidRPr="009E12EC" w:rsidRDefault="00030D89" w:rsidP="00030D89">
      <w:pPr>
        <w:pStyle w:val="a4"/>
        <w:ind w:firstLine="708"/>
        <w:rPr>
          <w:sz w:val="26"/>
          <w:szCs w:val="26"/>
        </w:rPr>
      </w:pPr>
      <w:r w:rsidRPr="009E12EC">
        <w:rPr>
          <w:sz w:val="26"/>
          <w:szCs w:val="26"/>
        </w:rPr>
        <w:t xml:space="preserve">Контрольно-счетной палатой был организован визуальный осмотр территории мини-парка им. Сенюкова г. Емва. В ходе осмотра было обнаружено что на территории отсутствует объект (фонтан). </w:t>
      </w:r>
    </w:p>
    <w:p w:rsidR="00030D89" w:rsidRPr="009E12EC" w:rsidRDefault="00030D89" w:rsidP="00030D89">
      <w:pPr>
        <w:pStyle w:val="a4"/>
        <w:ind w:firstLine="567"/>
        <w:rPr>
          <w:color w:val="222222"/>
          <w:sz w:val="26"/>
          <w:szCs w:val="26"/>
        </w:rPr>
      </w:pPr>
      <w:r w:rsidRPr="009E12EC">
        <w:rPr>
          <w:color w:val="222222"/>
          <w:sz w:val="26"/>
          <w:szCs w:val="26"/>
        </w:rPr>
        <w:t>Кроме того, решением Совета ГП «Емва» от 01.10.2024 №</w:t>
      </w:r>
      <w:r w:rsidRPr="009E12EC">
        <w:rPr>
          <w:color w:val="222222"/>
          <w:sz w:val="26"/>
          <w:szCs w:val="26"/>
          <w:lang w:val="en-US"/>
        </w:rPr>
        <w:t>III</w:t>
      </w:r>
      <w:r w:rsidRPr="009E12EC">
        <w:rPr>
          <w:color w:val="222222"/>
          <w:sz w:val="26"/>
          <w:szCs w:val="26"/>
        </w:rPr>
        <w:t>-24/111 «Об утверждении перечня муниципального имущества городского поселения «Емва» передаваемого в муниципальную собственность муниципального округа «Княжпогостский», руководствуясь Федеральным законом от 06.10.2003 №131-ФЗ «Об общих принципах организации местного самоуправления в Российской Федерации», а также в связи с передачей части полномочий органами местного самоуправления городского поселения «Емва» органам местного самоуправления муниципального округа «Княжпогостский» данный объект (фонтан, кадастровый номер земельного участка 11:10:4501041-57, ул. Дзержинского около д.108) передается в казну муниципального округа «Княжпогостский» как целостное основное средство (фонтан) с балансовой стоимостью суммой 631</w:t>
      </w:r>
      <w:r w:rsidRPr="009E12EC">
        <w:rPr>
          <w:color w:val="222222"/>
          <w:sz w:val="26"/>
          <w:szCs w:val="26"/>
          <w:lang w:val="en-US"/>
        </w:rPr>
        <w:t> </w:t>
      </w:r>
      <w:r w:rsidRPr="009E12EC">
        <w:rPr>
          <w:color w:val="222222"/>
          <w:sz w:val="26"/>
          <w:szCs w:val="26"/>
        </w:rPr>
        <w:t>633,50 рублей.</w:t>
      </w:r>
    </w:p>
    <w:p w:rsidR="00030D89" w:rsidRPr="009E12EC" w:rsidRDefault="00030D89" w:rsidP="00030D89">
      <w:pPr>
        <w:pStyle w:val="a4"/>
        <w:ind w:firstLine="709"/>
        <w:rPr>
          <w:sz w:val="26"/>
          <w:szCs w:val="26"/>
        </w:rPr>
      </w:pPr>
      <w:r w:rsidRPr="009E12EC">
        <w:rPr>
          <w:color w:val="000000"/>
          <w:sz w:val="26"/>
          <w:szCs w:val="26"/>
          <w:shd w:val="clear" w:color="auto" w:fill="FFFFFF"/>
        </w:rPr>
        <w:t>Указанное основное средство (фонтан) в настоящее время не числится в казне муниципального округа «Княжпогостский», и решение о принятии данного объекта в казну муниципального округа «Княжпогостский» не принималось.</w:t>
      </w:r>
    </w:p>
    <w:p w:rsidR="00030D89" w:rsidRPr="009E12EC" w:rsidRDefault="00030D89" w:rsidP="00030D89">
      <w:pPr>
        <w:pStyle w:val="a4"/>
        <w:ind w:firstLine="567"/>
        <w:rPr>
          <w:sz w:val="26"/>
          <w:szCs w:val="26"/>
        </w:rPr>
      </w:pPr>
      <w:bookmarkStart w:id="2" w:name="_GoBack"/>
      <w:bookmarkEnd w:id="2"/>
      <w:r w:rsidRPr="009E12EC">
        <w:rPr>
          <w:sz w:val="26"/>
          <w:szCs w:val="26"/>
        </w:rPr>
        <w:t xml:space="preserve">   </w:t>
      </w:r>
    </w:p>
    <w:p w:rsidR="00030D89" w:rsidRPr="009E12EC" w:rsidRDefault="00030D89" w:rsidP="00030D89">
      <w:pPr>
        <w:pStyle w:val="a4"/>
        <w:rPr>
          <w:sz w:val="26"/>
          <w:szCs w:val="26"/>
        </w:rPr>
      </w:pPr>
      <w:r w:rsidRPr="009E12EC">
        <w:rPr>
          <w:sz w:val="26"/>
          <w:szCs w:val="26"/>
        </w:rPr>
        <w:t xml:space="preserve">   </w:t>
      </w:r>
      <w:r w:rsidRPr="009E12EC">
        <w:rPr>
          <w:rFonts w:eastAsia="Calibri"/>
          <w:sz w:val="26"/>
          <w:szCs w:val="26"/>
        </w:rPr>
        <w:t xml:space="preserve">        В ходе проверки </w:t>
      </w:r>
      <w:r w:rsidRPr="009E12EC">
        <w:rPr>
          <w:sz w:val="26"/>
          <w:szCs w:val="26"/>
        </w:rPr>
        <w:t>бюджетных средств в сумме 631 633,50 рублей., не целевого и не эффективного использования средств бюджета ГП «Емва» не установлено. Средства были направлены на благоустройство территории мини-парка им. Сенюкова путем установки и ремонта фонтана, что подтверждается представленными документами: договорами, актами, счетами, платежными поручениями.</w:t>
      </w:r>
    </w:p>
    <w:p w:rsidR="00030D89" w:rsidRPr="009E12EC" w:rsidRDefault="00030D89" w:rsidP="00030D89">
      <w:pPr>
        <w:pStyle w:val="a4"/>
        <w:rPr>
          <w:color w:val="000000"/>
          <w:sz w:val="26"/>
          <w:szCs w:val="26"/>
        </w:rPr>
      </w:pPr>
      <w:r w:rsidRPr="009E12EC">
        <w:rPr>
          <w:sz w:val="26"/>
          <w:szCs w:val="26"/>
        </w:rPr>
        <w:t xml:space="preserve">          </w:t>
      </w:r>
      <w:r w:rsidRPr="009E12EC">
        <w:rPr>
          <w:color w:val="000000"/>
          <w:sz w:val="26"/>
          <w:szCs w:val="26"/>
        </w:rPr>
        <w:t>Данный объект находится в реестре муниципальной собственности городского поселения «Емва». В целях обеспечения сохранности и эффективного использования он был поставлен на баланс поселения и зарегистрирован как объект муниципальной казны в соответствии с Федеральным законом от 06.12.2011 №402-ФЗ «О бухгалтерском учёте».</w:t>
      </w:r>
    </w:p>
    <w:p w:rsidR="00030D89" w:rsidRPr="009E12EC" w:rsidRDefault="00030D89" w:rsidP="00030D89">
      <w:pPr>
        <w:pStyle w:val="a4"/>
        <w:ind w:firstLine="709"/>
        <w:rPr>
          <w:color w:val="000000"/>
          <w:sz w:val="26"/>
          <w:szCs w:val="26"/>
        </w:rPr>
      </w:pPr>
      <w:r w:rsidRPr="009E12EC">
        <w:rPr>
          <w:color w:val="000000"/>
          <w:sz w:val="26"/>
          <w:szCs w:val="26"/>
        </w:rPr>
        <w:t>Проверить целевое и эффективное использование бюджетных средств, выделенных на демонтаж фонтана на территории мини-парка имени Сенюкова в городе Емва, не представляется возможным, поскольку все действия по демонтажу не были подкреплены соответствующими распоряжениями и документами.</w:t>
      </w:r>
    </w:p>
    <w:p w:rsidR="000163AF" w:rsidRDefault="000163AF"/>
    <w:sectPr w:rsidR="0001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89"/>
    <w:rsid w:val="000163AF"/>
    <w:rsid w:val="00030D89"/>
    <w:rsid w:val="00CB30E7"/>
    <w:rsid w:val="00F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6E39"/>
  <w15:chartTrackingRefBased/>
  <w15:docId w15:val="{206BC0C0-8F14-4F68-9AA0-62A087F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0D8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styleId="a3">
    <w:name w:val="List Paragraph"/>
    <w:basedOn w:val="a"/>
    <w:uiPriority w:val="34"/>
    <w:qFormat/>
    <w:rsid w:val="00030D89"/>
    <w:pPr>
      <w:ind w:left="708"/>
    </w:pPr>
  </w:style>
  <w:style w:type="paragraph" w:styleId="a4">
    <w:name w:val="No Spacing"/>
    <w:uiPriority w:val="1"/>
    <w:qFormat/>
    <w:rsid w:val="00030D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0D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0D8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</cp:revision>
  <dcterms:created xsi:type="dcterms:W3CDTF">2024-10-24T08:56:00Z</dcterms:created>
  <dcterms:modified xsi:type="dcterms:W3CDTF">2024-10-24T09:24:00Z</dcterms:modified>
</cp:coreProperties>
</file>