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4E" w:rsidRPr="0034051C" w:rsidRDefault="00F44C4E" w:rsidP="00F44C4E">
      <w:pPr>
        <w:jc w:val="center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FF7489" w:rsidRDefault="00FF7489" w:rsidP="00FF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</w:t>
      </w:r>
      <w:r>
        <w:rPr>
          <w:rFonts w:ascii="Times New Roman" w:hAnsi="Times New Roman"/>
          <w:b/>
          <w:sz w:val="24"/>
        </w:rPr>
        <w:t>отбору по предоставлению субсидий</w:t>
      </w:r>
      <w:r w:rsidRPr="009F0A2B">
        <w:rPr>
          <w:rFonts w:ascii="Times New Roman" w:hAnsi="Times New Roman"/>
          <w:b/>
          <w:sz w:val="24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некоммерчески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ям</w:t>
      </w:r>
      <w:r w:rsidRPr="009F0A2B">
        <w:rPr>
          <w:rFonts w:ascii="Times New Roman" w:hAnsi="Times New Roman"/>
          <w:b/>
          <w:bCs/>
          <w:sz w:val="24"/>
        </w:rPr>
        <w:t>, осуществляющих деятельность на территории муниципального района «</w:t>
      </w:r>
      <w:proofErr w:type="spellStart"/>
      <w:r w:rsidRPr="009F0A2B">
        <w:rPr>
          <w:rFonts w:ascii="Times New Roman" w:hAnsi="Times New Roman"/>
          <w:b/>
          <w:bCs/>
          <w:sz w:val="24"/>
        </w:rPr>
        <w:t>Княжпогостский</w:t>
      </w:r>
      <w:proofErr w:type="spellEnd"/>
      <w:r w:rsidRPr="009F0A2B"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. </w:t>
      </w:r>
    </w:p>
    <w:p w:rsidR="00FF7489" w:rsidRDefault="00FF7489" w:rsidP="00FF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EA670C">
        <w:rPr>
          <w:rFonts w:ascii="Times New Roman" w:hAnsi="Times New Roman"/>
          <w:b/>
          <w:sz w:val="24"/>
        </w:rPr>
        <w:t>далее</w:t>
      </w:r>
      <w:r>
        <w:rPr>
          <w:rFonts w:ascii="Times New Roman" w:hAnsi="Times New Roman"/>
          <w:b/>
          <w:sz w:val="24"/>
        </w:rPr>
        <w:t xml:space="preserve"> – Комиссия)</w:t>
      </w:r>
    </w:p>
    <w:p w:rsidR="00F44C4E" w:rsidRPr="0034051C" w:rsidRDefault="00F44C4E" w:rsidP="00566040">
      <w:pPr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Емва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C203B7">
        <w:rPr>
          <w:rFonts w:ascii="Times New Roman" w:hAnsi="Times New Roman"/>
          <w:sz w:val="24"/>
        </w:rPr>
        <w:t xml:space="preserve">    16</w:t>
      </w:r>
      <w:r w:rsidRPr="0034051C">
        <w:rPr>
          <w:rFonts w:ascii="Times New Roman" w:hAnsi="Times New Roman"/>
          <w:sz w:val="24"/>
        </w:rPr>
        <w:t xml:space="preserve"> </w:t>
      </w:r>
      <w:r w:rsidR="00C203B7">
        <w:rPr>
          <w:rFonts w:ascii="Times New Roman" w:hAnsi="Times New Roman"/>
          <w:sz w:val="24"/>
        </w:rPr>
        <w:t>февраля</w:t>
      </w:r>
      <w:r w:rsidR="00FF7489">
        <w:rPr>
          <w:rFonts w:ascii="Times New Roman" w:hAnsi="Times New Roman"/>
          <w:sz w:val="24"/>
        </w:rPr>
        <w:t xml:space="preserve"> </w:t>
      </w:r>
      <w:r w:rsidRPr="0034051C">
        <w:rPr>
          <w:rFonts w:ascii="Times New Roman" w:hAnsi="Times New Roman"/>
          <w:sz w:val="24"/>
        </w:rPr>
        <w:t>202</w:t>
      </w:r>
      <w:r w:rsidR="00C203B7">
        <w:rPr>
          <w:rFonts w:ascii="Times New Roman" w:hAnsi="Times New Roman"/>
          <w:sz w:val="24"/>
        </w:rPr>
        <w:t>4</w:t>
      </w:r>
      <w:r w:rsidRPr="0034051C">
        <w:rPr>
          <w:rFonts w:ascii="Times New Roman" w:hAnsi="Times New Roman"/>
          <w:sz w:val="24"/>
        </w:rPr>
        <w:t xml:space="preserve"> г.</w:t>
      </w:r>
    </w:p>
    <w:p w:rsidR="00FF7489" w:rsidRPr="00F44C4E" w:rsidRDefault="00FF7489" w:rsidP="00FF7489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FF7489" w:rsidRDefault="00FF7489" w:rsidP="00C203B7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Ховрин</w:t>
      </w:r>
      <w:proofErr w:type="spellEnd"/>
      <w:r>
        <w:rPr>
          <w:rFonts w:ascii="Times New Roman" w:hAnsi="Times New Roman" w:cs="Times New Roman"/>
        </w:rPr>
        <w:t xml:space="preserve"> М.В.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первый </w:t>
      </w:r>
      <w:r w:rsidRPr="00F44C4E">
        <w:rPr>
          <w:rFonts w:ascii="Times New Roman" w:hAnsi="Times New Roman" w:cs="Times New Roman"/>
        </w:rPr>
        <w:t>заместитель руководителя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</w:t>
      </w:r>
      <w:r w:rsidRPr="00F44C4E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F44C4E">
        <w:rPr>
          <w:rFonts w:ascii="Times New Roman" w:hAnsi="Times New Roman" w:cs="Times New Roman"/>
        </w:rPr>
        <w:t xml:space="preserve"> Комиссии;</w:t>
      </w:r>
    </w:p>
    <w:p w:rsidR="00FF7489" w:rsidRPr="00873142" w:rsidRDefault="00C203B7" w:rsidP="00C203B7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Салинский</w:t>
      </w:r>
      <w:proofErr w:type="spellEnd"/>
      <w:r>
        <w:rPr>
          <w:rFonts w:ascii="Times New Roman" w:hAnsi="Times New Roman" w:cs="Times New Roman"/>
          <w:szCs w:val="28"/>
        </w:rPr>
        <w:t xml:space="preserve"> В.А</w:t>
      </w:r>
      <w:r w:rsidR="00FF7489" w:rsidRPr="00873142">
        <w:rPr>
          <w:rFonts w:ascii="Times New Roman" w:hAnsi="Times New Roman" w:cs="Times New Roman"/>
          <w:szCs w:val="28"/>
        </w:rPr>
        <w:t xml:space="preserve">. – </w:t>
      </w:r>
      <w:r w:rsidRPr="00F44C4E">
        <w:rPr>
          <w:rFonts w:ascii="Times New Roman" w:hAnsi="Times New Roman" w:cs="Times New Roman"/>
        </w:rPr>
        <w:t>заместитель руководителя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="00FF7489" w:rsidRPr="00873142">
        <w:rPr>
          <w:rFonts w:ascii="Times New Roman" w:hAnsi="Times New Roman" w:cs="Times New Roman"/>
          <w:szCs w:val="28"/>
        </w:rPr>
        <w:t>», заместитель председателя комиссии;</w:t>
      </w:r>
    </w:p>
    <w:p w:rsidR="00FF7489" w:rsidRPr="00873142" w:rsidRDefault="00C203B7" w:rsidP="00C203B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Сахарова М.В. – главный специалист</w:t>
      </w:r>
      <w:r w:rsidR="00FF7489" w:rsidRPr="00873142">
        <w:rPr>
          <w:rFonts w:ascii="Times New Roman" w:hAnsi="Times New Roman" w:cs="Times New Roman"/>
        </w:rPr>
        <w:t xml:space="preserve"> сектор</w:t>
      </w:r>
      <w:r>
        <w:rPr>
          <w:rFonts w:ascii="Times New Roman" w:hAnsi="Times New Roman" w:cs="Times New Roman"/>
        </w:rPr>
        <w:t>а</w:t>
      </w:r>
      <w:r w:rsidR="00FF7489" w:rsidRPr="00873142">
        <w:rPr>
          <w:rFonts w:ascii="Times New Roman" w:hAnsi="Times New Roman" w:cs="Times New Roman"/>
        </w:rPr>
        <w:t xml:space="preserve"> социальной работы администрации МР</w:t>
      </w:r>
      <w:r>
        <w:rPr>
          <w:rFonts w:ascii="Times New Roman" w:hAnsi="Times New Roman" w:cs="Times New Roman"/>
        </w:rPr>
        <w:t xml:space="preserve"> </w:t>
      </w:r>
      <w:r w:rsidR="00FF7489" w:rsidRPr="00873142">
        <w:rPr>
          <w:rFonts w:ascii="Times New Roman" w:hAnsi="Times New Roman" w:cs="Times New Roman"/>
        </w:rPr>
        <w:t>«</w:t>
      </w:r>
      <w:proofErr w:type="spellStart"/>
      <w:r w:rsidR="00FF7489" w:rsidRPr="00873142">
        <w:rPr>
          <w:rFonts w:ascii="Times New Roman" w:hAnsi="Times New Roman" w:cs="Times New Roman"/>
        </w:rPr>
        <w:t>Княжпогостский</w:t>
      </w:r>
      <w:proofErr w:type="spellEnd"/>
      <w:r w:rsidR="00FF7489" w:rsidRPr="00873142">
        <w:rPr>
          <w:rFonts w:ascii="Times New Roman" w:hAnsi="Times New Roman" w:cs="Times New Roman"/>
        </w:rPr>
        <w:t>», секретарь Комиссии.</w:t>
      </w:r>
    </w:p>
    <w:p w:rsidR="00FF7489" w:rsidRPr="00873142" w:rsidRDefault="00FF7489" w:rsidP="00FF7489">
      <w:pPr>
        <w:pStyle w:val="a3"/>
        <w:rPr>
          <w:rFonts w:ascii="Times New Roman" w:hAnsi="Times New Roman" w:cs="Times New Roman"/>
        </w:rPr>
      </w:pPr>
      <w:r w:rsidRPr="00873142">
        <w:rPr>
          <w:rFonts w:ascii="Times New Roman" w:hAnsi="Times New Roman" w:cs="Times New Roman"/>
        </w:rPr>
        <w:t>Члены комиссии:</w:t>
      </w:r>
    </w:p>
    <w:p w:rsidR="00FF7489" w:rsidRPr="00873142" w:rsidRDefault="00FF7489" w:rsidP="00C203B7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Болотова</w:t>
      </w:r>
      <w:proofErr w:type="spellEnd"/>
      <w:r w:rsidRPr="00873142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»;</w:t>
      </w:r>
    </w:p>
    <w:p w:rsidR="00FF7489" w:rsidRDefault="00FF7489" w:rsidP="00C203B7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73142">
        <w:rPr>
          <w:rFonts w:ascii="Times New Roman" w:hAnsi="Times New Roman" w:cs="Times New Roman"/>
          <w:szCs w:val="28"/>
        </w:rPr>
        <w:t>Станко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 О.П. – заведующий юридическим отделом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Княжпогостский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»; </w:t>
      </w:r>
    </w:p>
    <w:p w:rsidR="00DD475A" w:rsidRDefault="00DD475A" w:rsidP="00C203B7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 w:rsidR="00C203B7">
        <w:rPr>
          <w:rFonts w:ascii="Times New Roman" w:hAnsi="Times New Roman"/>
        </w:rPr>
        <w:t xml:space="preserve"> МР «</w:t>
      </w:r>
      <w:proofErr w:type="spellStart"/>
      <w:r w:rsidR="00C203B7">
        <w:rPr>
          <w:rFonts w:ascii="Times New Roman" w:hAnsi="Times New Roman"/>
        </w:rPr>
        <w:t>Княжпогостский</w:t>
      </w:r>
      <w:proofErr w:type="spellEnd"/>
      <w:r w:rsidR="00C203B7">
        <w:rPr>
          <w:rFonts w:ascii="Times New Roman" w:hAnsi="Times New Roman"/>
        </w:rPr>
        <w:t>»;</w:t>
      </w:r>
    </w:p>
    <w:p w:rsidR="00C203B7" w:rsidRPr="00C203B7" w:rsidRDefault="00C203B7" w:rsidP="00C203B7">
      <w:pPr>
        <w:tabs>
          <w:tab w:val="left" w:pos="-7655"/>
        </w:tabs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C203B7">
        <w:rPr>
          <w:rFonts w:ascii="Times New Roman" w:hAnsi="Times New Roman" w:cs="Times New Roman"/>
          <w:szCs w:val="28"/>
        </w:rPr>
        <w:t>Кульга</w:t>
      </w:r>
      <w:proofErr w:type="spellEnd"/>
      <w:r w:rsidRPr="00C203B7">
        <w:rPr>
          <w:rFonts w:ascii="Times New Roman" w:hAnsi="Times New Roman" w:cs="Times New Roman"/>
          <w:szCs w:val="28"/>
        </w:rPr>
        <w:t xml:space="preserve"> А.В. - заведующий сектором социальной работы администрации муниципального района «</w:t>
      </w:r>
      <w:proofErr w:type="spellStart"/>
      <w:r w:rsidRPr="00C203B7">
        <w:rPr>
          <w:rFonts w:ascii="Times New Roman" w:hAnsi="Times New Roman" w:cs="Times New Roman"/>
          <w:szCs w:val="28"/>
        </w:rPr>
        <w:t>Княжпогостский</w:t>
      </w:r>
      <w:proofErr w:type="spellEnd"/>
      <w:r w:rsidRPr="00C203B7">
        <w:rPr>
          <w:rFonts w:ascii="Times New Roman" w:hAnsi="Times New Roman" w:cs="Times New Roman"/>
          <w:szCs w:val="28"/>
        </w:rPr>
        <w:t>».</w:t>
      </w:r>
    </w:p>
    <w:p w:rsidR="00FF7489" w:rsidRPr="00265D7D" w:rsidRDefault="00FF7489" w:rsidP="00003940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F44C4E">
        <w:rPr>
          <w:rFonts w:ascii="Times New Roman" w:hAnsi="Times New Roman" w:cs="Times New Roman"/>
        </w:rPr>
        <w:t xml:space="preserve">Присутствуют </w:t>
      </w:r>
      <w:r w:rsidR="00C203B7">
        <w:rPr>
          <w:rFonts w:ascii="Times New Roman" w:hAnsi="Times New Roman" w:cs="Times New Roman"/>
        </w:rPr>
        <w:t>7</w:t>
      </w:r>
      <w:r w:rsidRPr="00F44C4E">
        <w:rPr>
          <w:rFonts w:ascii="Times New Roman" w:hAnsi="Times New Roman" w:cs="Times New Roman"/>
        </w:rPr>
        <w:t xml:space="preserve"> человек из </w:t>
      </w:r>
      <w:r>
        <w:rPr>
          <w:rFonts w:ascii="Times New Roman" w:hAnsi="Times New Roman" w:cs="Times New Roman"/>
        </w:rPr>
        <w:t>7</w:t>
      </w:r>
      <w:r w:rsidRPr="00F44C4E">
        <w:rPr>
          <w:rFonts w:ascii="Times New Roman" w:hAnsi="Times New Roman" w:cs="Times New Roman"/>
        </w:rPr>
        <w:t xml:space="preserve"> согласно постановлению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от </w:t>
      </w:r>
      <w:r>
        <w:rPr>
          <w:rFonts w:ascii="Times New Roman" w:hAnsi="Times New Roman" w:cs="Times New Roman"/>
        </w:rPr>
        <w:t xml:space="preserve">31 </w:t>
      </w:r>
      <w:r w:rsidRPr="00F44C4E">
        <w:rPr>
          <w:rFonts w:ascii="Times New Roman" w:hAnsi="Times New Roman" w:cs="Times New Roman"/>
        </w:rPr>
        <w:t>мая 202</w:t>
      </w:r>
      <w:r>
        <w:rPr>
          <w:rFonts w:ascii="Times New Roman" w:hAnsi="Times New Roman" w:cs="Times New Roman"/>
        </w:rPr>
        <w:t>1</w:t>
      </w:r>
      <w:r w:rsidRPr="00F44C4E">
        <w:rPr>
          <w:rFonts w:ascii="Times New Roman" w:hAnsi="Times New Roman" w:cs="Times New Roman"/>
        </w:rPr>
        <w:t xml:space="preserve"> г. (в редакции от </w:t>
      </w:r>
      <w:r w:rsidR="00C203B7">
        <w:rPr>
          <w:rFonts w:ascii="Times New Roman" w:hAnsi="Times New Roman" w:cs="Times New Roman"/>
        </w:rPr>
        <w:t>26</w:t>
      </w:r>
      <w:r w:rsidRPr="00F44C4E">
        <w:rPr>
          <w:rFonts w:ascii="Times New Roman" w:hAnsi="Times New Roman" w:cs="Times New Roman"/>
        </w:rPr>
        <w:t xml:space="preserve"> </w:t>
      </w:r>
      <w:r w:rsidR="00C203B7">
        <w:rPr>
          <w:rFonts w:ascii="Times New Roman" w:hAnsi="Times New Roman" w:cs="Times New Roman"/>
        </w:rPr>
        <w:t>октября</w:t>
      </w:r>
      <w:r w:rsidRPr="00F44C4E">
        <w:rPr>
          <w:rFonts w:ascii="Times New Roman" w:hAnsi="Times New Roman" w:cs="Times New Roman"/>
        </w:rPr>
        <w:t xml:space="preserve"> 202</w:t>
      </w:r>
      <w:r w:rsidR="00C203B7">
        <w:rPr>
          <w:rFonts w:ascii="Times New Roman" w:hAnsi="Times New Roman" w:cs="Times New Roman"/>
        </w:rPr>
        <w:t>3</w:t>
      </w:r>
      <w:r w:rsidRPr="00F44C4E">
        <w:rPr>
          <w:rFonts w:ascii="Times New Roman" w:hAnsi="Times New Roman" w:cs="Times New Roman"/>
        </w:rPr>
        <w:t xml:space="preserve"> г.) № </w:t>
      </w:r>
      <w:r>
        <w:rPr>
          <w:rFonts w:ascii="Times New Roman" w:hAnsi="Times New Roman" w:cs="Times New Roman"/>
        </w:rPr>
        <w:t>209</w:t>
      </w:r>
      <w:r w:rsidRPr="00F44C4E">
        <w:rPr>
          <w:rFonts w:ascii="Times New Roman" w:hAnsi="Times New Roman" w:cs="Times New Roman"/>
        </w:rPr>
        <w:t xml:space="preserve"> «Об утверждении Порядка предоставления на конкурсной основе субсидий социально ориентированным некоммерческим организациям</w:t>
      </w:r>
      <w:r>
        <w:rPr>
          <w:rFonts w:ascii="Times New Roman" w:hAnsi="Times New Roman" w:cs="Times New Roman"/>
        </w:rPr>
        <w:t>, зарегистрированным и осуществляющим деятельность на территории муниципального района 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</w:t>
      </w:r>
      <w:r w:rsidRPr="00265D7D">
        <w:rPr>
          <w:rFonts w:ascii="Times New Roman" w:hAnsi="Times New Roman" w:cs="Times New Roman"/>
        </w:rPr>
        <w:t xml:space="preserve">(далее по тексту – постановление администрации № 209 и Порядок соответственно). </w:t>
      </w:r>
      <w:proofErr w:type="gramEnd"/>
    </w:p>
    <w:p w:rsidR="00F44C4E" w:rsidRPr="0034051C" w:rsidRDefault="00F44C4E" w:rsidP="00983E02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FF7489" w:rsidRPr="00C636EA" w:rsidRDefault="00FF7489" w:rsidP="00983E02">
      <w:pPr>
        <w:spacing w:after="0"/>
        <w:ind w:left="30" w:firstLine="679"/>
        <w:jc w:val="both"/>
        <w:rPr>
          <w:rFonts w:ascii="Times New Roman" w:hAnsi="Times New Roman"/>
          <w:sz w:val="24"/>
        </w:rPr>
      </w:pPr>
      <w:r w:rsidRPr="00C636EA">
        <w:rPr>
          <w:rFonts w:ascii="Times New Roman" w:hAnsi="Times New Roman"/>
          <w:sz w:val="24"/>
        </w:rPr>
        <w:t>Рассмотрение</w:t>
      </w:r>
      <w:r>
        <w:rPr>
          <w:rFonts w:ascii="Times New Roman" w:hAnsi="Times New Roman"/>
          <w:sz w:val="24"/>
        </w:rPr>
        <w:t>,</w:t>
      </w:r>
      <w:r w:rsidRPr="00C636EA">
        <w:rPr>
          <w:rFonts w:ascii="Times New Roman" w:hAnsi="Times New Roman"/>
          <w:sz w:val="24"/>
        </w:rPr>
        <w:t xml:space="preserve"> в соответствии с постановлением администрации муниципального района «</w:t>
      </w:r>
      <w:proofErr w:type="spellStart"/>
      <w:r w:rsidRPr="00C636EA">
        <w:rPr>
          <w:rFonts w:ascii="Times New Roman" w:hAnsi="Times New Roman"/>
          <w:sz w:val="24"/>
        </w:rPr>
        <w:t>Княжпогостский</w:t>
      </w:r>
      <w:proofErr w:type="spellEnd"/>
      <w:r w:rsidRPr="00C636EA">
        <w:rPr>
          <w:rFonts w:ascii="Times New Roman" w:hAnsi="Times New Roman"/>
          <w:sz w:val="24"/>
        </w:rPr>
        <w:t>» №</w:t>
      </w:r>
      <w:r>
        <w:rPr>
          <w:rFonts w:ascii="Times New Roman" w:hAnsi="Times New Roman"/>
          <w:sz w:val="24"/>
        </w:rPr>
        <w:t xml:space="preserve"> 209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зарегистрированных и </w:t>
      </w:r>
      <w:r w:rsidRPr="008310A8">
        <w:rPr>
          <w:rFonts w:ascii="Times New Roman" w:hAnsi="Times New Roman"/>
          <w:bCs/>
          <w:sz w:val="24"/>
        </w:rPr>
        <w:t>осуществляющи</w:t>
      </w:r>
      <w:r>
        <w:rPr>
          <w:rFonts w:ascii="Times New Roman" w:hAnsi="Times New Roman"/>
          <w:bCs/>
          <w:sz w:val="24"/>
        </w:rPr>
        <w:t>х свою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proofErr w:type="spellStart"/>
      <w:r w:rsidRPr="008310A8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bCs/>
          <w:sz w:val="24"/>
        </w:rPr>
        <w:t>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(далее</w:t>
      </w:r>
      <w:r w:rsidR="00631568"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-</w:t>
      </w:r>
      <w:r w:rsidR="00631568"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СОНКО)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8310A8">
        <w:rPr>
          <w:rFonts w:ascii="Times New Roman" w:hAnsi="Times New Roman"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5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</w:p>
    <w:p w:rsidR="004935E3" w:rsidRDefault="00FF7489" w:rsidP="004935E3">
      <w:pPr>
        <w:autoSpaceDE w:val="0"/>
        <w:autoSpaceDN w:val="0"/>
        <w:ind w:firstLine="360"/>
        <w:jc w:val="both"/>
        <w:rPr>
          <w:rFonts w:ascii="Times New Roman" w:hAnsi="Times New Roman"/>
          <w:sz w:val="24"/>
        </w:rPr>
      </w:pPr>
      <w:proofErr w:type="gramStart"/>
      <w:r w:rsidRPr="00B07244">
        <w:rPr>
          <w:rFonts w:ascii="Times New Roman" w:hAnsi="Times New Roman"/>
          <w:sz w:val="24"/>
        </w:rPr>
        <w:t xml:space="preserve">В соответствии с 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bCs/>
          <w:sz w:val="24"/>
        </w:rPr>
        <w:t>»</w:t>
      </w:r>
      <w:r w:rsidRPr="00265D7D">
        <w:rPr>
          <w:rFonts w:ascii="Times New Roman" w:hAnsi="Times New Roman"/>
          <w:b/>
          <w:bCs/>
          <w:sz w:val="24"/>
        </w:rPr>
        <w:t xml:space="preserve"> </w:t>
      </w:r>
      <w:r w:rsidRPr="00265D7D">
        <w:rPr>
          <w:rFonts w:ascii="Times New Roman" w:hAnsi="Times New Roman"/>
          <w:sz w:val="24"/>
        </w:rPr>
        <w:t xml:space="preserve"> (Приложение</w:t>
      </w:r>
      <w:proofErr w:type="gramEnd"/>
      <w:r w:rsidRPr="00265D7D">
        <w:rPr>
          <w:rFonts w:ascii="Times New Roman" w:hAnsi="Times New Roman"/>
          <w:sz w:val="24"/>
        </w:rPr>
        <w:t xml:space="preserve"> </w:t>
      </w:r>
      <w:proofErr w:type="gramStart"/>
      <w:r w:rsidRPr="00265D7D">
        <w:rPr>
          <w:rFonts w:ascii="Times New Roman" w:hAnsi="Times New Roman"/>
          <w:sz w:val="24"/>
        </w:rPr>
        <w:t>1 к постановлению администрации МР «</w:t>
      </w:r>
      <w:proofErr w:type="spellStart"/>
      <w:r w:rsidRPr="00265D7D">
        <w:rPr>
          <w:rFonts w:ascii="Times New Roman" w:hAnsi="Times New Roman"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sz w:val="24"/>
        </w:rPr>
        <w:t>» от 31 мая 2022 № 209)</w:t>
      </w:r>
      <w:r w:rsidRPr="00B07244">
        <w:rPr>
          <w:rFonts w:ascii="Times New Roman" w:hAnsi="Times New Roman"/>
          <w:sz w:val="24"/>
        </w:rPr>
        <w:t xml:space="preserve"> за период с </w:t>
      </w:r>
      <w:r w:rsidR="00C203B7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</w:t>
      </w:r>
      <w:r w:rsidR="00C203B7">
        <w:rPr>
          <w:rFonts w:ascii="Times New Roman" w:hAnsi="Times New Roman"/>
          <w:sz w:val="24"/>
        </w:rPr>
        <w:t>января</w:t>
      </w:r>
      <w:r w:rsidRPr="00B07244">
        <w:rPr>
          <w:rFonts w:ascii="Times New Roman" w:hAnsi="Times New Roman"/>
          <w:sz w:val="24"/>
        </w:rPr>
        <w:t xml:space="preserve"> по </w:t>
      </w:r>
      <w:r w:rsidR="00C203B7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 w:rsidR="00C203B7">
        <w:rPr>
          <w:rFonts w:ascii="Times New Roman" w:hAnsi="Times New Roman"/>
          <w:sz w:val="24"/>
        </w:rPr>
        <w:t>февраля</w:t>
      </w:r>
      <w:r w:rsidRPr="00B0724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 w:rsidR="00C203B7">
        <w:rPr>
          <w:rFonts w:ascii="Times New Roman" w:hAnsi="Times New Roman"/>
          <w:sz w:val="24"/>
        </w:rPr>
        <w:t>4</w:t>
      </w:r>
      <w:r w:rsidRPr="00B07244">
        <w:rPr>
          <w:rFonts w:ascii="Times New Roman" w:hAnsi="Times New Roman"/>
          <w:sz w:val="24"/>
        </w:rPr>
        <w:t xml:space="preserve"> года в администрацию МР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>» поступил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направлению «Повышение качества жизни людей пожилого возраста».</w:t>
      </w:r>
      <w:proofErr w:type="gramEnd"/>
      <w:r>
        <w:rPr>
          <w:rFonts w:ascii="Times New Roman" w:hAnsi="Times New Roman"/>
          <w:sz w:val="24"/>
        </w:rPr>
        <w:t xml:space="preserve"> Данная заявка подана Местной общественной организацией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>
        <w:rPr>
          <w:rFonts w:ascii="Times New Roman" w:hAnsi="Times New Roman"/>
          <w:sz w:val="24"/>
        </w:rPr>
        <w:t>Княжпогостского</w:t>
      </w:r>
      <w:proofErr w:type="spellEnd"/>
      <w:r>
        <w:rPr>
          <w:rFonts w:ascii="Times New Roman" w:hAnsi="Times New Roman"/>
          <w:sz w:val="24"/>
        </w:rPr>
        <w:t xml:space="preserve"> района (далее – Заявитель). </w:t>
      </w:r>
      <w:r w:rsidRPr="00B07244"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 и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 w:rsidRPr="00A20A96">
        <w:rPr>
          <w:rFonts w:ascii="Times New Roman" w:hAnsi="Times New Roman"/>
          <w:sz w:val="24"/>
        </w:rPr>
        <w:t xml:space="preserve">разделу </w:t>
      </w:r>
      <w:r w:rsidRPr="00A20A96">
        <w:rPr>
          <w:rFonts w:ascii="Times New Roman" w:hAnsi="Times New Roman"/>
          <w:sz w:val="24"/>
          <w:lang w:val="en-US"/>
        </w:rPr>
        <w:t>II</w:t>
      </w:r>
      <w:r w:rsidRPr="00A20A96">
        <w:rPr>
          <w:rFonts w:ascii="Times New Roman" w:hAnsi="Times New Roman"/>
          <w:sz w:val="24"/>
        </w:rPr>
        <w:t xml:space="preserve"> Порядка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F44C4E" w:rsidRPr="00B07244" w:rsidRDefault="00FF7489" w:rsidP="00983E02">
      <w:pPr>
        <w:autoSpaceDE w:val="0"/>
        <w:autoSpaceDN w:val="0"/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</w:t>
      </w:r>
      <w:r w:rsidR="00003940">
        <w:rPr>
          <w:rFonts w:ascii="Times New Roman" w:hAnsi="Times New Roman" w:cs="Times New Roman"/>
          <w:sz w:val="24"/>
          <w:szCs w:val="24"/>
        </w:rPr>
        <w:t>ем</w:t>
      </w:r>
      <w:r w:rsidR="00A1601D">
        <w:rPr>
          <w:rFonts w:ascii="Times New Roman" w:hAnsi="Times New Roman"/>
          <w:sz w:val="24"/>
        </w:rPr>
        <w:t xml:space="preserve"> </w:t>
      </w:r>
      <w:r w:rsidR="00A1601D" w:rsidRPr="00200DDC">
        <w:rPr>
          <w:rFonts w:ascii="Times New Roman" w:hAnsi="Times New Roman"/>
          <w:sz w:val="24"/>
        </w:rPr>
        <w:t xml:space="preserve">(ИНН </w:t>
      </w:r>
      <w:r w:rsidR="00A1601D">
        <w:rPr>
          <w:rFonts w:ascii="Times New Roman" w:hAnsi="Times New Roman"/>
          <w:sz w:val="24"/>
        </w:rPr>
        <w:t>1117005771</w:t>
      </w:r>
      <w:r w:rsidR="00A1601D"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 w:rsidR="00A1601D">
        <w:rPr>
          <w:rFonts w:ascii="Times New Roman" w:hAnsi="Times New Roman"/>
          <w:sz w:val="24"/>
        </w:rPr>
        <w:t>91.33</w:t>
      </w:r>
      <w:r w:rsidR="00A1601D" w:rsidRPr="00200DDC">
        <w:rPr>
          <w:rFonts w:ascii="Times New Roman" w:hAnsi="Times New Roman"/>
          <w:sz w:val="24"/>
        </w:rPr>
        <w:t xml:space="preserve"> –</w:t>
      </w:r>
      <w:r w:rsidR="00A1601D">
        <w:rPr>
          <w:rFonts w:ascii="Times New Roman" w:hAnsi="Times New Roman"/>
          <w:sz w:val="24"/>
        </w:rPr>
        <w:t>деятельность прочих общественных организаций</w:t>
      </w:r>
      <w:r w:rsidR="00A1601D" w:rsidRPr="00200DDC">
        <w:rPr>
          <w:rFonts w:ascii="Times New Roman" w:hAnsi="Times New Roman"/>
          <w:sz w:val="24"/>
        </w:rPr>
        <w:t>)</w:t>
      </w:r>
      <w:r w:rsidR="00A1601D" w:rsidRPr="00B07244">
        <w:rPr>
          <w:rFonts w:ascii="Times New Roman" w:hAnsi="Times New Roman"/>
          <w:sz w:val="24"/>
        </w:rPr>
        <w:t xml:space="preserve"> представлены в Комиссию следующие документы</w:t>
      </w:r>
      <w:r w:rsidR="00F44C4E" w:rsidRPr="00B07244">
        <w:rPr>
          <w:rFonts w:ascii="Times New Roman" w:hAnsi="Times New Roman"/>
          <w:sz w:val="24"/>
        </w:rPr>
        <w:t>:</w:t>
      </w:r>
    </w:p>
    <w:p w:rsidR="00FF7489" w:rsidRPr="00DD475A" w:rsidRDefault="00FF7489" w:rsidP="00983E02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DD475A">
        <w:rPr>
          <w:rFonts w:ascii="Times New Roman" w:hAnsi="Times New Roman" w:cs="Times New Roman"/>
          <w:sz w:val="24"/>
        </w:rPr>
        <w:t xml:space="preserve">Заявка на участие в конкурсном отборе СОНКО для предоставления субсидии, зарегистрированная в Журнале учета заявок </w:t>
      </w:r>
      <w:r w:rsidR="00C203B7">
        <w:rPr>
          <w:rFonts w:ascii="Times New Roman" w:hAnsi="Times New Roman" w:cs="Times New Roman"/>
          <w:sz w:val="24"/>
        </w:rPr>
        <w:t>14</w:t>
      </w:r>
      <w:r w:rsidRPr="00DD475A">
        <w:rPr>
          <w:rFonts w:ascii="Times New Roman" w:hAnsi="Times New Roman" w:cs="Times New Roman"/>
          <w:sz w:val="24"/>
        </w:rPr>
        <w:t xml:space="preserve"> </w:t>
      </w:r>
      <w:r w:rsidR="00F852A9" w:rsidRPr="00DD475A">
        <w:rPr>
          <w:rFonts w:ascii="Times New Roman" w:hAnsi="Times New Roman" w:cs="Times New Roman"/>
          <w:sz w:val="24"/>
        </w:rPr>
        <w:t>февраля</w:t>
      </w:r>
      <w:r w:rsidRPr="00DD475A">
        <w:rPr>
          <w:rFonts w:ascii="Times New Roman" w:hAnsi="Times New Roman" w:cs="Times New Roman"/>
          <w:sz w:val="24"/>
        </w:rPr>
        <w:t xml:space="preserve"> 202</w:t>
      </w:r>
      <w:r w:rsidR="00C203B7">
        <w:rPr>
          <w:rFonts w:ascii="Times New Roman" w:hAnsi="Times New Roman" w:cs="Times New Roman"/>
          <w:sz w:val="24"/>
        </w:rPr>
        <w:t>4</w:t>
      </w:r>
      <w:r w:rsidRPr="00DD475A">
        <w:rPr>
          <w:rFonts w:ascii="Times New Roman" w:hAnsi="Times New Roman" w:cs="Times New Roman"/>
          <w:sz w:val="24"/>
        </w:rPr>
        <w:t xml:space="preserve"> года № </w:t>
      </w:r>
      <w:r w:rsidR="00C203B7">
        <w:rPr>
          <w:rFonts w:ascii="Times New Roman" w:hAnsi="Times New Roman" w:cs="Times New Roman"/>
          <w:sz w:val="24"/>
        </w:rPr>
        <w:t>11</w:t>
      </w:r>
      <w:r w:rsidRPr="00DD475A">
        <w:rPr>
          <w:rFonts w:ascii="Times New Roman" w:hAnsi="Times New Roman" w:cs="Times New Roman"/>
          <w:sz w:val="24"/>
        </w:rPr>
        <w:t>;</w:t>
      </w:r>
    </w:p>
    <w:p w:rsidR="00FF7489" w:rsidRPr="00DD475A" w:rsidRDefault="00FF7489" w:rsidP="00FF7489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DD475A">
        <w:rPr>
          <w:rFonts w:ascii="Times New Roman" w:hAnsi="Times New Roman" w:cs="Times New Roman"/>
          <w:sz w:val="24"/>
        </w:rPr>
        <w:t>Согласие на публикацию (размещение) в информационно-телекоммуникационной сети «Интернет» информации о Заявителе, о заявке, иной информации о Заявителе, связанной с конкурсом;</w:t>
      </w:r>
    </w:p>
    <w:p w:rsidR="00FF7489" w:rsidRPr="00DD475A" w:rsidRDefault="00FF7489" w:rsidP="00FF7489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DD475A">
        <w:rPr>
          <w:rFonts w:ascii="Times New Roman" w:hAnsi="Times New Roman" w:cs="Times New Roman"/>
          <w:sz w:val="24"/>
        </w:rPr>
        <w:t>Заверения о соответствии Заявителя требованиям;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Утвержденная заявителем программа (проекта), направленная на осуществление мероприятий по направлению «Повышение качества жизни людей пожилого возр</w:t>
      </w:r>
      <w:r w:rsidR="00C203B7">
        <w:rPr>
          <w:rFonts w:ascii="Times New Roman" w:hAnsi="Times New Roman" w:cs="Times New Roman"/>
          <w:bCs/>
          <w:sz w:val="24"/>
        </w:rPr>
        <w:t>аста»</w:t>
      </w:r>
      <w:r w:rsidRPr="00DD475A">
        <w:rPr>
          <w:rFonts w:ascii="Times New Roman" w:hAnsi="Times New Roman" w:cs="Times New Roman"/>
          <w:bCs/>
          <w:sz w:val="24"/>
        </w:rPr>
        <w:t xml:space="preserve">, указанным в </w:t>
      </w:r>
      <w:hyperlink w:anchor="P97" w:history="1">
        <w:r w:rsidRPr="00DD475A">
          <w:rPr>
            <w:rFonts w:ascii="Times New Roman" w:hAnsi="Times New Roman" w:cs="Times New Roman"/>
            <w:bCs/>
            <w:sz w:val="24"/>
          </w:rPr>
          <w:t>3</w:t>
        </w:r>
      </w:hyperlink>
      <w:r w:rsidRPr="00DD475A">
        <w:rPr>
          <w:rFonts w:ascii="Times New Roman" w:hAnsi="Times New Roman" w:cs="Times New Roman"/>
          <w:bCs/>
          <w:sz w:val="24"/>
        </w:rPr>
        <w:t xml:space="preserve"> раздела </w:t>
      </w:r>
      <w:r w:rsidRPr="00DD475A">
        <w:rPr>
          <w:rFonts w:ascii="Times New Roman" w:hAnsi="Times New Roman" w:cs="Times New Roman"/>
          <w:bCs/>
          <w:sz w:val="24"/>
          <w:lang w:val="en-US"/>
        </w:rPr>
        <w:t>II</w:t>
      </w:r>
      <w:r w:rsidRPr="00DD475A">
        <w:rPr>
          <w:rFonts w:ascii="Times New Roman" w:hAnsi="Times New Roman" w:cs="Times New Roman"/>
          <w:bCs/>
          <w:sz w:val="24"/>
        </w:rPr>
        <w:t xml:space="preserve"> Порядка, предоставления субсидий из бюджета МР «</w:t>
      </w:r>
      <w:proofErr w:type="spellStart"/>
      <w:r w:rsidRPr="00DD475A">
        <w:rPr>
          <w:rFonts w:ascii="Times New Roman" w:hAnsi="Times New Roman" w:cs="Times New Roman"/>
          <w:bCs/>
          <w:sz w:val="24"/>
        </w:rPr>
        <w:t>Княжпогостский</w:t>
      </w:r>
      <w:proofErr w:type="spellEnd"/>
      <w:r w:rsidRPr="00DD475A">
        <w:rPr>
          <w:rFonts w:ascii="Times New Roman" w:hAnsi="Times New Roman" w:cs="Times New Roman"/>
          <w:bCs/>
          <w:sz w:val="24"/>
        </w:rPr>
        <w:t>» социально ориентированным некоммерческим организациям;</w:t>
      </w:r>
    </w:p>
    <w:p w:rsidR="00FF7489" w:rsidRPr="00DD475A" w:rsidRDefault="00FF7489" w:rsidP="00FF7489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Cs w:val="28"/>
        </w:rPr>
      </w:pPr>
      <w:r w:rsidRPr="00DD475A">
        <w:rPr>
          <w:rFonts w:ascii="Times New Roman" w:hAnsi="Times New Roman" w:cs="Times New Roman"/>
          <w:szCs w:val="28"/>
        </w:rPr>
        <w:t>Смета расходов на реализацию программы (проекта);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Выписка из Единого государственного реестра юридических лиц со сведениями о заявителе;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DD475A">
        <w:rPr>
          <w:rFonts w:ascii="Times New Roman" w:hAnsi="Times New Roman" w:cs="Times New Roman"/>
          <w:sz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</w:t>
      </w:r>
      <w:r w:rsidR="00EA670C" w:rsidRPr="00DD475A">
        <w:rPr>
          <w:rFonts w:ascii="Times New Roman" w:hAnsi="Times New Roman" w:cs="Times New Roman"/>
          <w:sz w:val="24"/>
        </w:rPr>
        <w:t>,</w:t>
      </w:r>
      <w:r w:rsidRPr="00DD475A">
        <w:rPr>
          <w:rFonts w:ascii="Times New Roman" w:hAnsi="Times New Roman" w:cs="Times New Roman"/>
          <w:sz w:val="24"/>
        </w:rPr>
        <w:t xml:space="preserve"> штрафов, процентов</w:t>
      </w:r>
      <w:r w:rsidRPr="00DD475A">
        <w:rPr>
          <w:rFonts w:ascii="Times New Roman" w:hAnsi="Times New Roman" w:cs="Times New Roman"/>
          <w:bCs/>
          <w:sz w:val="24"/>
        </w:rPr>
        <w:t>;</w:t>
      </w:r>
      <w:proofErr w:type="gramEnd"/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Справка об отсутствии задолженности по заработной плате перед</w:t>
      </w:r>
      <w:r w:rsidR="00EA670C" w:rsidRPr="00DD475A">
        <w:rPr>
          <w:rFonts w:ascii="Times New Roman" w:hAnsi="Times New Roman" w:cs="Times New Roman"/>
          <w:bCs/>
          <w:sz w:val="24"/>
        </w:rPr>
        <w:t xml:space="preserve"> </w:t>
      </w:r>
      <w:r w:rsidRPr="00DD475A">
        <w:rPr>
          <w:rFonts w:ascii="Times New Roman" w:hAnsi="Times New Roman" w:cs="Times New Roman"/>
          <w:bCs/>
          <w:sz w:val="24"/>
        </w:rPr>
        <w:t>своими работниками;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 xml:space="preserve">Справка отделения Фонда </w:t>
      </w:r>
      <w:r w:rsidR="00DD475A" w:rsidRPr="00DD475A">
        <w:rPr>
          <w:rFonts w:ascii="Times New Roman" w:hAnsi="Times New Roman" w:cs="Times New Roman"/>
          <w:bCs/>
          <w:sz w:val="24"/>
        </w:rPr>
        <w:t xml:space="preserve">пенсионного и </w:t>
      </w:r>
      <w:r w:rsidRPr="00DD475A">
        <w:rPr>
          <w:rFonts w:ascii="Times New Roman" w:hAnsi="Times New Roman" w:cs="Times New Roman"/>
          <w:bCs/>
          <w:sz w:val="24"/>
        </w:rPr>
        <w:t>социального страхования Российской Федерации по Респу</w:t>
      </w:r>
      <w:r w:rsidR="00DD475A" w:rsidRPr="00DD475A">
        <w:rPr>
          <w:rFonts w:ascii="Times New Roman" w:hAnsi="Times New Roman" w:cs="Times New Roman"/>
          <w:bCs/>
          <w:sz w:val="24"/>
        </w:rPr>
        <w:t>блике Коми о состоянии расчетов;</w:t>
      </w:r>
    </w:p>
    <w:p w:rsidR="007B0203" w:rsidRPr="00DD475A" w:rsidRDefault="00FF7489" w:rsidP="00FF7489">
      <w:pPr>
        <w:pStyle w:val="a4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Опись представленных заявителем документов.</w:t>
      </w:r>
    </w:p>
    <w:p w:rsidR="00F44C4E" w:rsidRPr="00B07244" w:rsidRDefault="00F44C4E" w:rsidP="00983E02">
      <w:pPr>
        <w:tabs>
          <w:tab w:val="left" w:pos="993"/>
        </w:tabs>
        <w:spacing w:after="0"/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FF7489" w:rsidRPr="00003940" w:rsidRDefault="00FF7489" w:rsidP="00983E0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У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района, отсутствует просроченная задолженность по возврату в бюджет 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>»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муниципальным районом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не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Федерации. 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или главном бухгалтере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района. </w:t>
      </w:r>
      <w:proofErr w:type="gramEnd"/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не </w:t>
      </w:r>
      <w:r w:rsidRPr="00837D24">
        <w:rPr>
          <w:rFonts w:ascii="Times New Roman" w:hAnsi="Times New Roman" w:cs="Times New Roman"/>
          <w:bCs/>
          <w:sz w:val="24"/>
          <w:szCs w:val="24"/>
        </w:rPr>
        <w:lastRenderedPageBreak/>
        <w:t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</w:t>
      </w:r>
      <w:proofErr w:type="gram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района, отсутствует задолженность по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заработной плате перед своими работниками в связи с их отсутствием.</w:t>
      </w:r>
      <w:r w:rsidRPr="0083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получала средства из бюджета МР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 в соответствии с иными нормативными правовыми актами </w:t>
      </w:r>
      <w:r w:rsidRPr="00837D2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на цели,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установленные в </w:t>
      </w:r>
      <w:hyperlink w:anchor="P46" w:history="1">
        <w:r w:rsidRPr="00837D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837D2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837D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7D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837D24">
        <w:rPr>
          <w:rFonts w:ascii="Times New Roman" w:hAnsi="Times New Roman" w:cs="Times New Roman"/>
          <w:bCs/>
          <w:sz w:val="24"/>
          <w:szCs w:val="24"/>
        </w:rPr>
        <w:t>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</w:t>
      </w:r>
      <w:proofErr w:type="gram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 района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F7489" w:rsidRPr="00837D24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обязуется внести собственный вклад в реализацию мероприятий, предусмотренных программой (проектом), в размере до 5 процентов от общей суммы расходов на реализацию программы (проекта).</w:t>
      </w:r>
    </w:p>
    <w:p w:rsidR="00F44C4E" w:rsidRPr="00B07244" w:rsidRDefault="00F44C4E" w:rsidP="00FF7489">
      <w:pPr>
        <w:keepLines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разделу </w:t>
      </w:r>
      <w:r>
        <w:rPr>
          <w:rFonts w:ascii="Times New Roman" w:hAnsi="Times New Roman"/>
          <w:sz w:val="24"/>
          <w:lang w:val="en-US"/>
        </w:rPr>
        <w:t>I</w:t>
      </w:r>
      <w:r w:rsidR="00003940"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Порядка, т.к. на конкурс подана одна заявка, отвечающая всем требованиям, победителем конкурса признается </w:t>
      </w:r>
      <w:r w:rsidR="00003940"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="00003940"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="00003940" w:rsidRPr="00837D2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</w:rPr>
        <w:t>.</w:t>
      </w:r>
    </w:p>
    <w:p w:rsidR="00F44C4E" w:rsidRPr="00B07244" w:rsidRDefault="00F44C4E" w:rsidP="004935E3">
      <w:pPr>
        <w:tabs>
          <w:tab w:val="left" w:pos="540"/>
        </w:tabs>
        <w:spacing w:line="240" w:lineRule="atLeast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</w:t>
      </w:r>
      <w:r w:rsidR="00581D30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sz w:val="24"/>
        </w:rPr>
        <w:t>-</w:t>
      </w:r>
      <w:r w:rsidR="00581D30">
        <w:rPr>
          <w:rFonts w:ascii="Times New Roman" w:hAnsi="Times New Roman"/>
          <w:sz w:val="24"/>
        </w:rPr>
        <w:t>7</w:t>
      </w:r>
      <w:r w:rsidRPr="00B07244">
        <w:rPr>
          <w:rFonts w:ascii="Times New Roman" w:hAnsi="Times New Roman"/>
          <w:sz w:val="24"/>
        </w:rPr>
        <w:t xml:space="preserve"> человек, против – нет, воздержались – нет</w:t>
      </w:r>
    </w:p>
    <w:p w:rsidR="00F44C4E" w:rsidRPr="00B07244" w:rsidRDefault="00F44C4E" w:rsidP="004935E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Настоящий протокол подлежит р</w:t>
      </w:r>
      <w:r w:rsidR="00A45A5E">
        <w:rPr>
          <w:rFonts w:ascii="Times New Roman" w:hAnsi="Times New Roman"/>
          <w:sz w:val="24"/>
        </w:rPr>
        <w:t xml:space="preserve">азмещению на официальном сайте </w:t>
      </w:r>
      <w:r w:rsidRPr="00B07244">
        <w:rPr>
          <w:rFonts w:ascii="Times New Roman" w:hAnsi="Times New Roman"/>
          <w:sz w:val="24"/>
        </w:rPr>
        <w:t xml:space="preserve">муниципального района «Княжпогостский» </w:t>
      </w:r>
      <w:hyperlink r:id="rId6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7509A2" w:rsidRDefault="007509A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7509A2" w:rsidRDefault="007509A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7509A2" w:rsidRDefault="007509A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7509A2" w:rsidRDefault="007509A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7509A2" w:rsidRDefault="007509A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003940" w:rsidRPr="00D3033F" w:rsidRDefault="00003940" w:rsidP="004A6F7E">
      <w:pPr>
        <w:rPr>
          <w:rFonts w:ascii="Times New Roman" w:hAnsi="Times New Roman"/>
          <w:b/>
          <w:bCs/>
          <w:sz w:val="24"/>
        </w:rPr>
      </w:pPr>
    </w:p>
    <w:p w:rsidR="00003940" w:rsidRPr="00D3033F" w:rsidRDefault="00003940" w:rsidP="00F569C9">
      <w:pPr>
        <w:jc w:val="center"/>
        <w:rPr>
          <w:rFonts w:ascii="Times New Roman" w:hAnsi="Times New Roman"/>
          <w:b/>
          <w:bCs/>
          <w:sz w:val="24"/>
        </w:rPr>
      </w:pPr>
    </w:p>
    <w:p w:rsidR="00003940" w:rsidRDefault="00003940" w:rsidP="007509A2">
      <w:pPr>
        <w:rPr>
          <w:rFonts w:ascii="Times New Roman" w:hAnsi="Times New Roman"/>
          <w:b/>
          <w:bCs/>
          <w:sz w:val="24"/>
        </w:rPr>
      </w:pPr>
    </w:p>
    <w:sectPr w:rsidR="00003940" w:rsidSect="00D303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80E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97A6D"/>
    <w:multiLevelType w:val="hybridMultilevel"/>
    <w:tmpl w:val="77BCD820"/>
    <w:lvl w:ilvl="0" w:tplc="B7BE9A28">
      <w:start w:val="1"/>
      <w:numFmt w:val="decimal"/>
      <w:lvlText w:val="%1."/>
      <w:lvlJc w:val="left"/>
      <w:pPr>
        <w:ind w:left="1482" w:hanging="915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211F2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E2880"/>
    <w:multiLevelType w:val="hybridMultilevel"/>
    <w:tmpl w:val="C59A5222"/>
    <w:lvl w:ilvl="0" w:tplc="DF0A2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1B52A9"/>
    <w:multiLevelType w:val="hybridMultilevel"/>
    <w:tmpl w:val="5BF6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C4E"/>
    <w:rsid w:val="00003940"/>
    <w:rsid w:val="0006315D"/>
    <w:rsid w:val="001652F4"/>
    <w:rsid w:val="001768C8"/>
    <w:rsid w:val="001B18E8"/>
    <w:rsid w:val="00243933"/>
    <w:rsid w:val="00265D7D"/>
    <w:rsid w:val="00320C86"/>
    <w:rsid w:val="00322837"/>
    <w:rsid w:val="003A24F3"/>
    <w:rsid w:val="003F1AA5"/>
    <w:rsid w:val="004935E3"/>
    <w:rsid w:val="004A5C2B"/>
    <w:rsid w:val="004A6F7E"/>
    <w:rsid w:val="004D697F"/>
    <w:rsid w:val="00566040"/>
    <w:rsid w:val="00581D30"/>
    <w:rsid w:val="005A4D54"/>
    <w:rsid w:val="00631568"/>
    <w:rsid w:val="006828F7"/>
    <w:rsid w:val="006C5847"/>
    <w:rsid w:val="007509A2"/>
    <w:rsid w:val="007B0203"/>
    <w:rsid w:val="00830EC6"/>
    <w:rsid w:val="00834997"/>
    <w:rsid w:val="00837D24"/>
    <w:rsid w:val="00843976"/>
    <w:rsid w:val="00873142"/>
    <w:rsid w:val="009223DA"/>
    <w:rsid w:val="00983E02"/>
    <w:rsid w:val="009D2A3D"/>
    <w:rsid w:val="009F53E7"/>
    <w:rsid w:val="00A1601D"/>
    <w:rsid w:val="00A20A96"/>
    <w:rsid w:val="00A45A5E"/>
    <w:rsid w:val="00AB7643"/>
    <w:rsid w:val="00AC4DB6"/>
    <w:rsid w:val="00BE16FF"/>
    <w:rsid w:val="00BE6DB1"/>
    <w:rsid w:val="00C203B7"/>
    <w:rsid w:val="00C263D0"/>
    <w:rsid w:val="00CD7F3B"/>
    <w:rsid w:val="00D20D40"/>
    <w:rsid w:val="00D3033F"/>
    <w:rsid w:val="00D725A0"/>
    <w:rsid w:val="00DD475A"/>
    <w:rsid w:val="00E7518B"/>
    <w:rsid w:val="00EA670C"/>
    <w:rsid w:val="00EC707A"/>
    <w:rsid w:val="00F26FC5"/>
    <w:rsid w:val="00F44C4E"/>
    <w:rsid w:val="00F569C9"/>
    <w:rsid w:val="00F852A9"/>
    <w:rsid w:val="00F86A3C"/>
    <w:rsid w:val="00FC232A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44C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</dc:creator>
  <cp:keywords/>
  <dc:description/>
  <cp:lastModifiedBy>RePack by SPecialiST</cp:lastModifiedBy>
  <cp:revision>22</cp:revision>
  <cp:lastPrinted>2024-02-15T09:02:00Z</cp:lastPrinted>
  <dcterms:created xsi:type="dcterms:W3CDTF">2020-09-09T06:23:00Z</dcterms:created>
  <dcterms:modified xsi:type="dcterms:W3CDTF">2024-03-06T11:59:00Z</dcterms:modified>
</cp:coreProperties>
</file>