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Дети в трудной жизненной ситуации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D409103" wp14:editId="2107E4A7">
            <wp:simplePos x="2581275" y="752475"/>
            <wp:positionH relativeFrom="margin">
              <wp:align>right</wp:align>
            </wp:positionH>
            <wp:positionV relativeFrom="margin">
              <wp:align>top</wp:align>
            </wp:positionV>
            <wp:extent cx="2761437" cy="1839160"/>
            <wp:effectExtent l="0" t="0" r="1270" b="8890"/>
            <wp:wrapSquare wrapText="bothSides"/>
            <wp:docPr id="2" name="Рисунок 2" descr="Дети в трудной жизненной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в трудной жизненной ситу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61437" cy="18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t>Порой сущий пустяк может превратиться в настоящую трагедию, сильно расстроить и травмировать маленького человека. В результате малыш попадает в сложную ситуацию, и взрослым важно понимать, как можно помочь ему пережить боль, с которой ребенку приходится сталкиваться в силу различных жизненных обстоятельств.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Одной из основных причин появления категории "дети, находящиеся в трудной жизненной ситуации" является семейное неблагополучие, а именно: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наркомания или алкоголизм в семье;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низкая материальная обеспеченность, нищета;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конфликты между родителями и родственниками;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жестокое обращение с детьми, насилие в семье.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Что значит «</w:t>
      </w:r>
      <w:r w:rsidR="001F0C8F" w:rsidRPr="00DB711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Дети в трудной жизненной ситуации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1. Дети без попечения родителей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Число детей-сирот увеличивается в стране. Малыши остаются без попечения родителей по ряду причин. Чаще всего – это лишение родительских прав.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Причины лишения родительских прав: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невыполнение родительских обязанностей либо злоупотреблением ими,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наличие насилия в семье,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наличие хронической наркомании или алкоголизма в семье,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совершение родителем преступления против жизни и здоровья своего ребенка либо супруга/супруги.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Таким образом, дети могут остаться без попечения родителей и попасть в детский дом, если пребывание в семье становится опасным для их жизни.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. Дети с ограниченными возможностями</w:t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 (те, кто имеет особенности в развитии: психическом и/или физическом)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Причинами детской инвалидности могут стать нарушения внутриутробного развития, обусловленные генетическими факторами, образом жизни родителей (наркомания, алкоголизм и другие виды девиаций); родовые травмы, а также последующие травмы различного генеза.</w:t>
      </w:r>
    </w:p>
    <w:p w:rsidR="001F0C8F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Очень часто появление в семье ребенка с инвалидностью приводит к ее распаду. Мужчины уходят из семьи, не выдерживая дополнительных трудностей и проблем, связанных с воспитанием особого ребенка. При этом очевидно, что от женщины, оставшейся в одиночестве, воспитание такого ребенка требует непомерных усилий.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3. Дети, ставшие жертвами межнациональных</w:t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 (в том числе вооруженных) </w:t>
      </w: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конфликтов</w:t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t>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Самой уязвимой категорией в случаях чрезвычайных происшествий, как правило, являются дети.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В современном мире число таких детей, к сожалению, растет. Первоочередная задача в момент экстремальной ситуации – разместить детей в безопасном месте и обеспечить их всем необходимым. Ведь зачастую, оказавшись на улице и потеряв крышу </w:t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над головой, дети вынуждены самостоятельно обеспечивать себя всем необходимым, что может привести их на путь преступности.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Основная проблема таких детей заключается в том, что очень мало внимания уделяется их переживаниям, связанных со сменой места жительства. В дальнейшем такие дети испытывают трудности в общении, затрудняется их общее развитие, снижается успеваемость и интерес к жизни. Детям, попавшим в экстремальные условия, необходима квалифицированная помощь психологов в преодолении посттравматического стрессового расстройства.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Дети, подвергнувшиеся насилию, в том числе, в семье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Ребенок, с которым жестоко обращаются, с ранних лет живет с глубокой травмой. Причину травмы ребенок, как правило, тщательно скрывает от окружающих, боль от травмы может мучить его всю последующую жизнь.</w:t>
      </w:r>
    </w:p>
    <w:p w:rsidR="001F0C8F" w:rsidRPr="00DB7110" w:rsidRDefault="0083024A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1F0C8F"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 детей развиваются тревога и различные страхи,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они </w:t>
      </w:r>
      <w:r w:rsidR="001F0C8F" w:rsidRPr="00DB7110">
        <w:rPr>
          <w:rFonts w:ascii="Times New Roman" w:hAnsi="Times New Roman" w:cs="Times New Roman"/>
          <w:sz w:val="26"/>
          <w:szCs w:val="26"/>
          <w:lang w:eastAsia="ru-RU"/>
        </w:rPr>
        <w:t>могут быть подвержены чувству вины, испытывать стыд,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F0C8F" w:rsidRPr="00DB7110">
        <w:rPr>
          <w:rFonts w:ascii="Times New Roman" w:hAnsi="Times New Roman" w:cs="Times New Roman"/>
          <w:sz w:val="26"/>
          <w:szCs w:val="26"/>
          <w:lang w:eastAsia="ru-RU"/>
        </w:rPr>
        <w:t>не умеют ориентироваться в своих чувствах и эмоциях.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Большую роль в таких ситуациях играет </w:t>
      </w:r>
      <w:hyperlink r:id="rId6" w:tgtFrame="_blank" w:history="1">
        <w:r w:rsidRPr="00DB7110">
          <w:rPr>
            <w:rFonts w:ascii="Times New Roman" w:hAnsi="Times New Roman" w:cs="Times New Roman"/>
            <w:color w:val="C00000"/>
            <w:sz w:val="26"/>
            <w:szCs w:val="26"/>
            <w:u w:val="single"/>
            <w:lang w:eastAsia="ru-RU"/>
          </w:rPr>
          <w:t>анонимный телефон доверия</w:t>
        </w:r>
      </w:hyperlink>
      <w:r w:rsidRPr="00DB7110">
        <w:rPr>
          <w:rFonts w:ascii="Times New Roman" w:hAnsi="Times New Roman" w:cs="Times New Roman"/>
          <w:sz w:val="26"/>
          <w:szCs w:val="26"/>
          <w:lang w:eastAsia="ru-RU"/>
        </w:rPr>
        <w:t>, куда дети могут звонить, не испытывая страх разоблачения. Сообщать о ситуациях насилия в семье, свидетелями которых мы становимся, могут и должны все: родственники, соседи, школьные психологи и учителя.</w:t>
      </w:r>
    </w:p>
    <w:p w:rsidR="00DB7110" w:rsidRDefault="00DB7110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Pr="00DB7110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Дети, отбывающие наказание в виде лишения свободы</w:t>
      </w:r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 в воспитательных колониях; дети, находящиеся в специальных учебно-воспитательных учреждениях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Как правило, для таких детей характерно стремление к отклонению в поведении, или </w:t>
      </w:r>
      <w:proofErr w:type="spellStart"/>
      <w:r w:rsidRPr="00DB7110">
        <w:rPr>
          <w:rFonts w:ascii="Times New Roman" w:hAnsi="Times New Roman" w:cs="Times New Roman"/>
          <w:sz w:val="26"/>
          <w:szCs w:val="26"/>
          <w:lang w:eastAsia="ru-RU"/>
        </w:rPr>
        <w:t>девиантное</w:t>
      </w:r>
      <w:proofErr w:type="spellEnd"/>
      <w:r w:rsidRPr="00DB7110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поведение, т.е. поведение, которое не соответствует нормам, которые приняты в обществе.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Причины отклонения в поведении: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социально-педагогическая запущенность, специфика воспитания;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семейное неблагополучие, вследствие чего ребенок испытывает глубокий психологический дискомфорт;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личностные особенности ребенка: отклонения в развитии, переходные этапы взросления;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недостаточная возможность для самореализации и самовыражения;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безнадзорность.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110">
        <w:rPr>
          <w:rFonts w:ascii="Times New Roman" w:hAnsi="Times New Roman" w:cs="Times New Roman"/>
          <w:sz w:val="26"/>
          <w:szCs w:val="26"/>
          <w:lang w:eastAsia="ru-RU"/>
        </w:rPr>
        <w:t>При возникновении кризисной ситуации в жизни ребенка или в его семье необходимо как можно раньше обратиться к квалифицированным специалистам за помощью и поддержкой. Для детей, подростков, а также их родителей действует </w:t>
      </w:r>
      <w:hyperlink r:id="rId7" w:tgtFrame="_blank" w:history="1">
        <w:r w:rsidRPr="00DB7110">
          <w:rPr>
            <w:rFonts w:ascii="Times New Roman" w:hAnsi="Times New Roman" w:cs="Times New Roman"/>
            <w:color w:val="C00000"/>
            <w:sz w:val="26"/>
            <w:szCs w:val="26"/>
            <w:u w:val="single"/>
            <w:lang w:eastAsia="ru-RU"/>
          </w:rPr>
          <w:t>телефон доверия</w:t>
        </w:r>
      </w:hyperlink>
      <w:r w:rsidRPr="00DB7110">
        <w:rPr>
          <w:rFonts w:ascii="Times New Roman" w:hAnsi="Times New Roman" w:cs="Times New Roman"/>
          <w:sz w:val="26"/>
          <w:szCs w:val="26"/>
          <w:lang w:eastAsia="ru-RU"/>
        </w:rPr>
        <w:t>, по которому они могут звонить при необходимости.</w:t>
      </w:r>
    </w:p>
    <w:p w:rsidR="001F0C8F" w:rsidRPr="00DB7110" w:rsidRDefault="001F0C8F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1B25" w:rsidRPr="00DB7110" w:rsidRDefault="00C21B25" w:rsidP="00DB711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21B25" w:rsidRPr="00DB7110" w:rsidSect="001F0C8F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ED8"/>
    <w:multiLevelType w:val="multilevel"/>
    <w:tmpl w:val="5EE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8630C"/>
    <w:multiLevelType w:val="multilevel"/>
    <w:tmpl w:val="274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D6E4F"/>
    <w:multiLevelType w:val="multilevel"/>
    <w:tmpl w:val="37F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A7E4D"/>
    <w:multiLevelType w:val="multilevel"/>
    <w:tmpl w:val="4F06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212DB"/>
    <w:multiLevelType w:val="multilevel"/>
    <w:tmpl w:val="F9B4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90ED1"/>
    <w:multiLevelType w:val="multilevel"/>
    <w:tmpl w:val="3A9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16DE4"/>
    <w:multiLevelType w:val="multilevel"/>
    <w:tmpl w:val="3D4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56501"/>
    <w:multiLevelType w:val="multilevel"/>
    <w:tmpl w:val="477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C017C"/>
    <w:multiLevelType w:val="multilevel"/>
    <w:tmpl w:val="61DE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0"/>
    <w:rsid w:val="001F0C8F"/>
    <w:rsid w:val="0083024A"/>
    <w:rsid w:val="00C21B25"/>
    <w:rsid w:val="00DB7110"/>
    <w:rsid w:val="00F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EF34-14E5-44AD-BFA2-4DEF54D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0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0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C8F"/>
    <w:rPr>
      <w:b/>
      <w:bCs/>
    </w:rPr>
  </w:style>
  <w:style w:type="character" w:styleId="a5">
    <w:name w:val="Hyperlink"/>
    <w:basedOn w:val="a0"/>
    <w:uiPriority w:val="99"/>
    <w:semiHidden/>
    <w:unhideWhenUsed/>
    <w:rsid w:val="001F0C8F"/>
    <w:rPr>
      <w:color w:val="0000FF"/>
      <w:u w:val="single"/>
    </w:rPr>
  </w:style>
  <w:style w:type="paragraph" w:styleId="a6">
    <w:name w:val="No Spacing"/>
    <w:uiPriority w:val="1"/>
    <w:qFormat/>
    <w:rsid w:val="00DB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help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help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2018-09-21T18:52:00Z</dcterms:created>
  <dcterms:modified xsi:type="dcterms:W3CDTF">2018-09-21T19:15:00Z</dcterms:modified>
</cp:coreProperties>
</file>