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B3FCA" w14:textId="77777777" w:rsidR="009D08EA" w:rsidRPr="00C947E3" w:rsidRDefault="009D08EA" w:rsidP="009D08E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947E3">
        <w:rPr>
          <w:sz w:val="26"/>
          <w:szCs w:val="26"/>
        </w:rPr>
        <w:t>Администрация городского поселения «Емва» информирует о проведении 6 апреля 2021 в 11 часов 00 минут, открытого аукциона на право заключения договора купли - продажи земельного участка, находящегося в государственной или муниципальной собственности для обслуживания автотранспорта.</w:t>
      </w:r>
    </w:p>
    <w:p w14:paraId="46EADFC1" w14:textId="77777777" w:rsidR="009D08EA" w:rsidRPr="00C947E3" w:rsidRDefault="009D08EA" w:rsidP="009D08E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947E3">
        <w:rPr>
          <w:sz w:val="26"/>
          <w:szCs w:val="26"/>
        </w:rPr>
        <w:t xml:space="preserve"> - 2053 </w:t>
      </w:r>
      <w:proofErr w:type="spellStart"/>
      <w:r w:rsidRPr="00C947E3">
        <w:rPr>
          <w:sz w:val="26"/>
          <w:szCs w:val="26"/>
        </w:rPr>
        <w:t>кв.м</w:t>
      </w:r>
      <w:proofErr w:type="spellEnd"/>
      <w:r w:rsidRPr="00C947E3">
        <w:rPr>
          <w:sz w:val="26"/>
          <w:szCs w:val="26"/>
        </w:rPr>
        <w:t>., с кадастровым номером 11:10:4502004:138, расположенный по адресу: Российская Федерация, Республика Коми, муниципальный район "Княжпогостский", городское поселение "Емва", г. Емва, ул. Дзержинского, в территориальной зоне Т-2. «Зона объектов транспортной инфраструктуры» с разрешенным использованием «Обслуживание автотранспорта», из категории земель населенных пунктов городского поселения «Емва».</w:t>
      </w:r>
    </w:p>
    <w:p w14:paraId="19BF5CCF" w14:textId="77777777" w:rsidR="009D08EA" w:rsidRDefault="009D08EA"/>
    <w:sectPr w:rsidR="009D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EA"/>
    <w:rsid w:val="009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9EBC"/>
  <w15:chartTrackingRefBased/>
  <w15:docId w15:val="{F4CB759D-EF5B-4950-A620-76E4BC48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2021-03-01T08:56:00Z</dcterms:created>
  <dcterms:modified xsi:type="dcterms:W3CDTF">2021-03-01T08:56:00Z</dcterms:modified>
</cp:coreProperties>
</file>