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901D8C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901D8C" w:rsidTr="00665996">
        <w:trPr>
          <w:trHeight w:val="1645"/>
        </w:trPr>
        <w:tc>
          <w:tcPr>
            <w:tcW w:w="4899" w:type="dxa"/>
          </w:tcPr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D8C">
              <w:t xml:space="preserve">«ЕМВА» КАР ОВМÖДЧÖМИНСА </w:t>
            </w:r>
          </w:p>
          <w:p w:rsidR="00E24ED6" w:rsidRPr="00901D8C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901D8C">
              <w:t xml:space="preserve"> </w:t>
            </w:r>
            <w:r w:rsidR="00E24ED6" w:rsidRPr="00901D8C">
              <w:t>АДМИНИСТРАЦИЯ</w:t>
            </w: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901D8C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901D8C">
              <w:rPr>
                <w:b/>
                <w:bCs/>
                <w:noProof/>
              </w:rPr>
              <w:drawing>
                <wp:inline distT="0" distB="0" distL="0" distR="0" wp14:anchorId="6A547256" wp14:editId="44B33A3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D8C">
              <w:t xml:space="preserve">АДМИНИСТРАЦИЯ  ГОРОДСКОГО </w:t>
            </w: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D8C">
              <w:t xml:space="preserve">ПОСЕЛЕНИЯ «ЕМВА» </w:t>
            </w:r>
          </w:p>
        </w:tc>
      </w:tr>
    </w:tbl>
    <w:p w:rsidR="00B2254F" w:rsidRPr="00901D8C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901D8C">
        <w:rPr>
          <w:b/>
        </w:rPr>
        <w:t xml:space="preserve">                                          </w:t>
      </w:r>
    </w:p>
    <w:p w:rsidR="00E24ED6" w:rsidRPr="00901D8C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901D8C">
        <w:rPr>
          <w:b/>
        </w:rPr>
        <w:t xml:space="preserve">                                        </w:t>
      </w:r>
      <w:r w:rsidR="00A01FA4" w:rsidRPr="00901D8C">
        <w:rPr>
          <w:b/>
        </w:rPr>
        <w:t xml:space="preserve">            </w:t>
      </w:r>
      <w:r w:rsidRPr="00901D8C">
        <w:rPr>
          <w:b/>
        </w:rPr>
        <w:t xml:space="preserve">   </w:t>
      </w:r>
      <w:r w:rsidR="00665996" w:rsidRPr="00901D8C">
        <w:rPr>
          <w:b/>
        </w:rPr>
        <w:t xml:space="preserve">     </w:t>
      </w:r>
      <w:r w:rsidR="00E24ED6" w:rsidRPr="00901D8C">
        <w:rPr>
          <w:b/>
        </w:rPr>
        <w:t>ПОСТАНОВЛЕНИЕ</w:t>
      </w:r>
    </w:p>
    <w:p w:rsidR="00E24ED6" w:rsidRPr="00901D8C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901D8C">
        <w:rPr>
          <w:rStyle w:val="FontStyle22"/>
          <w:b/>
          <w:sz w:val="24"/>
          <w:szCs w:val="24"/>
        </w:rPr>
        <w:t xml:space="preserve"> </w:t>
      </w:r>
      <w:r w:rsidR="00E24ED6" w:rsidRPr="00901D8C">
        <w:rPr>
          <w:rStyle w:val="FontStyle22"/>
          <w:b/>
          <w:sz w:val="24"/>
          <w:szCs w:val="24"/>
        </w:rPr>
        <w:t xml:space="preserve">от </w:t>
      </w:r>
      <w:r w:rsidR="00A649FC" w:rsidRPr="00901D8C">
        <w:rPr>
          <w:rStyle w:val="FontStyle22"/>
          <w:b/>
          <w:sz w:val="24"/>
          <w:szCs w:val="24"/>
        </w:rPr>
        <w:t xml:space="preserve"> </w:t>
      </w:r>
      <w:r w:rsidR="00737208">
        <w:rPr>
          <w:rStyle w:val="FontStyle22"/>
          <w:b/>
          <w:sz w:val="24"/>
          <w:szCs w:val="24"/>
        </w:rPr>
        <w:t>11</w:t>
      </w:r>
      <w:r w:rsidR="00CE2904" w:rsidRPr="00901D8C">
        <w:rPr>
          <w:rStyle w:val="FontStyle22"/>
          <w:b/>
          <w:sz w:val="24"/>
          <w:szCs w:val="24"/>
        </w:rPr>
        <w:t xml:space="preserve"> </w:t>
      </w:r>
      <w:r w:rsidR="00737208">
        <w:rPr>
          <w:rStyle w:val="FontStyle22"/>
          <w:b/>
          <w:sz w:val="24"/>
          <w:szCs w:val="24"/>
        </w:rPr>
        <w:t xml:space="preserve">февраля </w:t>
      </w:r>
      <w:r w:rsidR="00E24ED6" w:rsidRPr="00901D8C">
        <w:rPr>
          <w:rStyle w:val="FontStyle22"/>
          <w:b/>
          <w:sz w:val="24"/>
          <w:szCs w:val="24"/>
        </w:rPr>
        <w:t>20</w:t>
      </w:r>
      <w:r w:rsidR="00385479" w:rsidRPr="00901D8C">
        <w:rPr>
          <w:rStyle w:val="FontStyle22"/>
          <w:b/>
          <w:sz w:val="24"/>
          <w:szCs w:val="24"/>
        </w:rPr>
        <w:t>2</w:t>
      </w:r>
      <w:r w:rsidR="00737208">
        <w:rPr>
          <w:rStyle w:val="FontStyle22"/>
          <w:b/>
          <w:sz w:val="24"/>
          <w:szCs w:val="24"/>
        </w:rPr>
        <w:t>1</w:t>
      </w:r>
      <w:r w:rsidR="00E24ED6" w:rsidRPr="00901D8C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901D8C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901D8C">
        <w:rPr>
          <w:rStyle w:val="FontStyle22"/>
          <w:b/>
          <w:sz w:val="24"/>
          <w:szCs w:val="24"/>
        </w:rPr>
        <w:t xml:space="preserve">     </w:t>
      </w:r>
      <w:r w:rsidR="00737208">
        <w:rPr>
          <w:rStyle w:val="FontStyle22"/>
          <w:b/>
          <w:sz w:val="24"/>
          <w:szCs w:val="24"/>
        </w:rPr>
        <w:t xml:space="preserve">  </w:t>
      </w:r>
      <w:r w:rsidRPr="00901D8C">
        <w:rPr>
          <w:rStyle w:val="FontStyle22"/>
          <w:b/>
          <w:sz w:val="24"/>
          <w:szCs w:val="24"/>
        </w:rPr>
        <w:t xml:space="preserve">    </w:t>
      </w:r>
      <w:r w:rsidR="007557AD" w:rsidRPr="00901D8C">
        <w:rPr>
          <w:rStyle w:val="FontStyle22"/>
          <w:b/>
          <w:sz w:val="24"/>
          <w:szCs w:val="24"/>
        </w:rPr>
        <w:t xml:space="preserve"> </w:t>
      </w:r>
      <w:r w:rsidR="00E24ED6" w:rsidRPr="00901D8C">
        <w:rPr>
          <w:rStyle w:val="FontStyle22"/>
          <w:b/>
          <w:sz w:val="24"/>
          <w:szCs w:val="24"/>
        </w:rPr>
        <w:t>№</w:t>
      </w:r>
      <w:r w:rsidR="00AC0836" w:rsidRPr="00901D8C">
        <w:rPr>
          <w:rStyle w:val="FontStyle22"/>
          <w:b/>
          <w:sz w:val="24"/>
          <w:szCs w:val="24"/>
        </w:rPr>
        <w:t xml:space="preserve"> </w:t>
      </w:r>
      <w:r w:rsidR="00737208">
        <w:rPr>
          <w:rStyle w:val="FontStyle22"/>
          <w:b/>
          <w:sz w:val="24"/>
          <w:szCs w:val="24"/>
        </w:rPr>
        <w:t>52</w:t>
      </w:r>
      <w:r w:rsidR="00E24ED6" w:rsidRPr="00901D8C">
        <w:rPr>
          <w:rStyle w:val="FontStyle22"/>
          <w:b/>
          <w:sz w:val="24"/>
          <w:szCs w:val="24"/>
        </w:rPr>
        <w:t xml:space="preserve"> </w:t>
      </w:r>
    </w:p>
    <w:p w:rsidR="00E24ED6" w:rsidRPr="00901D8C" w:rsidRDefault="00E24ED6" w:rsidP="00E24ED6">
      <w:pPr>
        <w:pStyle w:val="Style4"/>
        <w:widowControl/>
        <w:spacing w:line="240" w:lineRule="exact"/>
        <w:rPr>
          <w:b/>
        </w:rPr>
      </w:pPr>
    </w:p>
    <w:p w:rsidR="006B376C" w:rsidRPr="00901D8C" w:rsidRDefault="006B376C" w:rsidP="00385479">
      <w:pPr>
        <w:tabs>
          <w:tab w:val="left" w:pos="709"/>
          <w:tab w:val="left" w:pos="851"/>
        </w:tabs>
      </w:pPr>
    </w:p>
    <w:p w:rsidR="00737208" w:rsidRDefault="00737208" w:rsidP="006B376C">
      <w:pPr>
        <w:jc w:val="both"/>
        <w:rPr>
          <w:b/>
        </w:rPr>
      </w:pPr>
      <w:r>
        <w:rPr>
          <w:b/>
        </w:rPr>
        <w:t>О внесении изменений в постановление</w:t>
      </w:r>
    </w:p>
    <w:p w:rsidR="00737208" w:rsidRDefault="00532E27" w:rsidP="006B376C">
      <w:pPr>
        <w:jc w:val="both"/>
        <w:rPr>
          <w:b/>
        </w:rPr>
      </w:pPr>
      <w:r>
        <w:rPr>
          <w:b/>
        </w:rPr>
        <w:t>а</w:t>
      </w:r>
      <w:r w:rsidR="00737208">
        <w:rPr>
          <w:b/>
        </w:rPr>
        <w:t>дминистрации городского поселения «Емва»</w:t>
      </w:r>
    </w:p>
    <w:p w:rsidR="00737208" w:rsidRDefault="00737208" w:rsidP="006B376C">
      <w:pPr>
        <w:jc w:val="both"/>
        <w:rPr>
          <w:b/>
        </w:rPr>
      </w:pPr>
      <w:r>
        <w:rPr>
          <w:b/>
        </w:rPr>
        <w:t>от 30.12.2020г №  429 «</w:t>
      </w:r>
      <w:r w:rsidR="006B376C" w:rsidRPr="00901D8C">
        <w:rPr>
          <w:b/>
        </w:rPr>
        <w:t xml:space="preserve">Об утверждении муниципальной </w:t>
      </w:r>
    </w:p>
    <w:p w:rsidR="007565A0" w:rsidRDefault="00737208" w:rsidP="007565A0">
      <w:pPr>
        <w:jc w:val="both"/>
        <w:rPr>
          <w:b/>
        </w:rPr>
      </w:pPr>
      <w:r>
        <w:rPr>
          <w:b/>
        </w:rPr>
        <w:t>п</w:t>
      </w:r>
      <w:r w:rsidR="006B376C" w:rsidRPr="00901D8C">
        <w:rPr>
          <w:b/>
        </w:rPr>
        <w:t>рограммы</w:t>
      </w:r>
      <w:r>
        <w:rPr>
          <w:b/>
        </w:rPr>
        <w:t xml:space="preserve"> </w:t>
      </w:r>
      <w:r w:rsidR="006B376C" w:rsidRPr="00901D8C">
        <w:rPr>
          <w:b/>
        </w:rPr>
        <w:t xml:space="preserve">«Развитие </w:t>
      </w:r>
      <w:r w:rsidR="007565A0">
        <w:rPr>
          <w:b/>
        </w:rPr>
        <w:t>транспортной инфраструктуры</w:t>
      </w:r>
      <w:r w:rsidR="006B376C" w:rsidRPr="00901D8C">
        <w:rPr>
          <w:b/>
        </w:rPr>
        <w:t xml:space="preserve"> </w:t>
      </w:r>
    </w:p>
    <w:p w:rsidR="006B376C" w:rsidRPr="00901D8C" w:rsidRDefault="00532E27" w:rsidP="006B376C">
      <w:pPr>
        <w:jc w:val="both"/>
        <w:rPr>
          <w:b/>
        </w:rPr>
      </w:pPr>
      <w:r>
        <w:rPr>
          <w:b/>
        </w:rPr>
        <w:t>городского поселения «Емва»»</w:t>
      </w:r>
    </w:p>
    <w:p w:rsidR="006B376C" w:rsidRPr="00901D8C" w:rsidRDefault="006B376C" w:rsidP="006B376C">
      <w:pPr>
        <w:jc w:val="both"/>
        <w:rPr>
          <w:b/>
        </w:rPr>
      </w:pPr>
    </w:p>
    <w:p w:rsidR="00901D8C" w:rsidRPr="00901D8C" w:rsidRDefault="00901D8C" w:rsidP="00532E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01D8C">
        <w:rPr>
          <w:rFonts w:eastAsia="Calibri"/>
        </w:rPr>
        <w:t xml:space="preserve">В соответствии со </w:t>
      </w:r>
      <w:hyperlink r:id="rId9" w:history="1">
        <w:r w:rsidRPr="00901D8C">
          <w:rPr>
            <w:rFonts w:eastAsia="Calibri"/>
          </w:rPr>
          <w:t>статьей 179</w:t>
        </w:r>
      </w:hyperlink>
      <w:r w:rsidRPr="00901D8C">
        <w:rPr>
          <w:rFonts w:eastAsia="Calibri"/>
        </w:rPr>
        <w:t xml:space="preserve"> Бюджетного кодекса Российской Федерации, руководствуясь </w:t>
      </w:r>
      <w:hyperlink r:id="rId10" w:history="1">
        <w:r w:rsidRPr="00901D8C">
          <w:rPr>
            <w:rFonts w:eastAsia="Calibri"/>
          </w:rPr>
          <w:t>постановлением</w:t>
        </w:r>
      </w:hyperlink>
      <w:r w:rsidRPr="00901D8C">
        <w:rPr>
          <w:rFonts w:eastAsia="Calibri"/>
        </w:rPr>
        <w:t xml:space="preserve"> администрации муниципального района «Княжпогостский» 16.12.2020 № 717 «Об утверждении методических указаний по разработке и реализации муниципальных программ муниципального района «Княжпогостский»</w:t>
      </w:r>
      <w:r w:rsidR="00532E27">
        <w:rPr>
          <w:rFonts w:eastAsia="Calibri"/>
        </w:rPr>
        <w:t>», администрация городского поселения «Емва»</w:t>
      </w:r>
    </w:p>
    <w:p w:rsidR="002D4432" w:rsidRPr="00901D8C" w:rsidRDefault="002D4432" w:rsidP="006B376C">
      <w:pPr>
        <w:jc w:val="both"/>
        <w:rPr>
          <w:b/>
        </w:rPr>
      </w:pPr>
    </w:p>
    <w:p w:rsidR="006B376C" w:rsidRPr="00532E27" w:rsidRDefault="00532E27" w:rsidP="00532E27">
      <w:pPr>
        <w:ind w:firstLine="709"/>
        <w:jc w:val="both"/>
        <w:rPr>
          <w:b/>
        </w:rPr>
      </w:pPr>
      <w:r w:rsidRPr="00532E27">
        <w:rPr>
          <w:b/>
        </w:rPr>
        <w:t>ПОСТАНОВЛЯЕТ</w:t>
      </w:r>
      <w:r w:rsidR="006B376C" w:rsidRPr="00532E27">
        <w:rPr>
          <w:b/>
        </w:rPr>
        <w:t>:</w:t>
      </w:r>
    </w:p>
    <w:p w:rsidR="00901D8C" w:rsidRDefault="006B376C" w:rsidP="00532E27">
      <w:pPr>
        <w:ind w:firstLine="709"/>
        <w:jc w:val="both"/>
      </w:pPr>
      <w:r w:rsidRPr="00901D8C">
        <w:t>1.</w:t>
      </w:r>
      <w:r w:rsidR="00737208">
        <w:t xml:space="preserve">Изложить </w:t>
      </w:r>
      <w:r w:rsidRPr="00901D8C">
        <w:t xml:space="preserve">муниципальную программу  «Развитие </w:t>
      </w:r>
      <w:r w:rsidR="007565A0">
        <w:t>транспортной инфраструктуры</w:t>
      </w:r>
      <w:r w:rsidRPr="00901D8C">
        <w:t xml:space="preserve"> городского поселения «Емва»</w:t>
      </w:r>
      <w:r w:rsidR="00737208">
        <w:t>, утвержденную постановлением администрации городского поселения «Емва» от 30.12.2020г № 429 «Об утверждении муниципальной программы «Развитие транспортной инфраструктуры городского поселения «Емва» в новой редакции,</w:t>
      </w:r>
      <w:r w:rsidRPr="00901D8C">
        <w:t xml:space="preserve"> согласно приложения</w:t>
      </w:r>
      <w:r w:rsidR="00901D8C">
        <w:t xml:space="preserve"> к настоящему постановлению.</w:t>
      </w:r>
    </w:p>
    <w:p w:rsidR="00901D8C" w:rsidRPr="00896865" w:rsidRDefault="00901D8C" w:rsidP="00532E27">
      <w:pPr>
        <w:ind w:firstLine="709"/>
        <w:jc w:val="both"/>
        <w:rPr>
          <w:rFonts w:eastAsia="Calibri"/>
        </w:rPr>
      </w:pPr>
      <w:r w:rsidRPr="00896865">
        <w:t xml:space="preserve">2. </w:t>
      </w:r>
      <w:r w:rsidRPr="00896865">
        <w:rPr>
          <w:rFonts w:eastAsia="Calibri"/>
        </w:rPr>
        <w:t>Финансирование расходов, связанных с реализацией настоящего постановления, осуществляется за счет и в пределах средств, предусмотренных в бюджете городского поселения «Емва».</w:t>
      </w:r>
    </w:p>
    <w:p w:rsidR="00532E27" w:rsidRDefault="00901D8C" w:rsidP="00532E27">
      <w:pPr>
        <w:ind w:firstLine="709"/>
        <w:jc w:val="both"/>
      </w:pPr>
      <w:r>
        <w:t>3</w:t>
      </w:r>
      <w:r w:rsidR="006B376C" w:rsidRPr="00901D8C">
        <w:t>.</w:t>
      </w:r>
      <w:r>
        <w:t xml:space="preserve"> </w:t>
      </w:r>
      <w:r w:rsidR="006B376C" w:rsidRPr="00901D8C">
        <w:t>Настоящее постановление вступает в силу его принятия.</w:t>
      </w:r>
    </w:p>
    <w:p w:rsidR="00385479" w:rsidRPr="00532E27" w:rsidRDefault="00901D8C" w:rsidP="00532E27">
      <w:pPr>
        <w:ind w:firstLine="709"/>
        <w:jc w:val="both"/>
      </w:pPr>
      <w:r>
        <w:t>4</w:t>
      </w:r>
      <w:r w:rsidR="00385479" w:rsidRPr="00901D8C">
        <w:t>.</w:t>
      </w:r>
      <w:r>
        <w:t xml:space="preserve"> </w:t>
      </w:r>
      <w:r w:rsidR="00385479" w:rsidRPr="00901D8C">
        <w:t xml:space="preserve">Разместить настоящее постановление на официальном сайте МР «Княжпогостский» на главной странице сайта в разделе Поселения в подразделе Администрация городского поселения «Емва» во вкладке Муниципальные программы </w:t>
      </w:r>
      <w:r>
        <w:t xml:space="preserve">     </w:t>
      </w:r>
      <w:hyperlink r:id="rId11" w:history="1">
        <w:r w:rsidRPr="00D07228">
          <w:rPr>
            <w:rStyle w:val="afb"/>
          </w:rPr>
          <w:t>http://www.mrk11.ru/page/poseleniya.gp_emva1.munitsipalnye_programmy_1/</w:t>
        </w:r>
      </w:hyperlink>
      <w:bookmarkStart w:id="0" w:name="_GoBack"/>
      <w:bookmarkEnd w:id="0"/>
    </w:p>
    <w:p w:rsidR="00665996" w:rsidRPr="00901D8C" w:rsidRDefault="00901D8C" w:rsidP="00532E27">
      <w:pPr>
        <w:tabs>
          <w:tab w:val="left" w:pos="709"/>
          <w:tab w:val="left" w:pos="851"/>
        </w:tabs>
        <w:ind w:firstLine="709"/>
      </w:pPr>
      <w:r>
        <w:t>5</w:t>
      </w:r>
      <w:r w:rsidR="00665996" w:rsidRPr="00901D8C">
        <w:t>.</w:t>
      </w:r>
      <w:r w:rsidR="00385479" w:rsidRPr="00901D8C">
        <w:t xml:space="preserve"> </w:t>
      </w:r>
      <w:r w:rsidR="00665996" w:rsidRPr="00901D8C">
        <w:t>Контроль за исполнением настоящего постановления оставляю за собой.</w:t>
      </w:r>
    </w:p>
    <w:p w:rsidR="00CA5980" w:rsidRPr="00901D8C" w:rsidRDefault="00CA5980" w:rsidP="00433581">
      <w:pPr>
        <w:jc w:val="both"/>
      </w:pPr>
      <w:r w:rsidRPr="00901D8C">
        <w:t xml:space="preserve">            </w:t>
      </w:r>
    </w:p>
    <w:p w:rsidR="00A01FA4" w:rsidRPr="00901D8C" w:rsidRDefault="00A01FA4" w:rsidP="00433581">
      <w:pPr>
        <w:jc w:val="both"/>
      </w:pPr>
    </w:p>
    <w:p w:rsidR="00A01FA4" w:rsidRPr="00901D8C" w:rsidRDefault="00A01FA4" w:rsidP="00433581">
      <w:pPr>
        <w:jc w:val="both"/>
      </w:pPr>
    </w:p>
    <w:p w:rsidR="00433581" w:rsidRPr="00901D8C" w:rsidRDefault="00A01FA4" w:rsidP="00532E27">
      <w:pPr>
        <w:jc w:val="both"/>
      </w:pPr>
      <w:r w:rsidRPr="00901D8C">
        <w:t xml:space="preserve"> </w:t>
      </w:r>
      <w:r w:rsidR="00385479" w:rsidRPr="00901D8C">
        <w:t>Р</w:t>
      </w:r>
      <w:r w:rsidR="00E65B37" w:rsidRPr="00901D8C">
        <w:t>уководител</w:t>
      </w:r>
      <w:r w:rsidR="00385479" w:rsidRPr="00901D8C">
        <w:t>ь</w:t>
      </w:r>
      <w:r w:rsidR="00665996" w:rsidRPr="00901D8C">
        <w:t xml:space="preserve"> администрации</w:t>
      </w:r>
      <w:r w:rsidR="00E65B37" w:rsidRPr="00901D8C">
        <w:t xml:space="preserve">   </w:t>
      </w:r>
      <w:r w:rsidR="00730A36" w:rsidRPr="00901D8C">
        <w:t xml:space="preserve">                                 </w:t>
      </w:r>
      <w:r w:rsidR="00CE2904" w:rsidRPr="00901D8C">
        <w:t xml:space="preserve">             </w:t>
      </w:r>
      <w:r w:rsidR="00385479" w:rsidRPr="00901D8C">
        <w:t xml:space="preserve">                  </w:t>
      </w:r>
      <w:r w:rsidR="00CE2904" w:rsidRPr="00901D8C">
        <w:t xml:space="preserve">      </w:t>
      </w:r>
      <w:r w:rsidR="00532E27">
        <w:t xml:space="preserve">                      </w:t>
      </w:r>
      <w:r w:rsidR="00CE2904" w:rsidRPr="00901D8C">
        <w:t>А.В.Котов</w:t>
      </w:r>
      <w:r w:rsidR="00E65B37" w:rsidRPr="00901D8C">
        <w:t xml:space="preserve">                                             </w:t>
      </w:r>
    </w:p>
    <w:p w:rsidR="00B06CD4" w:rsidRPr="00901D8C" w:rsidRDefault="00B06CD4" w:rsidP="00433581">
      <w:pPr>
        <w:jc w:val="both"/>
      </w:pPr>
    </w:p>
    <w:p w:rsidR="00B06CD4" w:rsidRPr="00901D8C" w:rsidRDefault="00B06CD4" w:rsidP="00433581">
      <w:pPr>
        <w:jc w:val="both"/>
      </w:pPr>
    </w:p>
    <w:p w:rsidR="00B2254F" w:rsidRPr="00901D8C" w:rsidRDefault="0091008C" w:rsidP="00665996">
      <w:pPr>
        <w:jc w:val="right"/>
        <w:rPr>
          <w:b/>
        </w:rPr>
      </w:pPr>
      <w:r w:rsidRPr="00901D8C">
        <w:t xml:space="preserve">                                                     </w:t>
      </w:r>
      <w:r w:rsidR="00BC29D0" w:rsidRPr="00901D8C">
        <w:t xml:space="preserve">        </w:t>
      </w:r>
      <w:r w:rsidRPr="00901D8C">
        <w:rPr>
          <w:b/>
        </w:rPr>
        <w:t xml:space="preserve">                                                              </w:t>
      </w:r>
    </w:p>
    <w:p w:rsidR="00B2254F" w:rsidRPr="00901D8C" w:rsidRDefault="00B2254F" w:rsidP="007B558E">
      <w:pPr>
        <w:jc w:val="center"/>
        <w:rPr>
          <w:b/>
        </w:rPr>
      </w:pPr>
    </w:p>
    <w:p w:rsidR="00665996" w:rsidRPr="00901D8C" w:rsidRDefault="00665996" w:rsidP="007B558E">
      <w:pPr>
        <w:jc w:val="center"/>
        <w:rPr>
          <w:b/>
        </w:rPr>
      </w:pPr>
    </w:p>
    <w:p w:rsidR="00665996" w:rsidRPr="00901D8C" w:rsidRDefault="00665996" w:rsidP="007B558E">
      <w:pPr>
        <w:jc w:val="center"/>
        <w:rPr>
          <w:b/>
        </w:rPr>
      </w:pPr>
    </w:p>
    <w:p w:rsidR="00380CA0" w:rsidRDefault="00380CA0" w:rsidP="007B558E">
      <w:pPr>
        <w:jc w:val="center"/>
        <w:rPr>
          <w:b/>
        </w:rPr>
      </w:pPr>
    </w:p>
    <w:p w:rsidR="00380CA0" w:rsidRDefault="00380CA0" w:rsidP="007B558E">
      <w:pPr>
        <w:jc w:val="center"/>
        <w:rPr>
          <w:b/>
        </w:rPr>
      </w:pPr>
    </w:p>
    <w:p w:rsidR="00AC7D70" w:rsidRDefault="00AC7D70" w:rsidP="007B558E">
      <w:pPr>
        <w:jc w:val="center"/>
        <w:rPr>
          <w:b/>
        </w:rPr>
      </w:pPr>
    </w:p>
    <w:p w:rsidR="00532E27" w:rsidRDefault="00532E27" w:rsidP="007B558E">
      <w:pPr>
        <w:jc w:val="center"/>
        <w:rPr>
          <w:b/>
        </w:rPr>
      </w:pPr>
    </w:p>
    <w:p w:rsidR="00956D96" w:rsidRDefault="00956D96" w:rsidP="00AC7D70">
      <w:pPr>
        <w:tabs>
          <w:tab w:val="left" w:pos="4452"/>
        </w:tabs>
        <w:jc w:val="right"/>
        <w:rPr>
          <w:color w:val="000000"/>
        </w:rPr>
      </w:pPr>
    </w:p>
    <w:p w:rsidR="00AC7D70" w:rsidRDefault="00AC7D70" w:rsidP="00AC7D70">
      <w:pPr>
        <w:tabs>
          <w:tab w:val="left" w:pos="4452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AC7D70" w:rsidRDefault="00AC7D70" w:rsidP="00AC7D70">
      <w:pPr>
        <w:tabs>
          <w:tab w:val="left" w:pos="4452"/>
        </w:tabs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AC7D70" w:rsidRPr="004E4E98" w:rsidRDefault="00AC7D70" w:rsidP="00AC7D70">
      <w:pPr>
        <w:tabs>
          <w:tab w:val="left" w:pos="4452"/>
        </w:tabs>
        <w:jc w:val="right"/>
        <w:rPr>
          <w:color w:val="000000"/>
        </w:rPr>
      </w:pPr>
      <w:r>
        <w:rPr>
          <w:color w:val="000000"/>
        </w:rPr>
        <w:t>городского поселения «Емва» от 11.02.2021 № 52</w:t>
      </w:r>
    </w:p>
    <w:p w:rsidR="00AC7D70" w:rsidRPr="004E4E98" w:rsidRDefault="00AC7D70" w:rsidP="00AC7D70">
      <w:pPr>
        <w:spacing w:before="100" w:beforeAutospacing="1" w:line="276" w:lineRule="atLeast"/>
        <w:jc w:val="center"/>
        <w:rPr>
          <w:b/>
          <w:bCs/>
          <w:color w:val="000000"/>
        </w:rPr>
      </w:pPr>
      <w:r w:rsidRPr="004E4E98">
        <w:rPr>
          <w:b/>
          <w:bCs/>
          <w:color w:val="000000"/>
        </w:rPr>
        <w:t xml:space="preserve">Муниципальная программа </w:t>
      </w:r>
    </w:p>
    <w:p w:rsidR="00AC7D70" w:rsidRDefault="00AC7D70" w:rsidP="00AC7D70">
      <w:pPr>
        <w:jc w:val="center"/>
        <w:rPr>
          <w:b/>
          <w:bCs/>
          <w:color w:val="000000"/>
        </w:rPr>
      </w:pPr>
      <w:r w:rsidRPr="004E4E98">
        <w:rPr>
          <w:b/>
          <w:bCs/>
          <w:color w:val="000000"/>
        </w:rPr>
        <w:t xml:space="preserve">«Развитие транспортной инфраструктуры городского поселения «Емва» </w:t>
      </w:r>
    </w:p>
    <w:p w:rsidR="00AC7D70" w:rsidRPr="004E4E98" w:rsidRDefault="00AC7D70" w:rsidP="00AC7D70">
      <w:pPr>
        <w:spacing w:before="100" w:beforeAutospacing="1" w:line="276" w:lineRule="atLeast"/>
        <w:jc w:val="both"/>
        <w:rPr>
          <w:b/>
          <w:bCs/>
          <w:color w:val="000000"/>
        </w:rPr>
      </w:pPr>
      <w:r w:rsidRPr="004E4E98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                                                       </w:t>
      </w:r>
      <w:r w:rsidRPr="004E4E98">
        <w:rPr>
          <w:b/>
          <w:bCs/>
          <w:color w:val="000000"/>
        </w:rPr>
        <w:t> Паспорт 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8"/>
        <w:gridCol w:w="7655"/>
      </w:tblGrid>
      <w:tr w:rsidR="00AC7D70" w:rsidRPr="004E4E98" w:rsidTr="00484213">
        <w:trPr>
          <w:trHeight w:val="280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pPr>
              <w:jc w:val="center"/>
            </w:pPr>
            <w:r w:rsidRPr="004E4E98">
              <w:t>Наименование</w:t>
            </w:r>
          </w:p>
          <w:p w:rsidR="00AC7D70" w:rsidRPr="004E4E98" w:rsidRDefault="00AC7D70" w:rsidP="00484213">
            <w:pPr>
              <w:jc w:val="center"/>
            </w:pPr>
            <w:r w:rsidRPr="004E4E98">
              <w:t>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r w:rsidRPr="004E4E98">
              <w:t xml:space="preserve">Развитие транспортной инфраструктуры городского поселения «Емва»          </w:t>
            </w:r>
          </w:p>
        </w:tc>
      </w:tr>
      <w:tr w:rsidR="00AC7D70" w:rsidRPr="004E4E98" w:rsidTr="00484213">
        <w:trPr>
          <w:trHeight w:val="362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Ответственный исполнитель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</w:pPr>
            <w:r w:rsidRPr="004E4E98">
              <w:t xml:space="preserve"> Администрация городского поселения «Емва»</w:t>
            </w:r>
          </w:p>
        </w:tc>
      </w:tr>
      <w:tr w:rsidR="00AC7D70" w:rsidRPr="004E4E98" w:rsidTr="00484213">
        <w:trPr>
          <w:trHeight w:val="822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Основания для разработки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>- Градостроительный кодекс РФ от 29.12.2004 № 190 – ФЗ;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Федеральный закон от 29.12.2014 № 456 – ФЗ «О внесении изменений в Градостроительный кодекс РФ и отдельные законные акты РФ»;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Федеральный закон от 06.10.2003 № 131-ФЗ «Об общих принципах организации местного самоуправления в РФ»;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Федеральный закон от 08.11.2007 № 257-ФЗ «Об автомобильных дорогах и о дорожной деятельности в РФ и о внесении изменений в отдельные законодательные акты РФ»;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Федеральный закон от 09.02.2007 № 16-ФЗ «О транспортной безопасности»;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Постановление Правительства РФ от 25.12.2015 N1440 «Об утверждении требований к программам комплексного развития транспортной инфраструктуры поселений, городских округов»;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Решения Совета городского поселения «Емва» от 30.12.2013 года № </w:t>
            </w:r>
            <w:r w:rsidRPr="004E4E98">
              <w:rPr>
                <w:rFonts w:eastAsia="Calibri"/>
                <w:lang w:val="en-US"/>
              </w:rPr>
              <w:t>I</w:t>
            </w:r>
            <w:r w:rsidRPr="004E4E98">
              <w:rPr>
                <w:rFonts w:eastAsia="Calibri"/>
              </w:rPr>
              <w:t>-15/90 «Об утверждении Генерального плана и Правил землепользования и застройки городского поселения «Емва»;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  <w:kern w:val="1"/>
                <w:lang w:eastAsia="ar-SA"/>
              </w:rPr>
            </w:pPr>
            <w:r w:rsidRPr="004E4E98">
              <w:rPr>
                <w:rFonts w:eastAsia="Calibri"/>
                <w:kern w:val="1"/>
                <w:lang w:eastAsia="ar-SA"/>
              </w:rPr>
              <w:t>- Устав городского поселения «Емва».</w:t>
            </w:r>
          </w:p>
        </w:tc>
      </w:tr>
      <w:tr w:rsidR="00AC7D70" w:rsidRPr="004E4E98" w:rsidTr="00484213">
        <w:trPr>
          <w:trHeight w:val="505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Соисполнители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</w:pPr>
            <w:r w:rsidRPr="004E4E98">
              <w:t xml:space="preserve">- предприятия и организации, находящиеся на территории городского поселения «Емва»;    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подрядные организации, привлеченные на конкурсной основе.</w:t>
            </w:r>
          </w:p>
        </w:tc>
      </w:tr>
      <w:tr w:rsidR="00AC7D70" w:rsidRPr="004E4E98" w:rsidTr="00484213">
        <w:trPr>
          <w:trHeight w:val="580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pPr>
              <w:rPr>
                <w:bCs/>
              </w:rPr>
            </w:pPr>
            <w:r w:rsidRPr="004E4E98">
              <w:rPr>
                <w:bCs/>
              </w:rPr>
              <w:t>Сроки и этапы реализации программы</w:t>
            </w:r>
          </w:p>
          <w:p w:rsidR="00AC7D70" w:rsidRPr="004E4E98" w:rsidRDefault="00AC7D70" w:rsidP="00484213">
            <w:pPr>
              <w:rPr>
                <w:bCs/>
              </w:rPr>
            </w:pPr>
          </w:p>
        </w:tc>
        <w:tc>
          <w:tcPr>
            <w:tcW w:w="7655" w:type="dxa"/>
          </w:tcPr>
          <w:p w:rsidR="00AC7D70" w:rsidRPr="004E4E98" w:rsidRDefault="00AC7D70" w:rsidP="00484213">
            <w:r w:rsidRPr="004E4E98">
              <w:t>c 01.01.2021 г. по 31.12.2023 г.</w:t>
            </w:r>
          </w:p>
          <w:p w:rsidR="00AC7D70" w:rsidRPr="004E4E98" w:rsidRDefault="00AC7D70" w:rsidP="00484213">
            <w:r w:rsidRPr="004E4E98">
              <w:t>1 этап - 01.01.2021 г. - 31.12.2021 г.</w:t>
            </w:r>
          </w:p>
          <w:p w:rsidR="00AC7D70" w:rsidRPr="004E4E98" w:rsidRDefault="00AC7D70" w:rsidP="00484213">
            <w:r w:rsidRPr="004E4E98">
              <w:t>2 этап - 01.01.2022 г. - 31.12.2022 г.</w:t>
            </w:r>
          </w:p>
          <w:p w:rsidR="00AC7D70" w:rsidRPr="004E4E98" w:rsidRDefault="00AC7D70" w:rsidP="00484213">
            <w:r w:rsidRPr="004E4E98">
              <w:t>3 этап - 01.01.2023 г. - 31.12.2023 г.</w:t>
            </w:r>
          </w:p>
        </w:tc>
      </w:tr>
      <w:tr w:rsidR="00AC7D70" w:rsidRPr="004E4E98" w:rsidTr="00484213">
        <w:trPr>
          <w:trHeight w:val="551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pPr>
              <w:rPr>
                <w:highlight w:val="yellow"/>
              </w:rPr>
            </w:pPr>
            <w:r w:rsidRPr="004E4E98">
              <w:t>Программно-целевые инструменты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r w:rsidRPr="004E4E98">
              <w:t xml:space="preserve">Муниципальная программа «Развитие транспортной инфраструктуры городского поселения «Емва»  </w:t>
            </w:r>
          </w:p>
        </w:tc>
      </w:tr>
      <w:tr w:rsidR="00AC7D70" w:rsidRPr="004E4E98" w:rsidTr="00484213">
        <w:trPr>
          <w:trHeight w:val="551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pPr>
              <w:jc w:val="both"/>
            </w:pPr>
            <w:r w:rsidRPr="004E4E98">
              <w:t>Подпрограммы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</w:pPr>
            <w:r w:rsidRPr="004E4E98">
              <w:t xml:space="preserve">1. Подпрограмма «Содержание и ремонт автомобильных дорог общего пользования местного значения городского поселения «Емва». </w:t>
            </w:r>
          </w:p>
          <w:p w:rsidR="00AC7D70" w:rsidRPr="004E4E98" w:rsidRDefault="00AC7D70" w:rsidP="00484213">
            <w:pPr>
              <w:jc w:val="both"/>
            </w:pPr>
            <w:r w:rsidRPr="004E4E98">
              <w:t xml:space="preserve">2. Подпрограмма «Обеспечение безопасности дорожного движения». </w:t>
            </w:r>
          </w:p>
        </w:tc>
      </w:tr>
      <w:tr w:rsidR="00AC7D70" w:rsidRPr="004E4E98" w:rsidTr="00484213">
        <w:trPr>
          <w:trHeight w:val="5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7D70" w:rsidRPr="004E4E98" w:rsidRDefault="00AC7D70" w:rsidP="00484213">
            <w:r w:rsidRPr="004E4E98">
              <w:t>Цели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D70" w:rsidRPr="004E4E98" w:rsidRDefault="00AC7D70" w:rsidP="00484213">
            <w:pPr>
              <w:jc w:val="both"/>
              <w:rPr>
                <w:color w:val="000000"/>
              </w:rPr>
            </w:pPr>
            <w:r w:rsidRPr="004E4E98">
              <w:rPr>
                <w:color w:val="000000"/>
              </w:rPr>
              <w:t>- сокращение доли автомобильных дорог общего пользования местного значения, не соответствующих нормативным требованиям;</w:t>
            </w:r>
          </w:p>
          <w:p w:rsidR="00AC7D70" w:rsidRPr="004E4E98" w:rsidRDefault="00AC7D70" w:rsidP="00484213">
            <w:pPr>
              <w:jc w:val="both"/>
              <w:rPr>
                <w:color w:val="000000"/>
              </w:rPr>
            </w:pPr>
            <w:r w:rsidRPr="004E4E98">
              <w:rPr>
                <w:color w:val="000000"/>
              </w:rPr>
              <w:t>- проведение инвентаризации и паспортизации автомобильных дорог местного значения общего пользования;</w:t>
            </w:r>
          </w:p>
          <w:p w:rsidR="00AC7D70" w:rsidRPr="004E4E98" w:rsidRDefault="00AC7D70" w:rsidP="00484213">
            <w:pPr>
              <w:jc w:val="both"/>
            </w:pPr>
            <w:r w:rsidRPr="004E4E98">
              <w:rPr>
                <w:color w:val="000000"/>
              </w:rPr>
              <w:t>- с</w:t>
            </w:r>
            <w:r w:rsidRPr="004E4E98">
              <w:rPr>
                <w:color w:val="2C2C2C"/>
              </w:rPr>
              <w:t xml:space="preserve">охранение и развитие автомобильных дорог общего пользования местного значения, находящихся в границах городского поселения «Емва», обеспечивающих социально-экономические потребности населения. </w:t>
            </w:r>
          </w:p>
        </w:tc>
      </w:tr>
      <w:tr w:rsidR="00AC7D70" w:rsidRPr="004E4E98" w:rsidTr="00484213">
        <w:trPr>
          <w:trHeight w:val="15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C7D70" w:rsidRPr="004E4E98" w:rsidRDefault="00AC7D70" w:rsidP="00484213">
            <w:r w:rsidRPr="004E4E98"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7D70" w:rsidRPr="004E4E98" w:rsidRDefault="00AC7D70" w:rsidP="00484213">
            <w:pPr>
              <w:jc w:val="both"/>
              <w:rPr>
                <w:color w:val="2C2C2C"/>
              </w:rPr>
            </w:pPr>
            <w:r w:rsidRPr="004E4E98">
              <w:rPr>
                <w:rFonts w:eastAsia="Calibri"/>
              </w:rPr>
              <w:t>- о</w:t>
            </w:r>
            <w:r w:rsidRPr="004E4E98">
              <w:rPr>
                <w:color w:val="2C2C2C"/>
              </w:rPr>
              <w:t>беспечение сохранности автомобильных дорог общего пользования местного значения, находящихся в границах городского поселения «Емва», путём выполнения эксплуатационных и ремонтных мероприятий;</w:t>
            </w:r>
          </w:p>
          <w:p w:rsidR="00AC7D70" w:rsidRPr="004E4E98" w:rsidRDefault="00AC7D70" w:rsidP="00484213">
            <w:pPr>
              <w:jc w:val="both"/>
              <w:rPr>
                <w:color w:val="2C2C2C"/>
              </w:rPr>
            </w:pPr>
            <w:r w:rsidRPr="004E4E98">
              <w:rPr>
                <w:color w:val="2C2C2C"/>
              </w:rPr>
              <w:t xml:space="preserve">- поддержание автомобильных дорог общего пользования местного значения на уровне, соответствующем категории автомобильной </w:t>
            </w:r>
            <w:r w:rsidRPr="004E4E98">
              <w:rPr>
                <w:color w:val="2C2C2C"/>
              </w:rPr>
              <w:lastRenderedPageBreak/>
              <w:t>дороги, путём содержания и ремонта автомобильных дорог;</w:t>
            </w:r>
          </w:p>
          <w:p w:rsidR="00AC7D70" w:rsidRPr="004E4E98" w:rsidRDefault="00AC7D70" w:rsidP="00484213">
            <w:pPr>
              <w:jc w:val="both"/>
            </w:pPr>
            <w:r w:rsidRPr="004E4E98">
              <w:rPr>
                <w:color w:val="2C2C2C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AC7D70" w:rsidRPr="004E4E98" w:rsidTr="00484213">
        <w:trPr>
          <w:trHeight w:val="132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pPr>
              <w:rPr>
                <w:highlight w:val="yellow"/>
              </w:rPr>
            </w:pPr>
            <w:r w:rsidRPr="004E4E98">
              <w:lastRenderedPageBreak/>
              <w:t>Целевые показатели (индикаторы)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t>- д</w:t>
            </w:r>
            <w:r w:rsidRPr="004E4E98">
              <w:rPr>
                <w:rFonts w:eastAsia="Calibri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процент;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- доля муниципальных автомобильных дорог, в отношении которых  проводились мероприятия по зимнему и летнему содержанию дорог, процент; </w:t>
            </w:r>
          </w:p>
          <w:p w:rsidR="00AC7D70" w:rsidRPr="004E4E98" w:rsidRDefault="00AC7D70" w:rsidP="00484213">
            <w:pPr>
              <w:jc w:val="both"/>
              <w:rPr>
                <w:rFonts w:eastAsia="Calibri"/>
              </w:rPr>
            </w:pPr>
            <w:r w:rsidRPr="004E4E98">
              <w:rPr>
                <w:rFonts w:eastAsia="Calibri"/>
              </w:rPr>
              <w:t>- о</w:t>
            </w:r>
            <w:r w:rsidRPr="004E4E98">
              <w:t>бъем расходов бюджета городского поселения на развитие транспортной системы, тыс. руб.</w:t>
            </w:r>
            <w:r w:rsidRPr="004E4E98">
              <w:rPr>
                <w:rFonts w:eastAsia="Calibri"/>
              </w:rPr>
              <w:t xml:space="preserve">; </w:t>
            </w:r>
          </w:p>
          <w:p w:rsidR="00AC7D70" w:rsidRPr="004E4E98" w:rsidRDefault="00AC7D70" w:rsidP="00484213">
            <w:pPr>
              <w:jc w:val="both"/>
            </w:pPr>
            <w:r w:rsidRPr="004E4E98">
              <w:rPr>
                <w:rFonts w:eastAsia="Calibri"/>
              </w:rPr>
              <w:t>- количество автомобильных дорог общего пользования местного значения, поставленных на кадастровый учет, км.</w:t>
            </w:r>
          </w:p>
        </w:tc>
      </w:tr>
      <w:tr w:rsidR="00AC7D70" w:rsidRPr="004E4E98" w:rsidTr="00484213">
        <w:trPr>
          <w:trHeight w:val="612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Основные мероприятия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jc w:val="both"/>
              <w:rPr>
                <w:color w:val="000000"/>
              </w:rPr>
            </w:pPr>
            <w:r w:rsidRPr="004E4E98">
              <w:rPr>
                <w:color w:val="000000"/>
              </w:rPr>
              <w:t>- содержание и ремонт автомобильных дорог общего пользования местного значения;</w:t>
            </w:r>
            <w:r w:rsidRPr="004E4E98">
              <w:rPr>
                <w:color w:val="000000"/>
              </w:rPr>
              <w:br/>
              <w:t>- проведение инвентаризации и паспортизации автомобильных дорог общего пользования местного значения.</w:t>
            </w:r>
          </w:p>
        </w:tc>
      </w:tr>
      <w:tr w:rsidR="00AC7D70" w:rsidRPr="004E4E98" w:rsidTr="00484213">
        <w:trPr>
          <w:trHeight w:val="896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Ожидаемые результаты реализации муниципальной программы</w:t>
            </w:r>
            <w:r w:rsidRPr="004E4E98">
              <w:tab/>
            </w:r>
          </w:p>
        </w:tc>
        <w:tc>
          <w:tcPr>
            <w:tcW w:w="7655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E98">
              <w:t xml:space="preserve">- улучшение состояния автомобильных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требованиям;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4E98">
              <w:rPr>
                <w:color w:val="000000"/>
              </w:rPr>
              <w:t>- постановка на учет автомобильных дорог общего пользования местного значения.</w:t>
            </w:r>
          </w:p>
        </w:tc>
      </w:tr>
      <w:tr w:rsidR="00AC7D70" w:rsidRPr="004E4E98" w:rsidTr="00484213">
        <w:trPr>
          <w:trHeight w:val="409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t>Объем бюджетных ассигнований программы (руб.)</w:t>
            </w:r>
            <w:r w:rsidRPr="004E4E98">
              <w:tab/>
            </w:r>
          </w:p>
        </w:tc>
        <w:tc>
          <w:tcPr>
            <w:tcW w:w="7655" w:type="dxa"/>
          </w:tcPr>
          <w:p w:rsidR="00AC7D70" w:rsidRPr="00844D0D" w:rsidRDefault="00AC7D70" w:rsidP="00484213">
            <w:r w:rsidRPr="00844D0D">
              <w:t xml:space="preserve">Общий объем финансирования Программы – </w:t>
            </w:r>
            <w:r>
              <w:t>63063,25874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 2021 год–   </w:t>
            </w:r>
            <w:r>
              <w:t>21814,44516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>
              <w:t xml:space="preserve"> </w:t>
            </w:r>
            <w:r w:rsidRPr="00844D0D">
              <w:t xml:space="preserve">2022 год –  </w:t>
            </w:r>
            <w:r>
              <w:t>20624,40679</w:t>
            </w:r>
            <w:r w:rsidRPr="00844D0D">
              <w:t xml:space="preserve"> рублей;</w:t>
            </w:r>
          </w:p>
          <w:p w:rsidR="00AC7D70" w:rsidRPr="00844D0D" w:rsidRDefault="00AC7D70" w:rsidP="00484213">
            <w:r>
              <w:t xml:space="preserve"> </w:t>
            </w:r>
            <w:r w:rsidRPr="00844D0D">
              <w:t xml:space="preserve">2023 год –  </w:t>
            </w:r>
            <w:r>
              <w:t>20624,40679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МБ – </w:t>
            </w:r>
            <w:r>
              <w:t>52898,62004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 2021 год –   </w:t>
            </w:r>
            <w:r>
              <w:t>17762,00646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>
              <w:t xml:space="preserve"> </w:t>
            </w:r>
            <w:r w:rsidRPr="00844D0D">
              <w:t xml:space="preserve">2022 год –   </w:t>
            </w:r>
            <w:r>
              <w:t>17568,30679</w:t>
            </w:r>
            <w:r w:rsidRPr="00844D0D">
              <w:t xml:space="preserve"> рублей;</w:t>
            </w:r>
          </w:p>
          <w:p w:rsidR="00AC7D70" w:rsidRPr="00844D0D" w:rsidRDefault="00AC7D70" w:rsidP="00484213">
            <w:r>
              <w:t xml:space="preserve"> </w:t>
            </w:r>
            <w:r w:rsidRPr="00844D0D">
              <w:t xml:space="preserve">2023 год –   </w:t>
            </w:r>
            <w:r>
              <w:t>17568,30679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РБ – </w:t>
            </w:r>
            <w:r>
              <w:t>9168,30000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 2021 год –   </w:t>
            </w:r>
            <w:r>
              <w:t>4052,43870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 w:rsidRPr="00844D0D">
              <w:t xml:space="preserve"> 2022 год –   </w:t>
            </w:r>
            <w:r>
              <w:t>3056,10000</w:t>
            </w:r>
            <w:r w:rsidRPr="00844D0D">
              <w:t xml:space="preserve"> рублей;</w:t>
            </w:r>
          </w:p>
          <w:p w:rsidR="00AC7D70" w:rsidRPr="00844D0D" w:rsidRDefault="00AC7D70" w:rsidP="00484213">
            <w:r w:rsidRPr="00844D0D">
              <w:t xml:space="preserve"> 2023 год –   </w:t>
            </w:r>
            <w:r>
              <w:t>3056,10000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AC7D70" w:rsidRPr="009800CC" w:rsidRDefault="00AC7D70" w:rsidP="00484213">
            <w:r w:rsidRPr="00844D0D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«Емва»  на 2021-2023 годы.</w:t>
            </w:r>
          </w:p>
        </w:tc>
      </w:tr>
      <w:tr w:rsidR="00AC7D70" w:rsidRPr="004E4E98" w:rsidTr="00484213">
        <w:trPr>
          <w:trHeight w:val="284"/>
        </w:trPr>
        <w:tc>
          <w:tcPr>
            <w:tcW w:w="2518" w:type="dxa"/>
            <w:shd w:val="clear" w:color="auto" w:fill="FFFFFF"/>
          </w:tcPr>
          <w:p w:rsidR="00AC7D70" w:rsidRPr="004E4E98" w:rsidRDefault="00AC7D70" w:rsidP="00484213">
            <w:r w:rsidRPr="004E4E98">
              <w:rPr>
                <w:bCs/>
              </w:rPr>
              <w:t>Система организации к</w:t>
            </w:r>
            <w:r w:rsidRPr="004E4E98">
              <w:t>онтроля за реализацией программы</w:t>
            </w:r>
          </w:p>
        </w:tc>
        <w:tc>
          <w:tcPr>
            <w:tcW w:w="7655" w:type="dxa"/>
          </w:tcPr>
          <w:p w:rsidR="00AC7D70" w:rsidRPr="004E4E98" w:rsidRDefault="00AC7D70" w:rsidP="00484213">
            <w:r w:rsidRPr="004E4E98">
              <w:rPr>
                <w:bCs/>
              </w:rPr>
              <w:t xml:space="preserve">Контроль за ходом реализации Программы </w:t>
            </w:r>
            <w:r w:rsidRPr="004E4E98">
              <w:t xml:space="preserve">осуществляет администрация городского поселения «Емва», </w:t>
            </w:r>
            <w:r w:rsidRPr="004E4E98">
              <w:rPr>
                <w:bCs/>
              </w:rPr>
              <w:t>в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AC7D70" w:rsidRPr="004E4E98" w:rsidRDefault="00AC7D70" w:rsidP="00AC7D70">
      <w:pPr>
        <w:rPr>
          <w:b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1. Общие положения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Программа комплексного развития транспортной системы поселения - документ, устанавливающий перечень мероприятий по проектированию, строительству, реконструкции  </w:t>
      </w:r>
      <w:r w:rsidRPr="004E4E98">
        <w:rPr>
          <w:rFonts w:eastAsia="Calibri"/>
        </w:rPr>
        <w:lastRenderedPageBreak/>
        <w:t xml:space="preserve">объектов транспортной системы местного значения поселения, который предусмотрен также  государственными и муниципальными программами, стратегией социально-экономического  развития муниципального образования и планом мероприятий по реализации стратегии  социально-экономического развития муниципального образования, планом и программой  комплексного социально - экономического развития муниципального образования,  инвестиционными программами субъектов естественных монополий в области транспорта.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Программа комплексного развития транспортной системы поселения разрабатывается и  утверждается органами местного самоуправления городского поселения, на основании утвержденного в порядке, установленном Градостроительным Кодексом РФ, Генерального  плана  поселения.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Реализация программы должна обеспечивать сбалансированное, перспективное развитие транспортной инфраструктуры поселения в соответствии с потребностями в строительстве,  реконструкции объектов транспортной системы местного значения.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Обеспечение надежного и устойчивого обслуживания жителей городского поселения «Емва» (в дальнейшем - Поселение) транспортными услугами, снижение износа объектов транспортной системы - одна из главных проблем, решение которой необходимо для  повышения  качества жизни жителей и обеспечения устойчивого развития поселения.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Решение проблемы носит комплексный характер, а реализация мероприятий по улучшению  качества транспортной системы возможна только при взаимодействии органов власти всех  уровней,  а  также  концентрации  финансовых, технических и научных ресурсов.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Система основных  мероприятий Программы определяет  приоритетные направления в сфере  транспортной системы на территории Поселения и предполагает реализацию следующих мероприятий: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1. Мероприятия по содержанию автомобильных дорог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2. Мероприятия по ремонту автомобильных дорог местного значения и искусственных сооружений на них. 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3. Мероприятия по капитальному ремонту автомобильных дорог местного значения и искусственных сооружений на них. Реализация мероприятий позволит сохранить  протяженность  участков автомобильных дорог местного значения, на которых показатели их транспортно-эксплуатационного состояния соответствуют категории дороги.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Мероприятия по капитальному ремонту и ремонту  будут определяться на основе результатов обследования  автомобильных дорог местного значения и искусственных сооружений на них. В  ходе  реализации Программы  содержание  мероприятий  и  их  ресурсы обеспечения  могут  быть скорректированы в случае существенно изменившихся условий. Корректировка  Программы  производится  на  основании  предложений администрации городского поселения «Емва», Совета городского поселения «Емва».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 по мероприятиям Программы, механизма ее реализации, состава участников Программы и вносит необходимые изменения в Программу.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Программа «Развитие транспортной инфраструктуры городского поселения «Емва»              на 2021 - 2023 годы» (далее по тексту Программа) подготовлена на основании: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Градостроительного кодекса РФ от 29.12.2004 № 190 – ФЗ;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>- Федерального закона от 29.12.2014 № 456 – ФЗ «О внесении изменений в Градостроительный кодекс РФ и отдельные законные акты РФ»;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Федерального закона от 06.10.2003 № 131-ФЗ «Об общих принципах организации местного самоуправления в РФ»;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Федерального закона от 08.11.2007 № 257-ФЗ «Об автомобильных дорогах и о дорожной деятельности в РФ и о внесении изменений в отдельные законодательные акты РФ»;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Федерального закона от 09.02.2007 № 16-ФЗ «О транспортной безопасности»;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>- постановление Правительства РФ от 25.12.2015 Пр-N1440 «Об  утверждении требований к программам комплексного развития дорожного хозяйства поселений, городских округов»;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Приказа министерства транспорта РФ от 16.11.2012 № 402 «Об утверждении Классификации работ по капитальному ремонту, ремонту и содержанию автомобильных дорог»;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  <w:color w:val="000000"/>
        </w:rPr>
        <w:t xml:space="preserve">- </w:t>
      </w:r>
      <w:r w:rsidRPr="004E4E98">
        <w:rPr>
          <w:rFonts w:eastAsia="Calibri"/>
        </w:rPr>
        <w:t>Решения Совета городского поселения «Емва» от 30.12.2013 года № I-15/90 «Об утверждении Генерального плана и Правил землепользования и застройки городского поселения «Емва».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  <w:color w:val="000000"/>
        </w:rPr>
        <w:t xml:space="preserve">   </w:t>
      </w:r>
      <w:r w:rsidRPr="004E4E98">
        <w:rPr>
          <w:rFonts w:eastAsia="Calibri"/>
          <w:color w:val="000000"/>
        </w:rPr>
        <w:tab/>
      </w:r>
      <w:r w:rsidRPr="004E4E98">
        <w:rPr>
          <w:rFonts w:eastAsia="Calibri"/>
        </w:rPr>
        <w:t xml:space="preserve">Программа является инструментом реализации приоритетных направлений развития городского поселения «Емва» на  долгосрочную перспективу, ориентирована на устойчивое развитие Поселения и соответствует государственной политике реформирования  транспортной  системы  Российской Федерации. </w:t>
      </w:r>
    </w:p>
    <w:p w:rsidR="00AC7D70" w:rsidRPr="004E4E98" w:rsidRDefault="00AC7D70" w:rsidP="00AC7D70">
      <w:pPr>
        <w:jc w:val="center"/>
        <w:rPr>
          <w:b/>
          <w:bCs/>
          <w:color w:val="000000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1.1. Основные понятия</w:t>
      </w:r>
    </w:p>
    <w:p w:rsidR="00AC7D70" w:rsidRPr="004E4E98" w:rsidRDefault="00AC7D70" w:rsidP="00AC7D7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E4E98">
        <w:rPr>
          <w:color w:val="000000"/>
        </w:rPr>
        <w:t>В настоящей Программе используются следующие основные понятия: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автомобильная дорога </w:t>
      </w:r>
      <w:r w:rsidRPr="004E4E98">
        <w:rPr>
          <w:color w:val="000000"/>
        </w:rPr>
        <w:t>-  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 технологической частью,  защитные и искусственные дорожные сооружения, производственные объекты, элементы обустройства автомобильных дорог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защитные дорожные сооружения </w:t>
      </w:r>
      <w:r w:rsidRPr="004E4E98">
        <w:rPr>
          <w:color w:val="000000"/>
        </w:rPr>
        <w:t>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шумозащитные и ветрозащитные устройства; подобные сооружения;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искусственные дорожные сооружения </w:t>
      </w:r>
      <w:r w:rsidRPr="004E4E98">
        <w:rPr>
          <w:color w:val="000000"/>
        </w:rPr>
        <w:t>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производственные объекты </w:t>
      </w:r>
      <w:r w:rsidRPr="004E4E98">
        <w:rPr>
          <w:color w:val="000000"/>
        </w:rPr>
        <w:t>- сооружения, используемые при капитальном ремонте, ремонте, содержании автомобильных дорог;</w:t>
      </w:r>
    </w:p>
    <w:p w:rsidR="00AC7D70" w:rsidRPr="004E4E98" w:rsidRDefault="00AC7D70" w:rsidP="00AC7D70">
      <w:pPr>
        <w:spacing w:before="100" w:before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элементы обустройства автомобильных дорог </w:t>
      </w:r>
      <w:r w:rsidRPr="004E4E98">
        <w:rPr>
          <w:color w:val="000000"/>
        </w:rPr>
        <w:t>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AC7D70" w:rsidRPr="004E4E98" w:rsidRDefault="00AC7D70" w:rsidP="00AC7D70">
      <w:pPr>
        <w:spacing w:before="100" w:before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дорожная деятельность </w:t>
      </w:r>
      <w:r w:rsidRPr="004E4E98">
        <w:rPr>
          <w:color w:val="000000"/>
        </w:rPr>
        <w:t>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AC7D70" w:rsidRPr="004E4E98" w:rsidRDefault="00AC7D70" w:rsidP="00AC7D70">
      <w:pPr>
        <w:spacing w:before="100" w:before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владелец автомобильных дорог </w:t>
      </w:r>
      <w:r w:rsidRPr="004E4E98">
        <w:rPr>
          <w:color w:val="000000"/>
        </w:rPr>
        <w:t>- администрация городского поселения «Емва»;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пользователи автомобильными дорогами </w:t>
      </w:r>
      <w:r w:rsidRPr="004E4E98">
        <w:rPr>
          <w:color w:val="000000"/>
        </w:rPr>
        <w:t>- физические и юридические лица, использующие автомобильные дороги в качестве участников дорожного движения;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реконструкция автомобильной дороги </w:t>
      </w:r>
      <w:r w:rsidRPr="004E4E98">
        <w:rPr>
          <w:color w:val="000000"/>
        </w:rPr>
        <w:t xml:space="preserve">- комплекс работ, при выполнении которых осуществляется изменение параметров автомобильной дороги, ее участков, ведущий к </w:t>
      </w:r>
      <w:r w:rsidRPr="004E4E98">
        <w:rPr>
          <w:color w:val="000000"/>
        </w:rPr>
        <w:lastRenderedPageBreak/>
        <w:t>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капитальный ремонт автомобильной дороги </w:t>
      </w:r>
      <w:r w:rsidRPr="004E4E98">
        <w:rPr>
          <w:color w:val="000000"/>
        </w:rPr>
        <w:t>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ремонт автомобильной дороги </w:t>
      </w:r>
      <w:r w:rsidRPr="004E4E98">
        <w:rPr>
          <w:color w:val="000000"/>
        </w:rPr>
        <w:t>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C7D70" w:rsidRPr="004E4E98" w:rsidRDefault="00AC7D70" w:rsidP="00AC7D70">
      <w:pPr>
        <w:spacing w:before="100" w:beforeAutospacing="1" w:after="100" w:afterAutospacing="1"/>
        <w:jc w:val="both"/>
        <w:rPr>
          <w:color w:val="000000"/>
        </w:rPr>
      </w:pPr>
      <w:r w:rsidRPr="004E4E98">
        <w:rPr>
          <w:color w:val="000000"/>
        </w:rPr>
        <w:t xml:space="preserve">- </w:t>
      </w:r>
      <w:r w:rsidRPr="004E4E98">
        <w:rPr>
          <w:b/>
          <w:bCs/>
          <w:color w:val="000000"/>
        </w:rPr>
        <w:t>содержание автомобильной дороги </w:t>
      </w:r>
      <w:r w:rsidRPr="004E4E98">
        <w:rPr>
          <w:color w:val="000000"/>
        </w:rPr>
        <w:t>- комплекс работ по поддержанию надлежащего технического состояния автомобильной дороги, оценке ее технического состояния, а также по организации и обеспечению безопасности дорожного движения.</w:t>
      </w:r>
    </w:p>
    <w:p w:rsidR="00AC7D70" w:rsidRPr="004E4E98" w:rsidRDefault="00AC7D70" w:rsidP="00AC7D70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4E4E98">
        <w:rPr>
          <w:color w:val="000000"/>
        </w:rPr>
        <w:t>Иные понятия и термины использованы в настоящей Программе в значениях, определенных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2. Характеристика программы</w:t>
      </w:r>
    </w:p>
    <w:p w:rsidR="00AC7D70" w:rsidRPr="004E4E98" w:rsidRDefault="00AC7D70" w:rsidP="00AC7D70">
      <w:pPr>
        <w:autoSpaceDE w:val="0"/>
        <w:autoSpaceDN w:val="0"/>
        <w:adjustRightInd w:val="0"/>
        <w:jc w:val="both"/>
        <w:rPr>
          <w:color w:val="000000"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>Развитие транспортной системы городского поселения «Емва» является необходимым условием улучшения качества жизни жителей. Транспортная инфраструктура поселения является составляющей инфраструктуры муниципального района «Княжпогостский» в целом, что обеспечивает конституционные гарантии граждан на свободу передвижения и делает возможным перемещение товаров и предоставление услуг.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Городское поселение  «Емва» расположено в центральной части Республики Коми, образовано согласно закону 78-РЗ от 5.03.2006 г. о «Территориальной организации местного самоуправления в Республике Коми».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В состав муниципального образования входят город районного значения Емва, поселки сельского типа Кылтово, Чуб, село Княжпогост, деревни Злоба, Керес, Кыркещ, Половники, Раковицы, Удор.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969"/>
      </w:tblGrid>
      <w:tr w:rsidR="00AC7D70" w:rsidRPr="004E4E98" w:rsidTr="00484213">
        <w:trPr>
          <w:trHeight w:val="44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/>
              <w:jc w:val="center"/>
            </w:pPr>
            <w:r w:rsidRPr="004E4E98"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/>
              <w:jc w:val="center"/>
            </w:pPr>
            <w:r w:rsidRPr="004E4E98">
              <w:t>Наименование                 населенного пункта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/>
              <w:jc w:val="center"/>
            </w:pPr>
            <w:r w:rsidRPr="004E4E98">
              <w:t>Удаленность                                   от районного центра, км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/>
              <w:jc w:val="center"/>
            </w:pPr>
            <w:r w:rsidRPr="004E4E98">
              <w:t>Вид транспортного сообщения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г. Емва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районный центр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ж/д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пст. Кылтово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54,0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пст. Чуб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39,0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ж\д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с. Княжпогост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Удор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5,0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Раковицы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7,0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Злоба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9,0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Керес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18,0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Кыркещ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15,0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  <w:tr w:rsidR="00AC7D70" w:rsidRPr="004E4E98" w:rsidTr="00484213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</w:pPr>
            <w:r w:rsidRPr="004E4E98">
              <w:t>д. Половники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17,0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D70" w:rsidRPr="004E4E98" w:rsidRDefault="00AC7D70" w:rsidP="00484213">
            <w:pPr>
              <w:spacing w:before="100" w:beforeAutospacing="1" w:after="100" w:afterAutospacing="1" w:line="127" w:lineRule="atLeast"/>
              <w:jc w:val="center"/>
            </w:pPr>
            <w:r w:rsidRPr="004E4E98">
              <w:t>Автомобильный, водный</w:t>
            </w:r>
          </w:p>
        </w:tc>
      </w:tr>
    </w:tbl>
    <w:p w:rsidR="00AC7D70" w:rsidRPr="004E4E98" w:rsidRDefault="00AC7D70" w:rsidP="00AC7D70">
      <w:pPr>
        <w:ind w:firstLine="708"/>
        <w:jc w:val="both"/>
        <w:rPr>
          <w:rFonts w:eastAsia="Calibri"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>Городское поселение «Емва» обладает довольно развитым транспортным комплексом – магистральные автомобильная и железная дороги. Однако в полной мере этими видами транспорта могут воспользоваться лишь жители центра поселения – г. Емва.</w:t>
      </w:r>
      <w:r w:rsidRPr="004E4E98">
        <w:rPr>
          <w:rFonts w:eastAsia="Calibri"/>
        </w:rPr>
        <w:tab/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lastRenderedPageBreak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транспорта, переправа через р. Вымь. Внешние транспортно-экономические связи поселения с другими регионами осуществляются следующими видами транспорта: автомобильным и железнодорожным.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В г. Емва организовано внутригородское сообщение по маршруту № 41 Аэропорт – Устье-зад.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Уровень автомобилизации в поселении составляет порядка 430 авт./1000 жит.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Хранение легковых автомобилей, принадлежащих жителям Поселения, происходит в основном на придомовых участках. На территории г. Емва хранение автомобилей производится также в одноэтажных гаражах боксового типа (располагаемых массивами или отдельно).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На территории поселения в г. Емва располагаются 2 АЗС, а также 1 АГЗС. Крупные станции технического обслуживания автомобилей отсутствуют, ремонт и обслуживание производится в мелких СТО, располагаемых на территории гаражных массивов.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Структура улично-дорожной сети города представляет собой преимущественно прямоугольную планировочную схему с выраженным продольным направлением, представленным магистральными улицами – ул. Дзержинского, ул. Дорожная, ул. 60 лет Октября, являющимися продолжением а/д Сыктывкар – Ухта. Также важными продольными связями являются улицы: Коммунистическая, Октябрьская, Пионерская, Калинина, Волгоградская, Сенюкова.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В поперечном направлении ярко выраженные основные направления отсутствуют, в качестве опорных можно выделить следующие улицы – ул. Хвойная–ул. Подгорная, ул. Московская, ул. Мечникова, ул. Гущина, ул. Первомайская, ул. 30 лет Победы, ул. Авиационная, ул. Куратова.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Общая протяженность улично-дорожной сети – 71 км, с твердым покрытием – 41,1 км, в т. ч. с усовершенствованы – 34,9 км. Протяженность тротуаров – 7,5 км, ширина проезжих частей составляет – 4-8 м.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ab/>
        <w:t>Плотность магистральной сети на застроенных территориях составляет – 1,2 км/кв. км.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ab/>
        <w:t>Прохождение по территории города вдоль р. Вымь железнодорожной магистрали и наличие разветвленной сети подъездных путей разобщает городской центр, основные селитебные районы и прибрежные городские территории. Через железнодорожные пути организованы регулируемые переезды: по ул. Московская, ул. Куратова, ул. Сенюкова.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Улично-дорожная сеть г. Емва в основном отвечает сложившимся в городе направлениям главных транспортных связей. Однако, имеют усовершенствованное покрытие и благоустроены в большей степени улицы и дороги центральной части. Наличие объездной дороги города благоприятно сказывается на транспортной ситуации в его селитебной части, в то же время отсутствует достаточное количество выходов городских улиц и дорог на данную трассу.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    </w:t>
      </w:r>
      <w:r w:rsidRPr="004E4E98">
        <w:rPr>
          <w:rFonts w:eastAsia="Calibri"/>
        </w:rPr>
        <w:tab/>
        <w:t xml:space="preserve"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городского поселения, находящиеся в муниципальной собственности городского поселения.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 Недостаточный уровень 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 местного значения важно для поселения.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 Автомобильные дороги подвержены влиянию природной окружающей среды, хозяйственной  деятельности человека и постоянному воздействию транспортных средств, в </w:t>
      </w:r>
      <w:r w:rsidRPr="004E4E98">
        <w:rPr>
          <w:rFonts w:eastAsia="Calibri"/>
        </w:rPr>
        <w:lastRenderedPageBreak/>
        <w:t xml:space="preserve">результате чего меняется технико-эксплуатационное состояние дорог. Состояние сети дорог определяется 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недоремонта.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улиц, автомобильных дорог и сооружений на них. 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 В связи с недостаточностью финансирования расходов на транспортную систему в бюджете  городского поселения «Емва» эксплуатационное состояние значительной части улиц и дорог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 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В соответствии с ГОСТ Р 52398 «Классификация автомобильных дорог, основные параметры и требования» дороги общего пользования поселения относятся к классу автомобильных  дорог  «Дорога обычного типа (не скоростная дорога)» с категорией </w:t>
      </w:r>
      <w:r w:rsidRPr="004E4E98">
        <w:rPr>
          <w:rFonts w:eastAsia="Calibri"/>
          <w:lang w:val="en-US"/>
        </w:rPr>
        <w:t>I</w:t>
      </w:r>
      <w:r w:rsidRPr="004E4E98">
        <w:rPr>
          <w:rFonts w:eastAsia="Calibri"/>
        </w:rPr>
        <w:t xml:space="preserve">V. Для </w:t>
      </w:r>
      <w:r w:rsidRPr="004E4E98">
        <w:rPr>
          <w:rFonts w:eastAsia="Calibri"/>
          <w:lang w:val="en-US"/>
        </w:rPr>
        <w:t>I</w:t>
      </w:r>
      <w:r w:rsidRPr="004E4E98">
        <w:rPr>
          <w:rFonts w:eastAsia="Calibri"/>
        </w:rPr>
        <w:t xml:space="preserve">V категории предусматривается  количество полос – 2, ширина полосы 3 метра, разделительная полоса не требуется, допускается пересечение в одном уровне с автомобильными дорогами, велосипедными и пешеходными дорожками и допускается доступ на дорогу с примыканием в одном уровне.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 Автомобильные дороги местного значения поселения имеют идентификационные номера, которые присвоены администрацией Поселения в соответствии с «Правилами присвоения автомобильным дорогам идентификационных номеров», утвержденными приказом Минтранса от 07.02.2007 № 16.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Улично-дорожная сеть внутри населенных пунктов, как правило, не благоустроена, исключая  те ее участки, по которым проходят автодороги местного значения.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На протяжении последних лет наблюдается тенденция к увеличению числа автомобилей на территории  поселения. Основной прирост этого показателя осуществляется за счет увеличения числа легковых автомобилей находящихся в собственности граждан (в  среднем  по  5%  в  год). На 01.01.2020 года количество автомобилей составляет 5700 шт.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Уровень автомобилизации в поселении составляет порядка 430 авт./1000 жит.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Хранение легковых автомобилей, принадлежащих жителям Поселения, происходит в основном на придомовых участках. На территории г. Емва хранение автомобилей производится также в одноэтажных гаражах боксового типа (располагаемых массивами или отдельно).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гаражах.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</w:t>
      </w:r>
      <w:r w:rsidRPr="004E4E98">
        <w:rPr>
          <w:rFonts w:eastAsia="Calibri"/>
        </w:rPr>
        <w:lastRenderedPageBreak/>
        <w:t xml:space="preserve">бытовыми, культурными связями. Основным пассажирским транспортом являются автобусы для перевозки жителей г. Емва по маршруту № 41 «Аэропорт – Устье-Зад».                                                                      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На территории Поселения велосипедное движение в организованных формах не представлено и отдельной инфраструктуры не имеет.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Улично-дорожная сеть внутри населенных пунктов, как правило, не полностью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    Проблема аварийности, связанная с автомобильным транспортом, приобрела особую остроту в 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 участников дорожного движения.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Увеличение парка транспортных средств,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 Обеспечение безопасности дорожного движения на улицах населенных пунктов и автомобильных  дорогах  поселения,  предупреждение дорожно-транспортных происшествий  (ДТП) и снижение тяжести их последствий является на сегодня одной из актуальных задач.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Несмотря на то, что на сегодняшний день на территории Поселения дорожно-транспортных происшествий не так много, в перспективе,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Основными причинами совершении ДТП с тяжкими последствиями по данным ОГИБДД ОМВД России по Княжпогостскому району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Одним из важных технических средств организации дорожного движения являются дорожные  знаки, информационные указатели, предназначенные для информирования об условиях и режимах движения водителей и пешеходов.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С целью снижения остроты создавшейся проблемы применение программно-целевого метода позволит добиться: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координации деятельности органов местного самоуправления в области обеспечения безопасности дорожного движения;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Для эффективного решения проблем с дорожно-транспортной аварийностью и обеспечения 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Реализация Программы позволит: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установить необходимые виды и объемы дорожных работ,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обеспечить  безопасность дорожного движения;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 xml:space="preserve">- сформировать расходные обязательства по  задачам, сконцентрировав финансовые ресурсы на реализации приоритетных задач.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 </w:t>
      </w:r>
      <w:r w:rsidRPr="004E4E98">
        <w:rPr>
          <w:rFonts w:eastAsia="Calibri"/>
        </w:rPr>
        <w:tab/>
        <w:t xml:space="preserve">Главный компонент выхлопов двигателей внутреннего сгорания (кроме шума)-окись углерода (угарный газ) – опасен для человека, животных, вызывает отравление различной  степени в зависимости от концентрации. При взаимодействии выбросов автомобилей и смесей  загрязняющих веществ в воздухе могут образоваться новые вещества, более агрессивные. На  прилегающих территориях к автомобильным дорогам  вода, почва и растительность является  носителями ряда канцерогенных веществ. Недопустимо выращивание здесь овощей, фруктов и  скармливание травы животным.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Одним из направлений в работе по снижению негативного влияния автотранспорта на  загрязнение окружающей среды является дальнейшее расширение использования  альтернативного топлива – сжатого и сжиженного газа, благоустройство дорог, контроль работы двигателей.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Основными  направлениями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координация усилий федеральных органов исполнительной власти, органов местного 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запуск  системы  статистического  наблюдения  и  мониторинга  необходимой обеспеченности  учреждениями  транспортной  инфраструктуры  поселений  в соответствии с утвержденными и обновляющимися нормативами;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Финансовой основой реализации Программы являются средства бюджета городского поселения «Емва». Привлечение средств бюджета Поселения учитывается как прогноз софинансирования мероприятий в соответствии с действующим законодательством.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Ежегодные объемы финансирования Программы определяются в соответствии с утвержденным бюджетом Поселения на соответствующий финансовый год и с учетом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дополнительных источников финансирования. </w:t>
      </w:r>
    </w:p>
    <w:p w:rsidR="00AC7D70" w:rsidRPr="00910D98" w:rsidRDefault="00AC7D70" w:rsidP="00AC7D70">
      <w:pPr>
        <w:jc w:val="both"/>
        <w:rPr>
          <w:rFonts w:eastAsia="Calibri"/>
          <w:color w:val="FF0000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 </w:t>
      </w:r>
      <w:r w:rsidRPr="00910D98">
        <w:rPr>
          <w:rFonts w:eastAsia="Calibri"/>
        </w:rPr>
        <w:t xml:space="preserve">Общий объем финансирования, необходимый для реализации мероприятий Программы на весь расчетный срок, составляет </w:t>
      </w:r>
      <w:r>
        <w:rPr>
          <w:rFonts w:eastAsia="Calibri"/>
        </w:rPr>
        <w:t>62066,92004 рублей.</w:t>
      </w:r>
      <w:r w:rsidRPr="00910D98">
        <w:rPr>
          <w:rFonts w:eastAsia="Calibri"/>
          <w:color w:val="FF0000"/>
        </w:rPr>
        <w:t xml:space="preserve"> </w:t>
      </w:r>
    </w:p>
    <w:p w:rsidR="00AC7D70" w:rsidRPr="004E4E98" w:rsidRDefault="00AC7D70" w:rsidP="00AC7D70">
      <w:pPr>
        <w:ind w:right="-108"/>
        <w:jc w:val="both"/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Финансирование мероприятий Программы осуществляется в следующих формах бюджетных 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городского поселения по ремонту дорог местного значения.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3. Прогноз транспортного спроса, изменения объемов и 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характера передвижения населения и перевозок грузов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1. Прогноз социально – экономического и градостроительного развития городского поселения «Емва».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При анализе показателей текущего уровня социально-экономического и градостроительного развития  Поселения, отмечается следующее: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транспортная доступность населенных пунктов поселения средняя;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>- наличие трудовых ресурсов позволяет обеспечить потребности населения  и расширение производства.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Развитие Поселения по вероятностному сценарию учитывает развитие следующих приоритетных секторов экономики: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-  сельского хозяйства;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-  инфраструктуры.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>Устойчивое экономическое развитие Поселения, в перспективе, может быть достигнуто за счет развития малого и среднего предпринимательства.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Мероприятия по направлению развития малого и среднего предпринимательства: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оказание организационной и консультативной помощи начинающим предпринимателям;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разработка мер по адресной поддержке предпринимателей и малых предприятий;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снижение уровня административных барьеров;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формирование конкурентной среды;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расширение  информационно-консультационного поля в сфере предпринимательства.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По итоговой характеристике социально-экономического развития поселение можно рассматривать как: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перспективное для частных инвестиций,  что обосновывается небольшим  ростом экономики,  средним уровнем доходов населения и средней транспортной доступностью;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имеющее потенциал 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Сохранение многофункционального профиля  экономики Поселения является 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и среднее предпринимательство.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2. Прогноз транспортного спроса городского поселения «Емва», объемов и характера передвижения и перевозок грузов по видам транспорта, имеющегося на территории поселения.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В связи с малым количеством предприятий на территории Поселения интенсивность грузового транспорта незначительная и изменений на расчетный срок не ожидается.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3. Прогноз развития транспортной инфраструктуры по видам транспорта, имеющегося на территории городского поселения «Емва».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 Стабильная ситуация с транспортным спросом населения не предполагает значительных  изменений транспортной инфраструктуры по видам транспорта в Поселении.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Автомобильный транспорт – важнейшая составная часть инфраструктуры Поселения, удовлетворяющая 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 обслуживание населения.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Количество пассажирского транспорта увеличивать не планируется.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Автомойки, АЗС на территории городского поселения имеются.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  <w:color w:val="FF0000"/>
        </w:rPr>
        <w:t xml:space="preserve">    </w:t>
      </w:r>
      <w:r w:rsidRPr="004E4E98">
        <w:rPr>
          <w:rFonts w:eastAsia="Calibri"/>
          <w:color w:val="FF0000"/>
        </w:rPr>
        <w:tab/>
      </w:r>
      <w:r w:rsidRPr="004E4E98">
        <w:rPr>
          <w:rFonts w:eastAsia="Calibri"/>
        </w:rPr>
        <w:t xml:space="preserve">Требования к обеспеченности легкового автотранспорта автозаправочными станциями  (АЗС), станциями технического обслуживания (СТО) и местами постоянного хранения  индивидуальных легковых автомобилей обозначены в СП 42.13330.2011 «Градостроительство.  Планировка и застройка городских  поселений. Актуализированная редакция СНиП 2.07.01-89», так: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согласно п.11.27, потребность в АЗС составляет: одна топливораздаточная колонка на 1200 легковых автомобилей;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 xml:space="preserve"> - согласно п. 11.26, потребность  в СТО составляет: один пост на 200 легковых автомобилей;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 Исходя из общего количества легковых автомобилей, нормативных требований и наличия  объектов дорожного сервиса, видно, что в настоящее время поселение не обеспечено: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Станции Технического Обслуживания - мощностью три поста;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Размещение гаражей на сегодняшний день не требуется.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Для соблюдения нормативов минимальной обеспеченности населения пунктами технического  обслуживания автомобильного транспорта в расчетный срок в поселении планируется развитие объектов придорожного сервиса.</w:t>
      </w:r>
    </w:p>
    <w:p w:rsidR="00AC7D70" w:rsidRPr="004E4E98" w:rsidRDefault="00AC7D70" w:rsidP="00AC7D70">
      <w:pPr>
        <w:ind w:firstLine="708"/>
        <w:jc w:val="both"/>
        <w:rPr>
          <w:rFonts w:eastAsia="Calibri"/>
          <w:b/>
        </w:rPr>
      </w:pPr>
      <w:r w:rsidRPr="004E4E98">
        <w:rPr>
          <w:rFonts w:eastAsia="Calibri"/>
        </w:rPr>
        <w:t>4. Прогноз развития дорожной сети городского поселения «Емва».</w:t>
      </w: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  <w:b/>
        </w:rPr>
        <w:t xml:space="preserve">   </w:t>
      </w:r>
      <w:r w:rsidRPr="004E4E98">
        <w:rPr>
          <w:rFonts w:eastAsia="Calibri"/>
          <w:b/>
        </w:rPr>
        <w:tab/>
      </w:r>
      <w:r w:rsidRPr="004E4E98">
        <w:rPr>
          <w:rFonts w:eastAsia="Calibri"/>
        </w:rPr>
        <w:t xml:space="preserve"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 В результате реализации Программы планируется достигнуть следующих показателей: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увеличение доли муниципальных автомобильных дорог местного значения, соответствующих нормативным требованиям, до 100%;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ремонт автомобильных дорог общего пользования местного значения протяженностью в среднем </w:t>
      </w:r>
      <w:r w:rsidRPr="004E4E98">
        <w:rPr>
          <w:rFonts w:eastAsia="Calibri"/>
          <w:color w:val="000000"/>
        </w:rPr>
        <w:t>2</w:t>
      </w:r>
      <w:r w:rsidRPr="004E4E98">
        <w:rPr>
          <w:rFonts w:eastAsia="Calibri"/>
        </w:rPr>
        <w:t xml:space="preserve"> км в год;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Существующие риски по возможности достижения прогнозируемых результатов: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риск ухудшения социально-экономической ситуации в стране, что выразится в снижении  темпов роста экономики  и  уровня  инвестиционной  активности, возникновении  бюджетного  дефицита, сокращения  объемов  финансирования дорожной отрасли;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 что может привести к увеличению стоимости дорожных работ, снижению объемов строительства,  реконструкции,  капитального  ремонта,  ремонта  и содержания автомобильных дорог местного значения;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риск задержки завершения перехода на финансирование работ по содержанию, ремонту и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капитальному ремонту автомобильных дорог местного значения в соответствии с нормативами 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автомобильных дорог и достичь запланированных в Программе величин показателей. </w:t>
      </w:r>
    </w:p>
    <w:p w:rsidR="00AC7D70" w:rsidRPr="004E4E98" w:rsidRDefault="00AC7D70" w:rsidP="00AC7D70">
      <w:pPr>
        <w:ind w:firstLine="708"/>
        <w:jc w:val="both"/>
        <w:rPr>
          <w:rFonts w:eastAsia="Calibri"/>
          <w:b/>
        </w:rPr>
      </w:pPr>
      <w:r w:rsidRPr="004E4E98">
        <w:rPr>
          <w:rFonts w:eastAsia="Calibri"/>
        </w:rPr>
        <w:t>5. Прогноз уровня автомобилизации, параметров дорожного движения.</w:t>
      </w: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 По прогнозу на долгосрочный период до 2023 года обеспеченность жителей Поселения индивидуальными легковыми автомобилями составит: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в 2021 году-460 автомобилей на 1000 жителей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в 2022 году-500 автомобилей на 1000 жителей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в 2023 году-550 автомобилей на 1000 жителей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Определение параметров дорожного движения является неотъемлемой частью при 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           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 xml:space="preserve">  </w:t>
      </w:r>
      <w:r w:rsidRPr="004E4E98">
        <w:rPr>
          <w:rFonts w:eastAsia="Calibri"/>
        </w:rPr>
        <w:tab/>
        <w:t xml:space="preserve">В Поселении на расчетный срок изменений параметров дорожного движения не прогнозируется.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Изменения плотности улично-дорожной сети зависит от изменения плотности рабочих мест и средних пассажиропотоков в автобусах.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По полученному прогнозу среднее арифметическое значение плотности улично-дорожной  сети с 2021 до 2023 гг. существенно не меняется. Это означает, что, несмотря на рост автомобильных потоков, нет потребности в увеличении плотности улично-дорожной сети. </w:t>
      </w:r>
    </w:p>
    <w:p w:rsidR="00AC7D70" w:rsidRPr="004E4E98" w:rsidRDefault="00AC7D70" w:rsidP="00AC7D70">
      <w:pPr>
        <w:ind w:firstLine="708"/>
        <w:jc w:val="both"/>
        <w:rPr>
          <w:rFonts w:eastAsia="Calibri"/>
          <w:b/>
        </w:rPr>
      </w:pPr>
      <w:r w:rsidRPr="004E4E98">
        <w:rPr>
          <w:rFonts w:eastAsia="Calibri"/>
        </w:rPr>
        <w:t>6.</w:t>
      </w:r>
      <w:r w:rsidRPr="004E4E98">
        <w:rPr>
          <w:rFonts w:eastAsia="Calibri"/>
          <w:b/>
        </w:rPr>
        <w:t xml:space="preserve"> </w:t>
      </w:r>
      <w:r w:rsidRPr="004E4E98">
        <w:rPr>
          <w:rFonts w:eastAsia="Calibri"/>
        </w:rPr>
        <w:t>Прогноз показателей безопасности дорожного движения.</w:t>
      </w: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В перспективе возможно ухудшение ситуации из-за следующих причин: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постоянно возрастающая мобильность населения;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неудовлетворительное состояние автомобильных дорог;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недостаточный технический уровень дорожного хозяйства;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несовершенство технических средств организации дорожного движения.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Чтобы не допустить негативного развития ситуации, необходимо: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>- повышение правового сознания и предупреждения опасного поведения среди населения, в том числе среди несовершеннолетних.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Если в расчетный срок данные мероприятия осуществятся, то прогноз показателей безопасности дорожного движения благоприятный.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7. Прогноз негативного воздействия транспортной инфраструктуры на окружающую среду и здоровье населения.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Задачами транспортной инфраструктуры в области снижения вредного воздействия транспорта на окружающую среду являются: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сокращение вредного воздействия транспорта на здоровье человека за счет снижения объемов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воздействий, выбросов и сбросов, количества отходов на всех видах транспорта;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мотивация перехода транспортных средств на экологически чистые виды топлива. 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Для снижения вредного воздействия транспорта на окружающую среду и возникающих ущербов необходимо: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уменьшить  вредное  воздействие  транспорта на  воздушную и  водную  среду и на здоровье человека за счет применения экологически безопасных видов транспортных средств;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стимулировать использование транспортных средств, работающих на альтернативных  источниках  (нефтяного  происхождения)  топливо-энергетических ресурсов.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Для снижения негативного воздействия транспортно-дорожного комплекса на окружающую  среду в условиях увеличения количества автотранспортных средств и повышения  интенсивности движения на автомобильных дорогах предусматривается реализация следующих мероприятий: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 материалов;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обустройство автомобильных дорог средствами защиты окружающей среды от вредных  воздействий, включая применение искусственных и растительных барьеров вдоль  автомагистралей для снижения уровня шумового воздействия и загрязнения прилегающих территорий.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Основной задачей в этой области является  сокращение объемов выбросов автотранспортных  средств, количества отходов при строительстве, реконструкции, ремонте и содержании автомобильных дорог.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Для снижения вредного воздействия автомобильного транспорта на окружающую среду необходимо: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обеспечить увеличение применения более экономичных автомобилей с более низким расходом моторного топлива. 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lastRenderedPageBreak/>
        <w:t xml:space="preserve">4. Перечень мероприятий по содержанию объектов транспортной системы 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1. 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 собой доступные наблюдению и измерению характеристики состояния и развития транспортной системы поселения. Разработанные программные мероприятия систематизированы по  степени их актуальности.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Список  мероприятий  на  конкретном  объекте  детализируется  после  разработки проектно-сметной документации. Стоимость мероприятий определена ориентировочно, основываясь на стоимости   уже проведенных аналогичных мероприятий.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Источниками финансирования мероприятий Программы являются средства бюджета городского поселения «Емва».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Механизм  реализации Программы включает в себя систему мероприятий, проводимых по  обследованию, содержанию, ремонту, паспортизации автомобильных дорог общего пользования местного значения в городском поселении, проектированию и строительству тротуаров, велосипедных дорожек,  мероприятия по обеспечению  безопасности  дорожного  движения, мероприятия по организации транспортного обслуживания населения.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Перечень  мероприятий  по  ремонту  дорог,  мостов  по  реализации  Программы формируется    администрацией Поселения по итогам обследования состояния дорожного  покрытия не реже одного раза в  год,  в начале осеннего или в конце весеннего периодов и с  учетом решения первостепенных проблемных ситуаций, в том числе от поступивших обращений (жалоб) граждан.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 xml:space="preserve">Перечень и виды работ по содержанию и текущему ремонту автомобильных дорог определяются муниципальным контрактом (договором)  в  соответствии  с  классификацией,  устанавливаемой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дорожного хозяйства, а также в случае капитального ремонта, реконструкции и строительства  проектно-сметной документацией, разработанной на конкретный участок автомобильной дороги.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>2. Мероприятия по развитию транспортной системы по видам транспорта.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Внесение изменений в структуру транспортной инфраструктуры по видам транспорта не планируется. </w:t>
      </w:r>
    </w:p>
    <w:p w:rsidR="00AC7D70" w:rsidRPr="004E4E98" w:rsidRDefault="00AC7D70" w:rsidP="00AC7D70">
      <w:pPr>
        <w:ind w:firstLine="708"/>
        <w:jc w:val="both"/>
        <w:rPr>
          <w:rFonts w:eastAsia="Calibri"/>
          <w:b/>
        </w:rPr>
      </w:pPr>
      <w:r w:rsidRPr="004E4E98">
        <w:rPr>
          <w:rFonts w:eastAsia="Calibri"/>
        </w:rPr>
        <w:t>3. Мероприятия по развитию транспорта общего пользования, созданию транспортно-пересадочных узлов.</w:t>
      </w: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Сохраняется существующая система обслуживания населения общественным пассажирским  транспортом. Количество транспорта общего пользования не планируется к изменению.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4. Мероприятия по развитию инфраструктуры для легкового автомобильного транспорта, 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  <w:r w:rsidRPr="004E4E98">
        <w:rPr>
          <w:rFonts w:eastAsia="Calibri"/>
        </w:rPr>
        <w:t>включая развитие единого парковочного пространства.</w:t>
      </w: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Мероприятия данного раздела планируются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5. Мероприятия по развитию инфраструктуры пешеходного и 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велосипедного передвижения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Планируемые мероприятия по развитию инфраструктуры пешеходного и велосипедного передвижения включают в себя: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проектирование и устройство тротуаров с твердым покрытием 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поселения, а также в целях отдыха и туризма.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Мероприятия по развитию велосипедного передвижения возможны к реализации как  дополнительные из-за недостатка финансовых средств, при получении дополнительных  доходов местного бюджета или появления возможности финансирования из иных источников. 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lastRenderedPageBreak/>
        <w:t>6. Мероприятия по развитию инфраструктуры для грузового транспорта, транспортных средств коммунальных и дорожных служб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</w:t>
      </w:r>
      <w:r w:rsidRPr="004E4E98">
        <w:rPr>
          <w:rFonts w:eastAsia="Calibri"/>
        </w:rPr>
        <w:tab/>
        <w:t xml:space="preserve"> 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  <w:r w:rsidRPr="004E4E98">
        <w:rPr>
          <w:rFonts w:eastAsia="Calibri"/>
          <w:b/>
        </w:rPr>
        <w:t xml:space="preserve">          7. Мероприятия по развитию сети автомобильных дорог местного значения</w:t>
      </w:r>
    </w:p>
    <w:p w:rsidR="00AC7D70" w:rsidRPr="004E4E98" w:rsidRDefault="00AC7D70" w:rsidP="00AC7D70">
      <w:pPr>
        <w:jc w:val="both"/>
        <w:rPr>
          <w:rFonts w:eastAsia="Calibri"/>
          <w:b/>
        </w:rPr>
      </w:pPr>
      <w:r w:rsidRPr="004E4E98">
        <w:rPr>
          <w:rFonts w:eastAsia="Calibri"/>
          <w:b/>
        </w:rPr>
        <w:t xml:space="preserve">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В целях развития сети дорог поселения планируются: </w:t>
      </w:r>
    </w:p>
    <w:p w:rsidR="00AC7D70" w:rsidRPr="004E4E98" w:rsidRDefault="00AC7D70" w:rsidP="00AC7D70">
      <w:pPr>
        <w:pStyle w:val="a5"/>
        <w:numPr>
          <w:ilvl w:val="0"/>
          <w:numId w:val="11"/>
        </w:numPr>
        <w:jc w:val="both"/>
        <w:rPr>
          <w:rFonts w:eastAsia="Calibri"/>
        </w:rPr>
      </w:pPr>
      <w:r w:rsidRPr="004E4E98">
        <w:rPr>
          <w:rFonts w:eastAsia="Calibri"/>
        </w:rPr>
        <w:t xml:space="preserve">Мероприятия по содержанию автомобильных дорог местного значения.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Реализация мероприятий позволит выполнять работы по содержанию автомобильных дорог в  соответствии  с  нормативными требованиями. </w:t>
      </w:r>
    </w:p>
    <w:p w:rsidR="00AC7D70" w:rsidRPr="004E4E98" w:rsidRDefault="00AC7D70" w:rsidP="00AC7D70">
      <w:pPr>
        <w:pStyle w:val="a5"/>
        <w:numPr>
          <w:ilvl w:val="0"/>
          <w:numId w:val="11"/>
        </w:numPr>
        <w:jc w:val="both"/>
        <w:rPr>
          <w:rFonts w:eastAsia="Calibri"/>
        </w:rPr>
      </w:pPr>
      <w:r w:rsidRPr="004E4E98">
        <w:rPr>
          <w:rFonts w:eastAsia="Calibri"/>
        </w:rPr>
        <w:t xml:space="preserve">Мероприятия по ремонту автомобильных дорог местного значения.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AC7D70" w:rsidRPr="004E4E98" w:rsidRDefault="00AC7D70" w:rsidP="00AC7D70">
      <w:pPr>
        <w:pStyle w:val="a5"/>
        <w:numPr>
          <w:ilvl w:val="0"/>
          <w:numId w:val="11"/>
        </w:numPr>
        <w:jc w:val="both"/>
        <w:rPr>
          <w:rFonts w:eastAsia="Calibri"/>
        </w:rPr>
      </w:pPr>
      <w:r w:rsidRPr="004E4E98">
        <w:rPr>
          <w:rFonts w:eastAsia="Calibri"/>
        </w:rPr>
        <w:t xml:space="preserve">Мероприятия по капитальному ремонту автомобильных дорог местного значения.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AC7D70" w:rsidRPr="004E4E98" w:rsidRDefault="00AC7D70" w:rsidP="00AC7D70">
      <w:pPr>
        <w:pStyle w:val="a5"/>
        <w:numPr>
          <w:ilvl w:val="0"/>
          <w:numId w:val="11"/>
        </w:numPr>
        <w:ind w:left="0" w:firstLine="360"/>
        <w:jc w:val="both"/>
        <w:rPr>
          <w:rFonts w:eastAsia="Calibri"/>
        </w:rPr>
      </w:pPr>
      <w:r w:rsidRPr="004E4E98">
        <w:rPr>
          <w:rFonts w:eastAsia="Calibri"/>
        </w:rPr>
        <w:t xml:space="preserve">Мероприятия по строительству и реконструкции  автомобильных  дорог  местного значения. </w:t>
      </w:r>
    </w:p>
    <w:p w:rsidR="00AC7D70" w:rsidRPr="004E4E98" w:rsidRDefault="00AC7D70" w:rsidP="00AC7D70">
      <w:pPr>
        <w:pStyle w:val="a5"/>
        <w:ind w:left="0" w:firstLine="720"/>
        <w:jc w:val="both"/>
        <w:rPr>
          <w:rFonts w:eastAsia="Calibri"/>
        </w:rPr>
      </w:pPr>
      <w:r w:rsidRPr="004E4E98">
        <w:rPr>
          <w:rFonts w:eastAsia="Calibri"/>
        </w:rPr>
        <w:t xml:space="preserve">Реализация мероприятий позволит сохранить протяженность автомобильных дорог общего  пользования  местного значения, на которых  уровень загрузки соответствует нормативному.  </w:t>
      </w:r>
    </w:p>
    <w:p w:rsidR="00AC7D70" w:rsidRPr="004E4E98" w:rsidRDefault="00AC7D70" w:rsidP="00AC7D70">
      <w:pPr>
        <w:jc w:val="center"/>
        <w:rPr>
          <w:b/>
          <w:bCs/>
          <w:color w:val="000000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8.</w:t>
      </w:r>
      <w:r w:rsidRPr="004E4E98">
        <w:rPr>
          <w:rFonts w:eastAsia="Calibri"/>
        </w:rPr>
        <w:t xml:space="preserve"> </w:t>
      </w:r>
      <w:r w:rsidRPr="004E4E98">
        <w:rPr>
          <w:rFonts w:eastAsia="Calibri"/>
          <w:b/>
        </w:rPr>
        <w:t>Комплексные мероприятия по организации дорожного движения, в том числе по повышению безопасности дорожного движения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проведение анализа по выявлению аварийно-опасных участков автомобильных дорог местного значения и выработка мер, направленных на их устранение.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замена и установка технических средств организации дорожного движения, в т. ч. проектные работы;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установка и обновление информационных панно с указанием телефонов спасательных служб и экстренной медицинской помощи;  </w:t>
      </w:r>
    </w:p>
    <w:p w:rsidR="00AC7D70" w:rsidRPr="004E4E98" w:rsidRDefault="00AC7D70" w:rsidP="00AC7D70">
      <w:pPr>
        <w:ind w:firstLine="708"/>
        <w:jc w:val="both"/>
        <w:rPr>
          <w:rFonts w:eastAsia="Calibri"/>
        </w:rPr>
      </w:pPr>
      <w:r w:rsidRPr="004E4E98">
        <w:rPr>
          <w:rFonts w:eastAsia="Calibri"/>
        </w:rPr>
        <w:t xml:space="preserve">При реализации программы планируется осуществление следующих мероприятий: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- мероприятия по выявлению аварийно-опасных участков автомобильных дорог местного значения и выработка мер по их устранению;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установка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</w:t>
      </w:r>
      <w:r w:rsidRPr="004E4E98">
        <w:rPr>
          <w:rFonts w:eastAsia="Calibri"/>
        </w:rPr>
        <w:tab/>
        <w:t xml:space="preserve">Из всего вышеперечисленного следует, основными мероприятиями развития транспортной инфраструктуры Поселения должны стать: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содержание автомобильных дорог общего пользования местного значения и искусственных сооружений на них в полном объеме;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текущий ремонт дорожного покрытия существующей улично-дорожной сети;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проектирование и капитальный ремонт искусственных сооружений;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организация мероприятий по оказанию транспортных услуг населению Поселения;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проектирование и строительство тротуаров в населенных пунктах Поселения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 проектирование и создание велодорожек и веломаршрутов на территории Поселения;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 xml:space="preserve">- создание новых объектов транспортной инфраструктуры, отвечающих прогнозируемым потребностям предприятий и населения.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Развитие транспортной инфраструктуры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9. Оценка объемов и источников финансирования мероприятий 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Финансирование программы осуществляется за счет средств бюджета городского поселения «Емва».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Общий объем финансовых средств, необходимых для реализации мероприятия Программы на расчетный срок составляет </w:t>
      </w:r>
      <w:r>
        <w:rPr>
          <w:rFonts w:eastAsia="Calibri"/>
        </w:rPr>
        <w:t>63063,25874</w:t>
      </w:r>
      <w:r w:rsidRPr="004E4E98">
        <w:rPr>
          <w:rFonts w:eastAsia="Calibri"/>
        </w:rPr>
        <w:t>тыс. рублей.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10. Оценка эффективности программных мероприятий 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both"/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</w:r>
      <w:r w:rsidRPr="004E4E98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AC7D70" w:rsidRPr="004E4E98" w:rsidRDefault="00AC7D70" w:rsidP="00AC7D70">
      <w:r w:rsidRPr="004E4E98">
        <w:t>–  развитие и совершенствование автомобильных дорог, улучшение их технического состояния;</w:t>
      </w:r>
    </w:p>
    <w:p w:rsidR="00AC7D70" w:rsidRPr="004E4E98" w:rsidRDefault="00AC7D70" w:rsidP="00AC7D70">
      <w:r w:rsidRPr="004E4E98">
        <w:t>– обеспечение безопасности дорожного движения.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>В качестве индикаторов хода реализации Программы будут использоваться показатели состояния автомобильных дорог, объемов выполненных работ и расходов на их выполнение из бюджетов муниципальных образований и привлеченных финансовых источников, указанные в таблице:</w:t>
      </w:r>
    </w:p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jc w:val="both"/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851"/>
        <w:gridCol w:w="991"/>
        <w:gridCol w:w="991"/>
        <w:gridCol w:w="991"/>
      </w:tblGrid>
      <w:tr w:rsidR="00AC7D70" w:rsidRPr="004E4E98" w:rsidTr="00484213"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Индикаторы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ind w:left="-108" w:right="-108"/>
              <w:jc w:val="center"/>
            </w:pPr>
            <w:r w:rsidRPr="004E4E98">
              <w:t>2020 год факт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Период реализации Программы</w:t>
            </w:r>
          </w:p>
        </w:tc>
      </w:tr>
      <w:tr w:rsidR="00AC7D70" w:rsidRPr="004E4E98" w:rsidTr="00484213"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2023г.</w:t>
            </w:r>
          </w:p>
        </w:tc>
      </w:tr>
      <w:tr w:rsidR="00AC7D70" w:rsidRPr="004E4E98" w:rsidTr="00484213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t xml:space="preserve">Доля автомобильных дорог общего пользования местного значения, соответствующая нормативным требованиям,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70,0</w:t>
            </w:r>
          </w:p>
        </w:tc>
      </w:tr>
      <w:tr w:rsidR="00AC7D70" w:rsidRPr="004E4E98" w:rsidTr="00484213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  <w:r w:rsidRPr="004E4E98">
              <w:t>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100</w:t>
            </w:r>
          </w:p>
        </w:tc>
      </w:tr>
      <w:tr w:rsidR="00AC7D70" w:rsidRPr="004E4E98" w:rsidTr="00484213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color w:val="000000"/>
              </w:rPr>
              <w:t>Количество автомобильных дорог общего пользования местного значения, поставленных на кадастровый учет, 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t>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t>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t>16,32</w:t>
            </w:r>
          </w:p>
        </w:tc>
      </w:tr>
    </w:tbl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autoSpaceDE w:val="0"/>
        <w:autoSpaceDN w:val="0"/>
        <w:adjustRightInd w:val="0"/>
        <w:ind w:firstLine="708"/>
        <w:jc w:val="both"/>
      </w:pPr>
      <w:r w:rsidRPr="004E4E98">
        <w:t>Методика оценки эффективности государственной Программы основана на следующих оценках:</w:t>
      </w:r>
    </w:p>
    <w:p w:rsidR="00AC7D70" w:rsidRPr="004E4E98" w:rsidRDefault="00AC7D70" w:rsidP="00AC7D70">
      <w:pPr>
        <w:autoSpaceDE w:val="0"/>
        <w:autoSpaceDN w:val="0"/>
        <w:adjustRightInd w:val="0"/>
        <w:ind w:firstLine="708"/>
        <w:jc w:val="both"/>
      </w:pPr>
      <w:r w:rsidRPr="004E4E98">
        <w:t>1) оценка степени достижения целей и решения задач Программы.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</w:rPr>
        <w:drawing>
          <wp:inline distT="0" distB="0" distL="0" distR="0" wp14:anchorId="10ADFCBA" wp14:editId="7DC528EF">
            <wp:extent cx="1971675" cy="238125"/>
            <wp:effectExtent l="0" t="0" r="9525" b="9525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 xml:space="preserve">где: </w:t>
      </w:r>
      <w:r w:rsidRPr="004E4E98">
        <w:rPr>
          <w:noProof/>
          <w:position w:val="-9"/>
        </w:rPr>
        <w:drawing>
          <wp:inline distT="0" distB="0" distL="0" distR="0" wp14:anchorId="0FC04FF7" wp14:editId="5FC86303">
            <wp:extent cx="276225" cy="238125"/>
            <wp:effectExtent l="0" t="0" r="9525" b="9525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степень достижения целей (решения задач);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9"/>
        </w:rPr>
        <w:drawing>
          <wp:inline distT="0" distB="0" distL="0" distR="0" wp14:anchorId="258B5158" wp14:editId="6CBC5BFB">
            <wp:extent cx="276225" cy="238125"/>
            <wp:effectExtent l="0" t="0" r="9525" b="9525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степень достижения показателя (индикатора) Программы;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4"/>
        </w:rPr>
        <w:drawing>
          <wp:inline distT="0" distB="0" distL="0" distR="0" wp14:anchorId="1121A32C" wp14:editId="527D938B">
            <wp:extent cx="161925" cy="180975"/>
            <wp:effectExtent l="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количество показателей (индикаторов) Программы.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Степень достижения показателя (индикатора) Программы рассчитывается по формуле: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</w:rPr>
        <w:drawing>
          <wp:anchor distT="0" distB="0" distL="114300" distR="114300" simplePos="0" relativeHeight="251659264" behindDoc="0" locked="0" layoutInCell="1" allowOverlap="1" wp14:anchorId="36921D0E" wp14:editId="1E716899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14400" cy="238125"/>
            <wp:effectExtent l="0" t="0" r="0" b="9525"/>
            <wp:wrapSquare wrapText="right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D70" w:rsidRPr="004E4E98" w:rsidRDefault="00AC7D70" w:rsidP="00AC7D70">
      <w:pPr>
        <w:autoSpaceDE w:val="0"/>
        <w:autoSpaceDN w:val="0"/>
        <w:adjustRightInd w:val="0"/>
        <w:jc w:val="both"/>
      </w:pPr>
      <w:r w:rsidRPr="004E4E98">
        <w:t xml:space="preserve">где: </w:t>
      </w:r>
      <w:r w:rsidRPr="004E4E98">
        <w:rPr>
          <w:noProof/>
          <w:position w:val="-8"/>
        </w:rPr>
        <w:drawing>
          <wp:inline distT="0" distB="0" distL="0" distR="0" wp14:anchorId="7FC66622" wp14:editId="79491B29">
            <wp:extent cx="200025" cy="228600"/>
            <wp:effectExtent l="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фактическое значение показателя (индикатора) Программы,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8"/>
        </w:rPr>
        <w:drawing>
          <wp:inline distT="0" distB="0" distL="0" distR="0" wp14:anchorId="04A3FAFF" wp14:editId="21E0A8EF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или по формуле: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9"/>
        </w:rPr>
        <w:lastRenderedPageBreak/>
        <w:drawing>
          <wp:inline distT="0" distB="0" distL="0" distR="0" wp14:anchorId="42BD9751" wp14:editId="7E62C4A1">
            <wp:extent cx="8667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(для показателей (индикаторов), желаемой тенденцией развития которых является снижение значений);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 xml:space="preserve">2) оценка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4E4E98">
        <w:rPr>
          <w:noProof/>
        </w:rPr>
        <w:drawing>
          <wp:inline distT="0" distB="0" distL="0" distR="0" wp14:anchorId="2E1E5C42" wp14:editId="5DC62EE9">
            <wp:extent cx="962025" cy="228600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где:</w:t>
      </w:r>
      <w:r w:rsidRPr="004E4E98">
        <w:rPr>
          <w:noProof/>
          <w:position w:val="-8"/>
        </w:rPr>
        <w:drawing>
          <wp:inline distT="0" distB="0" distL="0" distR="0" wp14:anchorId="17027FCE" wp14:editId="55EDCF89">
            <wp:extent cx="238125" cy="228600"/>
            <wp:effectExtent l="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уровень финансирования реализации Программы,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8"/>
        </w:rPr>
        <w:drawing>
          <wp:inline distT="0" distB="0" distL="0" distR="0" wp14:anchorId="1F3FA279" wp14:editId="6748BE6B">
            <wp:extent cx="238125" cy="228600"/>
            <wp:effectExtent l="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фактический объем финансовых ресурсов, направленный на реализацию Программы,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rPr>
          <w:noProof/>
          <w:position w:val="-8"/>
        </w:rPr>
        <w:drawing>
          <wp:inline distT="0" distB="0" distL="0" distR="0" wp14:anchorId="6CBDED21" wp14:editId="4D3EF829">
            <wp:extent cx="238125" cy="228600"/>
            <wp:effectExtent l="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E98">
        <w:t xml:space="preserve"> - плановый объем финансовых ресурсов на соответствующий отчетный период.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</w:pPr>
      <w:r w:rsidRPr="004E4E98">
        <w:t>Эффективность реализации Программы рассчитывается по следующей формуле: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4E4E98">
        <w:rPr>
          <w:noProof/>
        </w:rPr>
        <w:drawing>
          <wp:inline distT="0" distB="0" distL="0" distR="0" wp14:anchorId="03C30966" wp14:editId="6C4C52FD">
            <wp:extent cx="1028700" cy="238125"/>
            <wp:effectExtent l="0" t="0" r="0" b="9525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D70" w:rsidRPr="004E4E98" w:rsidRDefault="00AC7D70" w:rsidP="00AC7D70">
      <w:pPr>
        <w:autoSpaceDE w:val="0"/>
        <w:autoSpaceDN w:val="0"/>
        <w:adjustRightInd w:val="0"/>
        <w:jc w:val="both"/>
      </w:pPr>
      <w:r w:rsidRPr="004E4E98">
        <w:t xml:space="preserve">   </w:t>
      </w:r>
      <w:r w:rsidRPr="004E4E98">
        <w:tab/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p w:rsidR="00AC7D70" w:rsidRPr="004E4E98" w:rsidRDefault="00AC7D70" w:rsidP="00AC7D7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677"/>
      </w:tblGrid>
      <w:tr w:rsidR="00AC7D70" w:rsidRPr="004E4E98" w:rsidTr="00484213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</w:pPr>
            <w:r w:rsidRPr="004E4E98">
              <w:t>Вывод об эффективности реализации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  <w:jc w:val="both"/>
            </w:pPr>
            <w:r w:rsidRPr="004E4E98">
              <w:t>Критерий оценки эффективности, </w:t>
            </w:r>
            <w:r w:rsidRPr="004E4E98">
              <w:rPr>
                <w:noProof/>
                <w:position w:val="-8"/>
              </w:rPr>
              <w:drawing>
                <wp:inline distT="0" distB="0" distL="0" distR="0" wp14:anchorId="471891F2" wp14:editId="14A3C942">
                  <wp:extent cx="266700" cy="22860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D70" w:rsidRPr="004E4E98" w:rsidTr="00484213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</w:pPr>
            <w:r w:rsidRPr="004E4E98">
              <w:t>Неэффективная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  <w:jc w:val="both"/>
            </w:pPr>
            <w:r w:rsidRPr="004E4E98">
              <w:t>менее 0,5</w:t>
            </w:r>
          </w:p>
        </w:tc>
      </w:tr>
      <w:tr w:rsidR="00AC7D70" w:rsidRPr="004E4E98" w:rsidTr="00484213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</w:pPr>
            <w:r w:rsidRPr="004E4E98">
              <w:t>Уровень эффективности удовлетворительный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  <w:jc w:val="both"/>
            </w:pPr>
            <w:r w:rsidRPr="004E4E98">
              <w:t>0,5 - 0,79</w:t>
            </w:r>
          </w:p>
        </w:tc>
      </w:tr>
      <w:tr w:rsidR="00AC7D70" w:rsidRPr="004E4E98" w:rsidTr="00484213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</w:pPr>
            <w:r w:rsidRPr="004E4E98">
              <w:t>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  <w:jc w:val="both"/>
            </w:pPr>
            <w:r w:rsidRPr="004E4E98">
              <w:t>0,8 - 1</w:t>
            </w:r>
          </w:p>
        </w:tc>
      </w:tr>
      <w:tr w:rsidR="00AC7D70" w:rsidRPr="004E4E98" w:rsidTr="00484213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</w:pPr>
            <w:r w:rsidRPr="004E4E98">
              <w:t>Высокоэффективная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autoSpaceDE w:val="0"/>
              <w:autoSpaceDN w:val="0"/>
              <w:adjustRightInd w:val="0"/>
              <w:jc w:val="both"/>
            </w:pPr>
            <w:r w:rsidRPr="004E4E98">
              <w:t>более 1</w:t>
            </w:r>
          </w:p>
        </w:tc>
      </w:tr>
    </w:tbl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 xml:space="preserve">11.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системы </w:t>
      </w:r>
    </w:p>
    <w:p w:rsidR="00AC7D70" w:rsidRPr="004E4E98" w:rsidRDefault="00AC7D70" w:rsidP="00AC7D70">
      <w:pPr>
        <w:jc w:val="center"/>
        <w:rPr>
          <w:rFonts w:eastAsia="Calibri"/>
          <w:b/>
        </w:rPr>
      </w:pP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</w:t>
      </w:r>
      <w:r w:rsidRPr="004E4E98">
        <w:rPr>
          <w:rFonts w:eastAsia="Calibri"/>
          <w:color w:val="FF0000"/>
        </w:rPr>
        <w:t xml:space="preserve">   </w:t>
      </w:r>
      <w:r w:rsidRPr="004E4E98">
        <w:rPr>
          <w:rFonts w:eastAsia="Calibri"/>
          <w:color w:val="FF0000"/>
        </w:rPr>
        <w:tab/>
      </w:r>
      <w:r w:rsidRPr="004E4E98">
        <w:rPr>
          <w:rFonts w:eastAsia="Calibri"/>
        </w:rPr>
        <w:t xml:space="preserve">Программа развития транспортной системы Поселения – документ, устанавливающий перечень мероприятий (инвестиционных проектов) по проектированию, строительству,  реконструкции объектов транспортной системы Поселения, которые предусмотрены государственными и муниципальными программами, стратегией социально - экономического развития муниципального образования и планом мероприятий по реализации стратегии  социально-экономического развития муниципального образования планом и программой  комплексного социально-экономического развития поселения,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Программа развития транспортной системы – это важный документ планирования,  обеспечивающий систематизацию всех мероприятий по проектированию, строительству, реконструкции объектов транспортной системы различных видов.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</w:t>
      </w:r>
      <w:r w:rsidRPr="004E4E98">
        <w:rPr>
          <w:rFonts w:eastAsia="Calibri"/>
        </w:rPr>
        <w:tab/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координация мероприятий и проектов строительства и реконструкции объектов транспортной  инфраструктуры между органами государственной власти (по уровню вертикальной интеграции) и бизнеса;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координация усилий федеральных органов исполнительной власти, органов исполнительной  власти субъекта,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lastRenderedPageBreak/>
        <w:t xml:space="preserve">-  запуск системы статистического наблюдения и мониторинга необходимой обеспеченности  учреждениями транспортной инфраструктуры поселений в соответствии с утвержденными и обновляющимися нормативами;  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Для создания эффективной конкурентоспособной транспортной системы необходимы 3 основные составляющие: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конкурентоспособные высококачественные транспортные услуги;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высокопроизводительные безопасные транспортные инфраструктуры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- создание условий для превышения уровня предложения транспортных услуг над спросом.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  </w:t>
      </w:r>
      <w:r w:rsidRPr="004E4E98">
        <w:rPr>
          <w:rFonts w:eastAsia="Calibri"/>
        </w:rPr>
        <w:tab/>
        <w:t>Развитие транспорта на территории поселения должно осуществляться на основе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системы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системы предполагается реализовывать с участием бюджетов всех уровней.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 подготовка инициативных предложений по развитию транспортной системы. </w:t>
      </w:r>
    </w:p>
    <w:p w:rsidR="00AC7D70" w:rsidRPr="004E4E98" w:rsidRDefault="00AC7D70" w:rsidP="00AC7D70">
      <w:pPr>
        <w:jc w:val="both"/>
        <w:rPr>
          <w:rFonts w:eastAsia="Calibri"/>
        </w:rPr>
      </w:pPr>
      <w:r w:rsidRPr="004E4E98">
        <w:rPr>
          <w:rFonts w:eastAsia="Calibri"/>
        </w:rPr>
        <w:t xml:space="preserve">   </w:t>
      </w:r>
      <w:r w:rsidRPr="004E4E98">
        <w:rPr>
          <w:rFonts w:eastAsia="Calibri"/>
        </w:rPr>
        <w:tab/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системы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12. Основные цели и задачи, целевые индикаторы и показатели Программы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ind w:firstLine="708"/>
        <w:jc w:val="both"/>
        <w:rPr>
          <w:b/>
        </w:rPr>
      </w:pPr>
      <w:r w:rsidRPr="004E4E98">
        <w:t xml:space="preserve">Целью программы является: </w:t>
      </w:r>
    </w:p>
    <w:p w:rsidR="00AC7D70" w:rsidRPr="004E4E98" w:rsidRDefault="00AC7D70" w:rsidP="00AC7D70">
      <w:pPr>
        <w:ind w:right="-108"/>
        <w:jc w:val="both"/>
        <w:rPr>
          <w:color w:val="000000"/>
        </w:rPr>
      </w:pPr>
      <w:r w:rsidRPr="004E4E98">
        <w:rPr>
          <w:color w:val="000000"/>
        </w:rPr>
        <w:t>- сокращение доли автомобильных дорог общего пользования местного значения, не соответствующих нормативным требованиям;</w:t>
      </w:r>
    </w:p>
    <w:p w:rsidR="00AC7D70" w:rsidRPr="004E4E98" w:rsidRDefault="00AC7D70" w:rsidP="00AC7D70">
      <w:pPr>
        <w:ind w:right="-108"/>
        <w:jc w:val="both"/>
        <w:rPr>
          <w:color w:val="000000"/>
        </w:rPr>
      </w:pPr>
      <w:r w:rsidRPr="004E4E98">
        <w:rPr>
          <w:color w:val="000000"/>
        </w:rPr>
        <w:t>- проведение инвентаризации и паспортизации автомобильных дорог местного значения общего пользования;</w:t>
      </w:r>
    </w:p>
    <w:p w:rsidR="00AC7D70" w:rsidRPr="004E4E98" w:rsidRDefault="00AC7D70" w:rsidP="00AC7D70">
      <w:pPr>
        <w:jc w:val="both"/>
        <w:rPr>
          <w:color w:val="2C2C2C"/>
        </w:rPr>
      </w:pPr>
      <w:r w:rsidRPr="004E4E98">
        <w:rPr>
          <w:color w:val="000000"/>
        </w:rPr>
        <w:t>- с</w:t>
      </w:r>
      <w:r w:rsidRPr="004E4E98">
        <w:rPr>
          <w:color w:val="2C2C2C"/>
        </w:rPr>
        <w:t>охранение и развитие автомобильных дорог общего пользования местного значения, находящихся в границах Поселения, обеспечивающих социально-экономические потребности населения.</w:t>
      </w:r>
    </w:p>
    <w:p w:rsidR="00AC7D70" w:rsidRPr="004E4E98" w:rsidRDefault="00AC7D70" w:rsidP="00AC7D70">
      <w:pPr>
        <w:ind w:firstLine="708"/>
        <w:jc w:val="both"/>
      </w:pPr>
      <w:r w:rsidRPr="004E4E98">
        <w:t>Для достижения поставленных целей предполагается решить следующие задачи:</w:t>
      </w:r>
    </w:p>
    <w:p w:rsidR="00AC7D70" w:rsidRPr="004E4E98" w:rsidRDefault="00AC7D70" w:rsidP="00AC7D70">
      <w:pPr>
        <w:ind w:left="-108" w:right="-108"/>
        <w:jc w:val="both"/>
        <w:rPr>
          <w:color w:val="2C2C2C"/>
        </w:rPr>
      </w:pPr>
      <w:r w:rsidRPr="004E4E98">
        <w:rPr>
          <w:rFonts w:eastAsia="Calibri"/>
        </w:rPr>
        <w:t>- о</w:t>
      </w:r>
      <w:r w:rsidRPr="004E4E98">
        <w:rPr>
          <w:color w:val="2C2C2C"/>
        </w:rPr>
        <w:t>беспечение сохранности автомобильных дорог общего пользования местного значения, находящихся в границах Поселения, путём выполнения эксплуатационных и ремонтных мероприятий;</w:t>
      </w:r>
    </w:p>
    <w:p w:rsidR="00AC7D70" w:rsidRPr="004E4E98" w:rsidRDefault="00AC7D70" w:rsidP="00AC7D70">
      <w:pPr>
        <w:ind w:left="-108" w:right="-108"/>
        <w:jc w:val="both"/>
        <w:rPr>
          <w:color w:val="2C2C2C"/>
        </w:rPr>
      </w:pPr>
      <w:r w:rsidRPr="004E4E98">
        <w:rPr>
          <w:color w:val="2C2C2C"/>
        </w:rPr>
        <w:t>- поддержание автомобильных дорог общего пользования местного значения на уровне, соответствующем категории дороги, путём содержания и ремонта дорог;</w:t>
      </w:r>
    </w:p>
    <w:p w:rsidR="00AC7D70" w:rsidRPr="004E4E98" w:rsidRDefault="00AC7D70" w:rsidP="00AC7D70">
      <w:pPr>
        <w:jc w:val="both"/>
      </w:pPr>
      <w:r w:rsidRPr="004E4E98">
        <w:rPr>
          <w:color w:val="2C2C2C"/>
        </w:rPr>
        <w:t>- увеличение протяженности автомобильных дорог общего пользования местного значения, соответствующих нормативным требованиям.</w:t>
      </w:r>
    </w:p>
    <w:p w:rsidR="00AC7D70" w:rsidRPr="004E4E98" w:rsidRDefault="00AC7D70" w:rsidP="00AC7D70">
      <w:pPr>
        <w:jc w:val="both"/>
      </w:pPr>
      <w:r w:rsidRPr="004E4E98">
        <w:t xml:space="preserve">    </w:t>
      </w:r>
      <w:r w:rsidRPr="004E4E98">
        <w:tab/>
        <w:t xml:space="preserve">В рамках реализации программы предполагается осуществить финансирование конкретных объектов за счет средств бюджета городского поселения </w:t>
      </w:r>
      <w:r>
        <w:t>«Емва»</w:t>
      </w:r>
      <w:r w:rsidRPr="004E4E98">
        <w:t xml:space="preserve"> и других дополнительных  источников финансирования.  </w:t>
      </w:r>
    </w:p>
    <w:p w:rsidR="00AC7D70" w:rsidRPr="004E4E98" w:rsidRDefault="00AC7D70" w:rsidP="00AC7D70">
      <w:pPr>
        <w:ind w:firstLine="567"/>
        <w:contextualSpacing/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13. Сроки и этапы реализации Программы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ind w:firstLine="708"/>
        <w:jc w:val="both"/>
      </w:pPr>
      <w:r w:rsidRPr="004E4E98">
        <w:t>Срок реализации программы: 2021 – 2023 годы.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14. Перечень основных мероприятий Программы</w:t>
      </w:r>
      <w:r w:rsidRPr="004E4E98">
        <w:rPr>
          <w:b/>
        </w:rPr>
        <w:tab/>
      </w:r>
    </w:p>
    <w:p w:rsidR="00AC7D70" w:rsidRPr="004E4E98" w:rsidRDefault="00AC7D70" w:rsidP="00AC7D70">
      <w:pPr>
        <w:ind w:left="5800"/>
        <w:jc w:val="center"/>
      </w:pPr>
    </w:p>
    <w:p w:rsidR="00AC7D70" w:rsidRPr="004E4E98" w:rsidRDefault="00AC7D70" w:rsidP="00AC7D70">
      <w:pPr>
        <w:jc w:val="both"/>
      </w:pPr>
      <w:r w:rsidRPr="004E4E98">
        <w:lastRenderedPageBreak/>
        <w:t xml:space="preserve">   </w:t>
      </w:r>
      <w:r w:rsidRPr="004E4E98">
        <w:tab/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>Основные мероприятия программы:</w:t>
      </w:r>
    </w:p>
    <w:p w:rsidR="00AC7D70" w:rsidRPr="004E4E98" w:rsidRDefault="00AC7D70" w:rsidP="00AC7D70">
      <w:pPr>
        <w:ind w:left="-108"/>
        <w:jc w:val="both"/>
        <w:rPr>
          <w:color w:val="000000"/>
        </w:rPr>
      </w:pPr>
      <w:r w:rsidRPr="004E4E98">
        <w:rPr>
          <w:color w:val="000000"/>
        </w:rPr>
        <w:t>- содержание и ремонт автомобильных дорог общего пользования местного значения;</w:t>
      </w:r>
      <w:r w:rsidRPr="004E4E98">
        <w:rPr>
          <w:color w:val="000000"/>
        </w:rPr>
        <w:br/>
        <w:t>-  проведение инвентаризации и паспортизации автомобильных дорог общего пользования местного значения;</w:t>
      </w:r>
    </w:p>
    <w:p w:rsidR="00AC7D70" w:rsidRPr="004E4E98" w:rsidRDefault="00AC7D70" w:rsidP="00AC7D70">
      <w:pPr>
        <w:jc w:val="both"/>
      </w:pPr>
      <w:r w:rsidRPr="004E4E98">
        <w:rPr>
          <w:color w:val="000000"/>
        </w:rPr>
        <w:t>-  зимняя механизированная уборка дорог.</w:t>
      </w:r>
      <w:r w:rsidRPr="004E4E98">
        <w:t xml:space="preserve">                                                                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</w:r>
      <w:r w:rsidRPr="004E4E98">
        <w:rPr>
          <w:color w:val="000000"/>
        </w:rPr>
        <w:t>Успешное выполнение мероприятий программы позволит обеспечить:</w:t>
      </w:r>
    </w:p>
    <w:p w:rsidR="00AC7D70" w:rsidRPr="004E4E98" w:rsidRDefault="00AC7D70" w:rsidP="00AC7D70">
      <w:pPr>
        <w:widowControl w:val="0"/>
        <w:autoSpaceDE w:val="0"/>
        <w:autoSpaceDN w:val="0"/>
        <w:adjustRightInd w:val="0"/>
        <w:jc w:val="both"/>
      </w:pPr>
      <w:r w:rsidRPr="004E4E98">
        <w:t>- улучшение состояния дорог, в соответствие с технико-эксплуатационными характеристиками;</w:t>
      </w:r>
    </w:p>
    <w:p w:rsidR="00AC7D70" w:rsidRPr="004E4E98" w:rsidRDefault="00AC7D70" w:rsidP="00AC7D70">
      <w:pPr>
        <w:jc w:val="both"/>
      </w:pPr>
      <w:r w:rsidRPr="004E4E98">
        <w:rPr>
          <w:rFonts w:eastAsia="Calibri"/>
        </w:rPr>
        <w:t>- безопасность дорожного движения.</w:t>
      </w:r>
    </w:p>
    <w:p w:rsidR="00AC7D70" w:rsidRPr="004E4E98" w:rsidRDefault="00AC7D70" w:rsidP="00AC7D70">
      <w:pPr>
        <w:jc w:val="both"/>
        <w:rPr>
          <w:color w:val="000000"/>
        </w:rPr>
      </w:pPr>
      <w:r w:rsidRPr="004E4E98">
        <w:t xml:space="preserve">  </w:t>
      </w:r>
      <w:r w:rsidRPr="004E4E98">
        <w:tab/>
      </w:r>
      <w:r w:rsidRPr="004E4E98">
        <w:rPr>
          <w:color w:val="000000"/>
        </w:rPr>
        <w:t>За период реализации муниципальной программы планируется снизить долю автомобильных дорог местного значения, не соответствующих нормативным требованиям, планируется провести работы по ремонту и капитальному ремонту автомобильных дорог, планируется провести работы по инвентаризации и паспортизации автомобильных дорог общего пользования местного значения.</w:t>
      </w:r>
    </w:p>
    <w:p w:rsidR="00AC7D70" w:rsidRPr="004E4E98" w:rsidRDefault="00AC7D70" w:rsidP="00AC7D70">
      <w:pPr>
        <w:jc w:val="both"/>
      </w:pPr>
      <w:r w:rsidRPr="004E4E98">
        <w:rPr>
          <w:color w:val="000000"/>
        </w:rPr>
        <w:t xml:space="preserve">   </w:t>
      </w:r>
      <w:r w:rsidRPr="004E4E98">
        <w:rPr>
          <w:color w:val="000000"/>
        </w:rPr>
        <w:tab/>
        <w:t xml:space="preserve">Общая потребность в финансовых ресурсах на реализацию Программы мероприятий на 2021-2023 годы составляет </w:t>
      </w:r>
      <w:r>
        <w:rPr>
          <w:color w:val="000000"/>
        </w:rPr>
        <w:t>63063,25874</w:t>
      </w:r>
      <w:r w:rsidRPr="004E4E98">
        <w:rPr>
          <w:rFonts w:eastAsia="Calibri"/>
        </w:rPr>
        <w:t xml:space="preserve"> рублей.</w:t>
      </w:r>
      <w:r w:rsidRPr="004E4E98">
        <w:t xml:space="preserve"> 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>Объемы финансирования программы и перечень объектов будут уточняться ежегодно, в пределах финансовых возможностей  на реализацию Программы.</w:t>
      </w:r>
    </w:p>
    <w:p w:rsidR="00AC7D70" w:rsidRPr="004E4E98" w:rsidRDefault="00AC7D70" w:rsidP="00AC7D70">
      <w:pPr>
        <w:jc w:val="both"/>
        <w:rPr>
          <w:b/>
        </w:rPr>
      </w:pPr>
      <w:r w:rsidRPr="004E4E98">
        <w:t xml:space="preserve">   </w:t>
      </w:r>
      <w:bookmarkStart w:id="1" w:name="Par449"/>
      <w:bookmarkStart w:id="2" w:name="Par458"/>
      <w:bookmarkStart w:id="3" w:name="Par463"/>
      <w:bookmarkEnd w:id="1"/>
      <w:bookmarkEnd w:id="2"/>
      <w:bookmarkEnd w:id="3"/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15. Нормативное обеспечение Программы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jc w:val="both"/>
        <w:rPr>
          <w:b/>
        </w:rPr>
      </w:pPr>
      <w:r w:rsidRPr="004E4E98">
        <w:t xml:space="preserve">   </w:t>
      </w:r>
      <w:r w:rsidRPr="004E4E98">
        <w:tab/>
        <w:t>В процессе реализации программы и с учетом принятия муниципальных нормативно-</w:t>
      </w:r>
    </w:p>
    <w:p w:rsidR="00AC7D70" w:rsidRPr="004E4E98" w:rsidRDefault="00AC7D70" w:rsidP="00AC7D70">
      <w:pPr>
        <w:jc w:val="both"/>
      </w:pPr>
      <w:r w:rsidRPr="004E4E98">
        <w:t>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 xml:space="preserve">16. Механизм реализации, организация управления и </w:t>
      </w: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контроль за ходом реализации  Программы</w:t>
      </w:r>
    </w:p>
    <w:p w:rsidR="00AC7D70" w:rsidRPr="004E4E98" w:rsidRDefault="00AC7D70" w:rsidP="00AC7D70">
      <w:pPr>
        <w:ind w:left="5800"/>
        <w:jc w:val="center"/>
      </w:pP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>Муниципальным заказчиком Программы является администрация городского поселения «Емва». Администрация городского поселения «Емва» в ходе реализации Программы осуществляет координацию деятельности исполнителей по выполнению намеченных мероприятий.</w:t>
      </w:r>
      <w:r w:rsidRPr="004E4E98">
        <w:rPr>
          <w:b/>
        </w:rPr>
        <w:t xml:space="preserve"> </w:t>
      </w:r>
    </w:p>
    <w:p w:rsidR="00AC7D70" w:rsidRPr="004E4E98" w:rsidRDefault="00AC7D70" w:rsidP="00AC7D70">
      <w:pPr>
        <w:ind w:firstLine="708"/>
        <w:jc w:val="both"/>
      </w:pPr>
      <w:r w:rsidRPr="004E4E98">
        <w:t>Заказчиком Программы выполняются следующие основные задачи:</w:t>
      </w:r>
    </w:p>
    <w:p w:rsidR="00AC7D70" w:rsidRPr="004E4E98" w:rsidRDefault="00AC7D70" w:rsidP="00AC7D70">
      <w:pPr>
        <w:jc w:val="both"/>
      </w:pPr>
      <w:r w:rsidRPr="004E4E98">
        <w:t>- экономический анализ эффективности программных проектов и мероприятий Программы;</w:t>
      </w:r>
    </w:p>
    <w:p w:rsidR="00AC7D70" w:rsidRPr="004E4E98" w:rsidRDefault="00AC7D70" w:rsidP="00AC7D70">
      <w:pPr>
        <w:jc w:val="both"/>
      </w:pPr>
      <w:r w:rsidRPr="004E4E98">
        <w:t xml:space="preserve">- корректировка плана реализации Программы по источникам и объемам финансирования и по </w:t>
      </w:r>
    </w:p>
    <w:p w:rsidR="00AC7D70" w:rsidRPr="004E4E98" w:rsidRDefault="00AC7D70" w:rsidP="00AC7D70">
      <w:pPr>
        <w:jc w:val="both"/>
      </w:pPr>
      <w:r w:rsidRPr="004E4E98">
        <w:t>перечню предлагаемых к реализации задач Программы по результатам принятия бюджета и уточнения возможных объемов финансирования из других источников;</w:t>
      </w:r>
    </w:p>
    <w:p w:rsidR="00AC7D70" w:rsidRPr="004E4E98" w:rsidRDefault="00AC7D70" w:rsidP="00AC7D70">
      <w:pPr>
        <w:jc w:val="both"/>
      </w:pPr>
      <w:r w:rsidRPr="004E4E98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 xml:space="preserve">Одним из основных элементов управления Программой является перечень мероприятий по ее реализации. </w:t>
      </w:r>
    </w:p>
    <w:p w:rsidR="00AC7D70" w:rsidRPr="004E4E98" w:rsidRDefault="00AC7D70" w:rsidP="00AC7D70">
      <w:pPr>
        <w:jc w:val="both"/>
      </w:pPr>
      <w:r w:rsidRPr="004E4E98">
        <w:t xml:space="preserve">   </w:t>
      </w:r>
      <w:r w:rsidRPr="004E4E98">
        <w:tab/>
        <w:t>Контроль за ходом реализации Программы осуществляют по итогам каждого года администрация городского поселения «Емва», Совет городского поселения «Емва»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ind w:left="15" w:firstLine="645"/>
        <w:jc w:val="center"/>
        <w:rPr>
          <w:b/>
        </w:rPr>
      </w:pPr>
      <w:r w:rsidRPr="004E4E98">
        <w:rPr>
          <w:b/>
        </w:rPr>
        <w:t>17. Подпрограммы Муниципальной программы «Развитие транспортной инфраструктуры на территории городского поселения «Емва»</w:t>
      </w:r>
    </w:p>
    <w:p w:rsidR="00AC7D70" w:rsidRPr="004E4E98" w:rsidRDefault="00AC7D70" w:rsidP="00AC7D70">
      <w:pPr>
        <w:ind w:left="15" w:firstLine="645"/>
        <w:rPr>
          <w:b/>
        </w:rPr>
      </w:pPr>
    </w:p>
    <w:p w:rsidR="00AC7D70" w:rsidRPr="004E4E98" w:rsidRDefault="00AC7D70" w:rsidP="00AC7D70">
      <w:pPr>
        <w:ind w:left="15"/>
        <w:jc w:val="both"/>
      </w:pPr>
      <w:r w:rsidRPr="004E4E98">
        <w:t xml:space="preserve">   </w:t>
      </w:r>
      <w:r w:rsidRPr="004E4E98">
        <w:tab/>
        <w:t>Муниципальная программа «Развитие транспортной инфраструктуры на территории городского поселения «Емва» включает в себя следующие подпрограммы:</w:t>
      </w:r>
    </w:p>
    <w:p w:rsidR="00AC7D70" w:rsidRPr="00917FEB" w:rsidRDefault="00AC7D70" w:rsidP="00AC7D70">
      <w:pPr>
        <w:ind w:firstLine="708"/>
        <w:jc w:val="both"/>
        <w:rPr>
          <w:b/>
        </w:rPr>
      </w:pPr>
      <w:r w:rsidRPr="00917FEB">
        <w:rPr>
          <w:b/>
        </w:rPr>
        <w:t>1) Подпрограмма «Содержание и ремонт автомобильных дорог общего пользования местного значения, улиц, дворовых территорий, проездов, подъездов к многоквартирным домам на территории городского поселения «Емва».</w:t>
      </w:r>
    </w:p>
    <w:p w:rsidR="00AC7D70" w:rsidRPr="004E4E98" w:rsidRDefault="00AC7D70" w:rsidP="00AC7D70">
      <w:pPr>
        <w:ind w:firstLine="708"/>
        <w:jc w:val="both"/>
      </w:pPr>
      <w:r w:rsidRPr="004E4E98">
        <w:lastRenderedPageBreak/>
        <w:t>Цели подпрограммы:</w:t>
      </w:r>
    </w:p>
    <w:p w:rsidR="00AC7D70" w:rsidRPr="004E4E98" w:rsidRDefault="00AC7D70" w:rsidP="00AC7D70">
      <w:pPr>
        <w:jc w:val="both"/>
      </w:pPr>
      <w:r w:rsidRPr="004E4E98">
        <w:t xml:space="preserve">- повышение эффективности расходов средств бюджета на ремонт автомобильных дорог; </w:t>
      </w:r>
    </w:p>
    <w:p w:rsidR="00AC7D70" w:rsidRPr="004E4E98" w:rsidRDefault="00AC7D70" w:rsidP="00AC7D70">
      <w:pPr>
        <w:jc w:val="both"/>
      </w:pPr>
      <w:r w:rsidRPr="004E4E98"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AC7D70" w:rsidRPr="004E4E98" w:rsidRDefault="00AC7D70" w:rsidP="00AC7D70">
      <w:pPr>
        <w:jc w:val="both"/>
      </w:pPr>
      <w:r w:rsidRPr="004E4E98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AC7D70" w:rsidRPr="004E4E98" w:rsidRDefault="00AC7D70" w:rsidP="00AC7D70">
      <w:pPr>
        <w:jc w:val="both"/>
      </w:pPr>
      <w:r w:rsidRPr="004E4E98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AC7D70" w:rsidRPr="004E4E98" w:rsidRDefault="00AC7D70" w:rsidP="00AC7D70">
      <w:pPr>
        <w:ind w:firstLine="708"/>
        <w:jc w:val="both"/>
      </w:pPr>
      <w:r w:rsidRPr="004E4E98">
        <w:t>Задачи подпрограммы:</w:t>
      </w:r>
    </w:p>
    <w:p w:rsidR="00AC7D70" w:rsidRPr="004E4E98" w:rsidRDefault="00AC7D70" w:rsidP="00AC7D70">
      <w:pPr>
        <w:jc w:val="both"/>
      </w:pPr>
      <w:r w:rsidRPr="004E4E98">
        <w:t>- оформление права собственности на автомобильные дороги общего пользования местного значения;</w:t>
      </w:r>
    </w:p>
    <w:p w:rsidR="00AC7D70" w:rsidRPr="004E4E98" w:rsidRDefault="00AC7D70" w:rsidP="00AC7D70">
      <w:pPr>
        <w:jc w:val="both"/>
      </w:pPr>
      <w:r w:rsidRPr="004E4E98">
        <w:t>- содержание автомобильных дорог общего пользования местного значения;</w:t>
      </w:r>
    </w:p>
    <w:p w:rsidR="00AC7D70" w:rsidRPr="004E4E98" w:rsidRDefault="00AC7D70" w:rsidP="00AC7D70">
      <w:pPr>
        <w:jc w:val="both"/>
      </w:pPr>
      <w:r w:rsidRPr="004E4E98">
        <w:t>- ремонт автомобильных дорог общего пользования местного значения, улиц, дворовых территорий, проездов, подъездов к многоквартирным домам;</w:t>
      </w:r>
    </w:p>
    <w:p w:rsidR="00AC7D70" w:rsidRPr="004E4E98" w:rsidRDefault="00AC7D70" w:rsidP="00AC7D70">
      <w:pPr>
        <w:jc w:val="both"/>
        <w:rPr>
          <w:bCs/>
        </w:rPr>
      </w:pPr>
      <w:r w:rsidRPr="004E4E98">
        <w:t xml:space="preserve">- капитальный ремонт и реконструкция автомобильных дорог общего пользования местного значения, </w:t>
      </w:r>
      <w:r w:rsidRPr="004E4E98">
        <w:rPr>
          <w:bCs/>
        </w:rPr>
        <w:t>улиц, дворовых территорий, проездов, подъездов к многоквартирным домам;</w:t>
      </w:r>
    </w:p>
    <w:p w:rsidR="00AC7D70" w:rsidRPr="004E4E98" w:rsidRDefault="00AC7D70" w:rsidP="00AC7D70">
      <w:pPr>
        <w:jc w:val="both"/>
      </w:pPr>
      <w:r w:rsidRPr="004E4E98">
        <w:t>- строительство автомобильных дорог общего пользования местного значения.</w:t>
      </w:r>
    </w:p>
    <w:p w:rsidR="00AC7D70" w:rsidRPr="00917FEB" w:rsidRDefault="00AC7D70" w:rsidP="00AC7D70">
      <w:pPr>
        <w:ind w:firstLine="708"/>
        <w:jc w:val="both"/>
        <w:rPr>
          <w:b/>
        </w:rPr>
      </w:pPr>
      <w:r w:rsidRPr="00917FEB">
        <w:rPr>
          <w:b/>
        </w:rPr>
        <w:t>2) Подпрограмма «Обеспечение безопасности дорожного движения на автомобильных дорогах общего пользования местного значения на территории городского поселения «Емва».</w:t>
      </w:r>
    </w:p>
    <w:p w:rsidR="00AC7D70" w:rsidRPr="004E4E98" w:rsidRDefault="00AC7D70" w:rsidP="00AC7D70">
      <w:pPr>
        <w:ind w:firstLine="708"/>
        <w:jc w:val="both"/>
      </w:pPr>
      <w:r w:rsidRPr="004E4E98">
        <w:t>Цели подпрограммы:</w:t>
      </w:r>
    </w:p>
    <w:p w:rsidR="00AC7D70" w:rsidRPr="004E4E98" w:rsidRDefault="00AC7D70" w:rsidP="00AC7D70">
      <w:pPr>
        <w:jc w:val="both"/>
      </w:pPr>
      <w:r w:rsidRPr="004E4E98">
        <w:t>- предупреждение опасного  поведения  участников дорожного движения;</w:t>
      </w:r>
    </w:p>
    <w:p w:rsidR="00AC7D70" w:rsidRPr="004E4E98" w:rsidRDefault="00AC7D70" w:rsidP="00AC7D70">
      <w:pPr>
        <w:jc w:val="both"/>
      </w:pPr>
      <w:r w:rsidRPr="004E4E98"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AC7D70" w:rsidRPr="004E4E98" w:rsidRDefault="00AC7D70" w:rsidP="00AC7D70">
      <w:pPr>
        <w:ind w:firstLine="708"/>
        <w:jc w:val="both"/>
      </w:pPr>
      <w:r w:rsidRPr="004E4E98">
        <w:t>Задачи подпрограммы:</w:t>
      </w:r>
    </w:p>
    <w:p w:rsidR="00AC7D70" w:rsidRPr="004E4E98" w:rsidRDefault="00AC7D70" w:rsidP="00AC7D70">
      <w:pPr>
        <w:jc w:val="both"/>
        <w:rPr>
          <w:highlight w:val="yellow"/>
        </w:rPr>
      </w:pPr>
      <w:r w:rsidRPr="004E4E98">
        <w:rPr>
          <w:b/>
        </w:rPr>
        <w:t xml:space="preserve">- </w:t>
      </w:r>
      <w:r w:rsidRPr="004E4E98">
        <w:t>совершенствование организации  движения  транспорта и пешеходов в местах повышенной опасности;</w:t>
      </w:r>
    </w:p>
    <w:p w:rsidR="00AC7D70" w:rsidRPr="004E4E98" w:rsidRDefault="00AC7D70" w:rsidP="00AC7D70">
      <w:pPr>
        <w:jc w:val="both"/>
        <w:rPr>
          <w:highlight w:val="yellow"/>
        </w:rPr>
      </w:pPr>
      <w:r w:rsidRPr="004E4E98">
        <w:t>- повышение уровня обеспеченности автомобильных дорог общего пользования местного значения уличным освещением;</w:t>
      </w:r>
    </w:p>
    <w:p w:rsidR="00AC7D70" w:rsidRPr="004E4E98" w:rsidRDefault="00AC7D70" w:rsidP="00AC7D70">
      <w:pPr>
        <w:jc w:val="both"/>
      </w:pPr>
      <w:r w:rsidRPr="004E4E98"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AC7D70" w:rsidRPr="004E4E98" w:rsidRDefault="00AC7D70" w:rsidP="00AC7D70">
      <w:pPr>
        <w:jc w:val="both"/>
        <w:rPr>
          <w:rFonts w:eastAsia="Calibri"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ПОДПРОГРАММА</w:t>
      </w:r>
    </w:p>
    <w:p w:rsidR="00AC7D70" w:rsidRPr="004E4E98" w:rsidRDefault="00AC7D70" w:rsidP="00AC7D70">
      <w:pPr>
        <w:jc w:val="center"/>
        <w:rPr>
          <w:b/>
        </w:rPr>
      </w:pPr>
      <w:r>
        <w:rPr>
          <w:b/>
        </w:rPr>
        <w:t>Развитие дорожного хозяйства</w:t>
      </w:r>
      <w:r w:rsidRPr="004E4E98">
        <w:rPr>
          <w:b/>
        </w:rPr>
        <w:t xml:space="preserve"> на территории городского поселения «Емва»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Паспорт подпрограммы</w:t>
      </w:r>
    </w:p>
    <w:p w:rsidR="00AC7D70" w:rsidRPr="004E4E98" w:rsidRDefault="00AC7D70" w:rsidP="00AC7D70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513"/>
      </w:tblGrid>
      <w:tr w:rsidR="00AC7D70" w:rsidRPr="004E4E98" w:rsidTr="00484213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Развитие транспортной </w:t>
            </w:r>
            <w:r>
              <w:t>системы</w:t>
            </w:r>
            <w:r w:rsidRPr="004E4E98">
              <w:t xml:space="preserve"> на территории городского </w:t>
            </w:r>
            <w:r>
              <w:t xml:space="preserve"> </w:t>
            </w:r>
            <w:r w:rsidRPr="004E4E98">
              <w:t xml:space="preserve">поселения «Емва» </w:t>
            </w:r>
          </w:p>
        </w:tc>
      </w:tr>
      <w:tr w:rsidR="00AC7D70" w:rsidRPr="004E4E98" w:rsidTr="00484213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2B62E1">
              <w:t xml:space="preserve"> Развитие дорожного хозяйства на территории городского поселения «Емва»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Основание для разработки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Федеральный закон от 06.10.2003 № 131-ФЗ «Об общих принципах организации местного самоуправления в РФ, Федеральный закон РФ от 08.11.2007 № 257-ФЗ «Об автомобильных дорогах и о дорожной деятельности в РФ о внесении изменений в отдельные законодательные акты РФ», «Об утверждении Правил благоустройства территории городского поселения «Емва»», утвержденные Советом городского поселения «Емва» от 26.10.2017 № </w:t>
            </w:r>
            <w:r w:rsidRPr="004E4E98">
              <w:rPr>
                <w:lang w:val="en-US"/>
              </w:rPr>
              <w:t>II</w:t>
            </w:r>
            <w:r w:rsidRPr="004E4E98">
              <w:t>-14/70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Заказчик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Разработчик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- повышение эффективности расходов средств бюджета на ремонт автомобильных дорог; </w:t>
            </w:r>
          </w:p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- увеличение протяженности, пропускной способности и приведение в </w:t>
            </w:r>
            <w:r>
              <w:t xml:space="preserve"> </w:t>
            </w:r>
            <w:r w:rsidRPr="004E4E98">
              <w:t xml:space="preserve">нормативное состояние дорог местного значения поселения, </w:t>
            </w:r>
            <w:r w:rsidRPr="004E4E98">
              <w:lastRenderedPageBreak/>
              <w:t>приведение их в соответствие с нормативными требованиями по транспортно-эксплуатационному состоянию;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lastRenderedPageBreak/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- инвентаризация и паспортизация дорог общего пользования местного значения;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содержание автомобильных дорог общего пользования местного значения;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ремонт автомобильных дорог общего пользования местного значения, улиц,  дворовых территорий, проездов, подъездов к многоквартирным домам;</w:t>
            </w:r>
          </w:p>
          <w:p w:rsidR="00AC7D70" w:rsidRPr="004E4E98" w:rsidRDefault="00AC7D70" w:rsidP="00484213">
            <w:pPr>
              <w:jc w:val="both"/>
            </w:pPr>
            <w:r w:rsidRPr="004E4E98">
              <w:t xml:space="preserve">- капитальный ремонт и реконструкция автомобильных дорог общего пользования местного значения, </w:t>
            </w:r>
            <w:r w:rsidRPr="004E4E98">
              <w:rPr>
                <w:bCs/>
              </w:rPr>
              <w:t>улиц,  дворовых территорий, проездов, подъездов к многоквартирным домам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2021 – 2023 годы</w:t>
            </w:r>
          </w:p>
        </w:tc>
      </w:tr>
      <w:tr w:rsidR="00AC7D70" w:rsidRPr="004E4E98" w:rsidTr="0048421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 xml:space="preserve">Исполнители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Источники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Бюджет городского поселения «Емва» </w:t>
            </w:r>
          </w:p>
        </w:tc>
      </w:tr>
      <w:tr w:rsidR="00AC7D70" w:rsidRPr="004E4E98" w:rsidTr="00484213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 xml:space="preserve">Объем средств, направляемых на финансирование мероприятий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844D0D" w:rsidRDefault="00AC7D70" w:rsidP="00484213">
            <w:r w:rsidRPr="00844D0D">
              <w:t xml:space="preserve">Общий объем финансирования Программы – </w:t>
            </w:r>
            <w:r>
              <w:t>62753,65874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2021 год–   </w:t>
            </w:r>
            <w:r>
              <w:t>21711,24516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 w:rsidRPr="00844D0D">
              <w:t xml:space="preserve">2022 год –  </w:t>
            </w:r>
            <w:r>
              <w:t>20521,20679</w:t>
            </w:r>
            <w:r w:rsidRPr="00844D0D">
              <w:t xml:space="preserve"> рублей;</w:t>
            </w:r>
          </w:p>
          <w:p w:rsidR="00AC7D70" w:rsidRPr="00844D0D" w:rsidRDefault="00AC7D70" w:rsidP="00484213">
            <w:r w:rsidRPr="00844D0D">
              <w:t xml:space="preserve">2023 год –  </w:t>
            </w:r>
            <w:r>
              <w:t>20521,20679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МБ – </w:t>
            </w:r>
            <w:r>
              <w:t>52589,02004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2021 год –   </w:t>
            </w:r>
            <w:r>
              <w:t>17658,80646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 w:rsidRPr="00844D0D">
              <w:t xml:space="preserve">2022 год –   </w:t>
            </w:r>
            <w:r>
              <w:t>17465,10679</w:t>
            </w:r>
            <w:r w:rsidRPr="00844D0D">
              <w:t xml:space="preserve"> рублей;</w:t>
            </w:r>
          </w:p>
          <w:p w:rsidR="00AC7D70" w:rsidRPr="00844D0D" w:rsidRDefault="00AC7D70" w:rsidP="00484213">
            <w:r w:rsidRPr="00844D0D">
              <w:t xml:space="preserve">2023 год –   </w:t>
            </w:r>
            <w:r>
              <w:t>17465,10679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РБ – </w:t>
            </w:r>
            <w:r>
              <w:t>9168,30000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2021 год –   </w:t>
            </w:r>
            <w:r>
              <w:t>4052,43870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>
              <w:t>2</w:t>
            </w:r>
            <w:r w:rsidRPr="00844D0D">
              <w:t xml:space="preserve">022 год –   </w:t>
            </w:r>
            <w:r>
              <w:t>3056,10000</w:t>
            </w:r>
            <w:r w:rsidRPr="00844D0D">
              <w:t xml:space="preserve"> рублей;</w:t>
            </w:r>
          </w:p>
          <w:p w:rsidR="00AC7D70" w:rsidRPr="00844D0D" w:rsidRDefault="00AC7D70" w:rsidP="00484213">
            <w:r>
              <w:t xml:space="preserve">2023 год –   3056,10000 </w:t>
            </w:r>
            <w:r w:rsidRPr="00844D0D">
              <w:t>рублей.</w:t>
            </w:r>
          </w:p>
          <w:p w:rsidR="00AC7D70" w:rsidRPr="00844D0D" w:rsidRDefault="00AC7D70" w:rsidP="00484213">
            <w:r w:rsidRPr="00844D0D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AC7D70" w:rsidRPr="004E4E98" w:rsidRDefault="00AC7D70" w:rsidP="00484213">
            <w:pPr>
              <w:jc w:val="both"/>
            </w:pPr>
            <w:r w:rsidRPr="00844D0D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«Емва»  на 2021-2023 годы.</w:t>
            </w:r>
          </w:p>
        </w:tc>
      </w:tr>
      <w:tr w:rsidR="00AC7D70" w:rsidRPr="004E4E98" w:rsidTr="00484213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Планируемые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- получение права собственности на автомобильные дороги общего пользования местного значения;</w:t>
            </w:r>
          </w:p>
          <w:p w:rsidR="00AC7D70" w:rsidRPr="004E4E98" w:rsidRDefault="00AC7D70" w:rsidP="00484213">
            <w:r w:rsidRPr="004E4E98">
              <w:t xml:space="preserve">- содержание дорог в зимний и летний периоды; </w:t>
            </w:r>
          </w:p>
          <w:p w:rsidR="00AC7D70" w:rsidRPr="004E4E98" w:rsidRDefault="00AC7D70" w:rsidP="00484213">
            <w:r w:rsidRPr="004E4E98">
              <w:t xml:space="preserve">- ремонт автомобильных дорог с асфальтобетонным покрытием; 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ремонт автомобильных дорог с грунтовым и щебеночным покрытием.</w:t>
            </w:r>
          </w:p>
        </w:tc>
      </w:tr>
    </w:tbl>
    <w:p w:rsidR="00AC7D70" w:rsidRPr="004E4E98" w:rsidRDefault="00AC7D70" w:rsidP="00AC7D70">
      <w:pPr>
        <w:jc w:val="both"/>
      </w:pPr>
    </w:p>
    <w:p w:rsidR="00AC7D70" w:rsidRPr="004E4E98" w:rsidRDefault="00AC7D70" w:rsidP="00AC7D70">
      <w:pPr>
        <w:jc w:val="center"/>
        <w:rPr>
          <w:b/>
        </w:rPr>
      </w:pPr>
    </w:p>
    <w:p w:rsidR="00AC7D70" w:rsidRDefault="00AC7D70" w:rsidP="00AC7D70">
      <w:pPr>
        <w:jc w:val="center"/>
        <w:rPr>
          <w:b/>
        </w:rPr>
      </w:pPr>
    </w:p>
    <w:p w:rsidR="00AC7D70" w:rsidRDefault="00AC7D70" w:rsidP="00AC7D70">
      <w:pPr>
        <w:jc w:val="center"/>
        <w:rPr>
          <w:b/>
        </w:rPr>
      </w:pPr>
    </w:p>
    <w:p w:rsidR="00956D96" w:rsidRDefault="00956D96" w:rsidP="00AC7D70">
      <w:pPr>
        <w:jc w:val="center"/>
        <w:rPr>
          <w:b/>
        </w:rPr>
      </w:pPr>
    </w:p>
    <w:p w:rsidR="00956D96" w:rsidRDefault="00956D96" w:rsidP="00AC7D70">
      <w:pPr>
        <w:jc w:val="center"/>
        <w:rPr>
          <w:b/>
        </w:rPr>
      </w:pPr>
    </w:p>
    <w:p w:rsidR="00956D96" w:rsidRDefault="00956D96" w:rsidP="00AC7D70">
      <w:pPr>
        <w:jc w:val="center"/>
        <w:rPr>
          <w:b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lastRenderedPageBreak/>
        <w:t>ПОДПРОГРАММА</w:t>
      </w:r>
    </w:p>
    <w:p w:rsidR="00AC7D70" w:rsidRPr="004E4E98" w:rsidRDefault="00AC7D70" w:rsidP="00AC7D70">
      <w:pPr>
        <w:jc w:val="center"/>
        <w:rPr>
          <w:b/>
        </w:rPr>
      </w:pPr>
      <w:r>
        <w:rPr>
          <w:b/>
        </w:rPr>
        <w:t xml:space="preserve">Повышение безопасности дорожного движения </w:t>
      </w:r>
      <w:r w:rsidRPr="004E4E98">
        <w:rPr>
          <w:b/>
        </w:rPr>
        <w:t xml:space="preserve">на территории городского поселения «Емва» 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Паспорт подпрограммы</w:t>
      </w:r>
    </w:p>
    <w:p w:rsidR="00AC7D70" w:rsidRPr="004E4E98" w:rsidRDefault="00AC7D70" w:rsidP="00AC7D70">
      <w:pPr>
        <w:ind w:left="170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AC7D70" w:rsidRPr="004E4E98" w:rsidTr="0048421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Развитие транспортной инфраструктуры на территории городского поселения «Емва» </w:t>
            </w:r>
          </w:p>
        </w:tc>
      </w:tr>
      <w:tr w:rsidR="00AC7D70" w:rsidRPr="004E4E98" w:rsidTr="0048421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>
              <w:t xml:space="preserve"> </w:t>
            </w:r>
            <w:r w:rsidRPr="002121DC">
              <w:t xml:space="preserve">Повышение безопасности дорожного движения на территории городского поселения «Емва» 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Основание для разработки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 xml:space="preserve">Федеральный закон от 06.10.2003 № 131-ФЗ «Об общих принципах организации местного самоуправления в РФ», </w:t>
            </w:r>
            <w:r>
              <w:t xml:space="preserve">   </w:t>
            </w:r>
            <w:r w:rsidRPr="004E4E98">
              <w:t>Федеральный закон РФ от 08.11.2007 № 257-ФЗ «Об автомобильных дорогах и о дорожной деятельности в РФ и о внесении изменений в отдельные законодательные акты РФ»,</w:t>
            </w:r>
            <w:r w:rsidRPr="004E4E98">
              <w:rPr>
                <w:color w:val="000000"/>
              </w:rPr>
              <w:t xml:space="preserve"> Федеральный закон от 10.12.1995 № 196-ФЗ «О безопасности дорожного движения»,</w:t>
            </w:r>
            <w:r w:rsidRPr="004E4E98">
              <w:t xml:space="preserve"> Указ Президента РФ от 15.06.1998 № 711 «О дополнительных мерах по обеспечению безопасности дорожного движения»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Заказчик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Разработчик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Цели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 xml:space="preserve">- повышение эффективности расходов средств бюджета на ремонт автомобильных дорог; 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      </w:r>
          </w:p>
          <w:p w:rsidR="00AC7D70" w:rsidRPr="004E4E98" w:rsidRDefault="00AC7D70" w:rsidP="00484213">
            <w:pPr>
              <w:jc w:val="both"/>
            </w:pPr>
            <w:r w:rsidRPr="004E4E98">
      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С</w:t>
            </w:r>
            <w:r w:rsidRPr="004E4E98">
              <w:t>одержание автомобильных дорог общего пользования местного значения в зимний и летний периоды</w:t>
            </w:r>
          </w:p>
        </w:tc>
      </w:tr>
      <w:tr w:rsidR="00AC7D70" w:rsidRPr="004E4E98" w:rsidTr="00484213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2021 – 2023 годы</w:t>
            </w:r>
          </w:p>
        </w:tc>
      </w:tr>
      <w:tr w:rsidR="00AC7D70" w:rsidRPr="004E4E98" w:rsidTr="004842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 xml:space="preserve">Исполнители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>
              <w:t xml:space="preserve"> </w:t>
            </w:r>
            <w:r w:rsidRPr="004E4E98">
              <w:t>Администрация городского поселения «Емва»</w:t>
            </w:r>
          </w:p>
        </w:tc>
      </w:tr>
      <w:tr w:rsidR="00AC7D70" w:rsidRPr="004E4E98" w:rsidTr="00484213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both"/>
            </w:pPr>
            <w:r w:rsidRPr="004E4E98">
              <w:t>Источники финансирования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>
              <w:t xml:space="preserve"> </w:t>
            </w:r>
            <w:r w:rsidRPr="004E4E98">
              <w:t xml:space="preserve">Бюджет городского поселения «Емва» </w:t>
            </w:r>
          </w:p>
        </w:tc>
      </w:tr>
      <w:tr w:rsidR="00AC7D70" w:rsidRPr="004E4E98" w:rsidTr="00484213">
        <w:trPr>
          <w:trHeight w:val="5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 xml:space="preserve">Объем средств, направляемых на финансирование реализации мероприятий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844D0D" w:rsidRDefault="00AC7D70" w:rsidP="00484213">
            <w:r w:rsidRPr="004E4E98">
              <w:t xml:space="preserve"> </w:t>
            </w:r>
            <w:r w:rsidRPr="00844D0D">
              <w:t>Общий объем финансирования Программы –</w:t>
            </w:r>
            <w:r>
              <w:t>309,60000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2021 год–   </w:t>
            </w:r>
            <w:r>
              <w:t>103,20000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 w:rsidRPr="00844D0D">
              <w:t xml:space="preserve">2022 год –  </w:t>
            </w:r>
            <w:r>
              <w:t>103,20000</w:t>
            </w:r>
            <w:r w:rsidRPr="00844D0D">
              <w:t xml:space="preserve"> рублей;</w:t>
            </w:r>
          </w:p>
          <w:p w:rsidR="00AC7D70" w:rsidRPr="00844D0D" w:rsidRDefault="00AC7D70" w:rsidP="00484213">
            <w:r w:rsidRPr="00844D0D">
              <w:t xml:space="preserve">2023 год –  </w:t>
            </w:r>
            <w:r>
              <w:t>103,20000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МБ – </w:t>
            </w:r>
            <w:r>
              <w:t>309,60000</w:t>
            </w:r>
            <w:r w:rsidRPr="00844D0D">
              <w:t xml:space="preserve">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2021 год –   </w:t>
            </w:r>
            <w:r>
              <w:t>103,20000</w:t>
            </w:r>
            <w:r w:rsidRPr="00844D0D">
              <w:t xml:space="preserve"> рублей; </w:t>
            </w:r>
          </w:p>
          <w:p w:rsidR="00AC7D70" w:rsidRPr="00844D0D" w:rsidRDefault="00AC7D70" w:rsidP="00484213">
            <w:r w:rsidRPr="00844D0D">
              <w:t xml:space="preserve">2022 год –   </w:t>
            </w:r>
            <w:r>
              <w:t>103,20000</w:t>
            </w:r>
            <w:r w:rsidRPr="00844D0D">
              <w:t xml:space="preserve"> рублей;</w:t>
            </w:r>
          </w:p>
          <w:p w:rsidR="00AC7D70" w:rsidRPr="00844D0D" w:rsidRDefault="00AC7D70" w:rsidP="00484213">
            <w:r w:rsidRPr="00844D0D">
              <w:t xml:space="preserve">2023 год –   </w:t>
            </w:r>
            <w:r>
              <w:t>103,20000</w:t>
            </w:r>
            <w:r w:rsidRPr="00844D0D">
              <w:t xml:space="preserve"> рублей.</w:t>
            </w:r>
          </w:p>
          <w:p w:rsidR="00AC7D70" w:rsidRPr="00844D0D" w:rsidRDefault="00AC7D70" w:rsidP="00484213">
            <w:r w:rsidRPr="00844D0D">
              <w:t xml:space="preserve">Объем финансирования Программы из РБ – 0,000  рублей, </w:t>
            </w:r>
          </w:p>
          <w:p w:rsidR="00AC7D70" w:rsidRPr="00844D0D" w:rsidRDefault="00AC7D70" w:rsidP="00484213">
            <w:r w:rsidRPr="00844D0D">
              <w:t>в том числе по годам реализации Программы:</w:t>
            </w:r>
          </w:p>
          <w:p w:rsidR="00AC7D70" w:rsidRPr="00844D0D" w:rsidRDefault="00AC7D70" w:rsidP="00484213">
            <w:r w:rsidRPr="00844D0D">
              <w:t xml:space="preserve"> 2021 год –   0,000  рублей; </w:t>
            </w:r>
          </w:p>
          <w:p w:rsidR="00AC7D70" w:rsidRPr="00844D0D" w:rsidRDefault="00AC7D70" w:rsidP="00484213">
            <w:r w:rsidRPr="00844D0D">
              <w:t xml:space="preserve">2022 год –   </w:t>
            </w:r>
            <w:r>
              <w:t xml:space="preserve"> </w:t>
            </w:r>
            <w:r w:rsidRPr="00844D0D">
              <w:t>0,000  рублей;</w:t>
            </w:r>
          </w:p>
          <w:p w:rsidR="00AC7D70" w:rsidRPr="00844D0D" w:rsidRDefault="00AC7D70" w:rsidP="00484213">
            <w:r w:rsidRPr="00844D0D">
              <w:lastRenderedPageBreak/>
              <w:t xml:space="preserve">2023 год –  </w:t>
            </w:r>
            <w:r>
              <w:t xml:space="preserve">  </w:t>
            </w:r>
            <w:r w:rsidRPr="00844D0D">
              <w:t>0,000  рублей.</w:t>
            </w:r>
          </w:p>
          <w:p w:rsidR="00AC7D70" w:rsidRPr="00844D0D" w:rsidRDefault="00AC7D70" w:rsidP="00484213">
            <w:r w:rsidRPr="00844D0D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AC7D70" w:rsidRPr="004E4E98" w:rsidRDefault="00AC7D70" w:rsidP="00484213">
            <w:pPr>
              <w:jc w:val="both"/>
            </w:pPr>
            <w:r w:rsidRPr="00844D0D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«Емва»  на 2021-2023 годы.</w:t>
            </w:r>
          </w:p>
        </w:tc>
      </w:tr>
      <w:tr w:rsidR="00AC7D70" w:rsidRPr="004E4E98" w:rsidTr="00484213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70" w:rsidRPr="004E4E98" w:rsidRDefault="00AC7D70" w:rsidP="00484213">
            <w:r>
              <w:t>С</w:t>
            </w:r>
            <w:r w:rsidRPr="004E4E98">
              <w:t>одержание дорог в зимний и летний периоды</w:t>
            </w:r>
          </w:p>
          <w:p w:rsidR="00AC7D70" w:rsidRPr="004E4E98" w:rsidRDefault="00AC7D70" w:rsidP="00484213"/>
          <w:p w:rsidR="00AC7D70" w:rsidRPr="004E4E98" w:rsidRDefault="00AC7D70" w:rsidP="00484213">
            <w:pPr>
              <w:jc w:val="both"/>
            </w:pPr>
          </w:p>
        </w:tc>
      </w:tr>
    </w:tbl>
    <w:p w:rsidR="00AC7D70" w:rsidRPr="004E4E98" w:rsidRDefault="00AC7D70" w:rsidP="00AC7D70"/>
    <w:p w:rsidR="00AC7D70" w:rsidRPr="004E4E98" w:rsidRDefault="00AC7D70" w:rsidP="00AC7D70"/>
    <w:p w:rsidR="00AC7D70" w:rsidRPr="004E4E98" w:rsidRDefault="00AC7D70" w:rsidP="00AC7D70"/>
    <w:p w:rsidR="00AC7D70" w:rsidRPr="004E4E98" w:rsidRDefault="00AC7D70" w:rsidP="00AC7D70"/>
    <w:p w:rsidR="00AC7D70" w:rsidRPr="004E4E98" w:rsidRDefault="00AC7D70" w:rsidP="00AC7D70">
      <w:pPr>
        <w:sectPr w:rsidR="00AC7D70" w:rsidRPr="004E4E98" w:rsidSect="00910D98">
          <w:pgSz w:w="11906" w:h="16838"/>
          <w:pgMar w:top="567" w:right="567" w:bottom="284" w:left="1418" w:header="0" w:footer="0" w:gutter="0"/>
          <w:cols w:space="720"/>
        </w:sect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4E4E98">
        <w:rPr>
          <w:bCs/>
        </w:rPr>
        <w:lastRenderedPageBreak/>
        <w:t>Приложение 1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«Развитие транспортной </w:t>
      </w:r>
      <w:r>
        <w:t>системы</w:t>
      </w:r>
      <w:r w:rsidRPr="004E4E98">
        <w:t xml:space="preserve"> </w:t>
      </w:r>
    </w:p>
    <w:p w:rsidR="00AC7D70" w:rsidRDefault="00AC7D70" w:rsidP="00AC7D70">
      <w:pPr>
        <w:jc w:val="right"/>
      </w:pPr>
      <w:r w:rsidRPr="004E4E98">
        <w:t xml:space="preserve">на территории городского поселения «Емва» </w:t>
      </w:r>
    </w:p>
    <w:p w:rsidR="00AC7D70" w:rsidRPr="004E4E98" w:rsidRDefault="00AC7D70" w:rsidP="00AC7D7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AC7D70" w:rsidRPr="004E4E98" w:rsidRDefault="00AC7D70" w:rsidP="00AC7D7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4E4E98">
        <w:rPr>
          <w:b/>
        </w:rPr>
        <w:t xml:space="preserve">Перечень и характеристики основных мероприятий муниципальной программы                                                                                                       «Развитие транспортной </w:t>
      </w:r>
      <w:r>
        <w:rPr>
          <w:b/>
        </w:rPr>
        <w:t>системы</w:t>
      </w:r>
      <w:r w:rsidRPr="004E4E98">
        <w:rPr>
          <w:b/>
        </w:rPr>
        <w:t xml:space="preserve"> на территории городского поселения «Емва» </w:t>
      </w:r>
    </w:p>
    <w:tbl>
      <w:tblPr>
        <w:tblW w:w="155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276"/>
        <w:gridCol w:w="4253"/>
        <w:gridCol w:w="1984"/>
        <w:gridCol w:w="3828"/>
      </w:tblGrid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N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п/п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Номер и наименование муниципальной программы, основного мероприятия</w:t>
            </w:r>
          </w:p>
        </w:tc>
        <w:tc>
          <w:tcPr>
            <w:tcW w:w="113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Ответственный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исполнитель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Срок начала и окончания реализации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Ожидаемый непосредственный результат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Последствия не реализации основных мероприятий программы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Связь с целевыми показателями (индикаторами) программы (подпрограммы)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1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</w:t>
            </w:r>
          </w:p>
        </w:tc>
        <w:tc>
          <w:tcPr>
            <w:tcW w:w="113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3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4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5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7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1</w:t>
            </w:r>
          </w:p>
        </w:tc>
        <w:tc>
          <w:tcPr>
            <w:tcW w:w="2693" w:type="dxa"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Развитие транспортной </w:t>
            </w:r>
            <w:r>
              <w:rPr>
                <w:rFonts w:eastAsia="Calibri"/>
              </w:rPr>
              <w:t>системы</w:t>
            </w:r>
            <w:r w:rsidRPr="004E4E98">
              <w:rPr>
                <w:rFonts w:eastAsia="Calibri"/>
              </w:rPr>
              <w:t xml:space="preserve"> на территории городского поселения «Емва»</w:t>
            </w:r>
          </w:p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113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</w:t>
            </w:r>
            <w:r w:rsidRPr="004E4E98">
              <w:rPr>
                <w:color w:val="000000"/>
              </w:rPr>
              <w:t>- постановка на учет автомобильных дорог общего пользования местного значения.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>д</w:t>
            </w:r>
            <w:r w:rsidRPr="004E4E98">
              <w:rPr>
                <w:rFonts w:eastAsia="Calibri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AC7D70" w:rsidRPr="004E4E98" w:rsidTr="00484213">
        <w:trPr>
          <w:trHeight w:val="579"/>
        </w:trPr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>д</w:t>
            </w:r>
            <w:r w:rsidRPr="004E4E98">
              <w:rPr>
                <w:rFonts w:eastAsia="Calibri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3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t>Содержание автомобильных дорог общего пользования местного значения в зимний период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r w:rsidRPr="004E4E98">
              <w:t>д</w:t>
            </w:r>
            <w:r w:rsidRPr="004E4E98">
              <w:rPr>
                <w:rFonts w:eastAsia="Calibri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4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Инвентаризация и паспортизация </w:t>
            </w:r>
            <w:r w:rsidRPr="004E4E98">
              <w:t xml:space="preserve">автомобильных дорог общего пользования </w:t>
            </w:r>
            <w:r w:rsidRPr="004E4E98">
              <w:lastRenderedPageBreak/>
              <w:t xml:space="preserve">местного значения 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lastRenderedPageBreak/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rPr>
                <w:color w:val="000000"/>
              </w:rPr>
              <w:t xml:space="preserve"> постановка на учет автомобильных дорог общего пользования местного значения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lastRenderedPageBreak/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r w:rsidRPr="004E4E98">
              <w:lastRenderedPageBreak/>
              <w:t>д</w:t>
            </w:r>
            <w:r w:rsidRPr="004E4E98">
              <w:rPr>
                <w:rFonts w:eastAsia="Calibri"/>
              </w:rPr>
              <w:t xml:space="preserve">оля автомобильных дорог общего пользования местного значения, соответствующих нормативным допустимым требованиям к </w:t>
            </w:r>
            <w:r w:rsidRPr="004E4E98">
              <w:rPr>
                <w:rFonts w:eastAsia="Calibri"/>
              </w:rPr>
              <w:lastRenderedPageBreak/>
              <w:t>транспортно-эксплуатационным показателям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lastRenderedPageBreak/>
              <w:t>5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bCs/>
              </w:rPr>
              <w:t xml:space="preserve">Ремонт автомобильных дорог общего пользования местного значения </w:t>
            </w:r>
            <w:r w:rsidRPr="004E4E98">
              <w:t> 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rPr>
                <w:rFonts w:eastAsia="Calibri"/>
              </w:rPr>
              <w:t xml:space="preserve">количество километров отремонтированных автомобильных дорог общего пользования местного значения </w:t>
            </w:r>
          </w:p>
        </w:tc>
      </w:tr>
      <w:tr w:rsidR="00AC7D70" w:rsidRPr="004E4E98" w:rsidTr="00484213">
        <w:tc>
          <w:tcPr>
            <w:tcW w:w="426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t xml:space="preserve">Обеспечение безопасности дорожного движения на автомобильных дорогах общего пользования местного значения 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>д</w:t>
            </w:r>
            <w:r w:rsidRPr="004E4E98">
              <w:rPr>
                <w:rFonts w:eastAsia="Calibri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7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r w:rsidRPr="004E4E98">
              <w:t>Содержание автомобильных дорог общего пользования местного значения в летний и зимний период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rPr>
                <w:rFonts w:eastAsia="Calibri"/>
              </w:rPr>
              <w:t>количество паспортизированных участков дорог общего пользования  местного значения</w:t>
            </w:r>
          </w:p>
        </w:tc>
      </w:tr>
      <w:tr w:rsidR="00AC7D70" w:rsidRPr="004E4E98" w:rsidTr="00484213">
        <w:tc>
          <w:tcPr>
            <w:tcW w:w="426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8</w:t>
            </w:r>
          </w:p>
        </w:tc>
        <w:tc>
          <w:tcPr>
            <w:tcW w:w="2693" w:type="dxa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bCs/>
              </w:rPr>
              <w:t xml:space="preserve">Ремонт автомобильных дорог общего пользования местного значения </w:t>
            </w:r>
            <w:r w:rsidRPr="004E4E98">
              <w:t> 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АГП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«Емва»</w:t>
            </w:r>
          </w:p>
        </w:tc>
        <w:tc>
          <w:tcPr>
            <w:tcW w:w="1276" w:type="dxa"/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2021-2023</w:t>
            </w:r>
          </w:p>
        </w:tc>
        <w:tc>
          <w:tcPr>
            <w:tcW w:w="4253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E4E98">
              <w:t xml:space="preserve"> - </w:t>
            </w:r>
            <w:r w:rsidRPr="004E4E98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rPr>
                <w:rFonts w:eastAsia="Calibri"/>
              </w:rPr>
              <w:t xml:space="preserve">количество километров отремонтированных автомобильных дорог общего пользования местного значения </w:t>
            </w:r>
          </w:p>
        </w:tc>
      </w:tr>
      <w:tr w:rsidR="00AC7D70" w:rsidRPr="004E4E98" w:rsidTr="00484213">
        <w:tc>
          <w:tcPr>
            <w:tcW w:w="426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AC7D70" w:rsidRPr="004E4E98" w:rsidRDefault="00AC7D70" w:rsidP="00484213">
            <w:pPr>
              <w:rPr>
                <w:bCs/>
              </w:rPr>
            </w:pPr>
            <w:r w:rsidRPr="00264301">
              <w:t>Реализация народных проектов в сфере дорожной деятельности, прошедших отбор в рамках проекта «Народный бюджет</w:t>
            </w:r>
          </w:p>
        </w:tc>
        <w:tc>
          <w:tcPr>
            <w:tcW w:w="113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АГП «Емва»</w:t>
            </w:r>
          </w:p>
        </w:tc>
        <w:tc>
          <w:tcPr>
            <w:tcW w:w="1276" w:type="dxa"/>
          </w:tcPr>
          <w:p w:rsidR="00AC7D70" w:rsidRPr="004E4E98" w:rsidRDefault="00AC7D70" w:rsidP="00484213">
            <w:pPr>
              <w:jc w:val="center"/>
            </w:pPr>
            <w:r>
              <w:t>2021-2023</w:t>
            </w:r>
          </w:p>
        </w:tc>
        <w:tc>
          <w:tcPr>
            <w:tcW w:w="4253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Повышение аварийности на дорогах и травматизма        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населения          </w:t>
            </w:r>
          </w:p>
        </w:tc>
        <w:tc>
          <w:tcPr>
            <w:tcW w:w="3828" w:type="dxa"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E4E98">
              <w:rPr>
                <w:rFonts w:eastAsia="Calibri"/>
              </w:rPr>
              <w:t>количество километров отремонтированных автомобильных дорог общего пользования местного значения</w:t>
            </w:r>
          </w:p>
        </w:tc>
      </w:tr>
    </w:tbl>
    <w:p w:rsidR="00AC7D70" w:rsidRDefault="00AC7D70" w:rsidP="00AC7D70">
      <w:pPr>
        <w:autoSpaceDE w:val="0"/>
        <w:autoSpaceDN w:val="0"/>
        <w:adjustRightInd w:val="0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4E4E98">
        <w:rPr>
          <w:bCs/>
        </w:rPr>
        <w:t xml:space="preserve">Приложение </w:t>
      </w:r>
      <w:r>
        <w:rPr>
          <w:bCs/>
        </w:rPr>
        <w:t>2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«Развитие транспортной системы</w:t>
      </w:r>
    </w:p>
    <w:p w:rsidR="00AC7D70" w:rsidRDefault="00AC7D70" w:rsidP="00AC7D70">
      <w:pPr>
        <w:jc w:val="right"/>
      </w:pPr>
      <w:r w:rsidRPr="004E4E98">
        <w:t>на территории городского поселения «</w:t>
      </w:r>
      <w:r>
        <w:t>Емва</w:t>
      </w:r>
      <w:r w:rsidRPr="004E4E98">
        <w:t>»</w:t>
      </w:r>
    </w:p>
    <w:p w:rsidR="00AC7D70" w:rsidRPr="004E4E98" w:rsidRDefault="00AC7D70" w:rsidP="00AC7D70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AC7D70" w:rsidRPr="004E4E98" w:rsidRDefault="00AC7D70" w:rsidP="00AC7D70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AC7D70" w:rsidRPr="004E4E98" w:rsidRDefault="00AC7D70" w:rsidP="00AC7D70">
      <w:pPr>
        <w:jc w:val="center"/>
        <w:rPr>
          <w:rFonts w:eastAsia="Calibri"/>
          <w:b/>
        </w:rPr>
      </w:pPr>
      <w:r w:rsidRPr="004E4E98">
        <w:rPr>
          <w:rFonts w:eastAsia="Calibri"/>
          <w:b/>
        </w:rPr>
        <w:t>Сведения о степени выполнения основных мероприятий подпрограмм муниципальной программы</w:t>
      </w:r>
    </w:p>
    <w:p w:rsidR="00AC7D70" w:rsidRPr="004E4E98" w:rsidRDefault="00AC7D70" w:rsidP="00AC7D70">
      <w:pPr>
        <w:jc w:val="center"/>
        <w:rPr>
          <w:rFonts w:eastAsia="Calibri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418"/>
        <w:gridCol w:w="1418"/>
        <w:gridCol w:w="1418"/>
        <w:gridCol w:w="1417"/>
        <w:gridCol w:w="1559"/>
        <w:gridCol w:w="1275"/>
        <w:gridCol w:w="1559"/>
        <w:gridCol w:w="1133"/>
      </w:tblGrid>
      <w:tr w:rsidR="00AC7D70" w:rsidRPr="004E4E98" w:rsidTr="00484213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Наименование целевой программы, основного мероприятия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Фактический срок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Результаты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Проблемы, возникшие в ходе реализации мероприятия </w:t>
            </w:r>
            <w:r w:rsidRPr="004E4E98">
              <w:rPr>
                <w:rFonts w:eastAsia="Calibri"/>
                <w:vertAlign w:val="superscript"/>
              </w:rPr>
              <w:t>1</w:t>
            </w:r>
          </w:p>
        </w:tc>
      </w:tr>
      <w:tr w:rsidR="00AC7D70" w:rsidRPr="004E4E98" w:rsidTr="00484213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начала</w:t>
            </w:r>
            <w:r w:rsidRPr="004E4E98">
              <w:rPr>
                <w:rFonts w:eastAsia="Calibri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начала</w:t>
            </w:r>
            <w:r w:rsidRPr="004E4E98">
              <w:rPr>
                <w:rFonts w:eastAsia="Calibri"/>
              </w:rPr>
              <w:br/>
              <w:t>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достигнутые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10</w:t>
            </w: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165A8A" w:rsidRDefault="00AC7D70" w:rsidP="00484213">
            <w:pPr>
              <w:rPr>
                <w:rFonts w:eastAsia="Calibri"/>
                <w:b/>
              </w:rPr>
            </w:pPr>
            <w:r w:rsidRPr="00165A8A">
              <w:rPr>
                <w:rFonts w:eastAsia="Calibri"/>
                <w:b/>
              </w:rPr>
              <w:t>Программа: Развитие транспортной системы на территории городского поселения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165A8A" w:rsidRDefault="00AC7D70" w:rsidP="00484213">
            <w:pPr>
              <w:rPr>
                <w:rFonts w:eastAsia="Calibri"/>
                <w:b/>
              </w:rPr>
            </w:pPr>
            <w:r w:rsidRPr="00165A8A">
              <w:rPr>
                <w:b/>
              </w:rPr>
              <w:t>Подпрограмма 1 Развитие дорожного хозяйства на территории 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Основное мероприятие: Содержание </w:t>
            </w:r>
            <w:r>
              <w:rPr>
                <w:rFonts w:eastAsia="Calibri"/>
              </w:rPr>
              <w:t xml:space="preserve">и ремонт автомобильных </w:t>
            </w:r>
            <w:r w:rsidRPr="004E4E98">
              <w:rPr>
                <w:rFonts w:eastAsia="Calibri"/>
              </w:rPr>
              <w:t>дорог</w:t>
            </w:r>
            <w:r>
              <w:rPr>
                <w:rFonts w:eastAsia="Calibri"/>
              </w:rPr>
              <w:t>, УДС (ГП)</w:t>
            </w:r>
            <w:r w:rsidRPr="004E4E98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Default="00AC7D70" w:rsidP="00484213">
            <w:pPr>
              <w:rPr>
                <w:bCs/>
              </w:rPr>
            </w:pPr>
            <w:r w:rsidRPr="004E4E98">
              <w:rPr>
                <w:bCs/>
              </w:rPr>
              <w:t xml:space="preserve">Основное мероприятие: </w:t>
            </w:r>
          </w:p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bCs/>
              </w:rPr>
              <w:t>Содержание и ремонт автомобильных дорог, УДС (ДФ)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Default="00AC7D70" w:rsidP="00484213">
            <w:r w:rsidRPr="004E4E98">
              <w:t xml:space="preserve">Основное мероприятие: </w:t>
            </w:r>
          </w:p>
          <w:p w:rsidR="00AC7D70" w:rsidRPr="004E4E98" w:rsidRDefault="00AC7D70" w:rsidP="00484213">
            <w:pPr>
              <w:rPr>
                <w:bCs/>
              </w:rPr>
            </w:pPr>
            <w:r>
              <w:t xml:space="preserve">Содержание автомобильных </w:t>
            </w:r>
            <w:r>
              <w:lastRenderedPageBreak/>
              <w:t>дорог общего пользования местного значения (РБ)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lastRenderedPageBreak/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>
              <w:rPr>
                <w:rFonts w:eastAsia="Calibri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t xml:space="preserve">Основное мероприятие: </w:t>
            </w:r>
            <w:r>
              <w:t>Реализация проекта «Народный бюджет» в сфере дорожной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Основное мероприятие:</w:t>
            </w:r>
          </w:p>
          <w:p w:rsidR="00AC7D70" w:rsidRPr="004E4E98" w:rsidRDefault="00AC7D70" w:rsidP="00484213">
            <w:r>
              <w:t>Организация осуществления перевозок водным транспортом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Основное мероприятие:</w:t>
            </w:r>
          </w:p>
          <w:p w:rsidR="00AC7D70" w:rsidRDefault="00AC7D70" w:rsidP="00484213">
            <w:r>
              <w:t>Осуществление перевозок автомобильным транспортом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Основное мероприятие:</w:t>
            </w:r>
          </w:p>
          <w:p w:rsidR="00AC7D70" w:rsidRDefault="00AC7D70" w:rsidP="00484213">
            <w:r>
              <w:t>Содержание УДС в рамках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165A8A" w:rsidRDefault="00AC7D70" w:rsidP="00484213">
            <w:pPr>
              <w:rPr>
                <w:b/>
              </w:rPr>
            </w:pPr>
            <w:r w:rsidRPr="00165A8A">
              <w:rPr>
                <w:b/>
              </w:rPr>
              <w:t xml:space="preserve">Подпрограмма 2: </w:t>
            </w:r>
          </w:p>
          <w:p w:rsidR="00AC7D70" w:rsidRPr="004E4E98" w:rsidRDefault="00AC7D70" w:rsidP="00484213">
            <w:pPr>
              <w:rPr>
                <w:rFonts w:eastAsia="Calibri"/>
              </w:rPr>
            </w:pPr>
            <w:r w:rsidRPr="00165A8A">
              <w:rPr>
                <w:rFonts w:eastAsia="Calibri"/>
                <w:b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t xml:space="preserve">Основное мероприятие: </w:t>
            </w: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>
              <w:rPr>
                <w:rFonts w:eastAsia="Calibri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20</w:t>
            </w:r>
            <w:r>
              <w:rPr>
                <w:rFonts w:eastAsia="Calibri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>202</w:t>
            </w:r>
            <w:r>
              <w:rPr>
                <w:rFonts w:eastAsia="Calibri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</w:tbl>
    <w:p w:rsidR="00AC7D70" w:rsidRPr="004E4E98" w:rsidRDefault="00AC7D70" w:rsidP="00AC7D70">
      <w:pPr>
        <w:ind w:firstLine="709"/>
        <w:rPr>
          <w:rFonts w:eastAsia="Calibri"/>
        </w:rPr>
      </w:pPr>
    </w:p>
    <w:p w:rsidR="00AC7D70" w:rsidRPr="004E4E98" w:rsidRDefault="00AC7D70" w:rsidP="00AC7D70">
      <w:r w:rsidRPr="004E4E98">
        <w:rPr>
          <w:rFonts w:eastAsia="Calibri"/>
          <w:vertAlign w:val="superscript"/>
        </w:rPr>
        <w:t>1</w:t>
      </w:r>
      <w:r w:rsidRPr="004E4E98">
        <w:rPr>
          <w:rFonts w:eastAsia="Calibri"/>
        </w:rPr>
        <w:t xml:space="preserve"> При наличии отклонений плановых сроков реализации мероприятий от фактических приводится краткое описание проблем, а при отсутствии отклонений указы</w:t>
      </w: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4E4E98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«Развитие транспортной инфраструктуры </w:t>
      </w:r>
    </w:p>
    <w:p w:rsidR="00AC7D70" w:rsidRPr="004E4E98" w:rsidRDefault="00AC7D70" w:rsidP="00AC7D70">
      <w:pPr>
        <w:jc w:val="right"/>
      </w:pPr>
      <w:r w:rsidRPr="004E4E98">
        <w:t xml:space="preserve">на территории городского поселения «Емва» </w:t>
      </w:r>
    </w:p>
    <w:p w:rsidR="00AC7D70" w:rsidRPr="004E4E98" w:rsidRDefault="00AC7D70" w:rsidP="00AC7D70">
      <w:pPr>
        <w:jc w:val="center"/>
        <w:rPr>
          <w:b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Перечень и сведения о целевых индикаторах и показателях муниципальной программы, подпрограмм муниципальной программы и их значениях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0347"/>
        <w:gridCol w:w="1276"/>
        <w:gridCol w:w="992"/>
        <w:gridCol w:w="1134"/>
        <w:gridCol w:w="1134"/>
      </w:tblGrid>
      <w:tr w:rsidR="00AC7D70" w:rsidRPr="004E4E98" w:rsidTr="00484213">
        <w:trPr>
          <w:trHeight w:val="7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N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п/п</w:t>
            </w:r>
          </w:p>
        </w:tc>
        <w:tc>
          <w:tcPr>
            <w:tcW w:w="10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Целевой показатель (индикатор)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Единица</w:t>
            </w:r>
          </w:p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</w:pPr>
            <w:r w:rsidRPr="004E4E98">
              <w:t xml:space="preserve">Значения целевых показателей (индикаторов)          </w:t>
            </w:r>
          </w:p>
        </w:tc>
      </w:tr>
      <w:tr w:rsidR="00AC7D70" w:rsidRPr="004E4E98" w:rsidTr="00484213">
        <w:trPr>
          <w:trHeight w:val="1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D70" w:rsidRPr="004E4E98" w:rsidRDefault="00AC7D70" w:rsidP="00484213"/>
        </w:tc>
        <w:tc>
          <w:tcPr>
            <w:tcW w:w="10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D70" w:rsidRPr="004E4E98" w:rsidRDefault="00AC7D70" w:rsidP="00484213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D70" w:rsidRPr="004E4E98" w:rsidRDefault="00AC7D70" w:rsidP="00484213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2023</w:t>
            </w:r>
          </w:p>
        </w:tc>
      </w:tr>
      <w:tr w:rsidR="00AC7D70" w:rsidRPr="004E4E98" w:rsidTr="00484213">
        <w:trPr>
          <w:trHeight w:val="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1</w:t>
            </w:r>
          </w:p>
        </w:tc>
        <w:tc>
          <w:tcPr>
            <w:tcW w:w="10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</w:t>
            </w:r>
          </w:p>
        </w:tc>
      </w:tr>
      <w:tr w:rsidR="00AC7D70" w:rsidRPr="004E4E98" w:rsidTr="00484213">
        <w:trPr>
          <w:trHeight w:val="73"/>
        </w:trPr>
        <w:tc>
          <w:tcPr>
            <w:tcW w:w="153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outlineLvl w:val="2"/>
            </w:pPr>
            <w:r w:rsidRPr="004E4E98">
              <w:t xml:space="preserve">Муниципальная </w:t>
            </w:r>
            <w:hyperlink r:id="rId26" w:anchor="Par37" w:tooltip="Ссылка на текущий документ" w:history="1">
              <w:r w:rsidRPr="004E4E98">
                <w:rPr>
                  <w:color w:val="0000FF"/>
                  <w:u w:val="single"/>
                </w:rPr>
                <w:t>программа</w:t>
              </w:r>
            </w:hyperlink>
            <w:r w:rsidRPr="004E4E98">
              <w:rPr>
                <w:rFonts w:eastAsia="Calibri"/>
              </w:rPr>
              <w:t xml:space="preserve"> «Развитие транспортной инфраструктуры на территории городского поселения «Емва» на 2021-2023 годы»</w:t>
            </w:r>
          </w:p>
        </w:tc>
      </w:tr>
      <w:tr w:rsidR="00AC7D70" w:rsidRPr="004E4E98" w:rsidTr="00484213">
        <w:trPr>
          <w:trHeight w:val="3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1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r w:rsidRPr="004E4E98">
              <w:t>Доля автомобильных дорог общего пользования местного значения, не соответствующих нормативным требованиям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64,0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E4E98">
              <w:t>68,0</w:t>
            </w:r>
          </w:p>
        </w:tc>
      </w:tr>
      <w:tr w:rsidR="00AC7D70" w:rsidRPr="004E4E98" w:rsidTr="00484213">
        <w:trPr>
          <w:trHeight w:val="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E4E98">
              <w:t>100</w:t>
            </w:r>
          </w:p>
        </w:tc>
      </w:tr>
      <w:tr w:rsidR="00AC7D70" w:rsidRPr="004E4E98" w:rsidTr="00484213">
        <w:trPr>
          <w:trHeight w:val="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4E4E98">
              <w:t>3</w:t>
            </w:r>
          </w:p>
        </w:tc>
        <w:tc>
          <w:tcPr>
            <w:tcW w:w="10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r w:rsidRPr="004E4E98">
              <w:rPr>
                <w:color w:val="000000"/>
              </w:rPr>
              <w:t>Количество автомобильных дорог общего пользования местного значения, поставленных на кадастровый учет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E98">
              <w:t>км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8,32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12,40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C7D70" w:rsidRPr="004E4E98" w:rsidRDefault="00AC7D70" w:rsidP="004842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E4E98">
              <w:t>16,32</w:t>
            </w:r>
          </w:p>
        </w:tc>
      </w:tr>
    </w:tbl>
    <w:p w:rsidR="00AC7D70" w:rsidRPr="004E4E98" w:rsidRDefault="00AC7D70" w:rsidP="00AC7D70">
      <w:pPr>
        <w:widowControl w:val="0"/>
        <w:autoSpaceDE w:val="0"/>
        <w:autoSpaceDN w:val="0"/>
        <w:adjustRightInd w:val="0"/>
        <w:outlineLvl w:val="2"/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tbl>
      <w:tblPr>
        <w:tblW w:w="18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5531"/>
        <w:gridCol w:w="1984"/>
        <w:gridCol w:w="236"/>
        <w:gridCol w:w="1001"/>
        <w:gridCol w:w="1001"/>
        <w:gridCol w:w="1001"/>
        <w:gridCol w:w="1001"/>
        <w:gridCol w:w="1005"/>
        <w:gridCol w:w="1004"/>
        <w:gridCol w:w="1001"/>
        <w:gridCol w:w="236"/>
        <w:gridCol w:w="307"/>
        <w:gridCol w:w="3140"/>
      </w:tblGrid>
      <w:tr w:rsidR="00AC7D70" w:rsidRPr="004E4E98" w:rsidTr="00484213">
        <w:trPr>
          <w:gridAfter w:val="1"/>
          <w:wAfter w:w="3140" w:type="dxa"/>
          <w:trHeight w:val="191"/>
        </w:trPr>
        <w:tc>
          <w:tcPr>
            <w:tcW w:w="15730" w:type="dxa"/>
            <w:gridSpan w:val="13"/>
            <w:noWrap/>
            <w:vAlign w:val="bottom"/>
          </w:tcPr>
          <w:p w:rsidR="00AC7D70" w:rsidRPr="004E4E98" w:rsidRDefault="00AC7D70" w:rsidP="00484213">
            <w:pPr>
              <w:jc w:val="right"/>
              <w:rPr>
                <w:bCs/>
                <w:color w:val="000000"/>
              </w:rPr>
            </w:pPr>
          </w:p>
        </w:tc>
      </w:tr>
      <w:tr w:rsidR="00AC7D70" w:rsidRPr="004E4E98" w:rsidTr="00484213">
        <w:trPr>
          <w:gridAfter w:val="1"/>
          <w:wAfter w:w="3140" w:type="dxa"/>
          <w:trHeight w:val="191"/>
        </w:trPr>
        <w:tc>
          <w:tcPr>
            <w:tcW w:w="15730" w:type="dxa"/>
            <w:gridSpan w:val="13"/>
            <w:noWrap/>
            <w:vAlign w:val="bottom"/>
          </w:tcPr>
          <w:p w:rsidR="00AC7D70" w:rsidRPr="00E065C9" w:rsidRDefault="00AC7D70" w:rsidP="00484213">
            <w:pPr>
              <w:jc w:val="center"/>
              <w:rPr>
                <w:b/>
                <w:bCs/>
              </w:rPr>
            </w:pPr>
          </w:p>
        </w:tc>
      </w:tr>
      <w:tr w:rsidR="00AC7D70" w:rsidRPr="004E4E98" w:rsidTr="00484213">
        <w:trPr>
          <w:trHeight w:val="142"/>
        </w:trPr>
        <w:tc>
          <w:tcPr>
            <w:tcW w:w="422" w:type="dxa"/>
            <w:noWrap/>
            <w:vAlign w:val="bottom"/>
          </w:tcPr>
          <w:p w:rsidR="00AC7D70" w:rsidRPr="004E4E98" w:rsidRDefault="00AC7D70" w:rsidP="00484213"/>
        </w:tc>
        <w:tc>
          <w:tcPr>
            <w:tcW w:w="5531" w:type="dxa"/>
            <w:noWrap/>
            <w:vAlign w:val="bottom"/>
          </w:tcPr>
          <w:p w:rsidR="00AC7D70" w:rsidRPr="004E4E98" w:rsidRDefault="00AC7D70" w:rsidP="00484213"/>
        </w:tc>
        <w:tc>
          <w:tcPr>
            <w:tcW w:w="1984" w:type="dxa"/>
            <w:noWrap/>
            <w:vAlign w:val="bottom"/>
          </w:tcPr>
          <w:p w:rsidR="00AC7D70" w:rsidRPr="004E4E98" w:rsidRDefault="00AC7D70" w:rsidP="00484213"/>
        </w:tc>
        <w:tc>
          <w:tcPr>
            <w:tcW w:w="236" w:type="dxa"/>
            <w:noWrap/>
            <w:vAlign w:val="bottom"/>
          </w:tcPr>
          <w:p w:rsidR="00AC7D70" w:rsidRPr="004E4E98" w:rsidRDefault="00AC7D70" w:rsidP="00484213"/>
        </w:tc>
        <w:tc>
          <w:tcPr>
            <w:tcW w:w="1001" w:type="dxa"/>
            <w:noWrap/>
            <w:vAlign w:val="bottom"/>
          </w:tcPr>
          <w:p w:rsidR="00AC7D70" w:rsidRPr="004E4E98" w:rsidRDefault="00AC7D70" w:rsidP="00484213"/>
        </w:tc>
        <w:tc>
          <w:tcPr>
            <w:tcW w:w="1001" w:type="dxa"/>
            <w:noWrap/>
            <w:vAlign w:val="bottom"/>
          </w:tcPr>
          <w:p w:rsidR="00AC7D70" w:rsidRPr="004E4E98" w:rsidRDefault="00AC7D70" w:rsidP="00484213"/>
        </w:tc>
        <w:tc>
          <w:tcPr>
            <w:tcW w:w="1001" w:type="dxa"/>
            <w:noWrap/>
            <w:vAlign w:val="bottom"/>
          </w:tcPr>
          <w:p w:rsidR="00AC7D70" w:rsidRPr="004E4E98" w:rsidRDefault="00AC7D70" w:rsidP="00484213"/>
        </w:tc>
        <w:tc>
          <w:tcPr>
            <w:tcW w:w="1001" w:type="dxa"/>
            <w:noWrap/>
            <w:vAlign w:val="bottom"/>
          </w:tcPr>
          <w:p w:rsidR="00AC7D70" w:rsidRPr="004E4E98" w:rsidRDefault="00AC7D70" w:rsidP="00484213"/>
        </w:tc>
        <w:tc>
          <w:tcPr>
            <w:tcW w:w="1005" w:type="dxa"/>
            <w:noWrap/>
            <w:vAlign w:val="bottom"/>
          </w:tcPr>
          <w:p w:rsidR="00AC7D70" w:rsidRPr="004E4E98" w:rsidRDefault="00AC7D70" w:rsidP="00484213"/>
        </w:tc>
        <w:tc>
          <w:tcPr>
            <w:tcW w:w="1004" w:type="dxa"/>
            <w:noWrap/>
            <w:vAlign w:val="bottom"/>
          </w:tcPr>
          <w:p w:rsidR="00AC7D70" w:rsidRPr="004E4E98" w:rsidRDefault="00AC7D70" w:rsidP="00484213"/>
        </w:tc>
        <w:tc>
          <w:tcPr>
            <w:tcW w:w="1001" w:type="dxa"/>
            <w:noWrap/>
            <w:vAlign w:val="bottom"/>
          </w:tcPr>
          <w:p w:rsidR="00AC7D70" w:rsidRPr="004E4E98" w:rsidRDefault="00AC7D70" w:rsidP="00484213"/>
        </w:tc>
        <w:tc>
          <w:tcPr>
            <w:tcW w:w="236" w:type="dxa"/>
            <w:noWrap/>
            <w:vAlign w:val="bottom"/>
          </w:tcPr>
          <w:p w:rsidR="00AC7D70" w:rsidRPr="004E4E98" w:rsidRDefault="00AC7D70" w:rsidP="00484213"/>
        </w:tc>
        <w:tc>
          <w:tcPr>
            <w:tcW w:w="3447" w:type="dxa"/>
            <w:gridSpan w:val="2"/>
            <w:noWrap/>
            <w:vAlign w:val="bottom"/>
          </w:tcPr>
          <w:p w:rsidR="00AC7D70" w:rsidRPr="004E4E98" w:rsidRDefault="00AC7D70" w:rsidP="00484213"/>
        </w:tc>
      </w:tr>
    </w:tbl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ind w:left="170" w:firstLine="708"/>
        <w:jc w:val="right"/>
      </w:pPr>
      <w:r w:rsidRPr="004E4E98">
        <w:lastRenderedPageBreak/>
        <w:t xml:space="preserve">Приложение </w:t>
      </w:r>
      <w:r>
        <w:t>4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   «Развитие транспортной системы</w:t>
      </w:r>
    </w:p>
    <w:p w:rsidR="00AC7D70" w:rsidRPr="004E4E98" w:rsidRDefault="00AC7D70" w:rsidP="00AC7D70">
      <w:pPr>
        <w:jc w:val="right"/>
      </w:pPr>
      <w:r w:rsidRPr="004E4E98">
        <w:t xml:space="preserve">на территории городского поселения </w:t>
      </w:r>
      <w:r>
        <w:t>«Емва</w:t>
      </w:r>
      <w:r w:rsidRPr="004E4E98">
        <w:t>»</w:t>
      </w: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jc w:val="center"/>
        <w:rPr>
          <w:b/>
        </w:rPr>
      </w:pPr>
      <w:r w:rsidRPr="004E4E98">
        <w:rPr>
          <w:b/>
        </w:rPr>
        <w:t>Сведения об основных мерах правового регулирования в сфере реализации муниципальной программы</w:t>
      </w:r>
    </w:p>
    <w:p w:rsidR="00AC7D70" w:rsidRPr="004E4E98" w:rsidRDefault="00AC7D70" w:rsidP="00AC7D70"/>
    <w:tbl>
      <w:tblPr>
        <w:tblW w:w="158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7087"/>
        <w:gridCol w:w="2552"/>
      </w:tblGrid>
      <w:tr w:rsidR="00AC7D70" w:rsidRPr="004E4E98" w:rsidTr="00484213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N </w:t>
            </w:r>
            <w:r w:rsidRPr="004E4E98"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Вид нормативно -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Основные положения нормативно-правового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Ответственный исполнитель и соисполнители</w:t>
            </w:r>
          </w:p>
        </w:tc>
      </w:tr>
      <w:tr w:rsidR="00AC7D70" w:rsidRPr="004E4E98" w:rsidTr="00484213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ind w:hanging="15"/>
              <w:jc w:val="center"/>
            </w:pPr>
            <w:r w:rsidRPr="004E4E98"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4</w:t>
            </w:r>
          </w:p>
        </w:tc>
      </w:tr>
      <w:tr w:rsidR="00AC7D70" w:rsidRPr="004E4E98" w:rsidTr="00484213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70" w:rsidRPr="004E4E98" w:rsidRDefault="00AC7D70" w:rsidP="00484213"/>
        </w:tc>
        <w:tc>
          <w:tcPr>
            <w:tcW w:w="15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Программа   «Развитие  транспортной системы на территории городского поселения </w:t>
            </w:r>
            <w:r>
              <w:t>«Емва</w:t>
            </w:r>
            <w:r w:rsidRPr="004E4E98">
              <w:t>»</w:t>
            </w:r>
          </w:p>
        </w:tc>
      </w:tr>
      <w:tr w:rsidR="00AC7D70" w:rsidRPr="004E4E98" w:rsidTr="00484213">
        <w:trPr>
          <w:trHeight w:val="24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Федеральный закон «О внесении изменений в Федеральный закон «О транспортной безопасности»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D70" w:rsidRPr="004E4E98" w:rsidRDefault="002F3AAA" w:rsidP="00484213">
            <w:hyperlink r:id="rId27" w:history="1">
              <w:r w:rsidR="00AC7D70" w:rsidRPr="004E4E98">
                <w:rPr>
                  <w:color w:val="0000FF"/>
                  <w:u w:val="single"/>
                </w:rPr>
                <w:t>Федеральный закон</w:t>
              </w:r>
            </w:hyperlink>
            <w:r w:rsidR="00AC7D70" w:rsidRPr="004E4E98">
              <w:t xml:space="preserve"> «О транспортной безопасности»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АГП </w:t>
            </w:r>
            <w:r>
              <w:t>«Емва»</w:t>
            </w:r>
          </w:p>
        </w:tc>
      </w:tr>
      <w:tr w:rsidR="00AC7D70" w:rsidRPr="004E4E98" w:rsidTr="00484213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Федеральный закон «О внесении изменений в Федеральный закон «О техническом регулировании» и Федеральный закон «Об автомобильных дорогах и о дорожной деятельности в Российской Федерации»  и о внесении изменений в отдельные законодательные акты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2F3AAA" w:rsidP="00484213">
            <w:pPr>
              <w:widowControl w:val="0"/>
              <w:autoSpaceDE w:val="0"/>
              <w:autoSpaceDN w:val="0"/>
              <w:adjustRightInd w:val="0"/>
              <w:rPr>
                <w:shd w:val="clear" w:color="auto" w:fill="0C3A6F"/>
              </w:rPr>
            </w:pPr>
            <w:hyperlink r:id="rId28" w:history="1">
              <w:r w:rsidR="00AC7D70" w:rsidRPr="004E4E98">
                <w:rPr>
                  <w:color w:val="0000FF"/>
                  <w:u w:val="single"/>
                </w:rPr>
                <w:t>Федеральный закон</w:t>
              </w:r>
            </w:hyperlink>
            <w:r w:rsidR="00AC7D70" w:rsidRPr="004E4E98">
              <w:t xml:space="preserve"> «О техническом регулировании» и в </w:t>
            </w:r>
            <w:hyperlink r:id="rId29" w:history="1">
              <w:r w:rsidR="00AC7D70" w:rsidRPr="004E4E98">
                <w:rPr>
                  <w:color w:val="0000FF"/>
                  <w:u w:val="single"/>
                </w:rPr>
                <w:t>Федеральный закон</w:t>
              </w:r>
            </w:hyperlink>
            <w:r w:rsidR="00AC7D70" w:rsidRPr="004E4E98">
              <w:t xml:space="preserve"> «Об автомобильных дорогах и о дорожной деятельности в Российской Федерации» и о внесении изменений в отдельные законодательные акты Российской Федерации» в части внедрения и применения инновационных технологий и материалов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АГП </w:t>
            </w:r>
            <w:r>
              <w:t>«Емва»</w:t>
            </w:r>
          </w:p>
        </w:tc>
      </w:tr>
      <w:tr w:rsidR="00AC7D70" w:rsidRPr="004E4E98" w:rsidTr="00484213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Федеральный закон «О внесении изменения в статью 1 Градостроительного кодекса Российской Федерации»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 xml:space="preserve">внесение изменения в </w:t>
            </w:r>
            <w:hyperlink r:id="rId30" w:anchor="block_1" w:history="1">
              <w:r w:rsidRPr="004E4E98">
                <w:rPr>
                  <w:color w:val="0000FF"/>
                  <w:u w:val="single"/>
                </w:rPr>
                <w:t>статью 1</w:t>
              </w:r>
            </w:hyperlink>
            <w:r w:rsidRPr="004E4E98">
              <w:t xml:space="preserve"> Градостроительного кодекса Российской Федерации в части установления нормативного понятия «улично-дорожная сеть»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АГП </w:t>
            </w:r>
            <w:r>
              <w:t>«Емва»</w:t>
            </w:r>
          </w:p>
        </w:tc>
      </w:tr>
      <w:tr w:rsidR="00AC7D70" w:rsidRPr="004E4E98" w:rsidTr="00484213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>Федеральный закон «О внесении изменений в Бюджетный кодекс Российской Федерации»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r w:rsidRPr="004E4E98">
              <w:t xml:space="preserve">внесение изменений в </w:t>
            </w:r>
            <w:hyperlink r:id="rId31" w:history="1">
              <w:r w:rsidRPr="004E4E98">
                <w:rPr>
                  <w:color w:val="0000FF"/>
                  <w:u w:val="single"/>
                </w:rPr>
                <w:t>Бюджетный кодекс</w:t>
              </w:r>
            </w:hyperlink>
            <w:r w:rsidRPr="004E4E98">
              <w:t xml:space="preserve"> Российской Федерации в части определения дополнительных источников доходов дорожных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t xml:space="preserve">АГП </w:t>
            </w:r>
            <w:r>
              <w:t>«Емва»</w:t>
            </w:r>
          </w:p>
        </w:tc>
      </w:tr>
    </w:tbl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4E4E98">
        <w:rPr>
          <w:bCs/>
        </w:rPr>
        <w:lastRenderedPageBreak/>
        <w:t xml:space="preserve">Приложение </w:t>
      </w:r>
      <w:r>
        <w:rPr>
          <w:bCs/>
        </w:rPr>
        <w:t>5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«Развитие транспортной системы</w:t>
      </w:r>
    </w:p>
    <w:p w:rsidR="00AC7D70" w:rsidRDefault="00AC7D70" w:rsidP="00AC7D70">
      <w:pPr>
        <w:jc w:val="right"/>
      </w:pPr>
      <w:r w:rsidRPr="004E4E98">
        <w:t>на территории городского поселения «</w:t>
      </w:r>
      <w:r>
        <w:t>Емва</w:t>
      </w:r>
      <w:r w:rsidRPr="004E4E98">
        <w:t>»</w:t>
      </w:r>
    </w:p>
    <w:p w:rsidR="00AC7D70" w:rsidRPr="004E4E98" w:rsidRDefault="00AC7D70" w:rsidP="00AC7D70">
      <w:pPr>
        <w:jc w:val="right"/>
      </w:pPr>
    </w:p>
    <w:p w:rsidR="00AC7D70" w:rsidRDefault="00AC7D70" w:rsidP="00AC7D7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Ресурсное обеспечение реализации муниципальной программы «Развитие транспортной системы </w:t>
      </w:r>
    </w:p>
    <w:p w:rsidR="00AC7D70" w:rsidRPr="004E4E98" w:rsidRDefault="00AC7D70" w:rsidP="00AC7D70">
      <w:pPr>
        <w:jc w:val="center"/>
        <w:rPr>
          <w:rFonts w:eastAsia="Calibri"/>
        </w:rPr>
      </w:pPr>
      <w:r>
        <w:rPr>
          <w:rFonts w:eastAsia="Calibri"/>
          <w:b/>
        </w:rPr>
        <w:t xml:space="preserve">за счет средств </w:t>
      </w:r>
      <w:r w:rsidRPr="004E4E98">
        <w:rPr>
          <w:rFonts w:eastAsia="Calibri"/>
          <w:b/>
        </w:rPr>
        <w:t xml:space="preserve">бюджета городского поселения </w:t>
      </w:r>
      <w:r>
        <w:rPr>
          <w:rFonts w:eastAsia="Calibri"/>
          <w:b/>
        </w:rPr>
        <w:t>«Емва»</w:t>
      </w:r>
      <w:r w:rsidRPr="004E4E98">
        <w:rPr>
          <w:rFonts w:eastAsia="Calibri"/>
          <w:b/>
        </w:rPr>
        <w:t xml:space="preserve"> 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134"/>
        <w:gridCol w:w="708"/>
        <w:gridCol w:w="568"/>
        <w:gridCol w:w="1418"/>
        <w:gridCol w:w="708"/>
        <w:gridCol w:w="1560"/>
        <w:gridCol w:w="1559"/>
        <w:gridCol w:w="1559"/>
        <w:gridCol w:w="567"/>
        <w:gridCol w:w="1559"/>
      </w:tblGrid>
      <w:tr w:rsidR="00AC7D70" w:rsidRPr="004E4E98" w:rsidTr="00484213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Наименование муниципальной, подпро</w:t>
            </w:r>
            <w:r>
              <w:rPr>
                <w:rFonts w:eastAsia="Calibri"/>
              </w:rPr>
              <w:t>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Ответственный исполнитель,</w:t>
            </w:r>
            <w:r w:rsidRPr="004E4E98">
              <w:rPr>
                <w:rFonts w:eastAsia="Calibri"/>
              </w:rPr>
              <w:br/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Расходы (тыс. 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</w:tr>
      <w:tr w:rsidR="00AC7D70" w:rsidRPr="004E4E98" w:rsidTr="00484213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4E4E98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rPr>
          <w:trHeight w:val="2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Развитие </w:t>
            </w:r>
            <w:r w:rsidRPr="00A30FBE">
              <w:rPr>
                <w:b/>
              </w:rPr>
              <w:t xml:space="preserve">транспортной системы </w:t>
            </w:r>
            <w:r w:rsidRPr="00A30FBE">
              <w:rPr>
                <w:rFonts w:eastAsia="Calibri"/>
                <w:b/>
              </w:rPr>
              <w:t>на территории городского поселения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</w:tr>
      <w:tr w:rsidR="00AC7D70" w:rsidRPr="004E4E98" w:rsidTr="00484213">
        <w:trPr>
          <w:trHeight w:val="3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  <w:p w:rsidR="00AC7D70" w:rsidRPr="00A30FBE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21814,44516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20624,40679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20624,40679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63063,25874</w:t>
            </w:r>
          </w:p>
        </w:tc>
      </w:tr>
      <w:tr w:rsidR="00AC7D70" w:rsidRPr="004E4E98" w:rsidTr="0048421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b/>
              </w:rPr>
              <w:t>Развитие дорожного хозяйства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AC7D70" w:rsidRPr="00A30FBE" w:rsidRDefault="00AC7D70" w:rsidP="00484213">
            <w:pPr>
              <w:rPr>
                <w:b/>
              </w:rPr>
            </w:pPr>
            <w:r>
              <w:rPr>
                <w:b/>
              </w:rPr>
              <w:t>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rFonts w:eastAsia="Calibri"/>
                <w:b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21711,24516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20521,20679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20521,20679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62753,65874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Содержание дорог </w:t>
            </w:r>
            <w:r>
              <w:rPr>
                <w:rFonts w:eastAsia="Calibri"/>
              </w:rPr>
              <w:t>и ремонт автомобильных дорог, УДС (ГП)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 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1 1А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96,73246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122,54879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68,63879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287,92004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Содержание и ремонт автомобильных дорог, УДС (ДФ)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1 1А 00409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2798,90030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2911,69030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2965,60030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8676,19090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bCs/>
              </w:rPr>
              <w:t>Основное мероприятие</w:t>
            </w:r>
            <w:r>
              <w:rPr>
                <w:bCs/>
              </w:rPr>
              <w:t xml:space="preserve"> 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Default="00AC7D70" w:rsidP="00484213">
            <w:r>
              <w:rPr>
                <w:rFonts w:eastAsia="Calibri"/>
              </w:rPr>
              <w:t>Содержание автомобильных дорог общего пользования местного значения (РБ)</w:t>
            </w:r>
          </w:p>
          <w:p w:rsidR="00AC7D70" w:rsidRPr="004E4E98" w:rsidRDefault="00AC7D70" w:rsidP="004842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A30FBE" w:rsidRDefault="00AC7D70" w:rsidP="00484213">
            <w:r>
              <w:t xml:space="preserve">1 1А </w:t>
            </w:r>
            <w:r>
              <w:rPr>
                <w:lang w:val="en-US"/>
              </w:rPr>
              <w:t>S</w:t>
            </w:r>
            <w:r>
              <w:t>2220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3086,96970 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МБ-30, 8697000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3086,96770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Pr="004E4E98" w:rsidRDefault="00AC7D70" w:rsidP="00484213">
            <w:r>
              <w:rPr>
                <w:rFonts w:eastAsia="Calibri"/>
              </w:rPr>
              <w:t>МБ-30, 8697000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3086,96770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Pr="004E4E98" w:rsidRDefault="00AC7D70" w:rsidP="00484213">
            <w:r>
              <w:rPr>
                <w:rFonts w:eastAsia="Calibri"/>
              </w:rPr>
              <w:t>МБ-30, 8697000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9260,90510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проекта «Народный бюджет» в сфере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0A1B62" w:rsidRDefault="00AC7D70" w:rsidP="00484213">
            <w:pPr>
              <w:rPr>
                <w:lang w:val="en-US"/>
              </w:rPr>
            </w:pPr>
            <w:r>
              <w:t xml:space="preserve">1 1Б </w:t>
            </w:r>
            <w:r>
              <w:rPr>
                <w:lang w:val="en-US"/>
              </w:rPr>
              <w:t>S</w:t>
            </w:r>
            <w:r>
              <w:t>2</w:t>
            </w:r>
            <w:r>
              <w:rPr>
                <w:lang w:val="en-US"/>
              </w:rPr>
              <w:t>D00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 w:rsidRPr="00AC7D70">
              <w:rPr>
                <w:rFonts w:eastAsia="Calibri"/>
              </w:rPr>
              <w:t>1108</w:t>
            </w:r>
            <w:r>
              <w:rPr>
                <w:rFonts w:eastAsia="Calibri"/>
              </w:rPr>
              <w:t>,64300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РБ-</w:t>
            </w:r>
          </w:p>
          <w:p w:rsidR="00AC7D70" w:rsidRPr="000A1B62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996,33870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МБ-112,30430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1108,64300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осуществления перевозок водным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1В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5900,00000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5900,00000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17700,00000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Осуществление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1Г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8300,00000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8300,00000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24900,00000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Содержание УДС в рамках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1Д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200,00000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820,00000</w:t>
            </w:r>
          </w:p>
        </w:tc>
      </w:tr>
      <w:tr w:rsidR="00AC7D70" w:rsidRPr="004E4E98" w:rsidTr="00484213">
        <w:trPr>
          <w:trHeight w:val="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 w:rsidRPr="005549A6">
              <w:rPr>
                <w:rFonts w:eastAsia="Calibri"/>
                <w:b/>
              </w:rPr>
              <w:t>Подпрограмма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 w:rsidRPr="005549A6">
              <w:rPr>
                <w:rFonts w:eastAsia="Calibri"/>
                <w:b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b/>
              </w:rPr>
            </w:pPr>
            <w:r w:rsidRPr="005549A6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rPr>
                <w:b/>
              </w:rPr>
            </w:pPr>
            <w:r w:rsidRPr="005549A6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AC7D70" w:rsidRPr="005549A6" w:rsidRDefault="00AC7D70" w:rsidP="00484213">
            <w:pPr>
              <w:rPr>
                <w:b/>
              </w:rPr>
            </w:pPr>
            <w:r>
              <w:rPr>
                <w:b/>
              </w:rPr>
              <w:t>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b/>
              </w:rPr>
            </w:pPr>
            <w:r>
              <w:rPr>
                <w:rFonts w:eastAsia="Calibri"/>
                <w:b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309,60000</w:t>
            </w:r>
          </w:p>
        </w:tc>
      </w:tr>
      <w:tr w:rsidR="00AC7D70" w:rsidRPr="004E4E98" w:rsidTr="00484213">
        <w:trPr>
          <w:trHeight w:val="1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2 1А 00100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309,60000</w:t>
            </w:r>
          </w:p>
        </w:tc>
      </w:tr>
    </w:tbl>
    <w:p w:rsidR="00AC7D70" w:rsidRPr="004E4E98" w:rsidRDefault="00AC7D70" w:rsidP="00AC7D70">
      <w:pPr>
        <w:ind w:firstLine="709"/>
        <w:jc w:val="both"/>
        <w:rPr>
          <w:rFonts w:eastAsia="Calibri"/>
        </w:rPr>
      </w:pPr>
    </w:p>
    <w:p w:rsidR="00AC7D70" w:rsidRPr="004E4E98" w:rsidRDefault="00AC7D70" w:rsidP="00AC7D70">
      <w:r w:rsidRPr="004E4E98">
        <w:t xml:space="preserve">                                                                                                                                    </w:t>
      </w:r>
    </w:p>
    <w:p w:rsidR="00AC7D70" w:rsidRPr="004E4E98" w:rsidRDefault="00AC7D70" w:rsidP="00AC7D70"/>
    <w:p w:rsidR="00AC7D70" w:rsidRPr="004E4E98" w:rsidRDefault="00AC7D70" w:rsidP="00AC7D70"/>
    <w:p w:rsidR="00AC7D70" w:rsidRPr="004E4E98" w:rsidRDefault="00AC7D70" w:rsidP="00AC7D70"/>
    <w:p w:rsidR="00AC7D70" w:rsidRPr="004E4E98" w:rsidRDefault="00AC7D70" w:rsidP="00AC7D70"/>
    <w:p w:rsidR="00AC7D70" w:rsidRDefault="00AC7D70" w:rsidP="00AC7D70"/>
    <w:p w:rsidR="00AC7D70" w:rsidRDefault="00AC7D70" w:rsidP="00AC7D70"/>
    <w:p w:rsidR="00AC7D70" w:rsidRDefault="00AC7D70" w:rsidP="00AC7D70"/>
    <w:p w:rsidR="00AC7D70" w:rsidRDefault="00AC7D70" w:rsidP="00AC7D70"/>
    <w:p w:rsidR="00AC7D70" w:rsidRDefault="00AC7D70" w:rsidP="00AC7D70"/>
    <w:p w:rsidR="00AC7D70" w:rsidRDefault="00AC7D70" w:rsidP="00AC7D70"/>
    <w:p w:rsidR="00AC7D70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</w:p>
    <w:p w:rsidR="00AC7D70" w:rsidRPr="004E4E98" w:rsidRDefault="00AC7D70" w:rsidP="00AC7D70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4E4E98">
        <w:rPr>
          <w:bCs/>
        </w:rPr>
        <w:lastRenderedPageBreak/>
        <w:t xml:space="preserve">Приложение </w:t>
      </w:r>
      <w:r>
        <w:rPr>
          <w:bCs/>
        </w:rPr>
        <w:t>6</w:t>
      </w:r>
    </w:p>
    <w:p w:rsidR="00AC7D70" w:rsidRPr="004E4E98" w:rsidRDefault="00AC7D70" w:rsidP="00AC7D70">
      <w:pPr>
        <w:jc w:val="right"/>
      </w:pPr>
      <w:r w:rsidRPr="004E4E98">
        <w:t>к Муниципальной программе</w:t>
      </w:r>
    </w:p>
    <w:p w:rsidR="00AC7D70" w:rsidRPr="004E4E98" w:rsidRDefault="00AC7D70" w:rsidP="00AC7D70">
      <w:pPr>
        <w:jc w:val="right"/>
      </w:pPr>
      <w:r w:rsidRPr="004E4E98">
        <w:t xml:space="preserve"> «Развитие транспортной системы</w:t>
      </w:r>
    </w:p>
    <w:p w:rsidR="00AC7D70" w:rsidRDefault="00AC7D70" w:rsidP="00AC7D70">
      <w:pPr>
        <w:jc w:val="right"/>
      </w:pPr>
      <w:r w:rsidRPr="004E4E98">
        <w:t>на территории городского поселения «</w:t>
      </w:r>
      <w:r>
        <w:t>Емва</w:t>
      </w:r>
      <w:r w:rsidRPr="004E4E98">
        <w:t>»</w:t>
      </w:r>
      <w:r>
        <w:t xml:space="preserve"> </w:t>
      </w:r>
    </w:p>
    <w:p w:rsidR="00AC7D70" w:rsidRPr="004E4E98" w:rsidRDefault="00AC7D70" w:rsidP="00AC7D70">
      <w:pPr>
        <w:jc w:val="right"/>
      </w:pPr>
    </w:p>
    <w:p w:rsidR="00AC7D70" w:rsidRDefault="00AC7D70" w:rsidP="00AC7D70">
      <w:pPr>
        <w:jc w:val="center"/>
        <w:rPr>
          <w:rFonts w:eastAsia="Calibri"/>
          <w:b/>
        </w:rPr>
      </w:pPr>
      <w:r>
        <w:rPr>
          <w:rFonts w:eastAsia="Calibri"/>
          <w:b/>
        </w:rPr>
        <w:t>Ресурсное обеспечение</w:t>
      </w:r>
    </w:p>
    <w:p w:rsidR="00AC7D70" w:rsidRDefault="00AC7D70" w:rsidP="00AC7D7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 прогнозная (справочная) оценка расходов бюджета городского поселения «Емва» </w:t>
      </w:r>
    </w:p>
    <w:p w:rsidR="00AC7D70" w:rsidRDefault="00AC7D70" w:rsidP="00AC7D7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 реализацию муниципальной программы «Развитие дорожной и транспортной инфраструктуры </w:t>
      </w:r>
    </w:p>
    <w:p w:rsidR="00AC7D70" w:rsidRDefault="00AC7D70" w:rsidP="00AC7D70">
      <w:pPr>
        <w:jc w:val="center"/>
        <w:rPr>
          <w:rFonts w:eastAsia="Calibri"/>
          <w:b/>
        </w:rPr>
      </w:pPr>
    </w:p>
    <w:p w:rsidR="00AC7D70" w:rsidRDefault="00AC7D70" w:rsidP="00AC7D70"/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134"/>
        <w:gridCol w:w="708"/>
        <w:gridCol w:w="568"/>
        <w:gridCol w:w="1418"/>
        <w:gridCol w:w="709"/>
        <w:gridCol w:w="1417"/>
        <w:gridCol w:w="1559"/>
        <w:gridCol w:w="1417"/>
        <w:gridCol w:w="851"/>
        <w:gridCol w:w="1418"/>
      </w:tblGrid>
      <w:tr w:rsidR="00AC7D70" w:rsidRPr="004E4E98" w:rsidTr="0048421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Наименование муниципальной, подпро</w:t>
            </w:r>
            <w:r>
              <w:rPr>
                <w:rFonts w:eastAsia="Calibri"/>
              </w:rPr>
              <w:t>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Ответственный исполнитель,</w:t>
            </w:r>
            <w:r w:rsidRPr="004E4E98">
              <w:rPr>
                <w:rFonts w:eastAsia="Calibri"/>
              </w:rPr>
              <w:br/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Расходы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</w:tr>
      <w:tr w:rsidR="00AC7D70" w:rsidRPr="004E4E98" w:rsidTr="00484213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4E4E98">
              <w:rPr>
                <w:rFonts w:eastAsia="Calibri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4E4E98" w:rsidTr="00484213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</w:tr>
      <w:tr w:rsidR="00AC7D70" w:rsidRPr="00A30FBE" w:rsidTr="0048421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Развитие </w:t>
            </w:r>
            <w:r w:rsidRPr="00A30FBE">
              <w:rPr>
                <w:b/>
              </w:rPr>
              <w:t xml:space="preserve">транспортной системы </w:t>
            </w:r>
            <w:r w:rsidRPr="00A30FBE">
              <w:rPr>
                <w:rFonts w:eastAsia="Calibri"/>
                <w:b/>
              </w:rPr>
              <w:t>на территории городского поселения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</w:tr>
      <w:tr w:rsidR="00AC7D70" w:rsidRPr="00A30FBE" w:rsidTr="00484213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  <w:p w:rsidR="00AC7D70" w:rsidRPr="00A30FBE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21814,44516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20624,40679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20624,40679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63063,25874</w:t>
            </w:r>
          </w:p>
        </w:tc>
      </w:tr>
      <w:tr w:rsidR="00AC7D70" w:rsidRPr="00A30FBE" w:rsidTr="00484213">
        <w:trPr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rFonts w:eastAsia="Calibri"/>
                <w:b/>
              </w:rPr>
            </w:pPr>
            <w:r w:rsidRPr="00A30FBE">
              <w:rPr>
                <w:b/>
              </w:rPr>
              <w:t>Развитие дорожного хозяйства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jc w:val="center"/>
              <w:rPr>
                <w:rFonts w:eastAsia="Calibri"/>
                <w:b/>
              </w:rPr>
            </w:pPr>
            <w:r w:rsidRPr="00A30FBE">
              <w:rPr>
                <w:rFonts w:eastAsia="Calibri"/>
                <w:b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AC7D70" w:rsidRPr="00A30FBE" w:rsidRDefault="00AC7D70" w:rsidP="00484213">
            <w:pPr>
              <w:rPr>
                <w:b/>
              </w:rPr>
            </w:pPr>
            <w:r>
              <w:rPr>
                <w:b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A30FBE" w:rsidRDefault="00AC7D70" w:rsidP="00484213">
            <w:pPr>
              <w:rPr>
                <w:b/>
              </w:rPr>
            </w:pPr>
            <w:r w:rsidRPr="00A30FBE">
              <w:rPr>
                <w:rFonts w:eastAsia="Calibri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21711,24516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20521,20679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20521,20679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30FBE" w:rsidRDefault="00AC7D70" w:rsidP="00484213">
            <w:pPr>
              <w:jc w:val="center"/>
              <w:rPr>
                <w:b/>
              </w:rPr>
            </w:pPr>
            <w:r>
              <w:rPr>
                <w:b/>
              </w:rPr>
              <w:t>62753,65874</w:t>
            </w:r>
          </w:p>
        </w:tc>
      </w:tr>
      <w:tr w:rsidR="00AC7D70" w:rsidRPr="004E4E98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Содержание дорог </w:t>
            </w:r>
            <w:r>
              <w:rPr>
                <w:rFonts w:eastAsia="Calibri"/>
              </w:rPr>
              <w:t>и ремонт автомобильных дорог, УДС (ГП)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 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1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96,73246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122,54879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68,63879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287,92004</w:t>
            </w:r>
          </w:p>
        </w:tc>
      </w:tr>
      <w:tr w:rsidR="00AC7D70" w:rsidRPr="004E4E98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Содержание и ремонт автомобильных дорог, УДС (ДФ)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1 1А 00409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2798,90030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2911,69030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2965,60030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8676,19090</w:t>
            </w:r>
          </w:p>
        </w:tc>
      </w:tr>
      <w:tr w:rsidR="00AC7D70" w:rsidRPr="004E4E98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bCs/>
              </w:rPr>
              <w:t>Основное мероприятие</w:t>
            </w:r>
            <w:r>
              <w:rPr>
                <w:bCs/>
              </w:rPr>
              <w:t xml:space="preserve"> 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Default="00AC7D70" w:rsidP="00484213">
            <w:r>
              <w:rPr>
                <w:rFonts w:eastAsia="Calibri"/>
              </w:rPr>
              <w:t>Содержание автомобильных дорог общего пользования местного значения (РБ)</w:t>
            </w:r>
          </w:p>
          <w:p w:rsidR="00AC7D70" w:rsidRPr="004E4E98" w:rsidRDefault="00AC7D70" w:rsidP="004842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A30FBE" w:rsidRDefault="00AC7D70" w:rsidP="00484213">
            <w:r>
              <w:t xml:space="preserve">1 1А </w:t>
            </w:r>
            <w:r>
              <w:rPr>
                <w:lang w:val="en-US"/>
              </w:rPr>
              <w:t>S</w:t>
            </w:r>
            <w:r>
              <w:t>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3086,96970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МБ-</w:t>
            </w:r>
          </w:p>
          <w:p w:rsidR="00AC7D70" w:rsidRDefault="00AC7D70" w:rsidP="00484213">
            <w:pPr>
              <w:rPr>
                <w:rFonts w:eastAsia="Calibri"/>
              </w:rPr>
            </w:pPr>
          </w:p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30, 8697000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3086,96770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МБ-</w:t>
            </w:r>
          </w:p>
          <w:p w:rsidR="00AC7D70" w:rsidRPr="00902908" w:rsidRDefault="00AC7D70" w:rsidP="00484213">
            <w:r>
              <w:rPr>
                <w:rFonts w:eastAsia="Calibri"/>
              </w:rPr>
              <w:t>30, 8697000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3086,96770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 РБ-3056,10000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МБ-</w:t>
            </w:r>
          </w:p>
          <w:p w:rsidR="00AC7D70" w:rsidRPr="00902908" w:rsidRDefault="00AC7D70" w:rsidP="00484213">
            <w:r>
              <w:rPr>
                <w:rFonts w:eastAsia="Calibri"/>
              </w:rPr>
              <w:t>30, 8697000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9260,90510</w:t>
            </w:r>
          </w:p>
        </w:tc>
      </w:tr>
      <w:tr w:rsidR="00AC7D70" w:rsidRPr="004E4E98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bCs/>
              </w:rPr>
            </w:pPr>
            <w:r>
              <w:rPr>
                <w:bCs/>
              </w:rPr>
              <w:lastRenderedPageBreak/>
              <w:t>Основное мероприятие 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Реализация проекта «Народный бюджет» в сфере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0A1B62" w:rsidRDefault="00AC7D70" w:rsidP="00484213">
            <w:pPr>
              <w:rPr>
                <w:lang w:val="en-US"/>
              </w:rPr>
            </w:pPr>
            <w:r>
              <w:t xml:space="preserve">1 1Б </w:t>
            </w:r>
            <w:r>
              <w:rPr>
                <w:lang w:val="en-US"/>
              </w:rPr>
              <w:t>S</w:t>
            </w:r>
            <w:r>
              <w:t>2</w:t>
            </w:r>
            <w:r>
              <w:rPr>
                <w:lang w:val="en-US"/>
              </w:rPr>
              <w:t>D00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AC7D70" w:rsidRDefault="00AC7D70" w:rsidP="00484213">
            <w:pPr>
              <w:jc w:val="center"/>
              <w:rPr>
                <w:rFonts w:eastAsia="Calibri"/>
              </w:rPr>
            </w:pPr>
            <w:r w:rsidRPr="00AC7D70">
              <w:rPr>
                <w:rFonts w:eastAsia="Calibri"/>
              </w:rPr>
              <w:t>1108,64300</w:t>
            </w:r>
          </w:p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РБ-</w:t>
            </w:r>
          </w:p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996,33870</w:t>
            </w:r>
          </w:p>
          <w:p w:rsidR="00AC7D70" w:rsidRPr="000A1B62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МБ-</w:t>
            </w:r>
          </w:p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112,30430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  <w:r>
              <w:t>1108,64300</w:t>
            </w:r>
          </w:p>
        </w:tc>
      </w:tr>
      <w:tr w:rsidR="00AC7D70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осуществления перевозок водным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1В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5900,00000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5900,00000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17700,00000</w:t>
            </w:r>
          </w:p>
        </w:tc>
      </w:tr>
      <w:tr w:rsidR="00AC7D70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Осуществление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1Г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8300,00000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24900,00000</w:t>
            </w:r>
          </w:p>
        </w:tc>
      </w:tr>
      <w:tr w:rsidR="00AC7D70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Cs/>
              </w:rPr>
            </w:pPr>
            <w:r>
              <w:rPr>
                <w:bCs/>
              </w:rPr>
              <w:t>Основное мероприятие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Содержание УДС в рамках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Default="00AC7D70" w:rsidP="00484213">
            <w:r>
              <w:t>1 1Д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200,00000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jc w:val="center"/>
            </w:pPr>
            <w:r>
              <w:t>820,00000</w:t>
            </w:r>
          </w:p>
        </w:tc>
      </w:tr>
      <w:tr w:rsidR="00AC7D70" w:rsidRPr="005549A6" w:rsidTr="00484213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 w:rsidRPr="005549A6">
              <w:rPr>
                <w:rFonts w:eastAsia="Calibri"/>
                <w:b/>
              </w:rPr>
              <w:t>Подпрограмма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 w:rsidRPr="005549A6">
              <w:rPr>
                <w:rFonts w:eastAsia="Calibri"/>
                <w:b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b/>
              </w:rPr>
            </w:pPr>
            <w:r w:rsidRPr="005549A6">
              <w:rPr>
                <w:rFonts w:eastAsia="Calibri"/>
                <w:b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rPr>
                <w:b/>
              </w:rPr>
            </w:pPr>
            <w:r w:rsidRPr="005549A6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AC7D70" w:rsidRPr="005549A6" w:rsidRDefault="00AC7D70" w:rsidP="00484213">
            <w:pPr>
              <w:rPr>
                <w:b/>
              </w:rPr>
            </w:pPr>
            <w:r>
              <w:rPr>
                <w:b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5549A6" w:rsidRDefault="00AC7D70" w:rsidP="00484213">
            <w:pPr>
              <w:rPr>
                <w:b/>
              </w:rPr>
            </w:pPr>
            <w:r>
              <w:rPr>
                <w:rFonts w:eastAsia="Calibri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5549A6" w:rsidRDefault="00AC7D70" w:rsidP="004842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309,60000</w:t>
            </w:r>
          </w:p>
        </w:tc>
      </w:tr>
      <w:tr w:rsidR="00AC7D70" w:rsidRPr="004E4E98" w:rsidTr="00484213">
        <w:trPr>
          <w:trHeight w:val="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 w:rsidRPr="004E4E98">
              <w:rPr>
                <w:rFonts w:eastAsia="Calibri"/>
              </w:rPr>
              <w:t>Основное мероприятие</w:t>
            </w:r>
            <w:r>
              <w:rPr>
                <w:rFonts w:eastAsia="Calibri"/>
              </w:rPr>
              <w:t xml:space="preserve">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rPr>
                <w:rFonts w:eastAsia="Calibri"/>
              </w:rPr>
            </w:pPr>
            <w:r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 w:rsidRPr="004E4E98">
              <w:rPr>
                <w:rFonts w:eastAsia="Calibri"/>
              </w:rPr>
              <w:t xml:space="preserve">АГП </w:t>
            </w:r>
            <w:r>
              <w:rPr>
                <w:rFonts w:eastAsia="Calibri"/>
              </w:rPr>
              <w:t>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Default="00AC7D70" w:rsidP="00484213">
            <w:r>
              <w:t>13</w:t>
            </w:r>
          </w:p>
          <w:p w:rsidR="00AC7D70" w:rsidRPr="004E4E98" w:rsidRDefault="00AC7D70" w:rsidP="00484213">
            <w:r>
              <w:t>2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D70" w:rsidRPr="004E4E98" w:rsidRDefault="00AC7D70" w:rsidP="00484213">
            <w:r w:rsidRPr="004E4E98">
              <w:rPr>
                <w:rFonts w:eastAsia="Calibri"/>
              </w:rPr>
              <w:t>2</w:t>
            </w:r>
            <w:r>
              <w:rPr>
                <w:rFonts w:eastAsia="Calibri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70" w:rsidRPr="004E4E98" w:rsidRDefault="00AC7D70" w:rsidP="00484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309,60000</w:t>
            </w:r>
          </w:p>
        </w:tc>
      </w:tr>
    </w:tbl>
    <w:p w:rsidR="00AC7D70" w:rsidRDefault="00AC7D70" w:rsidP="00AC7D70"/>
    <w:p w:rsidR="00AC7D70" w:rsidRDefault="00AC7D70" w:rsidP="00AC7D70"/>
    <w:p w:rsidR="00AC7D70" w:rsidRPr="004E4E98" w:rsidRDefault="00AC7D70" w:rsidP="00AC7D70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AC7D70" w:rsidRPr="00901D8C" w:rsidRDefault="00AC7D70" w:rsidP="007B558E">
      <w:pPr>
        <w:jc w:val="center"/>
        <w:rPr>
          <w:b/>
        </w:rPr>
      </w:pPr>
    </w:p>
    <w:sectPr w:rsidR="00AC7D70" w:rsidRPr="00901D8C" w:rsidSect="00AC7D70">
      <w:headerReference w:type="default" r:id="rId32"/>
      <w:footerReference w:type="default" r:id="rId33"/>
      <w:pgSz w:w="16838" w:h="11906" w:orient="landscape"/>
      <w:pgMar w:top="1134" w:right="680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AA" w:rsidRDefault="002F3AAA">
      <w:r>
        <w:separator/>
      </w:r>
    </w:p>
  </w:endnote>
  <w:endnote w:type="continuationSeparator" w:id="0">
    <w:p w:rsidR="002F3AAA" w:rsidRDefault="002F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AA" w:rsidRDefault="002F3AAA">
      <w:r>
        <w:separator/>
      </w:r>
    </w:p>
  </w:footnote>
  <w:footnote w:type="continuationSeparator" w:id="0">
    <w:p w:rsidR="002F3AAA" w:rsidRDefault="002F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9A5993"/>
    <w:multiLevelType w:val="multilevel"/>
    <w:tmpl w:val="168EA9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C57B9C"/>
    <w:multiLevelType w:val="hybridMultilevel"/>
    <w:tmpl w:val="24D8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266E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E7C66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1772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73306"/>
    <w:rsid w:val="0028291F"/>
    <w:rsid w:val="00282AF3"/>
    <w:rsid w:val="00284A7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D4432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3AAA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0362"/>
    <w:rsid w:val="0035563C"/>
    <w:rsid w:val="00356971"/>
    <w:rsid w:val="003569C5"/>
    <w:rsid w:val="003607A1"/>
    <w:rsid w:val="00361044"/>
    <w:rsid w:val="003701B9"/>
    <w:rsid w:val="00373FAC"/>
    <w:rsid w:val="00380CA0"/>
    <w:rsid w:val="00384495"/>
    <w:rsid w:val="0038468F"/>
    <w:rsid w:val="00385479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28AC"/>
    <w:rsid w:val="004D32E0"/>
    <w:rsid w:val="004D5060"/>
    <w:rsid w:val="004D52AA"/>
    <w:rsid w:val="004D7085"/>
    <w:rsid w:val="004E1269"/>
    <w:rsid w:val="004E29BE"/>
    <w:rsid w:val="004E2B40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17A30"/>
    <w:rsid w:val="005242DB"/>
    <w:rsid w:val="00527EA8"/>
    <w:rsid w:val="00532D92"/>
    <w:rsid w:val="00532E27"/>
    <w:rsid w:val="005343B4"/>
    <w:rsid w:val="00535A28"/>
    <w:rsid w:val="0053659C"/>
    <w:rsid w:val="0054000C"/>
    <w:rsid w:val="00544A53"/>
    <w:rsid w:val="00552174"/>
    <w:rsid w:val="00552B9A"/>
    <w:rsid w:val="00556108"/>
    <w:rsid w:val="00557130"/>
    <w:rsid w:val="005572B2"/>
    <w:rsid w:val="005615D0"/>
    <w:rsid w:val="00563AE2"/>
    <w:rsid w:val="005656FD"/>
    <w:rsid w:val="00566A37"/>
    <w:rsid w:val="005672E5"/>
    <w:rsid w:val="00571956"/>
    <w:rsid w:val="00571EB1"/>
    <w:rsid w:val="00573D7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B542F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0D5B"/>
    <w:rsid w:val="00643F9E"/>
    <w:rsid w:val="00644C94"/>
    <w:rsid w:val="00650EBA"/>
    <w:rsid w:val="00654F8A"/>
    <w:rsid w:val="00665996"/>
    <w:rsid w:val="00666055"/>
    <w:rsid w:val="00666B8C"/>
    <w:rsid w:val="006724DF"/>
    <w:rsid w:val="00680344"/>
    <w:rsid w:val="00680B25"/>
    <w:rsid w:val="00682363"/>
    <w:rsid w:val="00684256"/>
    <w:rsid w:val="006854D2"/>
    <w:rsid w:val="00685F70"/>
    <w:rsid w:val="00691FAA"/>
    <w:rsid w:val="006A1FED"/>
    <w:rsid w:val="006B376C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0B2E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37208"/>
    <w:rsid w:val="00751608"/>
    <w:rsid w:val="007557AD"/>
    <w:rsid w:val="007565A0"/>
    <w:rsid w:val="00760D0C"/>
    <w:rsid w:val="00764D8F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0F2F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6865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1D8C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08D0"/>
    <w:rsid w:val="00953579"/>
    <w:rsid w:val="00956D96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0D06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0836"/>
    <w:rsid w:val="00AC3B65"/>
    <w:rsid w:val="00AC4D46"/>
    <w:rsid w:val="00AC7D70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57D65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41D5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80A9A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647F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E75B3-E72E-460C-9B43-FF55A17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AC7D70"/>
    <w:pPr>
      <w:numPr>
        <w:ilvl w:val="2"/>
        <w:numId w:val="1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/>
      <w:kern w:val="2"/>
      <w:sz w:val="29"/>
      <w:szCs w:val="29"/>
      <w:lang w:val="x-none" w:eastAsia="ar-SA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semiHidden/>
    <w:unhideWhenUsed/>
    <w:qFormat/>
    <w:rsid w:val="00AC7D70"/>
    <w:pPr>
      <w:numPr>
        <w:ilvl w:val="4"/>
        <w:numId w:val="1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/>
      <w:b/>
      <w:bCs/>
      <w:kern w:val="2"/>
      <w:lang w:val="x-none"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AC7D70"/>
    <w:pPr>
      <w:numPr>
        <w:ilvl w:val="5"/>
        <w:numId w:val="1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/>
      <w:b/>
      <w:bCs/>
      <w:kern w:val="2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4">
    <w:name w:val="Table Grid"/>
    <w:basedOn w:val="a2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1E0ED9"/>
    <w:pPr>
      <w:ind w:left="720"/>
      <w:contextualSpacing/>
    </w:pPr>
  </w:style>
  <w:style w:type="paragraph" w:customStyle="1" w:styleId="ConsPlusNonformat">
    <w:name w:val="ConsPlusNonformat"/>
    <w:uiPriority w:val="99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EE55F1"/>
  </w:style>
  <w:style w:type="character" w:styleId="a8">
    <w:name w:val="page number"/>
    <w:basedOn w:val="a1"/>
    <w:rsid w:val="00EE55F1"/>
  </w:style>
  <w:style w:type="paragraph" w:customStyle="1" w:styleId="ConsPlusNormal">
    <w:name w:val="ConsPlusNormal"/>
    <w:link w:val="ConsPlusNormal0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D1478"/>
    <w:rPr>
      <w:sz w:val="24"/>
      <w:szCs w:val="24"/>
    </w:rPr>
  </w:style>
  <w:style w:type="paragraph" w:styleId="ad">
    <w:name w:val="No Spacing"/>
    <w:link w:val="ae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1"/>
    <w:link w:val="4"/>
    <w:rsid w:val="00EF6D4D"/>
    <w:rPr>
      <w:b/>
      <w:bCs/>
      <w:sz w:val="24"/>
      <w:szCs w:val="24"/>
    </w:rPr>
  </w:style>
  <w:style w:type="paragraph" w:styleId="af">
    <w:name w:val="Normal (Web)"/>
    <w:basedOn w:val="a"/>
    <w:uiPriority w:val="99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uiPriority w:val="99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F6D4D"/>
    <w:rPr>
      <w:rFonts w:ascii="Courier New" w:hAnsi="Courier New" w:cs="Courier New"/>
    </w:rPr>
  </w:style>
  <w:style w:type="paragraph" w:customStyle="1" w:styleId="af0">
    <w:name w:val="текст сноски"/>
    <w:basedOn w:val="a"/>
    <w:uiPriority w:val="99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EF6D4D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1">
    <w:name w:val="Основной шрифт"/>
    <w:rsid w:val="00EF6D4D"/>
  </w:style>
  <w:style w:type="paragraph" w:styleId="af2">
    <w:name w:val="Title"/>
    <w:basedOn w:val="a"/>
    <w:next w:val="a"/>
    <w:link w:val="af3"/>
    <w:uiPriority w:val="99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uiPriority w:val="99"/>
    <w:rsid w:val="00EF6D4D"/>
    <w:rPr>
      <w:b/>
      <w:bCs/>
      <w:sz w:val="24"/>
      <w:szCs w:val="24"/>
    </w:rPr>
  </w:style>
  <w:style w:type="paragraph" w:styleId="af4">
    <w:name w:val="caption"/>
    <w:basedOn w:val="a"/>
    <w:next w:val="a"/>
    <w:uiPriority w:val="99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5">
    <w:name w:val="Текст сноски Знак"/>
    <w:link w:val="af6"/>
    <w:rsid w:val="00EF6D4D"/>
  </w:style>
  <w:style w:type="character" w:customStyle="1" w:styleId="af7">
    <w:name w:val="знак сноски"/>
    <w:rsid w:val="00EF6D4D"/>
    <w:rPr>
      <w:rFonts w:cs="Times New Roman"/>
      <w:vertAlign w:val="superscript"/>
    </w:rPr>
  </w:style>
  <w:style w:type="character" w:customStyle="1" w:styleId="af8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6">
    <w:name w:val="footnote text"/>
    <w:basedOn w:val="a"/>
    <w:link w:val="af5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rsid w:val="00EF6D4D"/>
  </w:style>
  <w:style w:type="character" w:styleId="af9">
    <w:name w:val="Subtle Emphasis"/>
    <w:basedOn w:val="a1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2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a">
    <w:name w:val="Знак"/>
    <w:basedOn w:val="a"/>
    <w:rsid w:val="006B37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basedOn w:val="a1"/>
    <w:unhideWhenUsed/>
    <w:rsid w:val="00901D8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AC7D70"/>
    <w:rPr>
      <w:rFonts w:ascii="Tahoma" w:hAnsi="Tahoma"/>
      <w:kern w:val="2"/>
      <w:sz w:val="29"/>
      <w:szCs w:val="29"/>
      <w:lang w:val="x-none" w:eastAsia="ar-SA"/>
    </w:rPr>
  </w:style>
  <w:style w:type="character" w:customStyle="1" w:styleId="50">
    <w:name w:val="Заголовок 5 Знак"/>
    <w:basedOn w:val="a1"/>
    <w:link w:val="5"/>
    <w:semiHidden/>
    <w:rsid w:val="00AC7D70"/>
    <w:rPr>
      <w:rFonts w:ascii="Tahoma" w:hAnsi="Tahoma"/>
      <w:b/>
      <w:bCs/>
      <w:kern w:val="2"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semiHidden/>
    <w:rsid w:val="00AC7D70"/>
    <w:rPr>
      <w:rFonts w:ascii="Tahoma" w:hAnsi="Tahoma"/>
      <w:b/>
      <w:bCs/>
      <w:kern w:val="2"/>
      <w:sz w:val="24"/>
      <w:szCs w:val="24"/>
      <w:lang w:val="x-none" w:eastAsia="ar-SA"/>
    </w:rPr>
  </w:style>
  <w:style w:type="character" w:customStyle="1" w:styleId="ae">
    <w:name w:val="Без интервала Знак"/>
    <w:link w:val="ad"/>
    <w:uiPriority w:val="1"/>
    <w:locked/>
    <w:rsid w:val="00AC7D70"/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AC7D70"/>
  </w:style>
  <w:style w:type="character" w:styleId="afc">
    <w:name w:val="FollowedHyperlink"/>
    <w:basedOn w:val="a1"/>
    <w:uiPriority w:val="99"/>
    <w:semiHidden/>
    <w:unhideWhenUsed/>
    <w:rsid w:val="00AC7D70"/>
    <w:rPr>
      <w:color w:val="800080" w:themeColor="followedHyperlink"/>
      <w:u w:val="single"/>
    </w:rPr>
  </w:style>
  <w:style w:type="paragraph" w:styleId="a0">
    <w:name w:val="Body Text"/>
    <w:basedOn w:val="a"/>
    <w:link w:val="14"/>
    <w:uiPriority w:val="99"/>
    <w:semiHidden/>
    <w:unhideWhenUsed/>
    <w:rsid w:val="00AC7D70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val="x-none" w:eastAsia="ar-SA"/>
    </w:rPr>
  </w:style>
  <w:style w:type="character" w:customStyle="1" w:styleId="afd">
    <w:name w:val="Основной текст Знак"/>
    <w:basedOn w:val="a1"/>
    <w:semiHidden/>
    <w:rsid w:val="00AC7D70"/>
    <w:rPr>
      <w:sz w:val="24"/>
      <w:szCs w:val="24"/>
    </w:rPr>
  </w:style>
  <w:style w:type="paragraph" w:styleId="afe">
    <w:name w:val="List"/>
    <w:basedOn w:val="a0"/>
    <w:uiPriority w:val="99"/>
    <w:semiHidden/>
    <w:unhideWhenUsed/>
    <w:rsid w:val="00AC7D70"/>
    <w:rPr>
      <w:rFonts w:cs="Mangal"/>
    </w:rPr>
  </w:style>
  <w:style w:type="paragraph" w:styleId="aff">
    <w:name w:val="Body Text Indent"/>
    <w:basedOn w:val="a"/>
    <w:link w:val="aff0"/>
    <w:uiPriority w:val="99"/>
    <w:semiHidden/>
    <w:unhideWhenUsed/>
    <w:rsid w:val="00AC7D70"/>
    <w:pPr>
      <w:ind w:left="426"/>
      <w:jc w:val="both"/>
    </w:pPr>
    <w:rPr>
      <w:lang w:val="x-none" w:eastAsia="x-none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AC7D70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AC7D70"/>
    <w:rPr>
      <w:rFonts w:ascii="Arial" w:hAnsi="Arial" w:cs="Arial"/>
    </w:rPr>
  </w:style>
  <w:style w:type="paragraph" w:customStyle="1" w:styleId="aff1">
    <w:name w:val="Заголовок"/>
    <w:basedOn w:val="a"/>
    <w:next w:val="a0"/>
    <w:uiPriority w:val="99"/>
    <w:rsid w:val="00AC7D70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AC7D7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rsid w:val="00AC7D70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25">
    <w:name w:val="Название2"/>
    <w:basedOn w:val="a"/>
    <w:uiPriority w:val="99"/>
    <w:rsid w:val="00AC7D7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26">
    <w:name w:val="Указатель2"/>
    <w:basedOn w:val="a"/>
    <w:uiPriority w:val="99"/>
    <w:rsid w:val="00AC7D70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15">
    <w:name w:val="Название1"/>
    <w:basedOn w:val="a"/>
    <w:uiPriority w:val="99"/>
    <w:rsid w:val="00AC7D70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16">
    <w:name w:val="Указатель1"/>
    <w:basedOn w:val="a"/>
    <w:uiPriority w:val="99"/>
    <w:rsid w:val="00AC7D70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HTML1">
    <w:name w:val="Стандартный HTML1"/>
    <w:basedOn w:val="a"/>
    <w:uiPriority w:val="99"/>
    <w:rsid w:val="00AC7D70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f2">
    <w:name w:val="Знак Знак Знак Знак"/>
    <w:basedOn w:val="a"/>
    <w:uiPriority w:val="99"/>
    <w:rsid w:val="00AC7D70"/>
    <w:pPr>
      <w:suppressAutoHyphens/>
      <w:spacing w:line="100" w:lineRule="atLeas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17">
    <w:name w:val="Обычный (веб)1"/>
    <w:basedOn w:val="a"/>
    <w:uiPriority w:val="99"/>
    <w:rsid w:val="00AC7D70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18">
    <w:name w:val="Красная строка1"/>
    <w:basedOn w:val="a0"/>
    <w:uiPriority w:val="99"/>
    <w:rsid w:val="00AC7D70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C7D70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16"/>
      <w:szCs w:val="16"/>
      <w:lang w:eastAsia="ar-SA"/>
    </w:rPr>
  </w:style>
  <w:style w:type="paragraph" w:customStyle="1" w:styleId="aff3">
    <w:name w:val="Знак Знак Знак Знак Знак Знак Знак"/>
    <w:basedOn w:val="a"/>
    <w:uiPriority w:val="99"/>
    <w:rsid w:val="00AC7D70"/>
    <w:pPr>
      <w:suppressAutoHyphens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aff4">
    <w:name w:val="Содержимое таблицы"/>
    <w:basedOn w:val="a"/>
    <w:uiPriority w:val="99"/>
    <w:rsid w:val="00AC7D70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19">
    <w:name w:val="Абзац списка1"/>
    <w:basedOn w:val="a"/>
    <w:uiPriority w:val="99"/>
    <w:rsid w:val="00AC7D70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a">
    <w:name w:val="Без интервала1"/>
    <w:uiPriority w:val="99"/>
    <w:rsid w:val="00AC7D70"/>
    <w:pPr>
      <w:widowControl w:val="0"/>
      <w:suppressAutoHyphens/>
    </w:pPr>
    <w:rPr>
      <w:rFonts w:ascii="Times New Roman CYR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AC7D70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S">
    <w:name w:val="S_Обычный"/>
    <w:basedOn w:val="a"/>
    <w:uiPriority w:val="99"/>
    <w:rsid w:val="00AC7D70"/>
    <w:pPr>
      <w:suppressAutoHyphens/>
      <w:spacing w:line="360" w:lineRule="auto"/>
      <w:ind w:firstLine="709"/>
      <w:jc w:val="both"/>
    </w:pPr>
    <w:rPr>
      <w:rFonts w:ascii="Calibri" w:eastAsia="Calibri" w:hAnsi="Calibri"/>
      <w:kern w:val="2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C7D70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1b">
    <w:name w:val="Текст сноски1"/>
    <w:basedOn w:val="a"/>
    <w:uiPriority w:val="99"/>
    <w:rsid w:val="00AC7D70"/>
    <w:pPr>
      <w:suppressAutoHyphens/>
      <w:spacing w:line="100" w:lineRule="atLeast"/>
    </w:pPr>
    <w:rPr>
      <w:rFonts w:ascii="Calibri" w:eastAsia="Calibri" w:hAnsi="Calibri"/>
      <w:kern w:val="2"/>
      <w:sz w:val="20"/>
      <w:szCs w:val="20"/>
      <w:lang w:eastAsia="ar-SA"/>
    </w:rPr>
  </w:style>
  <w:style w:type="paragraph" w:customStyle="1" w:styleId="27">
    <w:name w:val="Список_маркир.2"/>
    <w:basedOn w:val="a"/>
    <w:uiPriority w:val="99"/>
    <w:rsid w:val="00AC7D70"/>
    <w:pPr>
      <w:tabs>
        <w:tab w:val="left" w:pos="1021"/>
      </w:tabs>
      <w:suppressAutoHyphens/>
      <w:spacing w:line="360" w:lineRule="auto"/>
      <w:ind w:firstLine="567"/>
      <w:jc w:val="both"/>
    </w:pPr>
    <w:rPr>
      <w:kern w:val="2"/>
      <w:lang w:eastAsia="ar-SA"/>
    </w:rPr>
  </w:style>
  <w:style w:type="paragraph" w:customStyle="1" w:styleId="1c">
    <w:name w:val="Текст выноски1"/>
    <w:basedOn w:val="a"/>
    <w:uiPriority w:val="99"/>
    <w:rsid w:val="00AC7D70"/>
    <w:pPr>
      <w:suppressAutoHyphens/>
      <w:spacing w:line="100" w:lineRule="atLeast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Left">
    <w:name w:val="Left"/>
    <w:uiPriority w:val="99"/>
    <w:rsid w:val="00AC7D70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aff5">
    <w:name w:val="Заголовок таблицы"/>
    <w:basedOn w:val="aff4"/>
    <w:uiPriority w:val="99"/>
    <w:rsid w:val="00AC7D70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AC7D70"/>
    <w:rPr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AC7D70"/>
    <w:pPr>
      <w:keepNext w:val="0"/>
      <w:spacing w:before="0" w:after="120"/>
      <w:ind w:left="709"/>
      <w:jc w:val="center"/>
    </w:pPr>
    <w:rPr>
      <w:rFonts w:ascii="Times New Roman" w:hAnsi="Times New Roman"/>
      <w:b w:val="0"/>
      <w:bCs w:val="0"/>
      <w:i w:val="0"/>
      <w:iCs w:val="0"/>
      <w:sz w:val="24"/>
      <w:szCs w:val="24"/>
      <w:lang w:val="x-none" w:eastAsia="x-none"/>
    </w:rPr>
  </w:style>
  <w:style w:type="paragraph" w:customStyle="1" w:styleId="aff6">
    <w:name w:val="основной текст"/>
    <w:basedOn w:val="a"/>
    <w:uiPriority w:val="99"/>
    <w:rsid w:val="00AC7D7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AC7D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d">
    <w:name w:val="Знак Знак Знак Знак Знак1 Знак"/>
    <w:basedOn w:val="a"/>
    <w:uiPriority w:val="99"/>
    <w:rsid w:val="00AC7D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"/>
    <w:uiPriority w:val="99"/>
    <w:rsid w:val="00AC7D7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C7D7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0">
    <w:name w:val="conspluscell"/>
    <w:basedOn w:val="a"/>
    <w:uiPriority w:val="99"/>
    <w:rsid w:val="00AC7D70"/>
    <w:pPr>
      <w:spacing w:after="150"/>
    </w:pPr>
  </w:style>
  <w:style w:type="paragraph" w:customStyle="1" w:styleId="a00">
    <w:name w:val="a0"/>
    <w:basedOn w:val="a"/>
    <w:uiPriority w:val="99"/>
    <w:rsid w:val="00AC7D70"/>
    <w:pPr>
      <w:spacing w:before="100" w:beforeAutospacing="1" w:after="96"/>
    </w:pPr>
  </w:style>
  <w:style w:type="character" w:customStyle="1" w:styleId="1e">
    <w:name w:val="Основной шрифт абзаца1"/>
    <w:rsid w:val="00AC7D70"/>
  </w:style>
  <w:style w:type="character" w:customStyle="1" w:styleId="WW8Num2z0">
    <w:name w:val="WW8Num2z0"/>
    <w:rsid w:val="00AC7D70"/>
    <w:rPr>
      <w:rFonts w:ascii="Symbol" w:hAnsi="Symbol" w:cs="Symbol" w:hint="default"/>
    </w:rPr>
  </w:style>
  <w:style w:type="character" w:customStyle="1" w:styleId="WW8Num3z0">
    <w:name w:val="WW8Num3z0"/>
    <w:rsid w:val="00AC7D70"/>
    <w:rPr>
      <w:rFonts w:ascii="Times New Roman" w:hAnsi="Times New Roman" w:cs="Times New Roman" w:hint="default"/>
    </w:rPr>
  </w:style>
  <w:style w:type="character" w:customStyle="1" w:styleId="WW8Num6z0">
    <w:name w:val="WW8Num6z0"/>
    <w:rsid w:val="00AC7D70"/>
    <w:rPr>
      <w:rFonts w:ascii="Symbol" w:hAnsi="Symbol" w:cs="Symbol" w:hint="default"/>
    </w:rPr>
  </w:style>
  <w:style w:type="character" w:customStyle="1" w:styleId="WW8Num10z0">
    <w:name w:val="WW8Num10z0"/>
    <w:rsid w:val="00AC7D70"/>
    <w:rPr>
      <w:rFonts w:ascii="Symbol" w:hAnsi="Symbol" w:cs="OpenSymbol" w:hint="default"/>
    </w:rPr>
  </w:style>
  <w:style w:type="character" w:customStyle="1" w:styleId="WW8Num11z0">
    <w:name w:val="WW8Num11z0"/>
    <w:rsid w:val="00AC7D70"/>
    <w:rPr>
      <w:rFonts w:ascii="Symbol" w:hAnsi="Symbol" w:cs="OpenSymbol" w:hint="default"/>
    </w:rPr>
  </w:style>
  <w:style w:type="character" w:customStyle="1" w:styleId="WW8Num12z0">
    <w:name w:val="WW8Num12z0"/>
    <w:rsid w:val="00AC7D70"/>
    <w:rPr>
      <w:rFonts w:ascii="Symbol" w:hAnsi="Symbol" w:cs="OpenSymbol" w:hint="default"/>
    </w:rPr>
  </w:style>
  <w:style w:type="character" w:customStyle="1" w:styleId="33">
    <w:name w:val="Основной шрифт абзаца3"/>
    <w:rsid w:val="00AC7D70"/>
  </w:style>
  <w:style w:type="character" w:customStyle="1" w:styleId="WW8Num1z0">
    <w:name w:val="WW8Num1z0"/>
    <w:rsid w:val="00AC7D70"/>
    <w:rPr>
      <w:rFonts w:ascii="Symbol" w:hAnsi="Symbol" w:cs="OpenSymbol" w:hint="default"/>
    </w:rPr>
  </w:style>
  <w:style w:type="character" w:customStyle="1" w:styleId="WW8Num6z1">
    <w:name w:val="WW8Num6z1"/>
    <w:rsid w:val="00AC7D70"/>
    <w:rPr>
      <w:rFonts w:ascii="Courier New" w:hAnsi="Courier New" w:cs="Courier New" w:hint="default"/>
    </w:rPr>
  </w:style>
  <w:style w:type="character" w:customStyle="1" w:styleId="WW8Num6z2">
    <w:name w:val="WW8Num6z2"/>
    <w:rsid w:val="00AC7D70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AC7D70"/>
  </w:style>
  <w:style w:type="character" w:customStyle="1" w:styleId="aff7">
    <w:name w:val="Гипертекстовая ссылка"/>
    <w:rsid w:val="00AC7D70"/>
    <w:rPr>
      <w:b/>
      <w:bCs/>
      <w:color w:val="008000"/>
    </w:rPr>
  </w:style>
  <w:style w:type="character" w:customStyle="1" w:styleId="aff8">
    <w:name w:val="Красная строка Знак"/>
    <w:rsid w:val="00AC7D7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AC7D70"/>
    <w:rPr>
      <w:sz w:val="16"/>
      <w:szCs w:val="16"/>
    </w:rPr>
  </w:style>
  <w:style w:type="character" w:customStyle="1" w:styleId="WW-Absatz-Standardschriftart111111111">
    <w:name w:val="WW-Absatz-Standardschriftart111111111"/>
    <w:rsid w:val="00AC7D70"/>
  </w:style>
  <w:style w:type="character" w:customStyle="1" w:styleId="apple-style-span">
    <w:name w:val="apple-style-span"/>
    <w:rsid w:val="00AC7D70"/>
  </w:style>
  <w:style w:type="character" w:customStyle="1" w:styleId="S0">
    <w:name w:val="S_Обычный Знак"/>
    <w:rsid w:val="00AC7D70"/>
    <w:rPr>
      <w:sz w:val="24"/>
      <w:szCs w:val="24"/>
      <w:lang w:val="ru-RU" w:eastAsia="ar-SA" w:bidi="ar-SA"/>
    </w:rPr>
  </w:style>
  <w:style w:type="character" w:customStyle="1" w:styleId="aff9">
    <w:name w:val="Символ сноски"/>
    <w:rsid w:val="00AC7D70"/>
    <w:rPr>
      <w:rFonts w:ascii="Times New Roman" w:hAnsi="Times New Roman" w:cs="Times New Roman" w:hint="default"/>
      <w:vertAlign w:val="superscript"/>
    </w:rPr>
  </w:style>
  <w:style w:type="character" w:customStyle="1" w:styleId="1f">
    <w:name w:val="Номер страницы1"/>
    <w:rsid w:val="00AC7D7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C7D70"/>
  </w:style>
  <w:style w:type="character" w:customStyle="1" w:styleId="affa">
    <w:name w:val="Маркеры списка"/>
    <w:rsid w:val="00AC7D70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AC7D70"/>
    <w:rPr>
      <w:rFonts w:ascii="Symbol" w:hAnsi="Symbol" w:cs="Symbol" w:hint="default"/>
    </w:rPr>
  </w:style>
  <w:style w:type="character" w:customStyle="1" w:styleId="ListLabel2">
    <w:name w:val="ListLabel 2"/>
    <w:rsid w:val="00AC7D70"/>
    <w:rPr>
      <w:rFonts w:ascii="Times New Roman" w:hAnsi="Times New Roman" w:cs="Times New Roman" w:hint="default"/>
    </w:rPr>
  </w:style>
  <w:style w:type="character" w:customStyle="1" w:styleId="ListLabel3">
    <w:name w:val="ListLabel 3"/>
    <w:rsid w:val="00AC7D70"/>
    <w:rPr>
      <w:rFonts w:ascii="OpenSymbol" w:hAnsi="OpenSymbol" w:cs="OpenSymbol" w:hint="default"/>
    </w:rPr>
  </w:style>
  <w:style w:type="character" w:customStyle="1" w:styleId="affb">
    <w:name w:val="Символ нумерации"/>
    <w:rsid w:val="00AC7D70"/>
  </w:style>
  <w:style w:type="character" w:customStyle="1" w:styleId="14">
    <w:name w:val="Основной текст Знак1"/>
    <w:basedOn w:val="a1"/>
    <w:link w:val="a0"/>
    <w:uiPriority w:val="99"/>
    <w:semiHidden/>
    <w:locked/>
    <w:rsid w:val="00AC7D70"/>
    <w:rPr>
      <w:rFonts w:ascii="Calibri" w:eastAsia="Calibri" w:hAnsi="Calibri"/>
      <w:kern w:val="2"/>
      <w:sz w:val="22"/>
      <w:szCs w:val="22"/>
      <w:lang w:val="x-none" w:eastAsia="ar-SA"/>
    </w:rPr>
  </w:style>
  <w:style w:type="paragraph" w:styleId="affc">
    <w:name w:val="Subtitle"/>
    <w:basedOn w:val="a"/>
    <w:next w:val="a"/>
    <w:link w:val="affd"/>
    <w:qFormat/>
    <w:rsid w:val="00AC7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d">
    <w:name w:val="Подзаголовок Знак"/>
    <w:basedOn w:val="a1"/>
    <w:link w:val="affc"/>
    <w:rsid w:val="00AC7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0">
    <w:name w:val="Текст выноски Знак1"/>
    <w:rsid w:val="00AC7D70"/>
    <w:rPr>
      <w:rFonts w:ascii="Tahoma" w:eastAsia="Calibri" w:hAnsi="Tahoma" w:cs="Tahoma" w:hint="default"/>
      <w:kern w:val="2"/>
      <w:sz w:val="16"/>
      <w:szCs w:val="16"/>
      <w:lang w:eastAsia="ar-SA"/>
    </w:rPr>
  </w:style>
  <w:style w:type="table" w:customStyle="1" w:styleId="1f1">
    <w:name w:val="Сетка таблицы1"/>
    <w:basedOn w:val="a2"/>
    <w:rsid w:val="00AC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rsid w:val="00AC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file:///E:\&#1055;&#1088;&#1086;&#1075;&#1088;&#1072;&#1084;&#1084;&#1099;\&#1087;&#1088;&#1086;&#1075;&#1088;&#1072;&#1084;&#1084;&#1072;%20&#1057;&#1080;&#1085;&#1076;&#1086;&#1088;%20&#1076;&#1086;&#1088;&#1086;&#1078;&#1085;&#1086;%20&#1090;&#1088;&#1072;&#1085;&#1089;&#1087;&#1086;&#1088;&#1090;&#1085;&#1072;&#1103;%20&#1089;&#1077;&#1090;&#1100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http://base.garant.ru/12157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k11.ru/page/poseleniya.gp_emva1.munitsipalnye_programmy_1/" TargetMode="External"/><Relationship Id="rId24" Type="http://schemas.openxmlformats.org/officeDocument/2006/relationships/image" Target="media/image14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yperlink" Target="http://base.garant.ru/12129354/" TargetMode="External"/><Relationship Id="rId10" Type="http://schemas.openxmlformats.org/officeDocument/2006/relationships/hyperlink" Target="consultantplus://offline/ref=13DAF7D66F3AC20465463A5E77072E62E3D2B6C53F41A34DEAC719B4D91606D2E8DA31B15106B61D9D584351F55ADB5901hE70N" TargetMode="External"/><Relationship Id="rId19" Type="http://schemas.openxmlformats.org/officeDocument/2006/relationships/image" Target="media/image9.wmf"/><Relationship Id="rId31" Type="http://schemas.openxmlformats.org/officeDocument/2006/relationships/hyperlink" Target="http://base.garant.ru/1211260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AF7D66F3AC20465462453616B7066E6DCE0C03B46AF19B4921FE386460087A89A37E40041E1189E520900B811D45B02FEFE326C97AD5AhF72N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http://base.garant.ru/12151931/" TargetMode="External"/><Relationship Id="rId30" Type="http://schemas.openxmlformats.org/officeDocument/2006/relationships/hyperlink" Target="http://base.garant.ru/12138258/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000A-2866-4811-89AC-19A8668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33</Pages>
  <Words>13463</Words>
  <Characters>76741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90024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2019-04-08T08:16:00Z</cp:lastPrinted>
  <dcterms:created xsi:type="dcterms:W3CDTF">2020-12-30T05:30:00Z</dcterms:created>
  <dcterms:modified xsi:type="dcterms:W3CDTF">2021-03-16T13:58:00Z</dcterms:modified>
</cp:coreProperties>
</file>