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27" w:rsidRDefault="005A33AB" w:rsidP="005A33A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A33AB">
        <w:rPr>
          <w:rStyle w:val="a4"/>
          <w:sz w:val="28"/>
          <w:szCs w:val="28"/>
        </w:rPr>
        <w:t xml:space="preserve">Форма для отчёта о деятельности муниципальной трёхсторонней комиссии по регулированию </w:t>
      </w:r>
    </w:p>
    <w:p w:rsidR="005A33AB" w:rsidRPr="005A33AB" w:rsidRDefault="005A33AB" w:rsidP="005A33A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A33AB">
        <w:rPr>
          <w:rStyle w:val="a4"/>
          <w:sz w:val="28"/>
          <w:szCs w:val="28"/>
        </w:rPr>
        <w:t>социально- трудовых отношений за 2018 год (далее МКТ)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267"/>
        <w:gridCol w:w="1651"/>
        <w:gridCol w:w="3969"/>
        <w:gridCol w:w="2122"/>
        <w:gridCol w:w="2335"/>
      </w:tblGrid>
      <w:tr w:rsidR="005A33AB" w:rsidRPr="004708CA" w:rsidTr="001E5776">
        <w:tc>
          <w:tcPr>
            <w:tcW w:w="2427" w:type="dxa"/>
          </w:tcPr>
          <w:p w:rsidR="005A33AB" w:rsidRPr="00696EAF" w:rsidRDefault="005A33AB" w:rsidP="005A33A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696EAF">
              <w:rPr>
                <w:rStyle w:val="a4"/>
                <w:sz w:val="20"/>
                <w:szCs w:val="20"/>
              </w:rPr>
              <w:t>Количество запланированных заседаний в отчётном году</w:t>
            </w:r>
          </w:p>
        </w:tc>
        <w:tc>
          <w:tcPr>
            <w:tcW w:w="2267" w:type="dxa"/>
          </w:tcPr>
          <w:p w:rsidR="005A33AB" w:rsidRPr="00696EAF" w:rsidRDefault="005A33AB" w:rsidP="005A33A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696EAF">
              <w:rPr>
                <w:rStyle w:val="a4"/>
                <w:sz w:val="20"/>
                <w:szCs w:val="20"/>
              </w:rPr>
              <w:t xml:space="preserve">№ и дата фактического проведения заседания МТК в отчётном году </w:t>
            </w:r>
          </w:p>
        </w:tc>
        <w:tc>
          <w:tcPr>
            <w:tcW w:w="1651" w:type="dxa"/>
          </w:tcPr>
          <w:p w:rsidR="005A33AB" w:rsidRPr="00696EAF" w:rsidRDefault="005A33AB" w:rsidP="005A33A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696EAF">
              <w:rPr>
                <w:rStyle w:val="a4"/>
                <w:sz w:val="20"/>
                <w:szCs w:val="20"/>
              </w:rPr>
              <w:t>Количество вопросов рассмотренных на заседании МТК</w:t>
            </w:r>
          </w:p>
        </w:tc>
        <w:tc>
          <w:tcPr>
            <w:tcW w:w="3969" w:type="dxa"/>
          </w:tcPr>
          <w:p w:rsidR="005A33AB" w:rsidRPr="00696EAF" w:rsidRDefault="005A33AB" w:rsidP="005A33A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696EAF">
              <w:rPr>
                <w:rStyle w:val="a4"/>
                <w:sz w:val="20"/>
                <w:szCs w:val="20"/>
              </w:rPr>
              <w:t>Перечень вопросов, рассмотренных на заседании МТК</w:t>
            </w:r>
          </w:p>
        </w:tc>
        <w:tc>
          <w:tcPr>
            <w:tcW w:w="2122" w:type="dxa"/>
          </w:tcPr>
          <w:p w:rsidR="005A33AB" w:rsidRPr="00696EAF" w:rsidRDefault="005A33AB" w:rsidP="005A33A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696EAF">
              <w:rPr>
                <w:rStyle w:val="a4"/>
                <w:sz w:val="20"/>
                <w:szCs w:val="20"/>
              </w:rPr>
              <w:t>Перечень принятых решений на заседании МТК</w:t>
            </w:r>
          </w:p>
        </w:tc>
        <w:tc>
          <w:tcPr>
            <w:tcW w:w="2335" w:type="dxa"/>
          </w:tcPr>
          <w:p w:rsidR="005A33AB" w:rsidRPr="00696EAF" w:rsidRDefault="005A33AB" w:rsidP="005A33A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696EAF">
              <w:rPr>
                <w:rStyle w:val="a4"/>
                <w:sz w:val="20"/>
                <w:szCs w:val="20"/>
              </w:rPr>
              <w:t xml:space="preserve">Существующие проблемы социального партнерства в сфере трудовых отношений </w:t>
            </w:r>
          </w:p>
        </w:tc>
      </w:tr>
      <w:tr w:rsidR="005A33AB" w:rsidRPr="00483BCE" w:rsidTr="005A33AB">
        <w:trPr>
          <w:trHeight w:val="2445"/>
        </w:trPr>
        <w:tc>
          <w:tcPr>
            <w:tcW w:w="2427" w:type="dxa"/>
            <w:vMerge w:val="restart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№1-2018 от 28.05.2018г.</w:t>
            </w:r>
          </w:p>
        </w:tc>
        <w:tc>
          <w:tcPr>
            <w:tcW w:w="1651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A33AB" w:rsidRPr="00483BCE" w:rsidRDefault="005A33AB" w:rsidP="001E5776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before="0" w:beforeAutospacing="0" w:after="0" w:afterAutospacing="0"/>
              <w:ind w:left="-77" w:firstLine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Несчастные случаи на производстве;</w:t>
            </w:r>
          </w:p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-77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 xml:space="preserve">2. Профилактика смертельного травматизма </w:t>
            </w:r>
            <w:proofErr w:type="gramStart"/>
            <w:r w:rsidRPr="00483BCE">
              <w:rPr>
                <w:rStyle w:val="a4"/>
                <w:sz w:val="20"/>
                <w:szCs w:val="20"/>
              </w:rPr>
              <w:t>организациях</w:t>
            </w:r>
            <w:proofErr w:type="gramEnd"/>
            <w:r w:rsidRPr="00483BCE">
              <w:rPr>
                <w:rStyle w:val="a4"/>
                <w:sz w:val="20"/>
                <w:szCs w:val="20"/>
              </w:rPr>
              <w:t xml:space="preserve"> системы ЖКХ;</w:t>
            </w:r>
          </w:p>
          <w:p w:rsidR="005A33AB" w:rsidRPr="00483BCE" w:rsidRDefault="005A33AB" w:rsidP="001E5776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 xml:space="preserve">Создание новых высокопроизводительных рабочих мест, а также рабочих мест для инвалидов. </w:t>
            </w:r>
          </w:p>
        </w:tc>
        <w:tc>
          <w:tcPr>
            <w:tcW w:w="2122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-123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 xml:space="preserve">1. Своевременно проводить инструктажи по охране труда; </w:t>
            </w:r>
          </w:p>
          <w:p w:rsidR="005A33AB" w:rsidRPr="00483BCE" w:rsidRDefault="005A33AB" w:rsidP="005A33AB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-123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2. Своевременно выявлять неформальную занятость и уклонение от оформления трудовых договоров.</w:t>
            </w:r>
          </w:p>
        </w:tc>
        <w:tc>
          <w:tcPr>
            <w:tcW w:w="2335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5A33AB" w:rsidRPr="00483BCE" w:rsidTr="001E5776">
        <w:trPr>
          <w:trHeight w:val="113"/>
        </w:trPr>
        <w:tc>
          <w:tcPr>
            <w:tcW w:w="2427" w:type="dxa"/>
            <w:vMerge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№2-2018 от 12.10.2018 г.</w:t>
            </w:r>
          </w:p>
        </w:tc>
        <w:tc>
          <w:tcPr>
            <w:tcW w:w="1651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1. Охрана труда и создание условий труда в соответствии с нормами действующего законодательства;</w:t>
            </w:r>
          </w:p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2. Сроки и порядок проведения специальной оценки труда на рабочих местах;</w:t>
            </w:r>
          </w:p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3. Ситуация на рынке труда,  мероприятия по снижению уровня безработицы;</w:t>
            </w:r>
          </w:p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4. Повышение заработной платы работникам бюджетной сферы во исполнение «</w:t>
            </w:r>
            <w:proofErr w:type="gramStart"/>
            <w:r w:rsidRPr="00483BCE">
              <w:rPr>
                <w:rStyle w:val="a4"/>
                <w:sz w:val="20"/>
                <w:szCs w:val="20"/>
              </w:rPr>
              <w:t>майский</w:t>
            </w:r>
            <w:proofErr w:type="gramEnd"/>
            <w:r w:rsidRPr="00483BCE">
              <w:rPr>
                <w:rStyle w:val="a4"/>
                <w:sz w:val="20"/>
                <w:szCs w:val="20"/>
              </w:rPr>
              <w:t xml:space="preserve"> указов» Президента РФ; своевременная выплата заработной платы; индексация размера минимальной заработной платы.</w:t>
            </w:r>
          </w:p>
        </w:tc>
        <w:tc>
          <w:tcPr>
            <w:tcW w:w="2122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-123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1. Причины перевыполнения «Дорожной карты», что является неэффективными расходами муниципального бюджета;</w:t>
            </w:r>
          </w:p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-123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2. доведение информации до руководителей организаций о необходимости проведения специальной оценки труда;</w:t>
            </w:r>
          </w:p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-123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3. Продолжение работы по выявлению неформальной занятости.</w:t>
            </w:r>
          </w:p>
        </w:tc>
        <w:tc>
          <w:tcPr>
            <w:tcW w:w="2335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5A33AB" w:rsidRPr="00483BCE" w:rsidTr="001E5776">
        <w:trPr>
          <w:trHeight w:val="200"/>
        </w:trPr>
        <w:tc>
          <w:tcPr>
            <w:tcW w:w="2427" w:type="dxa"/>
            <w:vMerge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№3-2018 от 20.12.2018 г.</w:t>
            </w:r>
          </w:p>
        </w:tc>
        <w:tc>
          <w:tcPr>
            <w:tcW w:w="1651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A33AB" w:rsidRPr="00483BCE" w:rsidRDefault="005A33AB" w:rsidP="005A33AB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-108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1. Неформальная занятость в 2018 году;</w:t>
            </w:r>
          </w:p>
          <w:p w:rsidR="005A33AB" w:rsidRPr="00483BCE" w:rsidRDefault="005A33AB" w:rsidP="005A33AB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-108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2.</w:t>
            </w:r>
            <w:r w:rsidRPr="00483BCE">
              <w:rPr>
                <w:rStyle w:val="a4"/>
                <w:sz w:val="20"/>
                <w:szCs w:val="20"/>
              </w:rPr>
              <w:t xml:space="preserve">Оказание поддержки субъектам малого и среднего предпринимательства в </w:t>
            </w:r>
            <w:proofErr w:type="spellStart"/>
            <w:r w:rsidRPr="00483BCE">
              <w:rPr>
                <w:rStyle w:val="a4"/>
                <w:sz w:val="20"/>
                <w:szCs w:val="20"/>
              </w:rPr>
              <w:t>Княжпогостском</w:t>
            </w:r>
            <w:proofErr w:type="spellEnd"/>
            <w:r w:rsidRPr="00483BCE">
              <w:rPr>
                <w:rStyle w:val="a4"/>
                <w:sz w:val="20"/>
                <w:szCs w:val="20"/>
              </w:rPr>
              <w:t xml:space="preserve"> районе на 2019 год;</w:t>
            </w:r>
          </w:p>
          <w:p w:rsidR="005A33AB" w:rsidRPr="00483BCE" w:rsidRDefault="005A33AB" w:rsidP="005A33AB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-108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83BCE">
              <w:rPr>
                <w:rStyle w:val="a4"/>
                <w:sz w:val="20"/>
                <w:szCs w:val="20"/>
              </w:rPr>
              <w:t>3. Утверждение Плана работы Трёхсторонней комиссии по регулированию социально-трудовых отношений.</w:t>
            </w:r>
          </w:p>
        </w:tc>
        <w:tc>
          <w:tcPr>
            <w:tcW w:w="2122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335" w:type="dxa"/>
          </w:tcPr>
          <w:p w:rsidR="005A33AB" w:rsidRPr="00483BCE" w:rsidRDefault="005A33AB" w:rsidP="001E5776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9E6227" w:rsidRDefault="009E6227"/>
    <w:sectPr w:rsidR="009E6227" w:rsidSect="005A33A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753E"/>
    <w:multiLevelType w:val="hybridMultilevel"/>
    <w:tmpl w:val="B4664430"/>
    <w:lvl w:ilvl="0" w:tplc="6D2ED8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5204788"/>
    <w:multiLevelType w:val="hybridMultilevel"/>
    <w:tmpl w:val="2ADA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3AB"/>
    <w:rsid w:val="00392E7D"/>
    <w:rsid w:val="003C6B27"/>
    <w:rsid w:val="005A33AB"/>
    <w:rsid w:val="00885EC1"/>
    <w:rsid w:val="009E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3AB"/>
    <w:pPr>
      <w:spacing w:before="100" w:beforeAutospacing="1" w:after="100" w:afterAutospacing="1"/>
    </w:pPr>
  </w:style>
  <w:style w:type="character" w:styleId="a4">
    <w:name w:val="Strong"/>
    <w:qFormat/>
    <w:rsid w:val="005A33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</dc:creator>
  <cp:keywords/>
  <dc:description/>
  <cp:lastModifiedBy>Vyatkin</cp:lastModifiedBy>
  <cp:revision>3</cp:revision>
  <dcterms:created xsi:type="dcterms:W3CDTF">2019-03-28T09:16:00Z</dcterms:created>
  <dcterms:modified xsi:type="dcterms:W3CDTF">2019-03-28T09:18:00Z</dcterms:modified>
</cp:coreProperties>
</file>