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74" w:tblpY="285"/>
        <w:tblW w:w="9673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4002"/>
      </w:tblGrid>
      <w:tr w:rsidR="004F0AF0" w:rsidRPr="004F0AF0" w:rsidTr="00860672">
        <w:tc>
          <w:tcPr>
            <w:tcW w:w="4112" w:type="dxa"/>
          </w:tcPr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F0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«ЕМВА» КАР ОВМÖДЧÖМИНСА </w:t>
            </w: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F0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АДМИНИСТРАЦИЯ</w:t>
            </w: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left="770" w:hanging="7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F0AF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62.25pt;height:64.5pt;visibility:visible;mso-wrap-style:square">
                  <v:imagedata r:id="rId7" o:title="" gain="126031f" blacklevel="1966f"/>
                </v:shape>
              </w:pict>
            </w:r>
          </w:p>
        </w:tc>
        <w:tc>
          <w:tcPr>
            <w:tcW w:w="4002" w:type="dxa"/>
          </w:tcPr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F0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АДМИНИСТРАЦИЯ  </w:t>
            </w:r>
            <w:proofErr w:type="gramStart"/>
            <w:r w:rsidRPr="004F0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ГОРОДСКОГО</w:t>
            </w:r>
            <w:proofErr w:type="gramEnd"/>
            <w:r w:rsidRPr="004F0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4F0AF0" w:rsidRPr="004F0AF0" w:rsidRDefault="004F0AF0" w:rsidP="004F0AF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F0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ПОСЕЛЕНИЯ «ЕМВА» </w:t>
            </w:r>
          </w:p>
        </w:tc>
      </w:tr>
    </w:tbl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</w:rPr>
      </w:pPr>
      <w:r w:rsidRPr="004F0AF0">
        <w:rPr>
          <w:rFonts w:ascii="Times New Roman" w:hAnsi="Times New Roman" w:cs="Times New Roman"/>
          <w:bCs/>
        </w:rPr>
        <w:t xml:space="preserve">                                                                 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</w:rPr>
      </w:pP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4F0AF0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4F0AF0">
        <w:rPr>
          <w:rFonts w:ascii="Times New Roman" w:hAnsi="Times New Roman" w:cs="Times New Roman"/>
          <w:b/>
          <w:bCs/>
        </w:rPr>
        <w:t>ПОСТАНОВЛЕНИЕ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F0AF0" w:rsidRPr="004F0AF0" w:rsidRDefault="004F0AF0" w:rsidP="004F0AF0">
      <w:pPr>
        <w:keepNext/>
        <w:widowControl/>
        <w:autoSpaceDE/>
        <w:autoSpaceDN/>
        <w:adjustRightInd/>
        <w:ind w:right="-145"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F0AF0">
        <w:rPr>
          <w:rFonts w:ascii="Times New Roman" w:hAnsi="Times New Roman" w:cs="Times New Roman"/>
          <w:b/>
          <w:bCs/>
          <w:sz w:val="26"/>
          <w:szCs w:val="26"/>
        </w:rPr>
        <w:t xml:space="preserve">от 27 февраля 2018 года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F0AF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№ 67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муниципальной Программы </w:t>
      </w:r>
      <w:proofErr w:type="gramStart"/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комплексного</w:t>
      </w:r>
      <w:proofErr w:type="gramEnd"/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развития социальной инфраструктуры муниципального образования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городского поселения «</w:t>
      </w:r>
      <w:proofErr w:type="spellStart"/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Емва</w:t>
      </w:r>
      <w:proofErr w:type="spellEnd"/>
      <w:r w:rsidRPr="004F0A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на 2017-2027 годы 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0AF0" w:rsidRPr="004F0AF0" w:rsidRDefault="004F0AF0" w:rsidP="004F0AF0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F0AF0" w:rsidRPr="004F0AF0" w:rsidRDefault="004F0AF0" w:rsidP="004F0AF0">
      <w:pPr>
        <w:keepNext/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F0AF0">
        <w:rPr>
          <w:rFonts w:ascii="Times New Roman" w:hAnsi="Times New Roman" w:cs="Times New Roman"/>
          <w:bCs/>
          <w:sz w:val="26"/>
          <w:szCs w:val="26"/>
        </w:rPr>
        <w:t>В соответствии с Градостроительным кодексом Российской Федерации, Федеральным, законом от 06.10.2003 № 131-ФЗ «Об общих принципах организации местного самоуправления в Российской Федерации», Региональных нормативов градостроительного, проектирования Республики Коми, утверждённые постановлением Правительства, Республики Коми от 18.03.2016 г. № 13, Решением №1-15/90 от 30.12.2013 г. «Об утверждении генерального плана городского поселения «</w:t>
      </w:r>
      <w:proofErr w:type="spellStart"/>
      <w:r w:rsidRPr="004F0AF0">
        <w:rPr>
          <w:rFonts w:ascii="Times New Roman" w:hAnsi="Times New Roman" w:cs="Times New Roman"/>
          <w:bCs/>
          <w:sz w:val="26"/>
          <w:szCs w:val="26"/>
        </w:rPr>
        <w:t>Емва</w:t>
      </w:r>
      <w:proofErr w:type="spellEnd"/>
      <w:r w:rsidRPr="004F0AF0">
        <w:rPr>
          <w:rFonts w:ascii="Times New Roman" w:hAnsi="Times New Roman" w:cs="Times New Roman"/>
          <w:bCs/>
          <w:sz w:val="26"/>
          <w:szCs w:val="26"/>
        </w:rPr>
        <w:t>», Правилами землепользования и застройки городского поселения «</w:t>
      </w:r>
      <w:proofErr w:type="spellStart"/>
      <w:r w:rsidRPr="004F0AF0">
        <w:rPr>
          <w:rFonts w:ascii="Times New Roman" w:hAnsi="Times New Roman" w:cs="Times New Roman"/>
          <w:bCs/>
          <w:sz w:val="26"/>
          <w:szCs w:val="26"/>
        </w:rPr>
        <w:t>Емва</w:t>
      </w:r>
      <w:proofErr w:type="spellEnd"/>
      <w:r w:rsidRPr="004F0AF0">
        <w:rPr>
          <w:rFonts w:ascii="Times New Roman" w:hAnsi="Times New Roman" w:cs="Times New Roman"/>
          <w:bCs/>
          <w:sz w:val="26"/>
          <w:szCs w:val="26"/>
        </w:rPr>
        <w:t>», утвержденные решением №1-15/90</w:t>
      </w:r>
      <w:proofErr w:type="gramEnd"/>
      <w:r w:rsidRPr="004F0AF0">
        <w:rPr>
          <w:rFonts w:ascii="Times New Roman" w:hAnsi="Times New Roman" w:cs="Times New Roman"/>
          <w:bCs/>
          <w:sz w:val="26"/>
          <w:szCs w:val="26"/>
        </w:rPr>
        <w:t xml:space="preserve"> от 30.12.2013,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 Уставом городского поселения «</w:t>
      </w:r>
      <w:proofErr w:type="spellStart"/>
      <w:r w:rsidRPr="004F0AF0">
        <w:rPr>
          <w:rFonts w:ascii="Times New Roman" w:hAnsi="Times New Roman" w:cs="Times New Roman"/>
          <w:bCs/>
          <w:sz w:val="26"/>
          <w:szCs w:val="26"/>
        </w:rPr>
        <w:t>Емва</w:t>
      </w:r>
      <w:proofErr w:type="spellEnd"/>
      <w:r w:rsidRPr="004F0AF0">
        <w:rPr>
          <w:rFonts w:ascii="Times New Roman" w:hAnsi="Times New Roman" w:cs="Times New Roman"/>
          <w:bCs/>
          <w:sz w:val="26"/>
          <w:szCs w:val="26"/>
        </w:rPr>
        <w:t>», администрация городского поселения «</w:t>
      </w:r>
      <w:proofErr w:type="spellStart"/>
      <w:r w:rsidRPr="004F0AF0">
        <w:rPr>
          <w:rFonts w:ascii="Times New Roman" w:hAnsi="Times New Roman" w:cs="Times New Roman"/>
          <w:bCs/>
          <w:sz w:val="26"/>
          <w:szCs w:val="26"/>
        </w:rPr>
        <w:t>Емва</w:t>
      </w:r>
      <w:proofErr w:type="spellEnd"/>
      <w:r w:rsidRPr="004F0AF0">
        <w:rPr>
          <w:rFonts w:ascii="Times New Roman" w:hAnsi="Times New Roman" w:cs="Times New Roman"/>
          <w:bCs/>
          <w:sz w:val="26"/>
          <w:szCs w:val="26"/>
        </w:rPr>
        <w:t>»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F0AF0" w:rsidRPr="00860672" w:rsidRDefault="004F0AF0" w:rsidP="004F0AF0">
      <w:pPr>
        <w:keepNext/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60672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F0AF0">
        <w:rPr>
          <w:rFonts w:ascii="Times New Roman" w:hAnsi="Times New Roman" w:cs="Times New Roman"/>
          <w:bCs/>
          <w:sz w:val="26"/>
          <w:szCs w:val="26"/>
        </w:rPr>
        <w:t>1. Утвердить муниципальную Программу комплексного развития социальной инфраструктуры муниципального образования городского поселения «</w:t>
      </w:r>
      <w:proofErr w:type="spellStart"/>
      <w:r w:rsidRPr="004F0AF0">
        <w:rPr>
          <w:rFonts w:ascii="Times New Roman" w:hAnsi="Times New Roman" w:cs="Times New Roman"/>
          <w:bCs/>
          <w:sz w:val="26"/>
          <w:szCs w:val="26"/>
        </w:rPr>
        <w:t>Емва</w:t>
      </w:r>
      <w:proofErr w:type="spellEnd"/>
      <w:r w:rsidRPr="004F0AF0">
        <w:rPr>
          <w:rFonts w:ascii="Times New Roman" w:hAnsi="Times New Roman" w:cs="Times New Roman"/>
          <w:bCs/>
          <w:sz w:val="26"/>
          <w:szCs w:val="26"/>
        </w:rPr>
        <w:t>» на 2017-2027 годы согласно приложению к настоящему постановлению.</w:t>
      </w:r>
    </w:p>
    <w:p w:rsidR="004F0AF0" w:rsidRPr="004F0AF0" w:rsidRDefault="004F0AF0" w:rsidP="004F0AF0">
      <w:pPr>
        <w:keepNext/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F0AF0">
        <w:rPr>
          <w:rFonts w:ascii="Times New Roman" w:hAnsi="Times New Roman" w:cs="Times New Roman"/>
          <w:bCs/>
          <w:sz w:val="26"/>
          <w:szCs w:val="26"/>
        </w:rPr>
        <w:t>2. Настоящее Постановление вступает в силу с момента его подписания (обнародования).</w:t>
      </w:r>
    </w:p>
    <w:p w:rsidR="004F0AF0" w:rsidRDefault="004F0AF0" w:rsidP="004F0AF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4F0AF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4F0AF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4F0AF0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4F0AF0" w:rsidRDefault="004F0AF0" w:rsidP="004F0AF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4F0AF0" w:rsidRDefault="004F0AF0" w:rsidP="004F0AF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4F0AF0" w:rsidRPr="004F0AF0" w:rsidRDefault="004F0AF0" w:rsidP="004F0AF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4F0AF0" w:rsidRPr="004F0AF0" w:rsidRDefault="004F0AF0" w:rsidP="004F0AF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Руководитель администрации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bCs/>
        </w:rPr>
        <w:t>Ращектаев</w:t>
      </w:r>
      <w:proofErr w:type="spellEnd"/>
    </w:p>
    <w:p w:rsidR="00803386" w:rsidRDefault="00803386" w:rsidP="006B5B94"/>
    <w:p w:rsidR="00803386" w:rsidRDefault="00803386" w:rsidP="006B5B94"/>
    <w:p w:rsidR="00803386" w:rsidRDefault="00803386" w:rsidP="006B5B94"/>
    <w:p w:rsidR="00C45D22" w:rsidRDefault="00C45D22" w:rsidP="006B5B94">
      <w:pPr>
        <w:jc w:val="right"/>
      </w:pPr>
    </w:p>
    <w:p w:rsidR="006B5B94" w:rsidRDefault="006B5B94" w:rsidP="006B5B94">
      <w:pPr>
        <w:jc w:val="center"/>
        <w:rPr>
          <w:b/>
          <w:bCs/>
        </w:rPr>
      </w:pPr>
    </w:p>
    <w:p w:rsidR="004F0AF0" w:rsidRDefault="004F0AF0" w:rsidP="006B5B94">
      <w:pPr>
        <w:jc w:val="center"/>
        <w:rPr>
          <w:b/>
          <w:bCs/>
        </w:rPr>
      </w:pPr>
    </w:p>
    <w:p w:rsidR="004F0AF0" w:rsidRDefault="004F0AF0" w:rsidP="006B5B94">
      <w:pPr>
        <w:jc w:val="center"/>
        <w:rPr>
          <w:b/>
          <w:bCs/>
        </w:rPr>
      </w:pPr>
    </w:p>
    <w:p w:rsidR="004F0AF0" w:rsidRDefault="004F0AF0" w:rsidP="006B5B94">
      <w:pPr>
        <w:jc w:val="center"/>
        <w:rPr>
          <w:b/>
          <w:bCs/>
        </w:rPr>
      </w:pPr>
    </w:p>
    <w:p w:rsidR="004F0AF0" w:rsidRDefault="004F0AF0" w:rsidP="006B5B94">
      <w:pPr>
        <w:jc w:val="center"/>
        <w:rPr>
          <w:b/>
          <w:bCs/>
        </w:rPr>
      </w:pPr>
    </w:p>
    <w:p w:rsidR="004F0AF0" w:rsidRPr="006B5B94" w:rsidRDefault="004F0AF0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Default="006B5B94" w:rsidP="006B5B94">
      <w:pPr>
        <w:jc w:val="center"/>
        <w:rPr>
          <w:b/>
          <w:bCs/>
        </w:rPr>
      </w:pPr>
    </w:p>
    <w:p w:rsidR="004F0AF0" w:rsidRDefault="004F0AF0" w:rsidP="006B5B94">
      <w:pPr>
        <w:jc w:val="center"/>
        <w:rPr>
          <w:b/>
          <w:bCs/>
        </w:rPr>
      </w:pPr>
    </w:p>
    <w:p w:rsidR="004F0AF0" w:rsidRPr="006B5B94" w:rsidRDefault="004F0AF0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6B5B94">
        <w:rPr>
          <w:rFonts w:ascii="Times New Roman" w:hAnsi="Times New Roman" w:cs="Times New Roman"/>
          <w:b/>
          <w:bCs/>
        </w:rPr>
        <w:t>ПРОГРАММА</w:t>
      </w:r>
    </w:p>
    <w:p w:rsidR="006B5B94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975D35">
        <w:rPr>
          <w:rFonts w:ascii="Times New Roman" w:hAnsi="Times New Roman" w:cs="Times New Roman"/>
          <w:b/>
          <w:bCs/>
        </w:rPr>
        <w:t>КОМПЛЕКСНОГО</w:t>
      </w:r>
      <w:r w:rsidRPr="006B5B94">
        <w:rPr>
          <w:rFonts w:ascii="Times New Roman" w:hAnsi="Times New Roman" w:cs="Times New Roman"/>
          <w:b/>
          <w:bCs/>
        </w:rPr>
        <w:t xml:space="preserve"> РАЗВИТИЯ</w:t>
      </w:r>
    </w:p>
    <w:p w:rsidR="00C45D22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975D35">
        <w:rPr>
          <w:rFonts w:ascii="Times New Roman" w:hAnsi="Times New Roman" w:cs="Times New Roman"/>
          <w:b/>
          <w:bCs/>
        </w:rPr>
        <w:t>СОЦИАЛЬНОЙ</w:t>
      </w:r>
      <w:r w:rsidRPr="006B5B94">
        <w:rPr>
          <w:rFonts w:ascii="Times New Roman" w:hAnsi="Times New Roman" w:cs="Times New Roman"/>
          <w:b/>
          <w:bCs/>
        </w:rPr>
        <w:t xml:space="preserve"> ИНФРАСТРУКТУРЫ</w:t>
      </w:r>
    </w:p>
    <w:p w:rsidR="006D7E3F" w:rsidRDefault="006B5B94" w:rsidP="006B5B94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6B5B94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6B5B94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ГОРОДСКОГО ПОСЕЛЕНИЯ «ЕМВА»</w:t>
      </w:r>
    </w:p>
    <w:p w:rsidR="006D7E3F" w:rsidRDefault="006D7E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D7E3F" w:rsidRDefault="004F0AF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in;height:211.5pt">
            <v:imagedata r:id="rId8" o:title="img"/>
          </v:shape>
        </w:pict>
      </w:r>
    </w:p>
    <w:p w:rsidR="006D7E3F" w:rsidRDefault="006D7E3F" w:rsidP="00020F4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380A" w:rsidRDefault="00AE380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5216AE" w:rsidRPr="00B50A74" w:rsidRDefault="004F6F2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0A74">
        <w:rPr>
          <w:rFonts w:ascii="Times New Roman" w:hAnsi="Times New Roman" w:cs="Times New Roman"/>
          <w:sz w:val="28"/>
          <w:szCs w:val="28"/>
        </w:rPr>
        <w:t>ОМПЛЕКСНО</w:t>
      </w:r>
      <w:r w:rsidR="00A43A0F">
        <w:rPr>
          <w:rFonts w:ascii="Times New Roman" w:hAnsi="Times New Roman" w:cs="Times New Roman"/>
          <w:sz w:val="28"/>
          <w:szCs w:val="28"/>
        </w:rPr>
        <w:t>ГО</w:t>
      </w:r>
      <w:r w:rsidRPr="00B50A7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43A0F">
        <w:rPr>
          <w:rFonts w:ascii="Times New Roman" w:hAnsi="Times New Roman" w:cs="Times New Roman"/>
          <w:sz w:val="28"/>
          <w:szCs w:val="28"/>
        </w:rPr>
        <w:t>Я</w:t>
      </w:r>
      <w:r w:rsidRPr="00B50A74">
        <w:rPr>
          <w:rFonts w:ascii="Times New Roman" w:hAnsi="Times New Roman" w:cs="Times New Roman"/>
          <w:sz w:val="28"/>
          <w:szCs w:val="28"/>
        </w:rPr>
        <w:t xml:space="preserve"> </w:t>
      </w:r>
      <w:r w:rsidR="006D7E3F" w:rsidRPr="00B50A74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="00610F2C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4F0AF0">
        <w:rPr>
          <w:rFonts w:ascii="Times New Roman" w:hAnsi="Times New Roman" w:cs="Times New Roman"/>
          <w:sz w:val="28"/>
          <w:szCs w:val="28"/>
        </w:rPr>
        <w:t xml:space="preserve"> на 2017-2027 годы</w:t>
      </w:r>
    </w:p>
    <w:p w:rsidR="005216AE" w:rsidRDefault="005216AE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F63C34" w:rsidRDefault="00F63C34" w:rsidP="00AB6C14">
      <w:pPr>
        <w:widowControl/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D22" w:rsidRDefault="00C45D22" w:rsidP="006673E1">
      <w:pPr>
        <w:widowControl/>
        <w:suppressAutoHyphens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</w:pPr>
    </w:p>
    <w:p w:rsidR="006D7E3F" w:rsidRPr="006D7E3F" w:rsidRDefault="006673E1" w:rsidP="006673E1">
      <w:pPr>
        <w:widowControl/>
        <w:suppressAutoHyphens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  <w:t xml:space="preserve">Содержание </w:t>
      </w: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84"/>
        <w:gridCol w:w="7523"/>
        <w:gridCol w:w="850"/>
      </w:tblGrid>
      <w:tr w:rsidR="006D7E3F" w:rsidRPr="00052612" w:rsidTr="006673E1">
        <w:trPr>
          <w:trHeight w:val="4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№ раздела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Наименование раздела</w:t>
            </w:r>
          </w:p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Стр.</w:t>
            </w:r>
          </w:p>
        </w:tc>
      </w:tr>
      <w:tr w:rsidR="006D7E3F" w:rsidRPr="006D7E3F" w:rsidTr="006673E1">
        <w:trPr>
          <w:trHeight w:val="8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4F0AF0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Паспорт программы</w:t>
            </w:r>
            <w:r w:rsidRPr="00052612"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  <w:t xml:space="preserve"> </w:t>
            </w:r>
            <w:r w:rsidR="00A43A0F" w:rsidRPr="00052612"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  <w:t xml:space="preserve"> </w:t>
            </w:r>
            <w:r w:rsidR="00A43A0F" w:rsidRPr="000526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омплексн</w:t>
            </w:r>
            <w:r w:rsidR="004F6F2D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о</w:t>
            </w:r>
            <w:r w:rsidR="00A43A0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го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 xml:space="preserve"> развити</w:t>
            </w:r>
            <w:r w:rsidR="00A43A0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я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 xml:space="preserve"> социальной инфраструктуры </w:t>
            </w:r>
            <w:r w:rsidR="00610F2C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AF0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на 2017-2027 годы.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1D100E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6D7E3F" w:rsidRPr="006D7E3F" w:rsidTr="006673E1">
        <w:trPr>
          <w:trHeight w:val="5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673E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  <w:p w:rsidR="006D7E3F" w:rsidRPr="00052612" w:rsidRDefault="006D7E3F" w:rsidP="006673E1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4F0AF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Характеристика существующего сост</w:t>
            </w:r>
            <w:r w:rsidR="004760E4"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ояния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6D7E3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6D7E3F" w:rsidRPr="006D7E3F" w:rsidTr="006673E1">
        <w:trPr>
          <w:trHeight w:val="3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4760E4" w:rsidP="004F0AF0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Уровень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6D7E3F" w:rsidRPr="006D7E3F" w:rsidTr="004760E4">
        <w:trPr>
          <w:trHeight w:val="3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4760E4" w:rsidP="004F0AF0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526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 xml:space="preserve">Сведения о градостроительной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6D7E3F" w:rsidRPr="006D7E3F" w:rsidTr="006673E1">
        <w:trPr>
          <w:trHeight w:val="5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AE37F3" w:rsidP="004F0AF0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Прогнозируемый спрос на услуги объектов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6D7E3F" w:rsidRPr="006D7E3F" w:rsidTr="00F832BF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F832BF" w:rsidP="004F0AF0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6D7E3F" w:rsidRPr="006D7E3F" w:rsidTr="00C0404F">
        <w:trPr>
          <w:trHeight w:val="6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0761B" w:rsidP="004F0AF0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Перечень и краткое описание подпрограмм, включённых в программу, и мероприятий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D7E3F" w:rsidRPr="006D7E3F" w:rsidTr="008D65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0761B" w:rsidP="0020761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0761B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Обоснование ресурсного обеспечения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D7E3F" w:rsidRPr="006D7E3F" w:rsidTr="008D65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16507F" w:rsidP="0016507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16507F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650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Методика оценки эффективности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6D7E3F" w:rsidRPr="006D7E3F" w:rsidTr="008D65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413E2" w:rsidP="004F0AF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413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Предложения по повышению доступности среды для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16</w:t>
            </w:r>
          </w:p>
        </w:tc>
      </w:tr>
      <w:tr w:rsidR="00B760EF" w:rsidRPr="006D7E3F" w:rsidTr="006673E1"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0EF" w:rsidRPr="00052612" w:rsidRDefault="00B760E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0EF" w:rsidRPr="002413E2" w:rsidRDefault="00B760EF" w:rsidP="004F0AF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760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Предложения по совершенствованию информационного обеспечения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E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17</w:t>
            </w:r>
          </w:p>
        </w:tc>
      </w:tr>
      <w:tr w:rsidR="00DD3CD7" w:rsidRPr="006D7E3F" w:rsidTr="00DD3CD7">
        <w:trPr>
          <w:trHeight w:val="17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6D7E3F" w:rsidRDefault="00DD3CD7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DD3CD7" w:rsidRDefault="004F0AF0" w:rsidP="004F0AF0">
            <w:pPr>
              <w:spacing w:before="108" w:after="108"/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</w:t>
            </w:r>
            <w:r w:rsidR="009C738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еконструкция учреждения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физической культуры и спорта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программы «Комплексное развитие социальной инфраструктуры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на </w:t>
            </w:r>
            <w:r w:rsidR="006673E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2017-2027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годы.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D7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24</w:t>
            </w:r>
          </w:p>
        </w:tc>
      </w:tr>
      <w:tr w:rsidR="00DD3CD7" w:rsidRPr="006D7E3F" w:rsidTr="000D195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6D7E3F" w:rsidRDefault="00DD3CD7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DD3CD7" w:rsidRDefault="009C738A" w:rsidP="004F0AF0">
            <w:pPr>
              <w:spacing w:before="108" w:after="108"/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№2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еконструкция учреждения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культуры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программы «Комплексное развитие социальной инфраструктуры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AF0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2017-2027 годы.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D7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29</w:t>
            </w:r>
          </w:p>
        </w:tc>
      </w:tr>
    </w:tbl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BF17BF" w:rsidP="00A77581">
      <w:pPr>
        <w:pStyle w:val="1"/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>ПАСПОРТ</w:t>
      </w:r>
      <w:r w:rsidR="005216AE" w:rsidRPr="00B50A74"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="004760E4">
        <w:rPr>
          <w:rFonts w:ascii="Times New Roman" w:hAnsi="Times New Roman" w:cs="Times New Roman"/>
          <w:sz w:val="28"/>
          <w:szCs w:val="28"/>
        </w:rPr>
        <w:t>к</w:t>
      </w:r>
      <w:r w:rsidR="002B2AB0" w:rsidRPr="002B2AB0">
        <w:rPr>
          <w:rFonts w:ascii="Times New Roman" w:hAnsi="Times New Roman" w:cs="Times New Roman"/>
          <w:sz w:val="28"/>
          <w:szCs w:val="28"/>
        </w:rPr>
        <w:t>омплексно</w:t>
      </w:r>
      <w:r w:rsidR="004760E4">
        <w:rPr>
          <w:rFonts w:ascii="Times New Roman" w:hAnsi="Times New Roman" w:cs="Times New Roman"/>
          <w:sz w:val="28"/>
          <w:szCs w:val="28"/>
        </w:rPr>
        <w:t>го</w:t>
      </w:r>
      <w:r w:rsidR="002B2AB0" w:rsidRPr="002B2AB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760E4">
        <w:rPr>
          <w:rFonts w:ascii="Times New Roman" w:hAnsi="Times New Roman" w:cs="Times New Roman"/>
          <w:sz w:val="28"/>
          <w:szCs w:val="28"/>
        </w:rPr>
        <w:t>я</w:t>
      </w:r>
      <w:r w:rsidR="002B2AB0" w:rsidRPr="002B2AB0"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 w:rsidR="00A775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F2C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3721CE">
        <w:rPr>
          <w:rFonts w:ascii="Times New Roman" w:hAnsi="Times New Roman" w:cs="Times New Roman"/>
          <w:sz w:val="28"/>
          <w:szCs w:val="28"/>
        </w:rPr>
        <w:t xml:space="preserve"> </w:t>
      </w:r>
      <w:r w:rsidR="00F871BB">
        <w:rPr>
          <w:rFonts w:ascii="Times New Roman" w:hAnsi="Times New Roman" w:cs="Times New Roman"/>
          <w:sz w:val="28"/>
          <w:szCs w:val="28"/>
        </w:rPr>
        <w:t>(2017-2027 годы)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0B04CE" w:rsidRPr="000F1975" w:rsidTr="006673E1">
        <w:tc>
          <w:tcPr>
            <w:tcW w:w="2552" w:type="dxa"/>
          </w:tcPr>
          <w:p w:rsidR="000B04CE" w:rsidRPr="000F1975" w:rsidRDefault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6" w:type="dxa"/>
          </w:tcPr>
          <w:p w:rsidR="000B04CE" w:rsidRPr="000B04CE" w:rsidRDefault="000B04CE" w:rsidP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0B04CE" w:rsidRPr="000F1975" w:rsidRDefault="004760E4" w:rsidP="004760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инфраструктуры </w:t>
            </w:r>
            <w:r w:rsidR="00610F2C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2485B">
              <w:rPr>
                <w:rFonts w:ascii="Times New Roman" w:hAnsi="Times New Roman" w:cs="Times New Roman"/>
                <w:sz w:val="28"/>
                <w:szCs w:val="28"/>
              </w:rPr>
              <w:t xml:space="preserve">2017-2027 годы </w:t>
            </w:r>
            <w:r w:rsidR="000B04CE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BF17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04CE">
              <w:rPr>
                <w:rFonts w:ascii="Times New Roman" w:hAnsi="Times New Roman" w:cs="Times New Roman"/>
                <w:sz w:val="28"/>
                <w:szCs w:val="28"/>
              </w:rPr>
              <w:t>рограмма).</w:t>
            </w:r>
          </w:p>
        </w:tc>
      </w:tr>
      <w:tr w:rsidR="00CA2644" w:rsidRPr="000F1975" w:rsidTr="006673E1">
        <w:tc>
          <w:tcPr>
            <w:tcW w:w="2552" w:type="dxa"/>
          </w:tcPr>
          <w:p w:rsidR="00CA2644" w:rsidRPr="00FA1350" w:rsidRDefault="00CA2644" w:rsidP="00D124E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FA135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46" w:type="dxa"/>
          </w:tcPr>
          <w:p w:rsidR="00CA2644" w:rsidRDefault="00CA2644" w:rsidP="00D124E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A74">
              <w:rPr>
                <w:rFonts w:ascii="Times New Roman" w:hAnsi="Times New Roman" w:cs="Times New Roman"/>
                <w:sz w:val="28"/>
                <w:szCs w:val="28"/>
              </w:rPr>
              <w:t>еконструкция учре</w:t>
            </w:r>
            <w:r w:rsidR="00AB6C14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 w:rsidRPr="00B50A7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D16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44" w:rsidRDefault="00CA2644" w:rsidP="00D124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52A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sz w:val="28"/>
                <w:szCs w:val="28"/>
              </w:rPr>
              <w:t>еконструкция учреждения</w:t>
            </w:r>
            <w:r w:rsidRPr="0010352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D16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44" w:rsidRPr="0010352A" w:rsidRDefault="00CA2644" w:rsidP="00D16C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sz w:val="28"/>
                <w:szCs w:val="28"/>
              </w:rPr>
              <w:t>еконструкция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D16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4CE" w:rsidRPr="000F1975" w:rsidTr="006673E1">
        <w:tc>
          <w:tcPr>
            <w:tcW w:w="2552" w:type="dxa"/>
          </w:tcPr>
          <w:p w:rsidR="000B04CE" w:rsidRPr="000F1975" w:rsidRDefault="000B04CE" w:rsidP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0B04CE" w:rsidRPr="000B04CE" w:rsidRDefault="000B04CE" w:rsidP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0B04CE" w:rsidRPr="000B04CE" w:rsidRDefault="000B04CE" w:rsidP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04CE" w:rsidRDefault="000B04CE" w:rsidP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D6506" w:rsidRDefault="00DE6830" w:rsidP="00CD65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Республики Коми,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Респуб</w:t>
            </w:r>
            <w:r w:rsidR="00550DA7">
              <w:rPr>
                <w:rFonts w:ascii="Times New Roman" w:hAnsi="Times New Roman" w:cs="Times New Roman"/>
                <w:sz w:val="28"/>
                <w:szCs w:val="28"/>
              </w:rPr>
              <w:t>лики Коми от 18.03.2016 г. № 13;</w:t>
            </w:r>
          </w:p>
          <w:p w:rsidR="00A55687" w:rsidRPr="004A0D19" w:rsidRDefault="004A0D19" w:rsidP="00A556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21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№1-15/90 от 30.12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.2013 г. </w:t>
            </w:r>
            <w:r w:rsidR="00A55687" w:rsidRPr="004A0D19">
              <w:rPr>
                <w:rFonts w:ascii="Times New Roman" w:hAnsi="Times New Roman" w:cs="Times New Roman"/>
                <w:sz w:val="28"/>
                <w:szCs w:val="28"/>
              </w:rPr>
              <w:t>«Об утверждении генерального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поселения «</w:t>
            </w:r>
            <w:proofErr w:type="spellStart"/>
            <w:r w:rsidR="003721CE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D6506" w:rsidRDefault="00516897" w:rsidP="004A0D1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D19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землепользования и застройки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0D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утвержденные решением </w:t>
            </w:r>
            <w:r w:rsidR="00620085" w:rsidRPr="006200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№1-15/90 от 30.12.2013</w:t>
            </w:r>
            <w:r w:rsidR="004A0D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357184" w:rsidRPr="00CD6506" w:rsidRDefault="00357184" w:rsidP="007B6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AE" w:rsidRPr="000F1975" w:rsidTr="006673E1">
        <w:tc>
          <w:tcPr>
            <w:tcW w:w="2552" w:type="dxa"/>
          </w:tcPr>
          <w:p w:rsidR="005216AE" w:rsidRPr="000F1975" w:rsidRDefault="00CD2EF5" w:rsidP="000B04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2EF5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946" w:type="dxa"/>
          </w:tcPr>
          <w:p w:rsidR="00FB35D7" w:rsidRPr="00881A25" w:rsidRDefault="005216AE" w:rsidP="00881A2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610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3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EAA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расположенная по адресу: </w:t>
            </w:r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 xml:space="preserve">169200, Республика Коми, </w:t>
            </w:r>
            <w:proofErr w:type="spellStart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</w:t>
            </w:r>
            <w:proofErr w:type="spellStart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>, ул. Октябрьская, д. 25</w:t>
            </w:r>
          </w:p>
        </w:tc>
      </w:tr>
      <w:tr w:rsidR="006D7E3F" w:rsidRPr="000F1975" w:rsidTr="006673E1">
        <w:tc>
          <w:tcPr>
            <w:tcW w:w="2552" w:type="dxa"/>
          </w:tcPr>
          <w:p w:rsidR="006D7E3F" w:rsidRPr="000F1975" w:rsidRDefault="006D7E3F" w:rsidP="00C53D1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06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  <w:bookmarkEnd w:id="0"/>
          </w:p>
        </w:tc>
        <w:tc>
          <w:tcPr>
            <w:tcW w:w="6946" w:type="dxa"/>
          </w:tcPr>
          <w:p w:rsidR="00695DAB" w:rsidRPr="00695DAB" w:rsidRDefault="00C66063" w:rsidP="00AF683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r w:rsidRPr="00C66063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 "физку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льтурно-спортивный комплекс"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</w:t>
            </w:r>
            <w:r w:rsidRPr="00C66063">
              <w:rPr>
                <w:rFonts w:ascii="Times New Roman" w:hAnsi="Times New Roman" w:cs="Times New Roman"/>
                <w:sz w:val="28"/>
                <w:szCs w:val="28"/>
              </w:rPr>
              <w:t>мва</w:t>
            </w:r>
            <w:proofErr w:type="spellEnd"/>
            <w:r w:rsidRPr="00C6606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173DC" w:rsidRPr="000F1975" w:rsidTr="006673E1">
        <w:tc>
          <w:tcPr>
            <w:tcW w:w="2552" w:type="dxa"/>
          </w:tcPr>
          <w:p w:rsidR="00060C98" w:rsidRPr="00060C98" w:rsidRDefault="00060C98" w:rsidP="00060C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0173DC" w:rsidRPr="000F1975" w:rsidRDefault="000173DC" w:rsidP="00C53D1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60C98" w:rsidRPr="00060C98" w:rsidRDefault="00060C98" w:rsidP="00060C98">
            <w:pPr>
              <w:pStyle w:val="a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Обеспечение развития социальной инфраструктуры  </w:t>
            </w:r>
            <w:r w:rsidR="00610F2C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целью создания всесторонних условий для полноценного развития </w:t>
            </w:r>
            <w:r w:rsidR="000B4C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60C98" w:rsidRPr="00060C98" w:rsidRDefault="00060C98" w:rsidP="00060C98">
            <w:pPr>
              <w:pStyle w:val="a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</w:t>
            </w:r>
            <w:r w:rsidR="009147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122F8" w:rsidRPr="00D122F8" w:rsidRDefault="00060C98" w:rsidP="00D122F8">
            <w:pPr>
              <w:pStyle w:val="a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качества оказания медицинской помощи за счет оснащения учреждений здравоохранения современным диагностическим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122F8" w:rsidRP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улучшение условий проживания населения за счет реконструкции и ремонта мест массового отдыха и рекреации</w:t>
            </w:r>
            <w:r w:rsid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122F8" w:rsidRDefault="00D122F8" w:rsidP="00D122F8">
            <w:pPr>
              <w:pStyle w:val="a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доступности социальных </w:t>
            </w:r>
            <w:r w:rsidR="00137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 социальной инфраструктуры</w:t>
            </w:r>
            <w:r w:rsidRP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целях улучшения качества жизни граждан пожилого возраста и </w:t>
            </w:r>
            <w:r w:rsidR="00647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14772" w:rsidRPr="00914772" w:rsidRDefault="00914772" w:rsidP="00914772">
            <w:pPr>
              <w:ind w:firstLine="0"/>
              <w:rPr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привлечение широких масс населения к занятиям спортом и культивирование здорового образа жизни за счет реконструкции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ремонта спортивных сооружений;</w:t>
            </w:r>
          </w:p>
          <w:p w:rsidR="00137E24" w:rsidRPr="00137E24" w:rsidRDefault="00137E24" w:rsidP="00137E2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623A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и укрепление материально-технической базы отрасли физическая культура и спорт;</w:t>
            </w:r>
          </w:p>
          <w:p w:rsidR="00137E24" w:rsidRPr="00137E24" w:rsidRDefault="00137E24" w:rsidP="00137E2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объектов физической культуры и спорта;</w:t>
            </w:r>
          </w:p>
          <w:p w:rsidR="00137E24" w:rsidRPr="00137E24" w:rsidRDefault="00137E24" w:rsidP="00137E2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обеспечение эффективного функционирования действующей инфраструктуры физической культуры и спорта;</w:t>
            </w:r>
          </w:p>
          <w:p w:rsidR="000173DC" w:rsidRPr="00914772" w:rsidRDefault="00137E24" w:rsidP="0091477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0173DC" w:rsidRPr="000F1975" w:rsidTr="006673E1">
        <w:tc>
          <w:tcPr>
            <w:tcW w:w="2552" w:type="dxa"/>
          </w:tcPr>
          <w:p w:rsidR="000173DC" w:rsidRPr="000F1975" w:rsidRDefault="000173DC" w:rsidP="006D7FF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9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  <w:bookmarkEnd w:id="1"/>
          </w:p>
        </w:tc>
        <w:tc>
          <w:tcPr>
            <w:tcW w:w="6946" w:type="dxa"/>
          </w:tcPr>
          <w:p w:rsidR="00623A45" w:rsidRPr="00623A45" w:rsidRDefault="00341A4F" w:rsidP="00623A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450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623A45" w:rsidRPr="00623A4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физической культуры и массового спорта</w:t>
            </w:r>
          </w:p>
          <w:p w:rsidR="00623A45" w:rsidRPr="00623A45" w:rsidRDefault="00623A45" w:rsidP="00623A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3A4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залы – до</w:t>
            </w:r>
            <w:r w:rsidRPr="008F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24056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623A45" w:rsidRPr="00496EAA" w:rsidRDefault="00623A45" w:rsidP="001D13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3A45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сооружения – </w:t>
            </w:r>
            <w:r w:rsidR="00224056">
              <w:rPr>
                <w:rFonts w:ascii="Times New Roman" w:hAnsi="Times New Roman" w:cs="Times New Roman"/>
                <w:sz w:val="28"/>
                <w:szCs w:val="28"/>
              </w:rPr>
              <w:t>до 85%;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6EAA" w:rsidRPr="000F1975" w:rsidTr="006673E1">
        <w:tc>
          <w:tcPr>
            <w:tcW w:w="2552" w:type="dxa"/>
          </w:tcPr>
          <w:p w:rsidR="00496EAA" w:rsidRPr="000F1975" w:rsidRDefault="00496EAA" w:rsidP="0046326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496EAA" w:rsidRDefault="00496EAA" w:rsidP="0046326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52485B">
              <w:rPr>
                <w:rFonts w:ascii="Times New Roman" w:hAnsi="Times New Roman" w:cs="Times New Roman"/>
                <w:sz w:val="28"/>
                <w:szCs w:val="28"/>
              </w:rPr>
              <w:t>7 годы.</w:t>
            </w:r>
          </w:p>
          <w:p w:rsidR="00496EAA" w:rsidRDefault="00496EAA" w:rsidP="00496E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6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496EAA" w:rsidRPr="000F1975" w:rsidTr="006673E1">
        <w:tc>
          <w:tcPr>
            <w:tcW w:w="2552" w:type="dxa"/>
          </w:tcPr>
          <w:p w:rsidR="00496EAA" w:rsidRPr="000F1975" w:rsidRDefault="00496EAA" w:rsidP="006D7FF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11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Объёмы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6946" w:type="dxa"/>
          </w:tcPr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>рограммы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85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Коми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F6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>2024 год – 0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>бюджет поселения – 0 тыс. руб.;</w:t>
            </w:r>
          </w:p>
          <w:p w:rsidR="00695DAB" w:rsidRPr="00130B37" w:rsidRDefault="00496EAA" w:rsidP="001902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>иные внебюджетные источники – 0 тыс. руб.</w:t>
            </w:r>
          </w:p>
        </w:tc>
      </w:tr>
      <w:tr w:rsidR="00496EAA" w:rsidRPr="000F1975" w:rsidTr="006673E1">
        <w:tc>
          <w:tcPr>
            <w:tcW w:w="2552" w:type="dxa"/>
          </w:tcPr>
          <w:p w:rsidR="00496EAA" w:rsidRPr="000F1975" w:rsidRDefault="00496EAA" w:rsidP="006565B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балансированное развитие сети объектов социальной инфраструктуры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обеспеченности населения </w:t>
            </w:r>
            <w:r w:rsidR="002E45D4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объектами  социальной инфраструктуры: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физкультурно-спортивными залами с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 до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плоскостными сооружениями с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 до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массовый спорт – </w:t>
            </w:r>
            <w:r w:rsidR="000E67F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EAA" w:rsidRPr="000F1975" w:rsidRDefault="00F50244" w:rsidP="00AD3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6EAA"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доступность объектов социальной инфраструктуры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2E4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82F6D" w:rsidRPr="00682F6D" w:rsidRDefault="00682F6D" w:rsidP="004966E7">
      <w:pPr>
        <w:ind w:firstLine="0"/>
      </w:pPr>
      <w:bookmarkStart w:id="3" w:name="sub_1100"/>
    </w:p>
    <w:p w:rsidR="001F342A" w:rsidRPr="001F342A" w:rsidRDefault="001F342A" w:rsidP="00F7535A">
      <w:pPr>
        <w:keepNext/>
        <w:pageBreakBefore/>
        <w:widowControl/>
        <w:tabs>
          <w:tab w:val="left" w:pos="851"/>
        </w:tabs>
        <w:autoSpaceDE/>
        <w:autoSpaceDN/>
        <w:adjustRightInd/>
        <w:spacing w:before="240" w:after="120"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</w:pPr>
      <w:bookmarkStart w:id="4" w:name="_Toc447102804"/>
      <w:bookmarkStart w:id="5" w:name="sub_1103"/>
      <w:bookmarkEnd w:id="3"/>
      <w:r w:rsidRPr="001F342A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1. Характеристика существующего состояния социальной инфраструктуры</w:t>
      </w:r>
      <w:bookmarkEnd w:id="4"/>
    </w:p>
    <w:p w:rsidR="001F342A" w:rsidRPr="001F342A" w:rsidRDefault="001F342A" w:rsidP="001F342A">
      <w:pPr>
        <w:keepNext/>
        <w:widowControl/>
        <w:numPr>
          <w:ilvl w:val="1"/>
          <w:numId w:val="0"/>
        </w:numPr>
        <w:tabs>
          <w:tab w:val="left" w:pos="1134"/>
          <w:tab w:val="left" w:pos="1276"/>
        </w:tabs>
        <w:autoSpaceDE/>
        <w:autoSpaceDN/>
        <w:adjustRightInd/>
        <w:spacing w:before="180" w:after="240"/>
        <w:ind w:left="141" w:firstLine="426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</w:pPr>
      <w:bookmarkStart w:id="6" w:name="_Toc447102805"/>
      <w:r w:rsidRPr="001F342A"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  <w:t>1.1 Уровень социально-экономического развития</w:t>
      </w:r>
      <w:bookmarkEnd w:id="6"/>
      <w:r w:rsidRPr="001F342A"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="00972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AE15E1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01.01.201</w:t>
      </w:r>
      <w:r w:rsidR="008D658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численность населения </w:t>
      </w:r>
      <w:r w:rsidR="002E45D4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EE5DD3">
        <w:rPr>
          <w:rFonts w:ascii="Times New Roman" w:hAnsi="Times New Roman" w:cs="Times New Roman"/>
          <w:sz w:val="28"/>
          <w:szCs w:val="28"/>
        </w:rPr>
        <w:t xml:space="preserve"> 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составляла</w:t>
      </w:r>
      <w:r w:rsidR="002E4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13017</w:t>
      </w:r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человек, в том числе</w:t>
      </w:r>
      <w:r w:rsidR="002E4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Злоба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деревня 6 чел.,</w:t>
      </w:r>
      <w:r w:rsidR="00AE15E1" w:rsidRPr="00AE15E1">
        <w:t xml:space="preserve">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Керес</w:t>
      </w:r>
      <w:proofErr w:type="spellEnd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деревня 0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Княжпогост</w:t>
      </w:r>
      <w:proofErr w:type="spellEnd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село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114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Кылтово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посёлок 42 чел.,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Кыркещ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Половники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Раковица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Удор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54BB" w:rsidRPr="005754BB">
        <w:rPr>
          <w:rFonts w:ascii="Times New Roman" w:eastAsia="Calibri" w:hAnsi="Times New Roman" w:cs="Times New Roman"/>
          <w:sz w:val="28"/>
          <w:szCs w:val="28"/>
          <w:lang w:eastAsia="en-US"/>
        </w:rPr>
        <w:t>Чуб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54BB" w:rsidRPr="005754BB">
        <w:rPr>
          <w:rFonts w:ascii="Times New Roman" w:eastAsia="Calibri" w:hAnsi="Times New Roman" w:cs="Times New Roman"/>
          <w:sz w:val="28"/>
          <w:szCs w:val="28"/>
          <w:lang w:eastAsia="en-US"/>
        </w:rPr>
        <w:t>посёлок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54BB" w:rsidRPr="005754BB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занятых в</w:t>
      </w:r>
      <w:r w:rsidR="0044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экономике городского поселения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составляла </w:t>
      </w:r>
      <w:r w:rsidR="004425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>,3</w:t>
      </w:r>
      <w:r w:rsidR="0044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человек.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регистрируемой </w:t>
      </w:r>
      <w:r w:rsidRPr="00C31856">
        <w:rPr>
          <w:rFonts w:ascii="Times New Roman" w:eastAsia="Calibri" w:hAnsi="Times New Roman" w:cs="Times New Roman"/>
          <w:sz w:val="28"/>
          <w:szCs w:val="28"/>
          <w:lang w:eastAsia="en-US"/>
        </w:rPr>
        <w:t>безработицы –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0,49</w:t>
      </w:r>
      <w:r w:rsidR="00C31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1856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</w:t>
      </w:r>
      <w:proofErr w:type="gramStart"/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:, </w:t>
      </w:r>
      <w:proofErr w:type="gramEnd"/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физическая культура и массовый спорт.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495FC2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Обеспеченность населения </w:t>
      </w:r>
      <w:r w:rsidR="00495FC2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5754BB">
        <w:rPr>
          <w:rFonts w:ascii="Times New Roman" w:hAnsi="Times New Roman" w:cs="Times New Roman"/>
          <w:sz w:val="28"/>
          <w:szCs w:val="28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</w:t>
      </w:r>
      <w:r w:rsidR="00495F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социального и культурно-бытового обслуживания населения определена в соответствии с Региональными нормативами градостроительного проектирования Республики Коми, утверждённые постановлением Правительства Республики Коми от 18.03.2016 г. № 133 (далее – РНГП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РК</w:t>
      </w:r>
      <w:r w:rsidR="00C3185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95F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рекомендуется создавать не менее </w:t>
      </w:r>
      <w:r w:rsidR="00ED2B8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комплексного центра социального обслуживания населения на муниципальное образование, что соответствует наличию данного вида объекта в поселении.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обеспеченности населения стационарными организациями социального обслуживания необходимо производить в целом для </w:t>
      </w:r>
      <w:r w:rsidR="00ED2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городского поселения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E5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всех действующих организаций, учитывая наличие очередности.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Физическая культура и массовый спорт</w:t>
      </w:r>
      <w:r w:rsidR="0052135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972CB3" w:rsidRPr="001F342A" w:rsidRDefault="001F342A" w:rsidP="007B0E8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</w:t>
      </w:r>
      <w:r w:rsidR="00CA0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ограниченными возможностями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другими категориями граждан в области физической культуры и массового спорта на территории </w:t>
      </w:r>
      <w:r w:rsidR="00495FC2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1E5940">
        <w:rPr>
          <w:rFonts w:ascii="Times New Roman" w:hAnsi="Times New Roman" w:cs="Times New Roman"/>
          <w:sz w:val="28"/>
          <w:szCs w:val="28"/>
        </w:rPr>
        <w:t xml:space="preserve"> </w:t>
      </w:r>
      <w:r w:rsidR="001E594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объекты:</w:t>
      </w:r>
    </w:p>
    <w:p w:rsidR="001F342A" w:rsidRDefault="001E5940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'Муниципальное автономное учреждение "Физкультурно-спортивный комплекс" </w:t>
      </w:r>
      <w:proofErr w:type="spellStart"/>
      <w:r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>г.Емва</w:t>
      </w:r>
      <w:proofErr w:type="spellEnd"/>
      <w:r w:rsidR="003501D2"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>ый зал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суммарной мощностью 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703,8 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кв. м площади пола; </w:t>
      </w:r>
    </w:p>
    <w:p w:rsidR="00F50244" w:rsidRPr="001F342A" w:rsidRDefault="00F50244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50244">
        <w:rPr>
          <w:rFonts w:ascii="Times New Roman" w:eastAsia="Calibri" w:hAnsi="Times New Roman" w:cs="Times New Roman"/>
          <w:sz w:val="28"/>
          <w:szCs w:val="28"/>
          <w:lang w:eastAsia="en-US"/>
        </w:rPr>
        <w:t>Здание спортивного комплекса</w:t>
      </w:r>
    </w:p>
    <w:p w:rsidR="001A2C37" w:rsidRDefault="003501D2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35718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плоскостных сооружений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суммарной мощностью </w:t>
      </w:r>
      <w:r w:rsidR="00250A3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24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106,6 </w:t>
      </w:r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>кв</w:t>
      </w:r>
      <w:proofErr w:type="gramStart"/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spellEnd"/>
      <w:proofErr w:type="gramEnd"/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36CEC" w:rsidRDefault="008449D8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Л</w:t>
      </w:r>
      <w:r w:rsidR="009624D1">
        <w:rPr>
          <w:rFonts w:ascii="Times New Roman" w:eastAsia="Calibri" w:hAnsi="Times New Roman" w:cs="Times New Roman"/>
          <w:sz w:val="28"/>
          <w:szCs w:val="28"/>
          <w:lang w:eastAsia="en-US"/>
        </w:rPr>
        <w:t>ыжная база.</w:t>
      </w:r>
    </w:p>
    <w:p w:rsidR="008449D8" w:rsidRPr="00250A30" w:rsidRDefault="008449D8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Центр восточных единоборств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объектов, находящихся в ведении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526CD6">
        <w:rPr>
          <w:rFonts w:ascii="Times New Roman" w:hAnsi="Times New Roman" w:cs="Times New Roman"/>
          <w:sz w:val="28"/>
          <w:szCs w:val="28"/>
        </w:rPr>
        <w:t>»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обеспеченность населения учреждениями физической культуры и массового спорта в соответствии с РНГП </w:t>
      </w:r>
      <w:r w:rsidR="001C4C99">
        <w:rPr>
          <w:rFonts w:ascii="Times New Roman" w:eastAsia="Calibri" w:hAnsi="Times New Roman" w:cs="Times New Roman"/>
          <w:sz w:val="28"/>
          <w:szCs w:val="28"/>
          <w:lang w:eastAsia="en-US"/>
        </w:rPr>
        <w:t>РК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процентах от нормативной потребности составила:</w:t>
      </w:r>
    </w:p>
    <w:p w:rsidR="001F342A" w:rsidRPr="001F342A" w:rsidRDefault="00D24CAA" w:rsidP="0044676C">
      <w:pPr>
        <w:widowControl/>
        <w:autoSpaceDE/>
        <w:autoSpaceDN/>
        <w:adjustRightInd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портивными залами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%;</w:t>
      </w:r>
    </w:p>
    <w:p w:rsidR="001F342A" w:rsidRPr="001F342A" w:rsidRDefault="00C01169" w:rsidP="0044676C">
      <w:pPr>
        <w:widowControl/>
        <w:autoSpaceDE/>
        <w:autoSpaceDN/>
        <w:adjustRightInd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плоскостными сооружениями – </w:t>
      </w:r>
      <w:r w:rsidR="00D24CAA">
        <w:rPr>
          <w:rFonts w:ascii="Times New Roman" w:eastAsia="Calibri" w:hAnsi="Times New Roman" w:cs="Times New Roman"/>
          <w:sz w:val="28"/>
          <w:szCs w:val="28"/>
          <w:lang w:eastAsia="en-US"/>
        </w:rPr>
        <w:t>77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</w:t>
      </w:r>
    </w:p>
    <w:p w:rsidR="001F342A" w:rsidRPr="001F342A" w:rsidRDefault="00E90519" w:rsidP="0044676C">
      <w:pPr>
        <w:pStyle w:val="2"/>
        <w:keepNext/>
        <w:widowControl/>
        <w:numPr>
          <w:ilvl w:val="1"/>
          <w:numId w:val="0"/>
        </w:numPr>
        <w:tabs>
          <w:tab w:val="left" w:pos="1134"/>
          <w:tab w:val="left" w:pos="1276"/>
        </w:tabs>
        <w:autoSpaceDE/>
        <w:autoSpaceDN/>
        <w:adjustRightInd/>
        <w:spacing w:before="240" w:after="240"/>
        <w:ind w:left="141" w:firstLine="426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x-none"/>
        </w:rPr>
      </w:pPr>
      <w:bookmarkStart w:id="7" w:name="_Toc447102806"/>
      <w:r w:rsidRPr="00E90519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eastAsia="en-US"/>
        </w:rPr>
        <w:t>1.2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1F342A" w:rsidRPr="001F342A">
        <w:rPr>
          <w:rFonts w:ascii="Times New Roman" w:hAnsi="Times New Roman" w:cs="Times New Roman"/>
          <w:iCs/>
          <w:color w:val="auto"/>
          <w:sz w:val="28"/>
          <w:szCs w:val="28"/>
          <w:lang w:eastAsia="x-none"/>
        </w:rPr>
        <w:t>Сведения о градостроительной деятельности</w:t>
      </w:r>
      <w:bookmarkEnd w:id="7"/>
      <w:r w:rsidR="001F342A" w:rsidRPr="001F342A">
        <w:rPr>
          <w:rFonts w:ascii="Times New Roman" w:hAnsi="Times New Roman" w:cs="Times New Roman"/>
          <w:iCs/>
          <w:color w:val="auto"/>
          <w:sz w:val="28"/>
          <w:szCs w:val="28"/>
          <w:lang w:eastAsia="x-none"/>
        </w:rPr>
        <w:t xml:space="preserve"> </w:t>
      </w:r>
    </w:p>
    <w:p w:rsidR="001F342A" w:rsidRPr="001F342A" w:rsidRDefault="001F342A" w:rsidP="004467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1) подготовка и утверждение документов территориального планирования муниципальных районов;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 xml:space="preserve"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</w:t>
      </w:r>
      <w:r w:rsidR="00C54FA5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1F342A">
        <w:rPr>
          <w:rFonts w:ascii="Times New Roman" w:hAnsi="Times New Roman" w:cs="Times New Roman"/>
          <w:sz w:val="28"/>
          <w:szCs w:val="28"/>
        </w:rPr>
        <w:t>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1F342A" w:rsidRPr="001F342A" w:rsidRDefault="001F342A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1F342A">
        <w:rPr>
          <w:rFonts w:ascii="Times New Roman" w:hAnsi="Times New Roman" w:cs="Times New Roman"/>
          <w:sz w:val="28"/>
          <w:szCs w:val="28"/>
          <w:lang w:val="x-none" w:eastAsia="ar-SA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1F342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На территории </w:t>
      </w:r>
      <w:r w:rsidR="00AF3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городского поселения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7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hAnsi="Times New Roman" w:cs="Times New Roman"/>
          <w:sz w:val="28"/>
          <w:szCs w:val="28"/>
          <w:lang w:val="x-none" w:eastAsia="ar-SA"/>
        </w:rPr>
        <w:t>утверждены градостроительные документы:</w:t>
      </w:r>
    </w:p>
    <w:p w:rsidR="00776DB4" w:rsidRPr="00776DB4" w:rsidRDefault="00776DB4" w:rsidP="00776DB4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776DB4">
        <w:rPr>
          <w:rFonts w:ascii="Times New Roman" w:hAnsi="Times New Roman" w:cs="Times New Roman"/>
          <w:sz w:val="28"/>
          <w:szCs w:val="28"/>
          <w:lang w:eastAsia="ar-SA"/>
        </w:rPr>
        <w:t>- Решение №1-15/90 от 30.12.2013 г. «Об утверждении генерального плана городского поселения «</w:t>
      </w:r>
      <w:proofErr w:type="spellStart"/>
      <w:r w:rsidRPr="00776DB4"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proofErr w:type="spellEnd"/>
      <w:r w:rsidRPr="00776DB4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776DB4" w:rsidRPr="00776DB4" w:rsidRDefault="00776DB4" w:rsidP="00776DB4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776DB4">
        <w:rPr>
          <w:rFonts w:ascii="Times New Roman" w:hAnsi="Times New Roman" w:cs="Times New Roman"/>
          <w:sz w:val="28"/>
          <w:szCs w:val="28"/>
          <w:lang w:eastAsia="ar-SA"/>
        </w:rPr>
        <w:t>- Правила землепользования и застройки городского поселения «</w:t>
      </w:r>
      <w:proofErr w:type="spellStart"/>
      <w:r w:rsidRPr="00776DB4"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proofErr w:type="spellEnd"/>
      <w:r w:rsidRPr="00776DB4">
        <w:rPr>
          <w:rFonts w:ascii="Times New Roman" w:hAnsi="Times New Roman" w:cs="Times New Roman"/>
          <w:sz w:val="28"/>
          <w:szCs w:val="28"/>
          <w:lang w:eastAsia="ar-SA"/>
        </w:rPr>
        <w:t>», утвержденные решением №1-15/90 от 30.12.2013..</w:t>
      </w:r>
    </w:p>
    <w:p w:rsidR="0036678C" w:rsidRPr="001F342A" w:rsidRDefault="0036678C" w:rsidP="0036678C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37CE" w:rsidRDefault="00AF37CE" w:rsidP="00B64E94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8" w:name="_Toc447102807"/>
      <w:bookmarkEnd w:id="5"/>
    </w:p>
    <w:p w:rsidR="00B64E94" w:rsidRDefault="00B64E94" w:rsidP="00B64E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1.3 </w:t>
      </w:r>
      <w:r w:rsidRPr="00B64E94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Прогнозируемый спрос на услуги объектов социальной инфраструктуры</w:t>
      </w:r>
      <w:bookmarkEnd w:id="8"/>
    </w:p>
    <w:p w:rsidR="00B64E94" w:rsidRPr="00B64E94" w:rsidRDefault="00B64E94" w:rsidP="00B64E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4E94" w:rsidRPr="00B64E94" w:rsidRDefault="00357184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6684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</w:t>
      </w:r>
      <w:r w:rsidR="00866841" w:rsidRPr="00866841">
        <w:rPr>
          <w:rFonts w:ascii="Times New Roman" w:hAnsi="Times New Roman" w:cs="Times New Roman"/>
          <w:sz w:val="28"/>
          <w:szCs w:val="28"/>
          <w:lang w:eastAsia="ar-SA"/>
        </w:rPr>
        <w:t xml:space="preserve"> Правительства РФ от 06 марта 2017 года №267</w:t>
      </w:r>
      <w:r w:rsidR="00866841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866841" w:rsidRPr="00866841">
        <w:rPr>
          <w:rFonts w:ascii="Times New Roman" w:hAnsi="Times New Roman" w:cs="Times New Roman"/>
          <w:sz w:val="28"/>
          <w:szCs w:val="28"/>
          <w:lang w:eastAsia="ar-SA"/>
        </w:rPr>
        <w:t>О создании территории опережающего социально-экономического развития _</w:t>
      </w:r>
      <w:proofErr w:type="spellStart"/>
      <w:r w:rsidR="00866841" w:rsidRPr="00866841"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proofErr w:type="spellEnd"/>
      <w:r w:rsidR="00866841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B64E94" w:rsidRPr="00B64E94">
        <w:rPr>
          <w:rFonts w:ascii="Times New Roman" w:hAnsi="Times New Roman" w:cs="Times New Roman"/>
          <w:sz w:val="28"/>
          <w:szCs w:val="28"/>
        </w:rPr>
        <w:t xml:space="preserve"> в </w:t>
      </w:r>
      <w:r w:rsidR="00866841">
        <w:rPr>
          <w:rFonts w:ascii="Times New Roman" w:eastAsia="Calibri" w:hAnsi="Times New Roman" w:cs="Times New Roman"/>
          <w:sz w:val="28"/>
          <w:szCs w:val="28"/>
          <w:lang w:eastAsia="en-US"/>
        </w:rPr>
        <w:t>МО городское поселение</w:t>
      </w:r>
      <w:r w:rsidR="005E0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4E94" w:rsidRPr="00B64E94">
        <w:rPr>
          <w:rFonts w:ascii="Times New Roman" w:hAnsi="Times New Roman" w:cs="Times New Roman"/>
          <w:sz w:val="28"/>
          <w:szCs w:val="28"/>
        </w:rPr>
        <w:t xml:space="preserve">ожидается постепенный рост численности населения: к 2020 году до </w:t>
      </w:r>
      <w:r w:rsidR="00866841">
        <w:rPr>
          <w:rFonts w:ascii="Times New Roman" w:hAnsi="Times New Roman" w:cs="Times New Roman"/>
          <w:sz w:val="28"/>
          <w:szCs w:val="28"/>
        </w:rPr>
        <w:t>4</w:t>
      </w:r>
      <w:r w:rsidR="00572E40">
        <w:rPr>
          <w:rFonts w:ascii="Times New Roman" w:hAnsi="Times New Roman" w:cs="Times New Roman"/>
          <w:sz w:val="28"/>
          <w:szCs w:val="28"/>
        </w:rPr>
        <w:t>,</w:t>
      </w:r>
      <w:r w:rsidR="00866841">
        <w:rPr>
          <w:rFonts w:ascii="Times New Roman" w:hAnsi="Times New Roman" w:cs="Times New Roman"/>
          <w:sz w:val="28"/>
          <w:szCs w:val="28"/>
        </w:rPr>
        <w:t>116</w:t>
      </w:r>
      <w:r w:rsidR="008A222D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866841" w:rsidRPr="00866841" w:rsidRDefault="00B64E94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Согласно генеральному плану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7801E8">
        <w:rPr>
          <w:rFonts w:ascii="Times New Roman" w:hAnsi="Times New Roman" w:cs="Times New Roman"/>
          <w:sz w:val="28"/>
          <w:szCs w:val="28"/>
        </w:rPr>
        <w:t>»</w:t>
      </w:r>
      <w:r w:rsidRPr="00B64E94">
        <w:rPr>
          <w:rFonts w:ascii="Times New Roman" w:hAnsi="Times New Roman" w:cs="Times New Roman"/>
          <w:sz w:val="28"/>
          <w:szCs w:val="28"/>
        </w:rPr>
        <w:t xml:space="preserve">, </w:t>
      </w:r>
      <w:r w:rsidR="00866841" w:rsidRPr="00866841">
        <w:rPr>
          <w:rFonts w:ascii="Times New Roman" w:hAnsi="Times New Roman" w:cs="Times New Roman"/>
          <w:sz w:val="28"/>
          <w:szCs w:val="28"/>
        </w:rPr>
        <w:t xml:space="preserve">жилищный фонд города планируется увеличить до 480 тыс. кв. м, что позволит увеличить среднюю жилищную обеспеченность до 32 кв. м общей площади на человека. 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Объем нового жилищного строительства составит 175 тыс. кв. м. (среднегодовой объем нового жилищного строительства около 10 тыс. кв. м).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Убыль жилищного фонда составит порядка 50 тыс. кв. м.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Проектом принята следующая структура нового жилищного строительства: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Многоэтажные жилые дома (4-5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>.) – 45 %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Среднеэтажные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 жилые дома (2-3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>.) – 30 %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Индивидуальные жилые дома – 25 %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Для размещения нового жилищного строительства потребуется </w:t>
      </w:r>
      <w:smartTag w:uri="urn:schemas-microsoft-com:office:smarttags" w:element="metricconverter">
        <w:smartTagPr>
          <w:attr w:name="ProductID" w:val="51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51 га</w:t>
        </w:r>
      </w:smartTag>
      <w:r w:rsidRPr="00866841">
        <w:rPr>
          <w:rFonts w:ascii="Times New Roman" w:hAnsi="Times New Roman" w:cs="Times New Roman"/>
          <w:sz w:val="28"/>
          <w:szCs w:val="28"/>
        </w:rPr>
        <w:t xml:space="preserve"> территории, в том числе:</w:t>
      </w:r>
      <w:r w:rsidRPr="00866841">
        <w:rPr>
          <w:rFonts w:ascii="Times New Roman" w:hAnsi="Times New Roman" w:cs="Times New Roman"/>
          <w:sz w:val="28"/>
          <w:szCs w:val="28"/>
        </w:rPr>
        <w:tab/>
      </w:r>
      <w:r w:rsidRPr="00866841">
        <w:rPr>
          <w:rFonts w:ascii="Times New Roman" w:hAnsi="Times New Roman" w:cs="Times New Roman"/>
          <w:sz w:val="28"/>
          <w:szCs w:val="28"/>
        </w:rPr>
        <w:tab/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Многоэтажные жилые дома преимущественно 5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. </w:t>
      </w:r>
      <w:r w:rsidRPr="00866841">
        <w:rPr>
          <w:rFonts w:ascii="Times New Roman" w:hAnsi="Times New Roman" w:cs="Times New Roman"/>
          <w:sz w:val="28"/>
          <w:szCs w:val="28"/>
        </w:rPr>
        <w:tab/>
        <w:t xml:space="preserve"> – </w:t>
      </w:r>
      <w:smartTag w:uri="urn:schemas-microsoft-com:office:smarttags" w:element="metricconverter">
        <w:smartTagPr>
          <w:attr w:name="ProductID" w:val="11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11 га</w:t>
        </w:r>
      </w:smartTag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Среднеэтажные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 жилые дома 2-4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0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10 га</w:t>
        </w:r>
      </w:smartTag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Индивидуальные жилые дома с участками – </w:t>
      </w:r>
      <w:smartTag w:uri="urn:schemas-microsoft-com:office:smarttags" w:element="metricconverter">
        <w:smartTagPr>
          <w:attr w:name="ProductID" w:val="30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30 га</w:t>
        </w:r>
      </w:smartTag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6841">
        <w:rPr>
          <w:rFonts w:ascii="Times New Roman" w:hAnsi="Times New Roman" w:cs="Times New Roman"/>
          <w:b/>
          <w:bCs/>
          <w:sz w:val="28"/>
          <w:szCs w:val="28"/>
        </w:rPr>
        <w:t>Мероприятия на первую очередь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Жилищный фонд увеличится до 415 тыс. кв. м. Средняя жилищная обеспеченность увеличится до 32 кв. м/чел.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Жилищное строительство составит 80 тыс. кв. м общей площади. 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Убыль жилищног</w:t>
      </w:r>
      <w:r>
        <w:rPr>
          <w:rFonts w:ascii="Times New Roman" w:hAnsi="Times New Roman" w:cs="Times New Roman"/>
          <w:sz w:val="28"/>
          <w:szCs w:val="28"/>
        </w:rPr>
        <w:t>о фонда составит 20 тыс. кв. м.</w:t>
      </w:r>
    </w:p>
    <w:p w:rsidR="00B64E94" w:rsidRPr="00762782" w:rsidRDefault="00B64E94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2E40" w:rsidRPr="00572E40" w:rsidRDefault="00B64E94" w:rsidP="00572E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782">
        <w:rPr>
          <w:rFonts w:ascii="Times New Roman" w:hAnsi="Times New Roman" w:cs="Times New Roman"/>
          <w:sz w:val="28"/>
          <w:szCs w:val="28"/>
        </w:rPr>
        <w:t>Прогнозируемый спрос на услуги объектов социальной инфраструктуры учитывает мероприятия по выбытию из эксплуатации объектов, находящихся в неудовлетворительном техническом состоянии или расположенных в приспособленных помещениях. На основании решений генерального плана к 20</w:t>
      </w:r>
      <w:r w:rsidR="00235830" w:rsidRPr="00762782">
        <w:rPr>
          <w:rFonts w:ascii="Times New Roman" w:hAnsi="Times New Roman" w:cs="Times New Roman"/>
          <w:sz w:val="28"/>
          <w:szCs w:val="28"/>
        </w:rPr>
        <w:t>27</w:t>
      </w:r>
      <w:r w:rsidR="00572E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72E40" w:rsidRPr="00572E40">
        <w:rPr>
          <w:rFonts w:ascii="Times New Roman" w:hAnsi="Times New Roman" w:cs="Times New Roman"/>
          <w:sz w:val="28"/>
          <w:szCs w:val="28"/>
        </w:rPr>
        <w:t>убыль жилищного фонда в течение расчетного срока  определена в размере 5 тыс. кв. м общей площади, что составляет около 10% от существующего фонда. В настоящее время ветхого и аварийного жилищного фонда в поселении нет,  в течение  расчетного срока Генерального плана часть существующего жилищного фонда также перейдет в категорию ветхого и аварийного. Большая часть убыли жилищного фонда приходится на счет жилья, попадающего в санитарно-защитные зоны.</w:t>
      </w:r>
    </w:p>
    <w:p w:rsidR="005216AE" w:rsidRDefault="005216AE" w:rsidP="0066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2FC" w:rsidRDefault="009972FC" w:rsidP="009972F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9" w:name="_Toc447102808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1.4 </w:t>
      </w:r>
      <w:r w:rsidRPr="009972FC">
        <w:rPr>
          <w:rFonts w:ascii="Times New Roman" w:hAnsi="Times New Roman" w:cs="Times New Roman"/>
          <w:b/>
          <w:bCs/>
          <w:iCs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</w:t>
      </w:r>
      <w:bookmarkEnd w:id="9"/>
    </w:p>
    <w:p w:rsidR="009972FC" w:rsidRPr="009972FC" w:rsidRDefault="009972FC" w:rsidP="009972F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2A6AEC" w:rsidRPr="002A6AE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9972FC" w:rsidRPr="009972FC" w:rsidRDefault="000F2A7A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проектирования Республики</w:t>
      </w:r>
      <w:r w:rsidR="00725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 постановлением Правительства Республики Коми от 18.03.2016 г. № 133 </w:t>
      </w:r>
      <w:r w:rsidR="009972FC" w:rsidRPr="009972FC">
        <w:rPr>
          <w:rFonts w:ascii="Times New Roman" w:hAnsi="Times New Roman" w:cs="Times New Roman"/>
          <w:sz w:val="28"/>
          <w:szCs w:val="28"/>
        </w:rPr>
        <w:t xml:space="preserve">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</w:t>
      </w:r>
      <w:r w:rsidR="00F7535A">
        <w:rPr>
          <w:rFonts w:ascii="Times New Roman" w:hAnsi="Times New Roman" w:cs="Times New Roman"/>
          <w:sz w:val="28"/>
          <w:szCs w:val="28"/>
        </w:rPr>
        <w:t>.</w:t>
      </w:r>
      <w:r w:rsidR="009972FC" w:rsidRPr="009972FC">
        <w:rPr>
          <w:rFonts w:ascii="Times New Roman" w:hAnsi="Times New Roman" w:cs="Times New Roman"/>
          <w:sz w:val="28"/>
          <w:szCs w:val="28"/>
        </w:rPr>
        <w:t xml:space="preserve"> 3 ст</w:t>
      </w:r>
      <w:r w:rsidR="00F7535A">
        <w:rPr>
          <w:rFonts w:ascii="Times New Roman" w:hAnsi="Times New Roman" w:cs="Times New Roman"/>
          <w:sz w:val="28"/>
          <w:szCs w:val="28"/>
        </w:rPr>
        <w:t>.</w:t>
      </w:r>
      <w:r w:rsidR="009972FC" w:rsidRPr="009972FC">
        <w:rPr>
          <w:rFonts w:ascii="Times New Roman" w:hAnsi="Times New Roman" w:cs="Times New Roman"/>
          <w:sz w:val="28"/>
          <w:szCs w:val="28"/>
        </w:rPr>
        <w:t xml:space="preserve">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  <w:sz w:val="28"/>
          <w:szCs w:val="28"/>
        </w:rPr>
        <w:t>Республики Коми</w:t>
      </w:r>
      <w:r w:rsidR="009972FC" w:rsidRPr="009972FC">
        <w:rPr>
          <w:rFonts w:ascii="Times New Roman" w:hAnsi="Times New Roman" w:cs="Times New Roman"/>
          <w:sz w:val="28"/>
          <w:szCs w:val="28"/>
        </w:rPr>
        <w:t>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8A6150" w:rsidRPr="008A6150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8A6150" w:rsidRPr="008A6150">
        <w:rPr>
          <w:rFonts w:ascii="Times New Roman" w:hAnsi="Times New Roman" w:cs="Times New Roman"/>
          <w:sz w:val="28"/>
          <w:szCs w:val="28"/>
        </w:rPr>
        <w:t>Р</w:t>
      </w:r>
      <w:r w:rsidR="008A615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A6150" w:rsidRPr="008A6150">
        <w:rPr>
          <w:rFonts w:ascii="Times New Roman" w:hAnsi="Times New Roman" w:cs="Times New Roman"/>
          <w:sz w:val="28"/>
          <w:szCs w:val="28"/>
        </w:rPr>
        <w:t>К</w:t>
      </w:r>
      <w:r w:rsidR="008A6150">
        <w:rPr>
          <w:rFonts w:ascii="Times New Roman" w:hAnsi="Times New Roman" w:cs="Times New Roman"/>
          <w:sz w:val="28"/>
          <w:szCs w:val="28"/>
        </w:rPr>
        <w:t>оми</w:t>
      </w:r>
      <w:r w:rsidR="008A6150" w:rsidRPr="008A6150">
        <w:rPr>
          <w:rFonts w:ascii="Times New Roman" w:hAnsi="Times New Roman" w:cs="Times New Roman"/>
          <w:sz w:val="28"/>
          <w:szCs w:val="28"/>
        </w:rPr>
        <w:t xml:space="preserve"> от 24.12.2010 </w:t>
      </w:r>
      <w:r w:rsidR="008A6150">
        <w:rPr>
          <w:rFonts w:ascii="Times New Roman" w:hAnsi="Times New Roman" w:cs="Times New Roman"/>
          <w:sz w:val="28"/>
          <w:szCs w:val="28"/>
        </w:rPr>
        <w:t>№</w:t>
      </w:r>
      <w:r w:rsidR="008A6150" w:rsidRPr="008A6150">
        <w:rPr>
          <w:rFonts w:ascii="Times New Roman" w:hAnsi="Times New Roman" w:cs="Times New Roman"/>
          <w:sz w:val="28"/>
          <w:szCs w:val="28"/>
        </w:rPr>
        <w:t xml:space="preserve"> 469</w:t>
      </w:r>
    </w:p>
    <w:p w:rsidR="009972FC" w:rsidRPr="009972FC" w:rsidRDefault="009972FC" w:rsidP="004467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утверждена Схема территориального планирования </w:t>
      </w:r>
      <w:r w:rsidR="00B53022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972FC">
        <w:rPr>
          <w:rFonts w:ascii="Times New Roman" w:hAnsi="Times New Roman" w:cs="Times New Roman"/>
          <w:sz w:val="28"/>
          <w:szCs w:val="28"/>
        </w:rPr>
        <w:t xml:space="preserve">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</w:t>
      </w:r>
      <w:r w:rsidR="00B53022">
        <w:rPr>
          <w:rFonts w:ascii="Times New Roman" w:hAnsi="Times New Roman" w:cs="Times New Roman"/>
          <w:sz w:val="28"/>
          <w:szCs w:val="28"/>
        </w:rPr>
        <w:t>республики</w:t>
      </w:r>
      <w:r w:rsidRPr="009972FC">
        <w:rPr>
          <w:rFonts w:ascii="Times New Roman" w:hAnsi="Times New Roman" w:cs="Times New Roman"/>
          <w:sz w:val="28"/>
          <w:szCs w:val="28"/>
        </w:rPr>
        <w:t>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</w:t>
      </w:r>
      <w:r w:rsidR="00124EFB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972FC">
        <w:rPr>
          <w:rFonts w:ascii="Times New Roman" w:hAnsi="Times New Roman" w:cs="Times New Roman"/>
          <w:sz w:val="28"/>
          <w:szCs w:val="28"/>
        </w:rPr>
        <w:t>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:rsidR="009972FC" w:rsidRDefault="009972FC" w:rsidP="0066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A74C61" w:rsidP="009623F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1300"/>
      <w:r>
        <w:rPr>
          <w:rFonts w:ascii="Times New Roman" w:hAnsi="Times New Roman" w:cs="Times New Roman"/>
          <w:sz w:val="28"/>
          <w:szCs w:val="28"/>
        </w:rPr>
        <w:t>2</w:t>
      </w:r>
      <w:r w:rsidR="00342C32">
        <w:rPr>
          <w:rFonts w:ascii="Times New Roman" w:hAnsi="Times New Roman" w:cs="Times New Roman"/>
          <w:sz w:val="28"/>
          <w:szCs w:val="28"/>
        </w:rPr>
        <w:t xml:space="preserve">. </w:t>
      </w:r>
      <w:r w:rsidR="0016507F" w:rsidRPr="00B50A74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ПОДПРОГРАММ, ВКЛЮЧЁННЫХ В </w:t>
      </w:r>
      <w:r w:rsidR="0016507F">
        <w:rPr>
          <w:rFonts w:ascii="Times New Roman" w:hAnsi="Times New Roman" w:cs="Times New Roman"/>
          <w:sz w:val="28"/>
          <w:szCs w:val="28"/>
        </w:rPr>
        <w:t>П</w:t>
      </w:r>
      <w:r w:rsidR="0016507F" w:rsidRPr="00B50A74">
        <w:rPr>
          <w:rFonts w:ascii="Times New Roman" w:hAnsi="Times New Roman" w:cs="Times New Roman"/>
          <w:sz w:val="28"/>
          <w:szCs w:val="28"/>
        </w:rPr>
        <w:t xml:space="preserve">РОГРАММУ, И МЕРОПРИЯТИЙ </w:t>
      </w:r>
      <w:r w:rsidR="0016507F">
        <w:rPr>
          <w:rFonts w:ascii="Times New Roman" w:hAnsi="Times New Roman" w:cs="Times New Roman"/>
          <w:sz w:val="28"/>
          <w:szCs w:val="28"/>
        </w:rPr>
        <w:t>П</w:t>
      </w:r>
      <w:r w:rsidR="0016507F" w:rsidRPr="00B50A74">
        <w:rPr>
          <w:rFonts w:ascii="Times New Roman" w:hAnsi="Times New Roman" w:cs="Times New Roman"/>
          <w:sz w:val="28"/>
          <w:szCs w:val="28"/>
        </w:rPr>
        <w:t>РОГРАММЫ</w:t>
      </w:r>
    </w:p>
    <w:bookmarkEnd w:id="10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A74C61">
      <w:pPr>
        <w:rPr>
          <w:rFonts w:ascii="Times New Roman" w:hAnsi="Times New Roman" w:cs="Times New Roman"/>
          <w:sz w:val="28"/>
          <w:szCs w:val="28"/>
        </w:rPr>
      </w:pPr>
      <w:bookmarkStart w:id="11" w:name="sub_1014"/>
      <w:r>
        <w:rPr>
          <w:rFonts w:ascii="Times New Roman" w:hAnsi="Times New Roman" w:cs="Times New Roman"/>
          <w:sz w:val="28"/>
          <w:szCs w:val="28"/>
        </w:rPr>
        <w:t>2</w:t>
      </w:r>
      <w:r w:rsidR="0024325F">
        <w:rPr>
          <w:rFonts w:ascii="Times New Roman" w:hAnsi="Times New Roman" w:cs="Times New Roman"/>
          <w:sz w:val="28"/>
          <w:szCs w:val="28"/>
        </w:rPr>
        <w:t>.</w:t>
      </w:r>
      <w:r w:rsidR="00342C32">
        <w:rPr>
          <w:rFonts w:ascii="Times New Roman" w:hAnsi="Times New Roman" w:cs="Times New Roman"/>
          <w:sz w:val="28"/>
          <w:szCs w:val="28"/>
        </w:rPr>
        <w:t xml:space="preserve"> </w:t>
      </w:r>
      <w:r w:rsidR="005216AE" w:rsidRPr="00B50A74">
        <w:rPr>
          <w:rFonts w:ascii="Times New Roman" w:hAnsi="Times New Roman" w:cs="Times New Roman"/>
          <w:sz w:val="28"/>
          <w:szCs w:val="28"/>
        </w:rPr>
        <w:t>Программа состоит из следующих подпрограмм:</w:t>
      </w:r>
    </w:p>
    <w:bookmarkEnd w:id="11"/>
    <w:p w:rsidR="00713D07" w:rsidRDefault="00A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3D07" w:rsidRPr="00261009">
        <w:rPr>
          <w:rFonts w:ascii="Times New Roman" w:hAnsi="Times New Roman" w:cs="Times New Roman"/>
          <w:sz w:val="28"/>
          <w:szCs w:val="28"/>
        </w:rPr>
        <w:t>.</w:t>
      </w:r>
      <w:r w:rsidR="00707C6D">
        <w:rPr>
          <w:rFonts w:ascii="Times New Roman" w:hAnsi="Times New Roman" w:cs="Times New Roman"/>
          <w:sz w:val="28"/>
          <w:szCs w:val="28"/>
        </w:rPr>
        <w:t>1</w:t>
      </w:r>
      <w:r w:rsidR="00713D07" w:rsidRPr="00261009">
        <w:rPr>
          <w:rFonts w:ascii="Times New Roman" w:hAnsi="Times New Roman" w:cs="Times New Roman"/>
          <w:sz w:val="28"/>
          <w:szCs w:val="28"/>
        </w:rPr>
        <w:t xml:space="preserve"> </w:t>
      </w:r>
      <w:r w:rsidR="00631C1C">
        <w:rPr>
          <w:rFonts w:ascii="Times New Roman" w:hAnsi="Times New Roman" w:cs="Times New Roman"/>
          <w:sz w:val="28"/>
          <w:szCs w:val="28"/>
        </w:rPr>
        <w:t>«</w:t>
      </w:r>
      <w:r w:rsidR="007367B4">
        <w:rPr>
          <w:rFonts w:ascii="Times New Roman" w:hAnsi="Times New Roman" w:cs="Times New Roman"/>
          <w:sz w:val="28"/>
          <w:szCs w:val="28"/>
        </w:rPr>
        <w:t>Р</w:t>
      </w:r>
      <w:r w:rsidR="00713D07" w:rsidRPr="00261009">
        <w:rPr>
          <w:rFonts w:ascii="Times New Roman" w:hAnsi="Times New Roman" w:cs="Times New Roman"/>
          <w:sz w:val="28"/>
          <w:szCs w:val="28"/>
        </w:rPr>
        <w:t xml:space="preserve">еконструкция муниципальных учреждений физической культуры и спорта </w:t>
      </w:r>
      <w:r w:rsidR="007367B4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FE6F8F">
        <w:rPr>
          <w:rFonts w:ascii="Times New Roman" w:hAnsi="Times New Roman" w:cs="Times New Roman"/>
          <w:sz w:val="28"/>
          <w:szCs w:val="28"/>
        </w:rPr>
        <w:t xml:space="preserve"> </w:t>
      </w:r>
      <w:r w:rsidR="00713D07" w:rsidRPr="00261009">
        <w:rPr>
          <w:rFonts w:ascii="Times New Roman" w:hAnsi="Times New Roman" w:cs="Times New Roman"/>
          <w:sz w:val="28"/>
          <w:szCs w:val="28"/>
        </w:rPr>
        <w:t>(</w:t>
      </w:r>
      <w:hyperlink w:anchor="sub_30000" w:history="1">
        <w:r w:rsidR="00713D07" w:rsidRPr="0026100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 w:rsidR="00261009" w:rsidRPr="0026100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713D07" w:rsidRPr="0026100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="00707C6D">
        <w:rPr>
          <w:rFonts w:ascii="Times New Roman" w:hAnsi="Times New Roman" w:cs="Times New Roman"/>
          <w:sz w:val="28"/>
          <w:szCs w:val="28"/>
        </w:rPr>
        <w:t>1</w:t>
      </w:r>
      <w:r w:rsidR="00713D07" w:rsidRPr="00261009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631C1C">
        <w:rPr>
          <w:rFonts w:ascii="Times New Roman" w:hAnsi="Times New Roman" w:cs="Times New Roman"/>
          <w:sz w:val="28"/>
          <w:szCs w:val="28"/>
        </w:rPr>
        <w:t>п</w:t>
      </w:r>
      <w:r w:rsidR="00713D07" w:rsidRPr="00261009">
        <w:rPr>
          <w:rFonts w:ascii="Times New Roman" w:hAnsi="Times New Roman" w:cs="Times New Roman"/>
          <w:sz w:val="28"/>
          <w:szCs w:val="28"/>
        </w:rPr>
        <w:t>рограмме).</w:t>
      </w:r>
    </w:p>
    <w:p w:rsidR="007367B4" w:rsidRDefault="00631C1C" w:rsidP="00631C1C">
      <w:pPr>
        <w:rPr>
          <w:rFonts w:ascii="Times New Roman" w:hAnsi="Times New Roman" w:cs="Times New Roman"/>
          <w:sz w:val="28"/>
          <w:szCs w:val="28"/>
        </w:rPr>
      </w:pPr>
      <w:r w:rsidRPr="00631C1C">
        <w:rPr>
          <w:rFonts w:ascii="Times New Roman" w:hAnsi="Times New Roman" w:cs="Times New Roman"/>
          <w:sz w:val="28"/>
          <w:szCs w:val="28"/>
        </w:rPr>
        <w:t xml:space="preserve">Мероприятия подпрограммы  направлены </w:t>
      </w:r>
      <w:r w:rsidR="007367B4">
        <w:rPr>
          <w:rFonts w:ascii="Times New Roman" w:hAnsi="Times New Roman" w:cs="Times New Roman"/>
          <w:sz w:val="28"/>
          <w:szCs w:val="28"/>
        </w:rPr>
        <w:t xml:space="preserve">на реконструкцию </w:t>
      </w:r>
      <w:r w:rsidR="00725C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631C1C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7367B4">
        <w:rPr>
          <w:rFonts w:ascii="Times New Roman" w:hAnsi="Times New Roman" w:cs="Times New Roman"/>
          <w:sz w:val="28"/>
          <w:szCs w:val="28"/>
        </w:rPr>
        <w:t>».</w:t>
      </w:r>
    </w:p>
    <w:p w:rsidR="00725C4F" w:rsidRPr="00725C4F" w:rsidRDefault="00725C4F" w:rsidP="00725C4F">
      <w:bookmarkStart w:id="12" w:name="sub_1400"/>
    </w:p>
    <w:p w:rsidR="005216AE" w:rsidRPr="00B50A74" w:rsidRDefault="001650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0A74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>РОГРАММЫ</w:t>
      </w:r>
    </w:p>
    <w:bookmarkEnd w:id="12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</w:p>
    <w:p w:rsidR="009623F8" w:rsidRDefault="00A74C61" w:rsidP="0034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25F">
        <w:rPr>
          <w:rFonts w:ascii="Times New Roman" w:hAnsi="Times New Roman" w:cs="Times New Roman"/>
          <w:sz w:val="28"/>
          <w:szCs w:val="28"/>
        </w:rPr>
        <w:t>.1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 w:rsidR="009623F8">
        <w:rPr>
          <w:rFonts w:ascii="Times New Roman" w:hAnsi="Times New Roman" w:cs="Times New Roman"/>
          <w:sz w:val="28"/>
          <w:szCs w:val="28"/>
        </w:rPr>
        <w:t>п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рограммы, составляет </w:t>
      </w:r>
      <w:r w:rsidR="007367B4">
        <w:rPr>
          <w:rFonts w:ascii="Times New Roman" w:hAnsi="Times New Roman" w:cs="Times New Roman"/>
          <w:sz w:val="28"/>
          <w:szCs w:val="28"/>
        </w:rPr>
        <w:t>0</w:t>
      </w:r>
      <w:r w:rsidR="005216AE" w:rsidRPr="0069551D">
        <w:rPr>
          <w:rFonts w:ascii="Times New Roman" w:hAnsi="Times New Roman" w:cs="Times New Roman"/>
          <w:sz w:val="28"/>
          <w:szCs w:val="28"/>
        </w:rPr>
        <w:t> тыс. рублей</w:t>
      </w:r>
      <w:r w:rsidR="005216AE" w:rsidRPr="00B50A74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851"/>
        <w:gridCol w:w="709"/>
        <w:gridCol w:w="708"/>
        <w:gridCol w:w="709"/>
        <w:gridCol w:w="709"/>
        <w:gridCol w:w="1134"/>
      </w:tblGrid>
      <w:tr w:rsidR="004C041D" w:rsidRPr="008D46CD" w:rsidTr="00AE4C0B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041D" w:rsidRPr="00342C32" w:rsidRDefault="004C041D" w:rsidP="00342C32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4C041D" w:rsidRPr="008D46CD" w:rsidTr="00AE4C0B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финансовых ресурсов, тыс. руб.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434DAA" w:rsidRPr="008D46CD" w:rsidTr="00AE4C0B">
        <w:trPr>
          <w:trHeight w:val="868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9623F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9623F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D46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27</w:t>
            </w:r>
            <w:r w:rsidRPr="008D46C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9623F8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r>
              <w:rPr>
                <w:rFonts w:ascii="Times New Roman" w:hAnsi="Times New Roman" w:cs="Times New Roman"/>
              </w:rPr>
              <w:t>п</w:t>
            </w:r>
            <w:r w:rsidRPr="008D46CD">
              <w:rPr>
                <w:rFonts w:ascii="Times New Roman" w:hAnsi="Times New Roman" w:cs="Times New Roman"/>
              </w:rPr>
              <w:t>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4C041D" w:rsidRDefault="004C041D" w:rsidP="004C041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4C041D" w:rsidRDefault="004C041D" w:rsidP="004C041D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8D46C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4C041D" w:rsidRDefault="004C041D" w:rsidP="004C041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41D" w:rsidRPr="008D46CD" w:rsidRDefault="004C041D" w:rsidP="00725C4F">
            <w:pPr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в том числе по </w:t>
            </w:r>
            <w:hyperlink w:anchor="sub_10000" w:history="1">
              <w:r w:rsidRPr="008D46CD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подпрограмме</w:t>
              </w:r>
            </w:hyperlink>
            <w:r w:rsidRPr="008D46CD">
              <w:rPr>
                <w:rFonts w:ascii="Times New Roman" w:hAnsi="Times New Roman" w:cs="Times New Roman"/>
                <w:b/>
              </w:rPr>
              <w:t xml:space="preserve"> </w:t>
            </w:r>
            <w:r w:rsidRPr="008D46CD">
              <w:rPr>
                <w:rFonts w:ascii="Times New Roman" w:hAnsi="Times New Roman" w:cs="Times New Roman"/>
              </w:rPr>
              <w:t>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="00725C4F">
              <w:rPr>
                <w:rFonts w:ascii="Times New Roman" w:hAnsi="Times New Roman" w:cs="Times New Roman"/>
              </w:rPr>
              <w:t xml:space="preserve">еконструкция учреждения </w:t>
            </w:r>
            <w:r w:rsidRPr="008D46CD">
              <w:rPr>
                <w:rFonts w:ascii="Times New Roman" w:hAnsi="Times New Roman" w:cs="Times New Roman"/>
              </w:rPr>
              <w:t xml:space="preserve">здравоохранения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4C041D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41D" w:rsidRPr="008D46CD" w:rsidRDefault="004C041D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подпрограмме 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="00725C4F">
              <w:rPr>
                <w:rFonts w:ascii="Times New Roman" w:hAnsi="Times New Roman" w:cs="Times New Roman"/>
              </w:rPr>
              <w:t>еконструкция учреждения</w:t>
            </w:r>
            <w:r w:rsidRPr="008D46CD">
              <w:rPr>
                <w:rFonts w:ascii="Times New Roman" w:hAnsi="Times New Roman" w:cs="Times New Roman"/>
              </w:rPr>
              <w:t xml:space="preserve"> физической культуры и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41D" w:rsidRPr="008D46CD" w:rsidRDefault="004C041D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подпрограмме 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Pr="008D46CD">
              <w:rPr>
                <w:rFonts w:ascii="Times New Roman" w:hAnsi="Times New Roman" w:cs="Times New Roman"/>
              </w:rPr>
              <w:t>еконструкция образовательных организаций</w:t>
            </w:r>
            <w:r w:rsidR="00B97EBF">
              <w:rPr>
                <w:rFonts w:ascii="Times New Roman" w:hAnsi="Times New Roman" w:cs="Times New Roman"/>
              </w:rPr>
              <w:t xml:space="preserve">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97EBF" w:rsidRPr="008D46CD" w:rsidRDefault="00B97EBF" w:rsidP="00434D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подпрограмме 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Pr="008D46CD">
              <w:rPr>
                <w:rFonts w:ascii="Times New Roman" w:hAnsi="Times New Roman" w:cs="Times New Roman"/>
              </w:rPr>
              <w:t xml:space="preserve">еконструкция </w:t>
            </w:r>
            <w:r w:rsidR="00725C4F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  <w:r w:rsidRPr="008D46CD">
              <w:rPr>
                <w:rFonts w:ascii="Times New Roman" w:hAnsi="Times New Roman" w:cs="Times New Roman"/>
              </w:rPr>
              <w:t xml:space="preserve">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216AE" w:rsidRPr="00B50A74" w:rsidRDefault="005216AE" w:rsidP="005778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1600"/>
      <w:r w:rsidRPr="00B50A74">
        <w:rPr>
          <w:rFonts w:ascii="Times New Roman" w:hAnsi="Times New Roman" w:cs="Times New Roman"/>
          <w:sz w:val="28"/>
          <w:szCs w:val="28"/>
        </w:rPr>
        <w:br/>
      </w:r>
      <w:r w:rsidR="0016507F">
        <w:rPr>
          <w:rFonts w:ascii="Times New Roman" w:hAnsi="Times New Roman" w:cs="Times New Roman"/>
          <w:sz w:val="28"/>
          <w:szCs w:val="28"/>
        </w:rPr>
        <w:t xml:space="preserve">4. </w:t>
      </w:r>
      <w:r w:rsidR="0016507F" w:rsidRPr="00B50A7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16507F">
        <w:rPr>
          <w:rFonts w:ascii="Times New Roman" w:hAnsi="Times New Roman" w:cs="Times New Roman"/>
          <w:sz w:val="28"/>
          <w:szCs w:val="28"/>
        </w:rPr>
        <w:t>П</w:t>
      </w:r>
      <w:r w:rsidR="0016507F" w:rsidRPr="00B50A74">
        <w:rPr>
          <w:rFonts w:ascii="Times New Roman" w:hAnsi="Times New Roman" w:cs="Times New Roman"/>
          <w:sz w:val="28"/>
          <w:szCs w:val="28"/>
        </w:rPr>
        <w:t>РОГРАММЫ</w:t>
      </w:r>
    </w:p>
    <w:bookmarkEnd w:id="13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A74C61">
      <w:pPr>
        <w:rPr>
          <w:rFonts w:ascii="Times New Roman" w:hAnsi="Times New Roman" w:cs="Times New Roman"/>
          <w:sz w:val="28"/>
          <w:szCs w:val="28"/>
        </w:rPr>
      </w:pPr>
      <w:bookmarkStart w:id="14" w:name="sub_1018"/>
      <w:r>
        <w:rPr>
          <w:rFonts w:ascii="Times New Roman" w:hAnsi="Times New Roman" w:cs="Times New Roman"/>
          <w:sz w:val="28"/>
          <w:szCs w:val="28"/>
        </w:rPr>
        <w:t>4</w:t>
      </w:r>
      <w:r w:rsidR="005216AE" w:rsidRPr="00B50A74">
        <w:rPr>
          <w:rFonts w:ascii="Times New Roman" w:hAnsi="Times New Roman" w:cs="Times New Roman"/>
          <w:sz w:val="28"/>
          <w:szCs w:val="28"/>
        </w:rPr>
        <w:t>.</w:t>
      </w:r>
      <w:r w:rsidR="00C50693">
        <w:rPr>
          <w:rFonts w:ascii="Times New Roman" w:hAnsi="Times New Roman" w:cs="Times New Roman"/>
          <w:sz w:val="28"/>
          <w:szCs w:val="28"/>
        </w:rPr>
        <w:t>1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 Оценка эффективности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рограммы осуществляется в целях определения фактического вклада результатов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="005216AE" w:rsidRPr="00B50A74">
        <w:rPr>
          <w:rFonts w:ascii="Times New Roman" w:hAnsi="Times New Roman" w:cs="Times New Roman"/>
          <w:sz w:val="28"/>
          <w:szCs w:val="28"/>
        </w:rPr>
        <w:t>рограммы в социально-экономическое развитие и основана на оценке её результативности с учётом объёма ресурсов, направленных на её реализацию.</w:t>
      </w:r>
    </w:p>
    <w:bookmarkEnd w:id="14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>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 xml:space="preserve">рограммы проводится </w:t>
      </w:r>
      <w:r w:rsidR="00C50693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9D037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50693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722E7C">
        <w:rPr>
          <w:rFonts w:ascii="Times New Roman" w:hAnsi="Times New Roman" w:cs="Times New Roman"/>
          <w:sz w:val="28"/>
          <w:szCs w:val="28"/>
        </w:rPr>
        <w:t xml:space="preserve"> </w:t>
      </w:r>
      <w:r w:rsidRPr="00B50A74">
        <w:rPr>
          <w:rFonts w:ascii="Times New Roman" w:hAnsi="Times New Roman" w:cs="Times New Roman"/>
          <w:sz w:val="28"/>
          <w:szCs w:val="28"/>
        </w:rPr>
        <w:t xml:space="preserve">на основе информации, необходимой для её проведения, предоставляемой исполнителями мероприятий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>рограммы.</w:t>
      </w:r>
    </w:p>
    <w:p w:rsidR="005216AE" w:rsidRDefault="005216AE">
      <w:pPr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 xml:space="preserve">рограммы проводится в соответствии с порядком проведения оценки эффективности реализации муниципальных программ </w:t>
      </w:r>
      <w:r w:rsidR="00C50693">
        <w:rPr>
          <w:rFonts w:ascii="Times New Roman" w:hAnsi="Times New Roman" w:cs="Times New Roman"/>
          <w:sz w:val="28"/>
          <w:szCs w:val="28"/>
        </w:rPr>
        <w:t>МО</w:t>
      </w:r>
      <w:r w:rsidR="009D037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50693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722E7C">
        <w:rPr>
          <w:rFonts w:ascii="Times New Roman" w:hAnsi="Times New Roman" w:cs="Times New Roman"/>
          <w:sz w:val="28"/>
          <w:szCs w:val="28"/>
        </w:rPr>
        <w:t xml:space="preserve"> </w:t>
      </w:r>
      <w:r w:rsidRPr="00B50A74">
        <w:rPr>
          <w:rFonts w:ascii="Times New Roman" w:hAnsi="Times New Roman" w:cs="Times New Roman"/>
          <w:sz w:val="28"/>
          <w:szCs w:val="28"/>
        </w:rPr>
        <w:t xml:space="preserve">и ведомственных целевых программ, утверждённым постановлением администрации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CE37AF">
        <w:rPr>
          <w:rFonts w:ascii="Times New Roman" w:hAnsi="Times New Roman" w:cs="Times New Roman"/>
          <w:sz w:val="28"/>
          <w:szCs w:val="28"/>
        </w:rPr>
        <w:t>»</w:t>
      </w:r>
      <w:r w:rsidRPr="00B50A74">
        <w:rPr>
          <w:rFonts w:ascii="Times New Roman" w:hAnsi="Times New Roman" w:cs="Times New Roman"/>
          <w:sz w:val="28"/>
          <w:szCs w:val="28"/>
        </w:rPr>
        <w:t>.</w:t>
      </w:r>
    </w:p>
    <w:p w:rsidR="00984B17" w:rsidRPr="00B50A74" w:rsidRDefault="00984B17">
      <w:pPr>
        <w:rPr>
          <w:rFonts w:ascii="Times New Roman" w:hAnsi="Times New Roman" w:cs="Times New Roman"/>
          <w:sz w:val="28"/>
          <w:szCs w:val="28"/>
        </w:rPr>
      </w:pPr>
    </w:p>
    <w:p w:rsidR="006F4BBB" w:rsidRDefault="006F4BBB" w:rsidP="0098119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sub_1700"/>
    </w:p>
    <w:p w:rsidR="006F4BBB" w:rsidRPr="006F4BBB" w:rsidRDefault="0016507F" w:rsidP="006F4BB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_Toc44710281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F4BBB">
        <w:rPr>
          <w:rFonts w:ascii="Times New Roman" w:hAnsi="Times New Roman" w:cs="Times New Roman"/>
          <w:sz w:val="28"/>
          <w:szCs w:val="28"/>
        </w:rPr>
        <w:t>ПРЕДЛОЖЕНИЯ ПО ПОВЫШЕНИЮ ДОСТУПНОСТИ СРЕДЫ ДЛЯ МАЛОМОБИЛЬНЫХ ГРУПП НАСЕЛЕНИЯ</w:t>
      </w:r>
      <w:bookmarkEnd w:id="16"/>
    </w:p>
    <w:p w:rsidR="00303669" w:rsidRDefault="006F4BBB" w:rsidP="00303669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F4BBB">
        <w:rPr>
          <w:rFonts w:ascii="Times New Roman" w:hAnsi="Times New Roman" w:cs="Times New Roman"/>
          <w:b w:val="0"/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</w:t>
      </w:r>
      <w:r w:rsidR="00303669">
        <w:rPr>
          <w:rFonts w:ascii="Times New Roman" w:hAnsi="Times New Roman" w:cs="Times New Roman"/>
          <w:b w:val="0"/>
          <w:sz w:val="28"/>
          <w:szCs w:val="28"/>
        </w:rPr>
        <w:t>с детскими колясками и другие).</w:t>
      </w:r>
      <w:proofErr w:type="gramEnd"/>
    </w:p>
    <w:p w:rsidR="006F4BBB" w:rsidRPr="00F353D4" w:rsidRDefault="006F4BBB" w:rsidP="00725C4F">
      <w:pPr>
        <w:pStyle w:val="1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F4BBB">
        <w:rPr>
          <w:rFonts w:ascii="Times New Roman" w:hAnsi="Times New Roman" w:cs="Times New Roman"/>
          <w:b w:val="0"/>
          <w:sz w:val="28"/>
          <w:szCs w:val="28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</w:t>
      </w:r>
      <w:r w:rsidR="00F353D4">
        <w:rPr>
          <w:rFonts w:ascii="Times New Roman" w:hAnsi="Times New Roman" w:cs="Times New Roman"/>
          <w:b w:val="0"/>
          <w:sz w:val="28"/>
          <w:szCs w:val="28"/>
        </w:rPr>
        <w:t xml:space="preserve">ющими нормативными документами:                                                                                                             - </w:t>
      </w:r>
      <w:r w:rsidRPr="006F4BBB">
        <w:rPr>
          <w:rFonts w:ascii="Times New Roman" w:hAnsi="Times New Roman" w:cs="Times New Roman"/>
          <w:b w:val="0"/>
          <w:sz w:val="28"/>
          <w:szCs w:val="28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  <w:r w:rsid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  <w:r w:rsidR="00F353D4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35-102-2001 «Жилая среда с планировочными элементами, доступными инвалидам»;</w:t>
      </w:r>
      <w:r w:rsidR="00F353D4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A90C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посетителей»;</w:t>
      </w:r>
      <w:r w:rsidR="00DD1DFB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35-103-2001 «Общественные здания и соор</w:t>
      </w:r>
      <w:r w:rsidR="00725C4F">
        <w:rPr>
          <w:rFonts w:ascii="Times New Roman" w:hAnsi="Times New Roman" w:cs="Times New Roman"/>
          <w:b w:val="0"/>
          <w:sz w:val="28"/>
          <w:szCs w:val="28"/>
        </w:rPr>
        <w:t xml:space="preserve">ужения, доступные </w:t>
      </w:r>
      <w:r w:rsidR="0052485B">
        <w:rPr>
          <w:rFonts w:ascii="Times New Roman" w:hAnsi="Times New Roman" w:cs="Times New Roman"/>
          <w:b w:val="0"/>
          <w:sz w:val="28"/>
          <w:szCs w:val="28"/>
        </w:rPr>
        <w:t>маломобильным</w:t>
      </w:r>
      <w:r w:rsidR="0052485B" w:rsidRPr="00F353D4">
        <w:rPr>
          <w:rFonts w:ascii="Times New Roman" w:hAnsi="Times New Roman" w:cs="Times New Roman"/>
          <w:b w:val="0"/>
          <w:sz w:val="28"/>
          <w:szCs w:val="28"/>
        </w:rPr>
        <w:t xml:space="preserve"> посетителям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»;</w:t>
      </w:r>
      <w:r w:rsidR="00A90C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DFB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6F4BBB" w:rsidRPr="00DD1DFB" w:rsidRDefault="006F4BBB" w:rsidP="00725C4F">
      <w:pPr>
        <w:pStyle w:val="1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F4BBB">
        <w:rPr>
          <w:rFonts w:ascii="Times New Roman" w:hAnsi="Times New Roman" w:cs="Times New Roman"/>
          <w:b w:val="0"/>
          <w:sz w:val="28"/>
          <w:szCs w:val="28"/>
        </w:rPr>
        <w:t>Здания и сооружения объ</w:t>
      </w:r>
      <w:r w:rsidR="00303669">
        <w:rPr>
          <w:rFonts w:ascii="Times New Roman" w:hAnsi="Times New Roman" w:cs="Times New Roman"/>
          <w:b w:val="0"/>
          <w:sz w:val="28"/>
          <w:szCs w:val="28"/>
        </w:rPr>
        <w:t xml:space="preserve">ектов социальной инфраструктуры </w:t>
      </w:r>
      <w:r w:rsidRPr="006F4BBB">
        <w:rPr>
          <w:rFonts w:ascii="Times New Roman" w:hAnsi="Times New Roman" w:cs="Times New Roman"/>
          <w:b w:val="0"/>
          <w:sz w:val="28"/>
          <w:szCs w:val="28"/>
        </w:rPr>
        <w:t>рекомендуется проектировать с учетом критериев доступности, безопасност</w:t>
      </w:r>
      <w:r w:rsidR="00303669">
        <w:rPr>
          <w:rFonts w:ascii="Times New Roman" w:hAnsi="Times New Roman" w:cs="Times New Roman"/>
          <w:b w:val="0"/>
          <w:sz w:val="28"/>
          <w:szCs w:val="28"/>
        </w:rPr>
        <w:t xml:space="preserve">и, </w:t>
      </w:r>
      <w:r w:rsidR="00DD1DFB">
        <w:rPr>
          <w:rFonts w:ascii="Times New Roman" w:hAnsi="Times New Roman" w:cs="Times New Roman"/>
          <w:b w:val="0"/>
          <w:sz w:val="28"/>
          <w:szCs w:val="28"/>
        </w:rPr>
        <w:t xml:space="preserve">удобства и информативности:                                                                               </w:t>
      </w:r>
      <w:r w:rsidR="00725C4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D1DF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F4BBB">
        <w:rPr>
          <w:rFonts w:ascii="Times New Roman" w:hAnsi="Times New Roman" w:cs="Times New Roman"/>
          <w:b w:val="0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  <w:r w:rsid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беспрепятственного движения по коммуникационным путям, помещениям и пространствам;</w:t>
      </w:r>
      <w:r w:rsidR="00DD1DFB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  <w:r w:rsidR="00DD1DFB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  <w:r w:rsidR="00DD1DFB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своевременного опознавания и реагирования на места и зоны риска;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предупреждение потребителей о зонах, представляющих потенциальную опасность;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своевременное распознавание ориентиров в архитектурной среде общественных зданий;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точную идентификацию своего места нахождения и мест, являющихся целью посещения;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  <w:r w:rsidR="00140254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сокращение времени и усилий на получение необходимой информации;</w:t>
      </w:r>
      <w:r w:rsidR="00140254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иметь непрерывную информационную поддержку на всем пути следования по зданию.</w:t>
      </w:r>
    </w:p>
    <w:bookmarkEnd w:id="15"/>
    <w:p w:rsidR="006C0832" w:rsidRPr="006C0832" w:rsidRDefault="006C0832" w:rsidP="00F353D4">
      <w:pPr>
        <w:ind w:firstLine="0"/>
      </w:pPr>
    </w:p>
    <w:p w:rsidR="00D32682" w:rsidRDefault="006C0832" w:rsidP="006C0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447102814"/>
      <w:r w:rsidRPr="006C0832">
        <w:rPr>
          <w:rFonts w:ascii="Times New Roman" w:hAnsi="Times New Roman" w:cs="Times New Roman"/>
          <w:b/>
          <w:bCs/>
          <w:sz w:val="28"/>
          <w:szCs w:val="28"/>
        </w:rPr>
        <w:t>6. ПРЕДЛОЖЕНИЯ ПО СОВЕРШЕНСТВОВАНИЮ ИНФОРМАЦИОННОГО ОБЕСПЕЧЕНИЯ РАЗВИТИЯ СОЦИАЛЬНОЙ ИНФРАСТРУКТУРЫ</w:t>
      </w:r>
      <w:bookmarkEnd w:id="17"/>
    </w:p>
    <w:p w:rsidR="006C0832" w:rsidRPr="006C0832" w:rsidRDefault="006C0832" w:rsidP="00D32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2682" w:rsidRPr="006C0832" w:rsidRDefault="00D32682" w:rsidP="00D32682">
      <w:p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Развитие информационного обеспечения деятельности в сфере</w:t>
      </w:r>
      <w:r w:rsidR="004B4C67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/>
          <w:sz w:val="28"/>
          <w:szCs w:val="28"/>
        </w:rPr>
        <w:t xml:space="preserve">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6C0832">
        <w:rPr>
          <w:rFonts w:ascii="Times New Roman" w:hAnsi="Times New Roman" w:cs="Times New Roman"/>
          <w:sz w:val="28"/>
          <w:szCs w:val="28"/>
        </w:rPr>
        <w:t>МО</w:t>
      </w:r>
      <w:r w:rsidR="005548C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«Емва»</w:t>
      </w:r>
      <w:r w:rsidR="00CF616F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/>
          <w:sz w:val="28"/>
          <w:szCs w:val="28"/>
        </w:rPr>
        <w:t>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D32682" w:rsidRPr="006C0832" w:rsidRDefault="00D32682" w:rsidP="00D32682">
      <w:p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 xml:space="preserve">Кроме того, автоматизация процессов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муниципальных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="005548C8">
        <w:rPr>
          <w:rFonts w:ascii="Times New Roman" w:hAnsi="Times New Roman" w:cs="Times New Roman"/>
          <w:sz w:val="28"/>
          <w:szCs w:val="28"/>
        </w:rPr>
        <w:t>у</w:t>
      </w:r>
      <w:r w:rsidRPr="006C0832">
        <w:rPr>
          <w:rFonts w:ascii="Times New Roman" w:hAnsi="Times New Roman" w:cs="Times New Roman" w:hint="cs"/>
          <w:sz w:val="28"/>
          <w:szCs w:val="28"/>
        </w:rPr>
        <w:t>слуг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сфере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строительства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позволит сократить </w:t>
      </w:r>
      <w:r w:rsidRPr="006C0832">
        <w:rPr>
          <w:rFonts w:ascii="Times New Roman" w:hAnsi="Times New Roman" w:cs="Times New Roman" w:hint="cs"/>
          <w:sz w:val="28"/>
          <w:szCs w:val="28"/>
        </w:rPr>
        <w:t>истинны</w:t>
      </w:r>
      <w:r w:rsidRPr="006C0832">
        <w:rPr>
          <w:rFonts w:ascii="Times New Roman" w:hAnsi="Times New Roman" w:cs="Times New Roman"/>
          <w:sz w:val="28"/>
          <w:szCs w:val="28"/>
        </w:rPr>
        <w:t xml:space="preserve">е </w:t>
      </w:r>
      <w:r w:rsidRPr="006C0832">
        <w:rPr>
          <w:rFonts w:ascii="Times New Roman" w:hAnsi="Times New Roman" w:cs="Times New Roman" w:hint="cs"/>
          <w:sz w:val="28"/>
          <w:szCs w:val="28"/>
        </w:rPr>
        <w:t>срок</w:t>
      </w:r>
      <w:r w:rsidRPr="006C0832">
        <w:rPr>
          <w:rFonts w:ascii="Times New Roman" w:hAnsi="Times New Roman" w:cs="Times New Roman"/>
          <w:sz w:val="28"/>
          <w:szCs w:val="28"/>
        </w:rPr>
        <w:t xml:space="preserve">и </w:t>
      </w:r>
      <w:r w:rsidRPr="006C0832">
        <w:rPr>
          <w:rFonts w:ascii="Times New Roman" w:hAnsi="Times New Roman" w:cs="Times New Roman" w:hint="cs"/>
          <w:sz w:val="28"/>
          <w:szCs w:val="28"/>
        </w:rPr>
        <w:t>инвестиционного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цикла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строительстве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от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земельного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участка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ввода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объекта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эксплуатацию</w:t>
      </w:r>
      <w:r w:rsidRPr="006C0832">
        <w:rPr>
          <w:rFonts w:ascii="Times New Roman" w:hAnsi="Times New Roman" w:cs="Times New Roman"/>
          <w:sz w:val="28"/>
          <w:szCs w:val="28"/>
        </w:rPr>
        <w:t xml:space="preserve">, </w:t>
      </w:r>
      <w:r w:rsidRPr="006C0832">
        <w:rPr>
          <w:rFonts w:ascii="Times New Roman" w:hAnsi="Times New Roman" w:cs="Times New Roman" w:hint="cs"/>
          <w:sz w:val="28"/>
          <w:szCs w:val="28"/>
        </w:rPr>
        <w:t>улучш</w:t>
      </w:r>
      <w:r w:rsidRPr="006C0832">
        <w:rPr>
          <w:rFonts w:ascii="Times New Roman" w:hAnsi="Times New Roman" w:cs="Times New Roman"/>
          <w:sz w:val="28"/>
          <w:szCs w:val="28"/>
        </w:rPr>
        <w:t xml:space="preserve">ить </w:t>
      </w:r>
      <w:r w:rsidRPr="006C0832">
        <w:rPr>
          <w:rFonts w:ascii="Times New Roman" w:hAnsi="Times New Roman" w:cs="Times New Roman" w:hint="cs"/>
          <w:sz w:val="28"/>
          <w:szCs w:val="28"/>
        </w:rPr>
        <w:t>функционирования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взаимодействия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органов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местного самоуправления не только между собой, но и с органами исполнительной власти субъекта РФ </w:t>
      </w:r>
      <w:r w:rsidRPr="006C0832">
        <w:rPr>
          <w:rFonts w:ascii="Times New Roman" w:hAnsi="Times New Roman" w:cs="Times New Roman" w:hint="cs"/>
          <w:sz w:val="28"/>
          <w:szCs w:val="28"/>
        </w:rPr>
        <w:t>при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осуществлении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градостроительной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деятельности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муниципальных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услуг</w:t>
      </w:r>
      <w:r w:rsidRPr="006C0832">
        <w:rPr>
          <w:rFonts w:ascii="Times New Roman" w:hAnsi="Times New Roman" w:cs="Times New Roman"/>
          <w:sz w:val="28"/>
          <w:szCs w:val="28"/>
        </w:rPr>
        <w:t>.</w:t>
      </w:r>
    </w:p>
    <w:p w:rsidR="00D32682" w:rsidRPr="006C0832" w:rsidRDefault="00D32682" w:rsidP="00D32682">
      <w:p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 xml:space="preserve"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</w:t>
      </w:r>
      <w:r w:rsidR="006C0832">
        <w:rPr>
          <w:rFonts w:ascii="Times New Roman" w:hAnsi="Times New Roman" w:cs="Times New Roman"/>
          <w:sz w:val="28"/>
          <w:szCs w:val="28"/>
        </w:rPr>
        <w:t>МО</w:t>
      </w:r>
      <w:r w:rsidR="005548C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C0832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CF616F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D32682" w:rsidRPr="006C0832" w:rsidRDefault="00D32682" w:rsidP="006C0832">
      <w:pPr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 w:hint="cs"/>
          <w:sz w:val="28"/>
          <w:szCs w:val="28"/>
        </w:rPr>
        <w:t>Создание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внедрение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автоматизированных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информационных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систем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обеспечения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градостроительной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деятельности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обеспечение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интеграции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координационным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центром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уполномоченном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подразделении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="006C0832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, </w:t>
      </w:r>
      <w:r w:rsidRPr="006C0832">
        <w:rPr>
          <w:rFonts w:ascii="Times New Roman" w:hAnsi="Times New Roman" w:cs="Times New Roman" w:hint="cs"/>
          <w:sz w:val="28"/>
          <w:szCs w:val="28"/>
        </w:rPr>
        <w:t>обеспечение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актуализации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базы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пространственных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данных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современном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планируемом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состоянии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территории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векторном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электронном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виде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взаимосвязи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документами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процессами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муниципальных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услуг</w:t>
      </w:r>
      <w:r w:rsidRPr="006C0832">
        <w:rPr>
          <w:rFonts w:ascii="Times New Roman" w:hAnsi="Times New Roman" w:cs="Times New Roman"/>
          <w:sz w:val="28"/>
          <w:szCs w:val="28"/>
        </w:rPr>
        <w:t xml:space="preserve">. </w:t>
      </w:r>
      <w:r w:rsidRPr="006C0832">
        <w:rPr>
          <w:rFonts w:ascii="Times New Roman" w:hAnsi="Times New Roman" w:cs="Times New Roman" w:hint="cs"/>
          <w:sz w:val="28"/>
          <w:szCs w:val="28"/>
        </w:rPr>
        <w:t>Внедрение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стандартов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инструментов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контроля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качества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взаимосвязанности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решений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градостроительной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документации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. </w:t>
      </w:r>
      <w:r w:rsidRPr="006C0832">
        <w:rPr>
          <w:rFonts w:ascii="Times New Roman" w:hAnsi="Times New Roman" w:cs="Times New Roman" w:hint="cs"/>
          <w:sz w:val="28"/>
          <w:szCs w:val="28"/>
        </w:rPr>
        <w:t>Организация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двустороннего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электронного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информационного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взаимодействия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информационными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ресурсами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832">
        <w:rPr>
          <w:rFonts w:ascii="Times New Roman" w:hAnsi="Times New Roman" w:cs="Times New Roman" w:hint="cs"/>
          <w:sz w:val="28"/>
          <w:szCs w:val="28"/>
        </w:rPr>
        <w:t>Росреестра</w:t>
      </w:r>
      <w:proofErr w:type="spellEnd"/>
      <w:r w:rsidRPr="006C0832">
        <w:rPr>
          <w:rFonts w:ascii="Times New Roman" w:hAnsi="Times New Roman" w:cs="Times New Roman"/>
          <w:sz w:val="28"/>
          <w:szCs w:val="28"/>
        </w:rPr>
        <w:t>.</w:t>
      </w:r>
    </w:p>
    <w:p w:rsidR="00D32682" w:rsidRPr="006C0832" w:rsidRDefault="00D32682" w:rsidP="00D3268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Автоматизация предоставления следующих муниципальных услуг и функций: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предоставление земельного участка, подготовка схемы расположения земельного участка;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выдача разрешения на строительство;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предоставление сведений из ИСОГД;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организация разработки и утверждения документов территориального планирования в электронном виде;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D3268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и др.</w:t>
      </w:r>
    </w:p>
    <w:p w:rsidR="002F666F" w:rsidRDefault="002F666F" w:rsidP="00A247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193" w:rsidRPr="00B50A74" w:rsidRDefault="007C54AC" w:rsidP="00981193">
      <w:pPr>
        <w:ind w:firstLine="0"/>
        <w:rPr>
          <w:rFonts w:ascii="Times New Roman" w:hAnsi="Times New Roman" w:cs="Times New Roman"/>
          <w:sz w:val="28"/>
          <w:szCs w:val="28"/>
        </w:rPr>
        <w:sectPr w:rsidR="00981193" w:rsidRPr="00B50A74" w:rsidSect="004F0AF0">
          <w:pgSz w:w="11905" w:h="16837"/>
          <w:pgMar w:top="1134" w:right="851" w:bottom="567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1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35BA" w:rsidRDefault="00693B8F" w:rsidP="00CE35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5B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35BA" w:rsidRDefault="00CE35BA" w:rsidP="00CE35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607703" w:rsidRDefault="00CE35BA" w:rsidP="00F81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2474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2474F">
        <w:rPr>
          <w:rFonts w:ascii="Times New Roman" w:hAnsi="Times New Roman" w:cs="Times New Roman"/>
          <w:sz w:val="28"/>
          <w:szCs w:val="28"/>
        </w:rPr>
        <w:t>декабря</w:t>
      </w:r>
      <w:r w:rsidR="008B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г. №</w:t>
      </w:r>
      <w:r w:rsidR="00A2474F">
        <w:rPr>
          <w:rFonts w:ascii="Times New Roman" w:hAnsi="Times New Roman" w:cs="Times New Roman"/>
          <w:sz w:val="28"/>
          <w:szCs w:val="28"/>
        </w:rPr>
        <w:t>00</w:t>
      </w:r>
    </w:p>
    <w:p w:rsidR="00F81125" w:rsidRPr="008C7897" w:rsidRDefault="00F81125" w:rsidP="00F8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C06EA4" w:rsidP="002A2242">
      <w:pPr>
        <w:pStyle w:val="1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607703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CE35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еконструкция учреждений физической культуры и спорта </w:t>
      </w:r>
      <w:r w:rsidR="00CE35BA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CE35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D50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7703" w:rsidRPr="00B50A7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A2242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МО</w:t>
      </w:r>
      <w:r w:rsidR="00DF643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A2242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ED5051">
        <w:rPr>
          <w:rFonts w:ascii="Times New Roman" w:hAnsi="Times New Roman" w:cs="Times New Roman"/>
          <w:sz w:val="28"/>
          <w:szCs w:val="28"/>
        </w:rPr>
        <w:t xml:space="preserve"> </w:t>
      </w:r>
      <w:r w:rsidR="0052485B">
        <w:rPr>
          <w:rFonts w:ascii="Times New Roman" w:hAnsi="Times New Roman" w:cs="Times New Roman"/>
          <w:sz w:val="28"/>
          <w:szCs w:val="28"/>
        </w:rPr>
        <w:t>(на 2017 – 2027 годы</w:t>
      </w:r>
      <w:r w:rsidR="002A2242">
        <w:rPr>
          <w:rFonts w:ascii="Times New Roman" w:hAnsi="Times New Roman" w:cs="Times New Roman"/>
          <w:sz w:val="28"/>
          <w:szCs w:val="28"/>
        </w:rPr>
        <w:t>)</w:t>
      </w:r>
    </w:p>
    <w:p w:rsidR="00C06EA4" w:rsidRPr="008C7897" w:rsidRDefault="00F81125" w:rsidP="007269AA">
      <w:pPr>
        <w:pStyle w:val="1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подпрограммы </w:t>
      </w:r>
      <w:r w:rsidR="00A1199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11995"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еконструкция учреждений физической культуры и спорта </w:t>
      </w:r>
      <w:r w:rsidR="00A11995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A11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D50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1995" w:rsidRPr="00B50A7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11995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МО</w:t>
      </w:r>
      <w:r w:rsidR="00DF643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11995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ED5051">
        <w:rPr>
          <w:rFonts w:ascii="Times New Roman" w:hAnsi="Times New Roman" w:cs="Times New Roman"/>
          <w:sz w:val="28"/>
          <w:szCs w:val="28"/>
        </w:rPr>
        <w:t xml:space="preserve"> </w:t>
      </w:r>
      <w:r w:rsidR="0052485B">
        <w:rPr>
          <w:rFonts w:ascii="Times New Roman" w:hAnsi="Times New Roman" w:cs="Times New Roman"/>
          <w:sz w:val="28"/>
          <w:szCs w:val="28"/>
        </w:rPr>
        <w:t>(на 2017 – 2027 годы</w:t>
      </w:r>
      <w:r w:rsidR="00A1199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423"/>
      </w:tblGrid>
      <w:tr w:rsidR="00C06EA4" w:rsidRPr="008C7897" w:rsidTr="00AE4C0B">
        <w:tc>
          <w:tcPr>
            <w:tcW w:w="3500" w:type="dxa"/>
          </w:tcPr>
          <w:p w:rsidR="00C06EA4" w:rsidRPr="008C7897" w:rsidRDefault="00C06EA4" w:rsidP="00DA5773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DA577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ED5051" w:rsidP="008B6E3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ГП</w:t>
            </w:r>
            <w:r w:rsidR="003D09A9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DA5773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DA57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DA577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ED5051" w:rsidP="00427CA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5051">
              <w:rPr>
                <w:rFonts w:ascii="Times New Roman" w:hAnsi="Times New Roman" w:cs="Times New Roman"/>
                <w:sz w:val="28"/>
                <w:szCs w:val="28"/>
              </w:rPr>
              <w:t>Администрация ГП «</w:t>
            </w:r>
            <w:proofErr w:type="spellStart"/>
            <w:r w:rsidRPr="00ED5051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Pr="00ED50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5012B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012B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C06EA4" w:rsidP="00ED505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Развитие физической культуры и спорта в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7897">
              <w:rPr>
                <w:rFonts w:ascii="Times New Roman" w:hAnsi="Times New Roman"/>
                <w:sz w:val="28"/>
              </w:rPr>
              <w:t>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</w:t>
            </w:r>
            <w:r w:rsidR="00F8112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5012B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012B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C06EA4" w:rsidP="00F8112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3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97">
              <w:rPr>
                <w:rFonts w:ascii="Times New Roman" w:hAnsi="Times New Roman"/>
                <w:sz w:val="28"/>
              </w:rPr>
              <w:t>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материально-технической базы</w:t>
            </w:r>
            <w:r w:rsidR="00F8112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5012B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5012B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81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C06EA4" w:rsidP="00C06EA4">
            <w:pPr>
              <w:pStyle w:val="afff"/>
              <w:rPr>
                <w:rFonts w:ascii="Times New Roman" w:hAnsi="Times New Roman"/>
                <w:sz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Удельный вес населения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7897">
              <w:rPr>
                <w:rFonts w:ascii="Times New Roman" w:hAnsi="Times New Roman"/>
                <w:sz w:val="28"/>
              </w:rPr>
              <w:t>, систематически занимающегося физической культурой и спортом в общей численности населения</w:t>
            </w:r>
            <w:r w:rsidR="00F81125">
              <w:rPr>
                <w:rFonts w:ascii="Times New Roman" w:hAnsi="Times New Roman"/>
                <w:sz w:val="28"/>
              </w:rPr>
              <w:t>.</w:t>
            </w:r>
            <w:r w:rsidRPr="008C7897">
              <w:rPr>
                <w:rFonts w:ascii="Times New Roman" w:hAnsi="Times New Roman"/>
                <w:sz w:val="28"/>
              </w:rPr>
              <w:t xml:space="preserve"> </w:t>
            </w:r>
          </w:p>
          <w:p w:rsidR="00C06EA4" w:rsidRPr="008C7897" w:rsidRDefault="00C06EA4" w:rsidP="00F8112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ED505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296" w:rsidRPr="008C7897" w:rsidTr="00AE4C0B">
        <w:tc>
          <w:tcPr>
            <w:tcW w:w="3500" w:type="dxa"/>
          </w:tcPr>
          <w:p w:rsidR="006B7296" w:rsidRPr="008C7897" w:rsidRDefault="006B7296" w:rsidP="005012B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6B7296" w:rsidRPr="000F1975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485B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6B7296" w:rsidRPr="00F47645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296" w:rsidRPr="008C7897" w:rsidTr="00AE4C0B">
        <w:tc>
          <w:tcPr>
            <w:tcW w:w="3500" w:type="dxa"/>
          </w:tcPr>
          <w:p w:rsidR="006B7296" w:rsidRPr="008C7897" w:rsidRDefault="006B7296" w:rsidP="00427CA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Объёмы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6B7296" w:rsidRPr="00085075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50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бюджетных ассигнований, необходимых для реализации мероприятий подпрограммы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5075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7296" w:rsidRPr="008D1571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6B7296" w:rsidRPr="003F6598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B7296" w:rsidRPr="003F6598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7296" w:rsidRPr="003F6598" w:rsidRDefault="006B7296" w:rsidP="0077580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F47645" w:rsidRDefault="006B7296" w:rsidP="00DF643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 xml:space="preserve"> 2020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</w:tc>
      </w:tr>
    </w:tbl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A76BCD" w:rsidP="00403D3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текущего состояния и прогноз развития социальной сферы социально-экономического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B540E9" w:rsidRPr="00965CC1" w:rsidRDefault="00C06EA4" w:rsidP="00965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>1.</w:t>
      </w:r>
      <w:r w:rsidR="00A048A0">
        <w:rPr>
          <w:rFonts w:ascii="Times New Roman" w:hAnsi="Times New Roman" w:cs="Times New Roman"/>
          <w:sz w:val="28"/>
          <w:szCs w:val="28"/>
        </w:rPr>
        <w:t>1</w:t>
      </w:r>
      <w:r w:rsidRPr="008C7897">
        <w:rPr>
          <w:rFonts w:ascii="Times New Roman" w:hAnsi="Times New Roman" w:cs="Times New Roman"/>
          <w:sz w:val="28"/>
          <w:szCs w:val="28"/>
        </w:rPr>
        <w:t xml:space="preserve"> Принятие подпрограммы 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>«</w:t>
      </w:r>
      <w:r w:rsidR="00DF6430">
        <w:rPr>
          <w:rFonts w:ascii="Times New Roman" w:hAnsi="Times New Roman" w:cs="Times New Roman"/>
          <w:bCs/>
          <w:sz w:val="28"/>
          <w:szCs w:val="28"/>
        </w:rPr>
        <w:t>Р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>еконструкция учреждений физической культуры и спорта 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69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 xml:space="preserve">программы «Комплексное развитие социальной инфраструктуры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69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>(на 2017 – 2027 гг.)</w:t>
      </w:r>
      <w:r w:rsidR="00965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897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965CC1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одпрограмма, программа) обусловлено необходимостью комплексного подхода к решению проблемы </w:t>
      </w:r>
      <w:r w:rsidR="00B540E9" w:rsidRPr="008C7897">
        <w:rPr>
          <w:rFonts w:ascii="Times New Roman" w:hAnsi="Times New Roman" w:cs="Times New Roman"/>
          <w:sz w:val="28"/>
          <w:szCs w:val="28"/>
        </w:rPr>
        <w:t>реконструкции существующих и строительству новых объектов физической культуры и спорта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65CC1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одпрограммы направлены на реализацию Стратегии социально-экономического развития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69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897">
        <w:rPr>
          <w:rFonts w:ascii="Times New Roman" w:hAnsi="Times New Roman" w:cs="Times New Roman"/>
          <w:sz w:val="28"/>
          <w:szCs w:val="28"/>
        </w:rPr>
        <w:t xml:space="preserve">и как следствие, на рост благосостояния жителей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Pr="008C7897">
        <w:rPr>
          <w:rFonts w:ascii="Times New Roman" w:hAnsi="Times New Roman" w:cs="Times New Roman"/>
          <w:sz w:val="28"/>
          <w:szCs w:val="28"/>
        </w:rPr>
        <w:t>, как одного из стратегических направлений и приоритетов развития.</w:t>
      </w:r>
    </w:p>
    <w:p w:rsidR="00B540E9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Выполнение мероприятий в рамках </w:t>
      </w:r>
      <w:r w:rsidR="00965CC1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одпрограммы способствует решению вопросов по </w:t>
      </w:r>
      <w:r w:rsidR="00B540E9" w:rsidRPr="008C7897">
        <w:rPr>
          <w:rFonts w:ascii="Times New Roman" w:hAnsi="Times New Roman" w:cs="Times New Roman"/>
          <w:sz w:val="28"/>
          <w:szCs w:val="28"/>
        </w:rPr>
        <w:t>увеличению о</w:t>
      </w:r>
      <w:r w:rsidR="00B540E9" w:rsidRPr="008C7897">
        <w:rPr>
          <w:rFonts w:ascii="Times New Roman" w:hAnsi="Times New Roman"/>
          <w:sz w:val="28"/>
          <w:szCs w:val="28"/>
        </w:rPr>
        <w:t xml:space="preserve">беспеченности спортивными сооружениями населения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B540E9" w:rsidRPr="008C7897">
        <w:rPr>
          <w:rFonts w:ascii="Times New Roman" w:hAnsi="Times New Roman"/>
          <w:sz w:val="28"/>
          <w:szCs w:val="28"/>
        </w:rPr>
        <w:t xml:space="preserve"> и увеличению удельного веса населения, систематически занимающегося физической культурой и спортом.</w:t>
      </w: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ED5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ED5051">
        <w:rPr>
          <w:rFonts w:ascii="Times New Roman" w:hAnsi="Times New Roman" w:cs="Times New Roman"/>
          <w:sz w:val="28"/>
          <w:szCs w:val="28"/>
        </w:rPr>
        <w:t>8</w:t>
      </w:r>
      <w:r w:rsidR="00DF643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</w:t>
      </w:r>
      <w:r w:rsidR="00F22EB9" w:rsidRPr="008C789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C20F42" w:rsidRPr="008C7897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C20F42" w:rsidRPr="00244982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ED5051">
        <w:rPr>
          <w:rFonts w:ascii="Times New Roman" w:hAnsi="Times New Roman" w:cs="Times New Roman"/>
          <w:sz w:val="28"/>
          <w:szCs w:val="28"/>
        </w:rPr>
        <w:t>89</w:t>
      </w:r>
      <w:r w:rsidR="00244982">
        <w:rPr>
          <w:rFonts w:ascii="Times New Roman" w:hAnsi="Times New Roman" w:cs="Times New Roman"/>
          <w:sz w:val="28"/>
          <w:szCs w:val="28"/>
        </w:rPr>
        <w:t>0</w:t>
      </w:r>
      <w:r w:rsidR="00DC4F19" w:rsidRPr="002449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Реализация настоящей </w:t>
      </w:r>
      <w:r w:rsidR="00FD6602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даст возможность более эффективно вести </w:t>
      </w:r>
      <w:r w:rsidR="00DF6430">
        <w:rPr>
          <w:rFonts w:ascii="Times New Roman" w:hAnsi="Times New Roman" w:cs="Times New Roman"/>
          <w:sz w:val="28"/>
          <w:szCs w:val="28"/>
        </w:rPr>
        <w:t>реконструкцию</w:t>
      </w:r>
      <w:r w:rsidR="00FD6602">
        <w:rPr>
          <w:rFonts w:ascii="Times New Roman" w:hAnsi="Times New Roman" w:cs="Times New Roman"/>
          <w:sz w:val="28"/>
          <w:szCs w:val="28"/>
        </w:rPr>
        <w:t xml:space="preserve"> социально значимых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A95B6F" w:rsidRPr="008C7897">
        <w:rPr>
          <w:rFonts w:ascii="Times New Roman" w:hAnsi="Times New Roman" w:cs="Times New Roman"/>
          <w:sz w:val="28"/>
          <w:szCs w:val="28"/>
        </w:rPr>
        <w:t xml:space="preserve">привлечь к систематическим занятиям физической культурой и спортом большее количество жителей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2E1605">
        <w:rPr>
          <w:rFonts w:ascii="Times New Roman" w:hAnsi="Times New Roman" w:cs="Times New Roman"/>
          <w:sz w:val="28"/>
          <w:szCs w:val="28"/>
        </w:rPr>
        <w:t>.</w:t>
      </w:r>
    </w:p>
    <w:p w:rsidR="00DF6430" w:rsidRDefault="00DF6430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B6E31" w:rsidRDefault="008B6E31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06EA4" w:rsidRPr="008C7897" w:rsidRDefault="00C06EA4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C7897">
        <w:rPr>
          <w:rFonts w:ascii="Times New Roman" w:hAnsi="Times New Roman" w:cs="Times New Roman"/>
          <w:color w:val="auto"/>
          <w:sz w:val="28"/>
          <w:szCs w:val="28"/>
        </w:rPr>
        <w:br/>
      </w:r>
      <w:r w:rsidR="00FD660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Цель, задачи и целевые показатели достижения цели и решения задач, сроки и этапы реализации </w:t>
      </w:r>
      <w:r w:rsidR="00FD660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C7897">
        <w:rPr>
          <w:rFonts w:ascii="Times New Roman" w:hAnsi="Times New Roman" w:cs="Times New Roman"/>
          <w:color w:val="auto"/>
          <w:sz w:val="28"/>
          <w:szCs w:val="28"/>
        </w:rPr>
        <w:t>одпрограммы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– </w:t>
      </w:r>
      <w:r w:rsidR="00A95B6F" w:rsidRPr="008C7897">
        <w:rPr>
          <w:rFonts w:ascii="Times New Roman" w:hAnsi="Times New Roman"/>
          <w:sz w:val="28"/>
        </w:rPr>
        <w:t xml:space="preserve">Развитие физической культуры и спорта в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C06EA4" w:rsidRPr="008C7897" w:rsidRDefault="00A300B8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430">
        <w:rPr>
          <w:rFonts w:ascii="Times New Roman" w:hAnsi="Times New Roman" w:cs="Times New Roman"/>
          <w:sz w:val="28"/>
          <w:szCs w:val="28"/>
        </w:rPr>
        <w:t>реконструкция учреждения</w:t>
      </w:r>
      <w:r w:rsidR="00A95B6F" w:rsidRPr="008C789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C06EA4" w:rsidRPr="008C7897">
        <w:rPr>
          <w:rFonts w:ascii="Times New Roman" w:hAnsi="Times New Roman" w:cs="Times New Roman"/>
          <w:sz w:val="28"/>
          <w:szCs w:val="28"/>
        </w:rPr>
        <w:t>;</w:t>
      </w:r>
    </w:p>
    <w:p w:rsidR="00C06EA4" w:rsidRPr="008C7897" w:rsidRDefault="00B16B6B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Для оценки социально-экономической эффективности </w:t>
      </w:r>
      <w:r w:rsidR="00A300B8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 будут использованы целевые показатели:</w:t>
      </w:r>
    </w:p>
    <w:p w:rsidR="009545A5" w:rsidRPr="008C7897" w:rsidRDefault="009545A5" w:rsidP="00A300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2"/>
        <w:gridCol w:w="1701"/>
        <w:gridCol w:w="1275"/>
        <w:gridCol w:w="1134"/>
        <w:gridCol w:w="1134"/>
        <w:gridCol w:w="993"/>
      </w:tblGrid>
      <w:tr w:rsidR="00C06EA4" w:rsidRPr="005F485E" w:rsidTr="00B162F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5F485E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№</w:t>
            </w:r>
            <w:r w:rsidR="00C06EA4" w:rsidRPr="005F485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B162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 xml:space="preserve">Наименование </w:t>
            </w:r>
            <w:r w:rsidR="00B162FF">
              <w:rPr>
                <w:rFonts w:ascii="Times New Roman" w:hAnsi="Times New Roman" w:cs="Times New Roman"/>
              </w:rPr>
              <w:t>спортивного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B162FF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2FF">
              <w:rPr>
                <w:rFonts w:ascii="Times New Roman" w:hAnsi="Times New Roman" w:cs="Times New Roman"/>
                <w:sz w:val="22"/>
                <w:szCs w:val="22"/>
              </w:rPr>
              <w:t>Фактическая загруженность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A95B6F" w:rsidRPr="005F485E" w:rsidTr="00814B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A300B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A30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A300B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A30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A300B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A30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2020</w:t>
            </w:r>
          </w:p>
        </w:tc>
      </w:tr>
      <w:tr w:rsidR="00A95B6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B162FF" w:rsidP="00B162F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Плавательный 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B162FF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39.7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41.5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B162F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Pr="005F485E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6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B162FF">
            <w:pPr>
              <w:pStyle w:val="a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31.8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B162F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6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B162FF">
            <w:pPr>
              <w:pStyle w:val="a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B162F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6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B162FF">
            <w:pPr>
              <w:pStyle w:val="a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6B67FB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244982" w:rsidRPr="005F485E" w:rsidTr="00814BD5">
        <w:trPr>
          <w:trHeight w:val="36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6B67FB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800AA9" w:rsidP="00A300B8">
            <w:pPr>
              <w:pStyle w:val="afff"/>
              <w:jc w:val="both"/>
            </w:pPr>
            <w:r>
              <w:rPr>
                <w:rFonts w:ascii="Times New Roman" w:hAnsi="Times New Roman"/>
              </w:rPr>
              <w:t>Центр восточных единоборств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6B67FB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6B67FB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982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982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6B67FB" w:rsidRPr="005F485E" w:rsidTr="00814BD5">
        <w:trPr>
          <w:trHeight w:val="36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6B67FB">
            <w:pPr>
              <w:pStyle w:val="a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спортивные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7FB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7FB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</w:tbl>
    <w:p w:rsidR="005F485E" w:rsidRDefault="005F485E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C06EA4" w:rsidRDefault="00F47645" w:rsidP="00C06EA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C06EA4" w:rsidRPr="008C7897">
        <w:rPr>
          <w:rFonts w:ascii="Times New Roman" w:hAnsi="Times New Roman" w:cs="Times New Roman"/>
          <w:sz w:val="28"/>
          <w:szCs w:val="28"/>
        </w:rPr>
        <w:t>. Мероприятия Подпрограммы осуществляются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06EA4" w:rsidRPr="008C7897">
        <w:rPr>
          <w:rFonts w:ascii="Times New Roman" w:hAnsi="Times New Roman" w:cs="Times New Roman"/>
          <w:sz w:val="28"/>
          <w:szCs w:val="28"/>
        </w:rPr>
        <w:t>-20</w:t>
      </w:r>
      <w:r w:rsidR="005F485E">
        <w:rPr>
          <w:rFonts w:ascii="Times New Roman" w:hAnsi="Times New Roman" w:cs="Times New Roman"/>
          <w:sz w:val="28"/>
          <w:szCs w:val="28"/>
        </w:rPr>
        <w:t>20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годы. Этапы не</w:t>
      </w:r>
      <w:r w:rsidR="00C06EA4" w:rsidRPr="00C06E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3836BD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Обоснование ресурсного обеспечения </w:t>
      </w:r>
      <w:r w:rsidR="00A033F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>одпрограммы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3836BD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EA4" w:rsidRPr="008C7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 w:rsidR="00D82CDC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составляет </w:t>
      </w:r>
      <w:r w:rsidR="00DF6430">
        <w:rPr>
          <w:rFonts w:ascii="Times New Roman" w:hAnsi="Times New Roman" w:cs="Times New Roman"/>
          <w:sz w:val="28"/>
          <w:szCs w:val="28"/>
        </w:rPr>
        <w:t>0</w:t>
      </w:r>
      <w:r w:rsidR="00A95B6F" w:rsidRPr="008C7897">
        <w:rPr>
          <w:rFonts w:ascii="Times New Roman" w:hAnsi="Times New Roman" w:cs="Times New Roman"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>тыс. рублей, в том числе: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276"/>
        <w:gridCol w:w="1418"/>
        <w:gridCol w:w="1417"/>
        <w:gridCol w:w="448"/>
      </w:tblGrid>
      <w:tr w:rsidR="00C06EA4" w:rsidRPr="005F485E" w:rsidTr="005F485E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6EA4" w:rsidRPr="005F485E" w:rsidRDefault="00C06EA4" w:rsidP="00427CA7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C06EA4" w:rsidRPr="005F485E" w:rsidTr="005F485E">
        <w:trPr>
          <w:gridAfter w:val="1"/>
          <w:wAfter w:w="448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8907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89073C">
              <w:rPr>
                <w:rFonts w:ascii="Times New Roman" w:hAnsi="Times New Roman" w:cs="Times New Roman"/>
              </w:rPr>
              <w:t>7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8907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89073C">
              <w:rPr>
                <w:rFonts w:ascii="Times New Roman" w:hAnsi="Times New Roman" w:cs="Times New Roman"/>
              </w:rPr>
              <w:t>8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8907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89073C">
              <w:rPr>
                <w:rFonts w:ascii="Times New Roman" w:hAnsi="Times New Roman" w:cs="Times New Roman"/>
              </w:rPr>
              <w:t>9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2020 год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82CDC" w:rsidP="00427CA7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="00A95B6F" w:rsidRPr="005F485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A95B6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06EA4" w:rsidRPr="008C7897" w:rsidRDefault="00C06EA4" w:rsidP="00DF64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430" w:rsidRDefault="00C06EA4" w:rsidP="00DF6430">
      <w:pPr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мероприятий </w:t>
      </w:r>
      <w:r w:rsidR="0089073C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одпрограммы являются средства местного бюджета (бюджета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Pr="008C78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6EA4" w:rsidRPr="00DF6430" w:rsidRDefault="00C06EA4" w:rsidP="00DF6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br/>
      </w:r>
      <w:r w:rsidR="0089073C" w:rsidRPr="00DF643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F6430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89073C" w:rsidRPr="00DF6430">
        <w:rPr>
          <w:rFonts w:ascii="Times New Roman" w:hAnsi="Times New Roman" w:cs="Times New Roman"/>
          <w:b/>
          <w:sz w:val="28"/>
          <w:szCs w:val="28"/>
        </w:rPr>
        <w:t>п</w:t>
      </w:r>
      <w:r w:rsidRPr="00DF643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EA4" w:rsidRPr="008C7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Исполнитель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 в процессе её реализации: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выполняет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в объёме бюджетных ассигнований, утверждённых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ED5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 местном бюджете (бюджете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координатору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 по уточнению показателей, применяемых для оценки социально-экономической эффективности;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координатору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одпрограмму;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>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реализацию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Координатор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обеспечивает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готовит отчёты 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обеспечивает приведение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в соответствие с решением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Емва»</w:t>
      </w:r>
      <w:r w:rsidR="00C06EA4" w:rsidRPr="008C789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местном бюджете (бюджете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 и плановый период в сроки, установленные </w:t>
      </w:r>
      <w:hyperlink r:id="rId9" w:history="1">
        <w:r w:rsidR="00C06EA4" w:rsidRPr="004B75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</w:t>
        </w:r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C06EA4" w:rsidRPr="004B75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179</w:t>
        </w:r>
      </w:hyperlink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93033E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прекращается по выполнении в установленные сроки мероприятий </w:t>
      </w:r>
      <w:r w:rsidR="0093033E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одпрограммы, а также при досрочном их выполнении.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Default="00C06EA4" w:rsidP="00C06E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F5A" w:rsidRDefault="00683F5A" w:rsidP="00C06E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033E" w:rsidRPr="00DF6430" w:rsidRDefault="00683F5A" w:rsidP="00DF643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3033E" w:rsidRPr="00DF6430" w:rsidSect="00F81125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6EA4" w:rsidRPr="00DB47DC" w:rsidRDefault="00E11B9D" w:rsidP="00DB47D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мероприятий подпрограммы 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D381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еконструкция учреждений физической культуры и спорта 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gramStart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proofErr w:type="spellEnd"/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 xml:space="preserve"> «Комплексное развитие социальной инфраструктуры </w:t>
      </w:r>
      <w:r w:rsidR="001D3816" w:rsidRPr="001D3816">
        <w:rPr>
          <w:rFonts w:ascii="Times New Roman" w:hAnsi="Times New Roman" w:cs="Times New Roman"/>
          <w:color w:val="auto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2485B">
        <w:rPr>
          <w:rFonts w:ascii="Times New Roman" w:hAnsi="Times New Roman" w:cs="Times New Roman"/>
          <w:color w:val="auto"/>
          <w:sz w:val="28"/>
          <w:szCs w:val="28"/>
        </w:rPr>
        <w:t>(на 2017 – 2027 годы</w:t>
      </w:r>
      <w:bookmarkStart w:id="18" w:name="_GoBack"/>
      <w:bookmarkEnd w:id="18"/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240"/>
        <w:gridCol w:w="1260"/>
        <w:gridCol w:w="1757"/>
        <w:gridCol w:w="1277"/>
        <w:gridCol w:w="1276"/>
        <w:gridCol w:w="1418"/>
        <w:gridCol w:w="1552"/>
        <w:gridCol w:w="6"/>
        <w:gridCol w:w="1985"/>
        <w:gridCol w:w="1842"/>
      </w:tblGrid>
      <w:tr w:rsidR="00C06EA4" w:rsidRPr="005F485E" w:rsidTr="008B33A3">
        <w:tc>
          <w:tcPr>
            <w:tcW w:w="155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EA4" w:rsidRPr="005F485E" w:rsidRDefault="00C06EA4" w:rsidP="00427CA7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C06EA4" w:rsidRPr="005F485E" w:rsidTr="003E4B84"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N</w:t>
            </w:r>
            <w:r w:rsidRPr="005F485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Объём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EA4" w:rsidRPr="005F485E" w:rsidRDefault="00C06EA4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E11B9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E11B9D">
              <w:rPr>
                <w:rFonts w:ascii="Times New Roman" w:hAnsi="Times New Roman" w:cs="Times New Roman"/>
              </w:rPr>
              <w:t>7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E11B9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E11B9D">
              <w:rPr>
                <w:rFonts w:ascii="Times New Roman" w:hAnsi="Times New Roman" w:cs="Times New Roman"/>
              </w:rPr>
              <w:t>8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E11B9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E11B9D">
              <w:rPr>
                <w:rFonts w:ascii="Times New Roman" w:hAnsi="Times New Roman" w:cs="Times New Roman"/>
              </w:rPr>
              <w:t>9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D1A85" w:rsidRPr="005F485E" w:rsidTr="001D3816"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11</w:t>
            </w:r>
          </w:p>
        </w:tc>
      </w:tr>
      <w:tr w:rsidR="00CD1A85" w:rsidRPr="005F485E" w:rsidTr="001D3816"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E11B9D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0B0E4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Реконструкция </w:t>
            </w:r>
            <w:r w:rsidR="008B6E31">
              <w:rPr>
                <w:rFonts w:ascii="Times New Roman" w:hAnsi="Times New Roman" w:cs="Times New Roman"/>
              </w:rPr>
              <w:t xml:space="preserve">учреждения </w:t>
            </w:r>
            <w:r w:rsidRPr="001D3816">
              <w:rPr>
                <w:rFonts w:ascii="Times New Roman" w:hAnsi="Times New Roman" w:cs="Times New Roman"/>
              </w:rPr>
              <w:t xml:space="preserve">физической культуры и спорта МО городского поселения </w:t>
            </w:r>
            <w:r w:rsidR="00852D09">
              <w:rPr>
                <w:rFonts w:ascii="Times New Roman" w:hAnsi="Times New Roman" w:cs="Times New Roman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1D3816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 xml:space="preserve">Увеличение площади спортивных объектов на </w:t>
            </w:r>
            <w:r w:rsidR="00ED5051">
              <w:rPr>
                <w:rFonts w:ascii="Times New Roman" w:hAnsi="Times New Roman"/>
              </w:rPr>
              <w:t>4</w:t>
            </w:r>
            <w:r w:rsidR="001D3816">
              <w:rPr>
                <w:rFonts w:ascii="Times New Roman" w:hAnsi="Times New Roman"/>
              </w:rPr>
              <w:t>72</w:t>
            </w:r>
            <w:r w:rsidRPr="005F485E">
              <w:rPr>
                <w:rFonts w:ascii="Times New Roman" w:hAnsi="Times New Roman"/>
              </w:rPr>
              <w:t xml:space="preserve"> м</w:t>
            </w:r>
            <w:r w:rsidRPr="005F485E">
              <w:rPr>
                <w:rFonts w:ascii="Times New Roman" w:hAnsi="Times New Roman"/>
                <w:vertAlign w:val="superscript"/>
              </w:rPr>
              <w:t>2</w:t>
            </w:r>
            <w:r w:rsidRPr="005F48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ED5051" w:rsidP="001D381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CD1A85" w:rsidRPr="005F485E">
              <w:rPr>
                <w:rFonts w:ascii="Times New Roman" w:hAnsi="Times New Roman" w:cs="Times New Roman"/>
              </w:rPr>
              <w:t xml:space="preserve"> </w:t>
            </w:r>
            <w:r w:rsidR="001D3816" w:rsidRPr="001D3816">
              <w:rPr>
                <w:rFonts w:ascii="Times New Roman" w:hAnsi="Times New Roman" w:cs="Times New Roman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</w:rPr>
              <w:t>»</w:t>
            </w: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E11B9D" w:rsidP="00427CA7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 w:rsidR="00CD1A85" w:rsidRPr="005F485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E11B9D" w:rsidRDefault="00E11B9D" w:rsidP="00427CA7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E11B9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E11B9D" w:rsidP="00427CA7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78112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E11B9D" w:rsidP="00427CA7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="00427CA7" w:rsidRPr="005F485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f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3E1B16" w:rsidRDefault="003E1B16" w:rsidP="002E79D4">
      <w:pPr>
        <w:ind w:firstLine="0"/>
      </w:pPr>
    </w:p>
    <w:p w:rsidR="00683F5A" w:rsidRDefault="00683F5A" w:rsidP="002E79D4">
      <w:pPr>
        <w:ind w:firstLine="0"/>
      </w:pPr>
    </w:p>
    <w:p w:rsidR="00683F5A" w:rsidRPr="001D3816" w:rsidRDefault="00A42C54" w:rsidP="001D3816">
      <w:pPr>
        <w:ind w:firstLine="0"/>
        <w:rPr>
          <w:rFonts w:ascii="Times New Roman" w:hAnsi="Times New Roman" w:cs="Times New Roman"/>
          <w:bCs/>
          <w:sz w:val="28"/>
          <w:szCs w:val="28"/>
        </w:rPr>
        <w:sectPr w:rsidR="00683F5A" w:rsidRPr="001D3816" w:rsidSect="008B33A3">
          <w:pgSz w:w="16837" w:h="11905" w:orient="landscape"/>
          <w:pgMar w:top="1100" w:right="1440" w:bottom="799" w:left="1440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</w:t>
      </w:r>
      <w:r w:rsidR="00ED50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</w:t>
      </w:r>
    </w:p>
    <w:p w:rsidR="00683F5A" w:rsidRPr="00683F5A" w:rsidRDefault="00683F5A" w:rsidP="00ED505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83F5A" w:rsidRPr="00683F5A" w:rsidSect="00ED5051">
      <w:pgSz w:w="11905" w:h="16837"/>
      <w:pgMar w:top="1134" w:right="799" w:bottom="709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2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AE"/>
    <w:rsid w:val="00004F28"/>
    <w:rsid w:val="00005145"/>
    <w:rsid w:val="000173DC"/>
    <w:rsid w:val="00020F47"/>
    <w:rsid w:val="00047D42"/>
    <w:rsid w:val="00050740"/>
    <w:rsid w:val="00052612"/>
    <w:rsid w:val="00060C98"/>
    <w:rsid w:val="00077464"/>
    <w:rsid w:val="00082C48"/>
    <w:rsid w:val="00085075"/>
    <w:rsid w:val="000852D0"/>
    <w:rsid w:val="000A6034"/>
    <w:rsid w:val="000A6D27"/>
    <w:rsid w:val="000B04CE"/>
    <w:rsid w:val="000B0E4B"/>
    <w:rsid w:val="000B4C3E"/>
    <w:rsid w:val="000C0A4A"/>
    <w:rsid w:val="000C107C"/>
    <w:rsid w:val="000D195B"/>
    <w:rsid w:val="000D625E"/>
    <w:rsid w:val="000E67F0"/>
    <w:rsid w:val="000F1975"/>
    <w:rsid w:val="000F2A7A"/>
    <w:rsid w:val="000F3510"/>
    <w:rsid w:val="0010352A"/>
    <w:rsid w:val="00104125"/>
    <w:rsid w:val="001046D7"/>
    <w:rsid w:val="00105112"/>
    <w:rsid w:val="001051BF"/>
    <w:rsid w:val="00107567"/>
    <w:rsid w:val="00124EFB"/>
    <w:rsid w:val="00130B37"/>
    <w:rsid w:val="0013791C"/>
    <w:rsid w:val="00137E24"/>
    <w:rsid w:val="00140254"/>
    <w:rsid w:val="00144AEF"/>
    <w:rsid w:val="0016507F"/>
    <w:rsid w:val="00165EC0"/>
    <w:rsid w:val="00176780"/>
    <w:rsid w:val="001775B2"/>
    <w:rsid w:val="00181911"/>
    <w:rsid w:val="0019026F"/>
    <w:rsid w:val="001A2C37"/>
    <w:rsid w:val="001B5265"/>
    <w:rsid w:val="001C2270"/>
    <w:rsid w:val="001C4C99"/>
    <w:rsid w:val="001C757A"/>
    <w:rsid w:val="001D100E"/>
    <w:rsid w:val="001D1331"/>
    <w:rsid w:val="001D3816"/>
    <w:rsid w:val="001D53FA"/>
    <w:rsid w:val="001E5940"/>
    <w:rsid w:val="001F342A"/>
    <w:rsid w:val="002000A0"/>
    <w:rsid w:val="00200F7D"/>
    <w:rsid w:val="00203123"/>
    <w:rsid w:val="0020761B"/>
    <w:rsid w:val="00211700"/>
    <w:rsid w:val="002131AA"/>
    <w:rsid w:val="00215100"/>
    <w:rsid w:val="00215734"/>
    <w:rsid w:val="00217976"/>
    <w:rsid w:val="00220378"/>
    <w:rsid w:val="00224056"/>
    <w:rsid w:val="0022526B"/>
    <w:rsid w:val="00235830"/>
    <w:rsid w:val="002366A7"/>
    <w:rsid w:val="002413E2"/>
    <w:rsid w:val="0024325F"/>
    <w:rsid w:val="00244982"/>
    <w:rsid w:val="002454EF"/>
    <w:rsid w:val="00250A30"/>
    <w:rsid w:val="0025149D"/>
    <w:rsid w:val="0025399C"/>
    <w:rsid w:val="002551F1"/>
    <w:rsid w:val="002556EF"/>
    <w:rsid w:val="00261009"/>
    <w:rsid w:val="0028426F"/>
    <w:rsid w:val="00285FE7"/>
    <w:rsid w:val="00291A6A"/>
    <w:rsid w:val="002A2242"/>
    <w:rsid w:val="002A337A"/>
    <w:rsid w:val="002A512D"/>
    <w:rsid w:val="002A5700"/>
    <w:rsid w:val="002A5E18"/>
    <w:rsid w:val="002A6AEC"/>
    <w:rsid w:val="002A6C38"/>
    <w:rsid w:val="002B2AB0"/>
    <w:rsid w:val="002C0784"/>
    <w:rsid w:val="002C4DE7"/>
    <w:rsid w:val="002D18F0"/>
    <w:rsid w:val="002D6C8B"/>
    <w:rsid w:val="002E0930"/>
    <w:rsid w:val="002E1605"/>
    <w:rsid w:val="002E45D4"/>
    <w:rsid w:val="002E79D4"/>
    <w:rsid w:val="002F666F"/>
    <w:rsid w:val="003002AD"/>
    <w:rsid w:val="00303669"/>
    <w:rsid w:val="00305966"/>
    <w:rsid w:val="0031569F"/>
    <w:rsid w:val="003175E1"/>
    <w:rsid w:val="00321416"/>
    <w:rsid w:val="003255FE"/>
    <w:rsid w:val="0033383B"/>
    <w:rsid w:val="00341A4F"/>
    <w:rsid w:val="00342C32"/>
    <w:rsid w:val="0034442F"/>
    <w:rsid w:val="003501D2"/>
    <w:rsid w:val="00351C72"/>
    <w:rsid w:val="00357184"/>
    <w:rsid w:val="0035740B"/>
    <w:rsid w:val="0036678C"/>
    <w:rsid w:val="003721CE"/>
    <w:rsid w:val="00372412"/>
    <w:rsid w:val="00375859"/>
    <w:rsid w:val="003836BD"/>
    <w:rsid w:val="00385DF3"/>
    <w:rsid w:val="00390BED"/>
    <w:rsid w:val="003A2CE0"/>
    <w:rsid w:val="003A3151"/>
    <w:rsid w:val="003A598D"/>
    <w:rsid w:val="003B5687"/>
    <w:rsid w:val="003D09A9"/>
    <w:rsid w:val="003D0B97"/>
    <w:rsid w:val="003E1B16"/>
    <w:rsid w:val="003E4B84"/>
    <w:rsid w:val="003E5B48"/>
    <w:rsid w:val="003F6598"/>
    <w:rsid w:val="003F79DF"/>
    <w:rsid w:val="00403D38"/>
    <w:rsid w:val="004133A9"/>
    <w:rsid w:val="0041342A"/>
    <w:rsid w:val="00416E14"/>
    <w:rsid w:val="00420968"/>
    <w:rsid w:val="00423DC2"/>
    <w:rsid w:val="00427CA7"/>
    <w:rsid w:val="00433541"/>
    <w:rsid w:val="00434DAA"/>
    <w:rsid w:val="00436F07"/>
    <w:rsid w:val="004374DC"/>
    <w:rsid w:val="00440100"/>
    <w:rsid w:val="0044258F"/>
    <w:rsid w:val="0044676C"/>
    <w:rsid w:val="00450D00"/>
    <w:rsid w:val="00452F23"/>
    <w:rsid w:val="00462760"/>
    <w:rsid w:val="0046326A"/>
    <w:rsid w:val="00471A10"/>
    <w:rsid w:val="004760E4"/>
    <w:rsid w:val="00482C5B"/>
    <w:rsid w:val="004924F3"/>
    <w:rsid w:val="00495FC2"/>
    <w:rsid w:val="004966E7"/>
    <w:rsid w:val="00496952"/>
    <w:rsid w:val="00496EAA"/>
    <w:rsid w:val="004A0B3E"/>
    <w:rsid w:val="004A0D19"/>
    <w:rsid w:val="004A3C80"/>
    <w:rsid w:val="004B4C67"/>
    <w:rsid w:val="004B75CF"/>
    <w:rsid w:val="004C041D"/>
    <w:rsid w:val="004D3D15"/>
    <w:rsid w:val="004D7D6C"/>
    <w:rsid w:val="004E4EE9"/>
    <w:rsid w:val="004E5278"/>
    <w:rsid w:val="004F0AF0"/>
    <w:rsid w:val="004F28DD"/>
    <w:rsid w:val="004F6F2D"/>
    <w:rsid w:val="00500870"/>
    <w:rsid w:val="005012B8"/>
    <w:rsid w:val="00504ECD"/>
    <w:rsid w:val="005100C2"/>
    <w:rsid w:val="00516897"/>
    <w:rsid w:val="00520FE9"/>
    <w:rsid w:val="00521354"/>
    <w:rsid w:val="005216AE"/>
    <w:rsid w:val="0052485B"/>
    <w:rsid w:val="00526622"/>
    <w:rsid w:val="00526CD6"/>
    <w:rsid w:val="00531766"/>
    <w:rsid w:val="00533FC3"/>
    <w:rsid w:val="0054551A"/>
    <w:rsid w:val="00547305"/>
    <w:rsid w:val="00550DA7"/>
    <w:rsid w:val="0055383E"/>
    <w:rsid w:val="005548C8"/>
    <w:rsid w:val="0056323A"/>
    <w:rsid w:val="00566C7C"/>
    <w:rsid w:val="00572E40"/>
    <w:rsid w:val="0057463A"/>
    <w:rsid w:val="005754BB"/>
    <w:rsid w:val="005760FC"/>
    <w:rsid w:val="005778A4"/>
    <w:rsid w:val="005778E2"/>
    <w:rsid w:val="005A48E9"/>
    <w:rsid w:val="005A4E78"/>
    <w:rsid w:val="005C7703"/>
    <w:rsid w:val="005D2349"/>
    <w:rsid w:val="005D469B"/>
    <w:rsid w:val="005E03DF"/>
    <w:rsid w:val="005E41EF"/>
    <w:rsid w:val="005F15B6"/>
    <w:rsid w:val="005F485E"/>
    <w:rsid w:val="00607703"/>
    <w:rsid w:val="00610F2C"/>
    <w:rsid w:val="00620085"/>
    <w:rsid w:val="006228AA"/>
    <w:rsid w:val="00623A45"/>
    <w:rsid w:val="00631C1C"/>
    <w:rsid w:val="0063643E"/>
    <w:rsid w:val="006478D4"/>
    <w:rsid w:val="006565B5"/>
    <w:rsid w:val="006574D3"/>
    <w:rsid w:val="0065798A"/>
    <w:rsid w:val="006579C6"/>
    <w:rsid w:val="00666707"/>
    <w:rsid w:val="006672CD"/>
    <w:rsid w:val="006673E1"/>
    <w:rsid w:val="0067145C"/>
    <w:rsid w:val="00674450"/>
    <w:rsid w:val="006776C9"/>
    <w:rsid w:val="00677829"/>
    <w:rsid w:val="00682F6D"/>
    <w:rsid w:val="00683F5A"/>
    <w:rsid w:val="00693B8F"/>
    <w:rsid w:val="0069551D"/>
    <w:rsid w:val="00695DAB"/>
    <w:rsid w:val="006B41BE"/>
    <w:rsid w:val="006B5B94"/>
    <w:rsid w:val="006B67FB"/>
    <w:rsid w:val="006B7296"/>
    <w:rsid w:val="006C0832"/>
    <w:rsid w:val="006C0D72"/>
    <w:rsid w:val="006C6C0A"/>
    <w:rsid w:val="006D11AA"/>
    <w:rsid w:val="006D2131"/>
    <w:rsid w:val="006D7E3F"/>
    <w:rsid w:val="006D7FFA"/>
    <w:rsid w:val="006F1376"/>
    <w:rsid w:val="006F4BBB"/>
    <w:rsid w:val="006F7E19"/>
    <w:rsid w:val="007002BB"/>
    <w:rsid w:val="00706362"/>
    <w:rsid w:val="00707C6D"/>
    <w:rsid w:val="007118B8"/>
    <w:rsid w:val="00713D07"/>
    <w:rsid w:val="00714DC7"/>
    <w:rsid w:val="0071602E"/>
    <w:rsid w:val="00722E7C"/>
    <w:rsid w:val="007234B9"/>
    <w:rsid w:val="0072530D"/>
    <w:rsid w:val="00725C4F"/>
    <w:rsid w:val="007269AA"/>
    <w:rsid w:val="00735E76"/>
    <w:rsid w:val="007367B4"/>
    <w:rsid w:val="007438FF"/>
    <w:rsid w:val="007600A9"/>
    <w:rsid w:val="00762782"/>
    <w:rsid w:val="00763A5F"/>
    <w:rsid w:val="007712DF"/>
    <w:rsid w:val="00775264"/>
    <w:rsid w:val="007754E6"/>
    <w:rsid w:val="00775809"/>
    <w:rsid w:val="00776DB4"/>
    <w:rsid w:val="007801E8"/>
    <w:rsid w:val="007808D2"/>
    <w:rsid w:val="00781121"/>
    <w:rsid w:val="00781588"/>
    <w:rsid w:val="00782EEA"/>
    <w:rsid w:val="0079060D"/>
    <w:rsid w:val="007912F6"/>
    <w:rsid w:val="007917C2"/>
    <w:rsid w:val="00792833"/>
    <w:rsid w:val="007A0E47"/>
    <w:rsid w:val="007A755C"/>
    <w:rsid w:val="007B0E80"/>
    <w:rsid w:val="007B6B7E"/>
    <w:rsid w:val="007C18FC"/>
    <w:rsid w:val="007C54AC"/>
    <w:rsid w:val="007C71FE"/>
    <w:rsid w:val="007E2444"/>
    <w:rsid w:val="007E5720"/>
    <w:rsid w:val="007E581D"/>
    <w:rsid w:val="007F19AB"/>
    <w:rsid w:val="007F2D53"/>
    <w:rsid w:val="007F605F"/>
    <w:rsid w:val="00800AA9"/>
    <w:rsid w:val="00803386"/>
    <w:rsid w:val="00805DBF"/>
    <w:rsid w:val="00813F60"/>
    <w:rsid w:val="00814BD5"/>
    <w:rsid w:val="00820322"/>
    <w:rsid w:val="00824657"/>
    <w:rsid w:val="00825F7A"/>
    <w:rsid w:val="008358CF"/>
    <w:rsid w:val="008449D8"/>
    <w:rsid w:val="0084572E"/>
    <w:rsid w:val="00852D09"/>
    <w:rsid w:val="00853FE1"/>
    <w:rsid w:val="00860672"/>
    <w:rsid w:val="00862B3B"/>
    <w:rsid w:val="00866841"/>
    <w:rsid w:val="008733D0"/>
    <w:rsid w:val="00875BC7"/>
    <w:rsid w:val="0087746E"/>
    <w:rsid w:val="008776B6"/>
    <w:rsid w:val="00881A25"/>
    <w:rsid w:val="00885330"/>
    <w:rsid w:val="0089073C"/>
    <w:rsid w:val="008922E6"/>
    <w:rsid w:val="00892D75"/>
    <w:rsid w:val="008A222D"/>
    <w:rsid w:val="008A6150"/>
    <w:rsid w:val="008B33A3"/>
    <w:rsid w:val="008B342B"/>
    <w:rsid w:val="008B6E31"/>
    <w:rsid w:val="008C7897"/>
    <w:rsid w:val="008D1571"/>
    <w:rsid w:val="008D44D4"/>
    <w:rsid w:val="008D46CD"/>
    <w:rsid w:val="008D5527"/>
    <w:rsid w:val="008D6588"/>
    <w:rsid w:val="008E0F43"/>
    <w:rsid w:val="008E7CA4"/>
    <w:rsid w:val="008F24E2"/>
    <w:rsid w:val="00900AF9"/>
    <w:rsid w:val="0090147F"/>
    <w:rsid w:val="00914772"/>
    <w:rsid w:val="00921241"/>
    <w:rsid w:val="0093033E"/>
    <w:rsid w:val="00942AE7"/>
    <w:rsid w:val="009545A5"/>
    <w:rsid w:val="0095497A"/>
    <w:rsid w:val="009623F8"/>
    <w:rsid w:val="009624D1"/>
    <w:rsid w:val="0096410C"/>
    <w:rsid w:val="00965CC1"/>
    <w:rsid w:val="00965E39"/>
    <w:rsid w:val="00965EC3"/>
    <w:rsid w:val="00971F19"/>
    <w:rsid w:val="00972CB3"/>
    <w:rsid w:val="00975D35"/>
    <w:rsid w:val="00981193"/>
    <w:rsid w:val="009837B3"/>
    <w:rsid w:val="009848CF"/>
    <w:rsid w:val="00984B17"/>
    <w:rsid w:val="009919EF"/>
    <w:rsid w:val="009947D5"/>
    <w:rsid w:val="009972FC"/>
    <w:rsid w:val="009A4378"/>
    <w:rsid w:val="009A7C48"/>
    <w:rsid w:val="009B4940"/>
    <w:rsid w:val="009C3E21"/>
    <w:rsid w:val="009C738A"/>
    <w:rsid w:val="009D0374"/>
    <w:rsid w:val="00A033FE"/>
    <w:rsid w:val="00A048A0"/>
    <w:rsid w:val="00A11995"/>
    <w:rsid w:val="00A11DB8"/>
    <w:rsid w:val="00A12623"/>
    <w:rsid w:val="00A14410"/>
    <w:rsid w:val="00A1443E"/>
    <w:rsid w:val="00A22E40"/>
    <w:rsid w:val="00A2474F"/>
    <w:rsid w:val="00A300B8"/>
    <w:rsid w:val="00A355A9"/>
    <w:rsid w:val="00A417B5"/>
    <w:rsid w:val="00A42C54"/>
    <w:rsid w:val="00A43A0F"/>
    <w:rsid w:val="00A501AF"/>
    <w:rsid w:val="00A51196"/>
    <w:rsid w:val="00A520D9"/>
    <w:rsid w:val="00A55687"/>
    <w:rsid w:val="00A601F6"/>
    <w:rsid w:val="00A745FF"/>
    <w:rsid w:val="00A74C61"/>
    <w:rsid w:val="00A76BCD"/>
    <w:rsid w:val="00A77581"/>
    <w:rsid w:val="00A83775"/>
    <w:rsid w:val="00A843F7"/>
    <w:rsid w:val="00A86D30"/>
    <w:rsid w:val="00A90C7B"/>
    <w:rsid w:val="00A915B4"/>
    <w:rsid w:val="00A9214E"/>
    <w:rsid w:val="00A95B6F"/>
    <w:rsid w:val="00AA3806"/>
    <w:rsid w:val="00AA550F"/>
    <w:rsid w:val="00AB2BFB"/>
    <w:rsid w:val="00AB6C14"/>
    <w:rsid w:val="00AD3E73"/>
    <w:rsid w:val="00AD784F"/>
    <w:rsid w:val="00AE0D44"/>
    <w:rsid w:val="00AE15E1"/>
    <w:rsid w:val="00AE37F3"/>
    <w:rsid w:val="00AE380A"/>
    <w:rsid w:val="00AE4C0B"/>
    <w:rsid w:val="00AF2C37"/>
    <w:rsid w:val="00AF37CE"/>
    <w:rsid w:val="00AF4542"/>
    <w:rsid w:val="00AF683E"/>
    <w:rsid w:val="00B06787"/>
    <w:rsid w:val="00B06B03"/>
    <w:rsid w:val="00B06DDA"/>
    <w:rsid w:val="00B162FF"/>
    <w:rsid w:val="00B16B6B"/>
    <w:rsid w:val="00B17DE2"/>
    <w:rsid w:val="00B23B45"/>
    <w:rsid w:val="00B30133"/>
    <w:rsid w:val="00B335EE"/>
    <w:rsid w:val="00B356D0"/>
    <w:rsid w:val="00B36CEC"/>
    <w:rsid w:val="00B42559"/>
    <w:rsid w:val="00B4402E"/>
    <w:rsid w:val="00B4545D"/>
    <w:rsid w:val="00B46E56"/>
    <w:rsid w:val="00B50189"/>
    <w:rsid w:val="00B50A74"/>
    <w:rsid w:val="00B53022"/>
    <w:rsid w:val="00B540E9"/>
    <w:rsid w:val="00B54102"/>
    <w:rsid w:val="00B627B8"/>
    <w:rsid w:val="00B64E94"/>
    <w:rsid w:val="00B760EF"/>
    <w:rsid w:val="00B7700F"/>
    <w:rsid w:val="00B77250"/>
    <w:rsid w:val="00B97155"/>
    <w:rsid w:val="00B97EBF"/>
    <w:rsid w:val="00BA1318"/>
    <w:rsid w:val="00BA14AA"/>
    <w:rsid w:val="00BA179D"/>
    <w:rsid w:val="00BA1F1B"/>
    <w:rsid w:val="00BA7F87"/>
    <w:rsid w:val="00BB29C0"/>
    <w:rsid w:val="00BB3B8D"/>
    <w:rsid w:val="00BB717A"/>
    <w:rsid w:val="00BC07E0"/>
    <w:rsid w:val="00BC25D3"/>
    <w:rsid w:val="00BC6A8C"/>
    <w:rsid w:val="00BC7930"/>
    <w:rsid w:val="00BC79DB"/>
    <w:rsid w:val="00BF010A"/>
    <w:rsid w:val="00BF17BF"/>
    <w:rsid w:val="00BF548B"/>
    <w:rsid w:val="00BF5865"/>
    <w:rsid w:val="00C00E7D"/>
    <w:rsid w:val="00C01169"/>
    <w:rsid w:val="00C01B67"/>
    <w:rsid w:val="00C0404F"/>
    <w:rsid w:val="00C06EA4"/>
    <w:rsid w:val="00C14123"/>
    <w:rsid w:val="00C16F4C"/>
    <w:rsid w:val="00C20F42"/>
    <w:rsid w:val="00C2136A"/>
    <w:rsid w:val="00C2226C"/>
    <w:rsid w:val="00C25ADC"/>
    <w:rsid w:val="00C25CE1"/>
    <w:rsid w:val="00C31856"/>
    <w:rsid w:val="00C369BF"/>
    <w:rsid w:val="00C45D22"/>
    <w:rsid w:val="00C50693"/>
    <w:rsid w:val="00C5327B"/>
    <w:rsid w:val="00C53D1B"/>
    <w:rsid w:val="00C54FA5"/>
    <w:rsid w:val="00C66063"/>
    <w:rsid w:val="00C74D1C"/>
    <w:rsid w:val="00C77313"/>
    <w:rsid w:val="00C814C5"/>
    <w:rsid w:val="00C8685A"/>
    <w:rsid w:val="00C868B3"/>
    <w:rsid w:val="00C9000D"/>
    <w:rsid w:val="00C91AF7"/>
    <w:rsid w:val="00C93C9D"/>
    <w:rsid w:val="00C94C9C"/>
    <w:rsid w:val="00CA02A0"/>
    <w:rsid w:val="00CA2644"/>
    <w:rsid w:val="00CA2C62"/>
    <w:rsid w:val="00CD1A85"/>
    <w:rsid w:val="00CD2EF5"/>
    <w:rsid w:val="00CD3DAA"/>
    <w:rsid w:val="00CD5384"/>
    <w:rsid w:val="00CD6506"/>
    <w:rsid w:val="00CE35BA"/>
    <w:rsid w:val="00CE37AF"/>
    <w:rsid w:val="00CF0DC4"/>
    <w:rsid w:val="00CF17F3"/>
    <w:rsid w:val="00CF616F"/>
    <w:rsid w:val="00D040A9"/>
    <w:rsid w:val="00D122F8"/>
    <w:rsid w:val="00D124E0"/>
    <w:rsid w:val="00D12D27"/>
    <w:rsid w:val="00D16C69"/>
    <w:rsid w:val="00D24CAA"/>
    <w:rsid w:val="00D25133"/>
    <w:rsid w:val="00D32682"/>
    <w:rsid w:val="00D44E2D"/>
    <w:rsid w:val="00D45EA7"/>
    <w:rsid w:val="00D5221B"/>
    <w:rsid w:val="00D638E5"/>
    <w:rsid w:val="00D73EDE"/>
    <w:rsid w:val="00D82CDC"/>
    <w:rsid w:val="00D9685B"/>
    <w:rsid w:val="00DA219D"/>
    <w:rsid w:val="00DA289D"/>
    <w:rsid w:val="00DA3E05"/>
    <w:rsid w:val="00DA5773"/>
    <w:rsid w:val="00DB4207"/>
    <w:rsid w:val="00DB47DC"/>
    <w:rsid w:val="00DC4F19"/>
    <w:rsid w:val="00DD1DFB"/>
    <w:rsid w:val="00DD3CD7"/>
    <w:rsid w:val="00DD4BF6"/>
    <w:rsid w:val="00DE6830"/>
    <w:rsid w:val="00DE7ACB"/>
    <w:rsid w:val="00DE7CA5"/>
    <w:rsid w:val="00DF58F0"/>
    <w:rsid w:val="00DF6430"/>
    <w:rsid w:val="00E0409A"/>
    <w:rsid w:val="00E114E8"/>
    <w:rsid w:val="00E11B9D"/>
    <w:rsid w:val="00E16380"/>
    <w:rsid w:val="00E20B3E"/>
    <w:rsid w:val="00E21DFB"/>
    <w:rsid w:val="00E313A0"/>
    <w:rsid w:val="00E3162E"/>
    <w:rsid w:val="00E31D10"/>
    <w:rsid w:val="00E35E36"/>
    <w:rsid w:val="00E449A4"/>
    <w:rsid w:val="00E45DBC"/>
    <w:rsid w:val="00E50D43"/>
    <w:rsid w:val="00E615E1"/>
    <w:rsid w:val="00E85B71"/>
    <w:rsid w:val="00E90519"/>
    <w:rsid w:val="00E93E42"/>
    <w:rsid w:val="00E955A9"/>
    <w:rsid w:val="00EA1301"/>
    <w:rsid w:val="00EA283D"/>
    <w:rsid w:val="00EA2D9A"/>
    <w:rsid w:val="00ED2B85"/>
    <w:rsid w:val="00ED5051"/>
    <w:rsid w:val="00EE0C4C"/>
    <w:rsid w:val="00EE5DD3"/>
    <w:rsid w:val="00F22EB9"/>
    <w:rsid w:val="00F269D0"/>
    <w:rsid w:val="00F30E72"/>
    <w:rsid w:val="00F315B5"/>
    <w:rsid w:val="00F353D4"/>
    <w:rsid w:val="00F36C88"/>
    <w:rsid w:val="00F43836"/>
    <w:rsid w:val="00F43E48"/>
    <w:rsid w:val="00F47645"/>
    <w:rsid w:val="00F50244"/>
    <w:rsid w:val="00F63C34"/>
    <w:rsid w:val="00F7535A"/>
    <w:rsid w:val="00F81125"/>
    <w:rsid w:val="00F832BF"/>
    <w:rsid w:val="00F871BB"/>
    <w:rsid w:val="00F909B6"/>
    <w:rsid w:val="00F91321"/>
    <w:rsid w:val="00F954C4"/>
    <w:rsid w:val="00FA1350"/>
    <w:rsid w:val="00FA6A32"/>
    <w:rsid w:val="00FB34A9"/>
    <w:rsid w:val="00FB35D7"/>
    <w:rsid w:val="00FC3162"/>
    <w:rsid w:val="00FD6602"/>
    <w:rsid w:val="00FD795B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BC6A8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C6A8C"/>
    <w:rPr>
      <w:rFonts w:ascii="Arial" w:hAnsi="Arial" w:cs="Arial"/>
      <w:i/>
      <w:iCs/>
      <w:color w:val="000000"/>
      <w:sz w:val="24"/>
      <w:szCs w:val="24"/>
    </w:rPr>
  </w:style>
  <w:style w:type="table" w:styleId="affff">
    <w:name w:val="Table Grid"/>
    <w:basedOn w:val="a1"/>
    <w:uiPriority w:val="39"/>
    <w:rsid w:val="007712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Hyperlink"/>
    <w:uiPriority w:val="99"/>
    <w:unhideWhenUsed/>
    <w:rsid w:val="007712DF"/>
    <w:rPr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AD784F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rsid w:val="00AD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3C1F-32B2-435A-97F9-8109F9C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5371</Words>
  <Characters>41304</Characters>
  <Application>Microsoft Office Word</Application>
  <DocSecurity>0</DocSecurity>
  <Lines>344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/>
      <vt:lpstr/>
      <vt:lpstr>ПОСТАНОВЛЕНИЕ</vt:lpstr>
      <vt:lpstr/>
      <vt:lpstr>от 27 февраля 2018 года                                                         </vt:lpstr>
      <vt:lpstr/>
      <vt:lpstr>Об утверждении муниципальной Программы комплексного </vt:lpstr>
      <vt:lpstr>развития социальной инфраструктуры муниципального образования</vt:lpstr>
      <vt:lpstr>городского поселения «Емва» на 2017-2027 годы </vt:lpstr>
      <vt:lpstr/>
      <vt:lpstr/>
      <vt:lpstr>В соответствии с Градостроительным кодексом Российской Федерации, Федеральным, з</vt:lpstr>
      <vt:lpstr/>
      <vt:lpstr>Постановляет:</vt:lpstr>
      <vt:lpstr>1. Утвердить муниципальную Программу комплексного развития социальной инфраструк</vt:lpstr>
      <vt:lpstr>2. Настоящее Постановление вступает в силу с момента его подписания (обнародован</vt:lpstr>
      <vt:lpstr/>
      <vt:lpstr/>
      <vt:lpstr/>
      <vt:lpstr/>
      <vt:lpstr>ПРОГРАММА </vt:lpstr>
      <vt:lpstr>КОМПЛЕКСНОГО РАЗВИТИЯ СОЦИАЛЬНОЙ ИНФРАСТРУКТУРЫ МО городского поселения «Емва» н</vt:lpstr>
      <vt:lpstr/>
      <vt:lpstr/>
      <vt:lpstr/>
      <vt:lpstr/>
      <vt:lpstr>ПАСПОРТ программы комплексного развития социальной инфраструктуры               </vt:lpstr>
      <vt:lpstr>1. Характеристика существующего состояния социальной инфраструктуры</vt:lpstr>
      <vt:lpstr>    1.1 Уровень социально-экономического развития </vt:lpstr>
      <vt:lpstr>    1.2 Сведения о градостроительной деятельности </vt:lpstr>
      <vt:lpstr>2. ПЕРЕЧЕНЬ И КРАТКОЕ ОПИСАНИЕ ПОДПРОГРАММ, ВКЛЮЧЁННЫХ В ПРОГРАММУ, И МЕРОПРИЯТИ</vt:lpstr>
      <vt:lpstr>3. ОБОСНОВАНИЕ РЕСУРСНОГО ОБЕСПЕЧЕНИЯ ПРОГРАММЫ</vt:lpstr>
      <vt:lpstr>4. МЕТОДИКА ОЦЕНКИ ЭФФЕКТИВНОСТИ РЕАЛИЗАЦИИ ПРОГРАММЫ</vt:lpstr>
      <vt:lpstr/>
      <vt:lpstr>5. ПРЕДЛОЖЕНИЯ ПО ПОВЫШЕНИЮ ДОСТУПНОСТИ СРЕДЫ ДЛЯ МАЛОМОБИЛЬНЫХ ГРУПП НАСЕЛЕНИЯ</vt:lpstr>
      <vt:lpstr>При проектировании, строительстве и реконструкции объектов социальной инфраструк</vt:lpstr>
      <vt:lpstr>Для инвалидов и граждан других маломобильных групп населения требования к проект</vt:lpstr>
      <vt:lpstr>Здания и сооружения объектов социальной инфраструктуры рекомендуется проектирова</vt:lpstr>
      <vt:lpstr>Подпрограмма «Реконструкция учреждений физической культуры и спорта МО городског</vt:lpstr>
      <vt:lpstr>ПАСПОРТ подпрограммы «Реконструкция учреждений физической культуры и спорта МО г</vt:lpstr>
      <vt:lpstr>1. Характеристика текущего состояния и прогноз развития социальной сферы социаль</vt:lpstr>
      <vt:lpstr/>
      <vt:lpstr/>
      <vt:lpstr>2. Цель, задачи и целевые показатели достижения цели и решения задач, сроки и э</vt:lpstr>
      <vt:lpstr>3. Обоснование ресурсного обеспечения подпрограммы</vt:lpstr>
      <vt:lpstr>5. Перечень мероприятий подпрограммы «Реконструкция учреждений физической культу</vt:lpstr>
    </vt:vector>
  </TitlesOfParts>
  <Company/>
  <LinksUpToDate>false</LinksUpToDate>
  <CharactersWithSpaces>46582</CharactersWithSpaces>
  <SharedDoc>false</SharedDoc>
  <HLinks>
    <vt:vector size="36" baseType="variant"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6225921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8</cp:revision>
  <cp:lastPrinted>2018-02-27T12:37:00Z</cp:lastPrinted>
  <dcterms:created xsi:type="dcterms:W3CDTF">2018-02-27T09:52:00Z</dcterms:created>
  <dcterms:modified xsi:type="dcterms:W3CDTF">2018-02-27T12:54:00Z</dcterms:modified>
</cp:coreProperties>
</file>