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2" w:type="dxa"/>
        <w:tblLayout w:type="fixed"/>
        <w:tblLook w:val="04A0" w:firstRow="1" w:lastRow="0" w:firstColumn="1" w:lastColumn="0" w:noHBand="0" w:noVBand="1"/>
      </w:tblPr>
      <w:tblGrid>
        <w:gridCol w:w="711"/>
        <w:gridCol w:w="258"/>
        <w:gridCol w:w="3190"/>
        <w:gridCol w:w="2678"/>
        <w:gridCol w:w="6488"/>
        <w:gridCol w:w="1667"/>
      </w:tblGrid>
      <w:tr w:rsidR="004439B6" w:rsidRPr="003E365F" w:rsidTr="00CD0F72">
        <w:trPr>
          <w:trHeight w:val="1049"/>
        </w:trPr>
        <w:tc>
          <w:tcPr>
            <w:tcW w:w="14992" w:type="dxa"/>
            <w:gridSpan w:val="6"/>
            <w:tcBorders>
              <w:top w:val="nil"/>
              <w:left w:val="nil"/>
              <w:bottom w:val="nil"/>
              <w:right w:val="nil"/>
            </w:tcBorders>
            <w:shd w:val="clear" w:color="auto" w:fill="auto"/>
            <w:vAlign w:val="center"/>
            <w:hideMark/>
          </w:tcPr>
          <w:p w:rsidR="004439B6" w:rsidRPr="003E365F" w:rsidRDefault="00CD0F72" w:rsidP="008E4BF0">
            <w:pPr>
              <w:jc w:val="center"/>
              <w:rPr>
                <w:b/>
                <w:bCs/>
                <w:color w:val="000000"/>
                <w:sz w:val="28"/>
                <w:szCs w:val="28"/>
              </w:rPr>
            </w:pPr>
            <w:r>
              <w:rPr>
                <w:b/>
                <w:bCs/>
                <w:color w:val="000000"/>
                <w:sz w:val="28"/>
                <w:szCs w:val="28"/>
              </w:rPr>
              <w:t>Отчет по п</w:t>
            </w:r>
            <w:r w:rsidR="004439B6" w:rsidRPr="003E365F">
              <w:rPr>
                <w:b/>
                <w:bCs/>
                <w:color w:val="000000"/>
                <w:sz w:val="28"/>
                <w:szCs w:val="28"/>
              </w:rPr>
              <w:t>лан</w:t>
            </w:r>
            <w:r>
              <w:rPr>
                <w:b/>
                <w:bCs/>
                <w:color w:val="000000"/>
                <w:sz w:val="28"/>
                <w:szCs w:val="28"/>
              </w:rPr>
              <w:t>у</w:t>
            </w:r>
            <w:r w:rsidR="004439B6" w:rsidRPr="003E365F">
              <w:rPr>
                <w:b/>
                <w:bCs/>
                <w:color w:val="000000"/>
                <w:sz w:val="28"/>
                <w:szCs w:val="28"/>
              </w:rPr>
              <w:t xml:space="preserve"> мероприятий по реализации Стратегии социально-экономического развития муниципального района </w:t>
            </w:r>
            <w:r w:rsidR="00294FAC">
              <w:rPr>
                <w:b/>
                <w:bCs/>
                <w:color w:val="000000"/>
                <w:sz w:val="28"/>
                <w:szCs w:val="28"/>
              </w:rPr>
              <w:t>«Княжпогостский»</w:t>
            </w:r>
            <w:r w:rsidR="004439B6" w:rsidRPr="003E365F">
              <w:rPr>
                <w:b/>
                <w:bCs/>
                <w:color w:val="000000"/>
                <w:sz w:val="28"/>
                <w:szCs w:val="28"/>
              </w:rPr>
              <w:t xml:space="preserve"> </w:t>
            </w:r>
            <w:r>
              <w:rPr>
                <w:b/>
                <w:bCs/>
                <w:color w:val="000000"/>
                <w:sz w:val="28"/>
                <w:szCs w:val="28"/>
              </w:rPr>
              <w:t>за</w:t>
            </w:r>
            <w:r w:rsidR="004439B6" w:rsidRPr="003E365F">
              <w:rPr>
                <w:b/>
                <w:bCs/>
                <w:color w:val="000000"/>
                <w:sz w:val="28"/>
                <w:szCs w:val="28"/>
              </w:rPr>
              <w:t xml:space="preserve"> 20</w:t>
            </w:r>
            <w:r>
              <w:rPr>
                <w:b/>
                <w:bCs/>
                <w:color w:val="000000"/>
                <w:sz w:val="28"/>
                <w:szCs w:val="28"/>
              </w:rPr>
              <w:t>2</w:t>
            </w:r>
            <w:r w:rsidR="008E4BF0">
              <w:rPr>
                <w:b/>
                <w:bCs/>
                <w:color w:val="000000"/>
                <w:sz w:val="28"/>
                <w:szCs w:val="28"/>
              </w:rPr>
              <w:t>1</w:t>
            </w:r>
            <w:r w:rsidR="004439B6" w:rsidRPr="003E365F">
              <w:rPr>
                <w:b/>
                <w:bCs/>
                <w:color w:val="000000"/>
                <w:sz w:val="28"/>
                <w:szCs w:val="28"/>
              </w:rPr>
              <w:t xml:space="preserve"> год</w:t>
            </w:r>
          </w:p>
        </w:tc>
      </w:tr>
      <w:tr w:rsidR="004439B6" w:rsidRPr="003E365F" w:rsidTr="00CD0F72">
        <w:trPr>
          <w:trHeight w:val="318"/>
        </w:trPr>
        <w:tc>
          <w:tcPr>
            <w:tcW w:w="969" w:type="dxa"/>
            <w:gridSpan w:val="2"/>
            <w:tcBorders>
              <w:top w:val="nil"/>
              <w:left w:val="nil"/>
              <w:bottom w:val="nil"/>
              <w:right w:val="nil"/>
            </w:tcBorders>
            <w:shd w:val="clear" w:color="auto" w:fill="auto"/>
            <w:noWrap/>
            <w:vAlign w:val="bottom"/>
            <w:hideMark/>
          </w:tcPr>
          <w:p w:rsidR="004439B6" w:rsidRPr="003E365F" w:rsidRDefault="004439B6" w:rsidP="003E365F">
            <w:pPr>
              <w:jc w:val="center"/>
              <w:rPr>
                <w:b/>
                <w:bCs/>
                <w:color w:val="000000"/>
                <w:sz w:val="28"/>
                <w:szCs w:val="28"/>
              </w:rPr>
            </w:pPr>
          </w:p>
        </w:tc>
        <w:tc>
          <w:tcPr>
            <w:tcW w:w="3190" w:type="dxa"/>
            <w:tcBorders>
              <w:top w:val="nil"/>
              <w:left w:val="nil"/>
              <w:bottom w:val="nil"/>
              <w:right w:val="nil"/>
            </w:tcBorders>
            <w:shd w:val="clear" w:color="auto" w:fill="auto"/>
            <w:noWrap/>
            <w:vAlign w:val="bottom"/>
            <w:hideMark/>
          </w:tcPr>
          <w:p w:rsidR="004439B6" w:rsidRPr="003E365F" w:rsidRDefault="004439B6" w:rsidP="003E365F">
            <w:pPr>
              <w:rPr>
                <w:sz w:val="20"/>
                <w:szCs w:val="20"/>
              </w:rPr>
            </w:pPr>
          </w:p>
        </w:tc>
        <w:tc>
          <w:tcPr>
            <w:tcW w:w="2678" w:type="dxa"/>
            <w:tcBorders>
              <w:top w:val="nil"/>
              <w:left w:val="nil"/>
              <w:bottom w:val="nil"/>
              <w:right w:val="nil"/>
            </w:tcBorders>
            <w:shd w:val="clear" w:color="auto" w:fill="auto"/>
            <w:noWrap/>
            <w:vAlign w:val="bottom"/>
            <w:hideMark/>
          </w:tcPr>
          <w:p w:rsidR="004439B6" w:rsidRPr="003E365F" w:rsidRDefault="004439B6" w:rsidP="003E365F">
            <w:pPr>
              <w:rPr>
                <w:sz w:val="20"/>
                <w:szCs w:val="20"/>
              </w:rPr>
            </w:pPr>
          </w:p>
        </w:tc>
        <w:tc>
          <w:tcPr>
            <w:tcW w:w="6488" w:type="dxa"/>
            <w:tcBorders>
              <w:top w:val="nil"/>
              <w:left w:val="nil"/>
              <w:bottom w:val="nil"/>
              <w:right w:val="nil"/>
            </w:tcBorders>
            <w:shd w:val="clear" w:color="auto" w:fill="auto"/>
            <w:noWrap/>
            <w:vAlign w:val="bottom"/>
            <w:hideMark/>
          </w:tcPr>
          <w:p w:rsidR="004439B6" w:rsidRPr="003E365F" w:rsidRDefault="004439B6" w:rsidP="003E365F">
            <w:pPr>
              <w:rPr>
                <w:sz w:val="20"/>
                <w:szCs w:val="20"/>
              </w:rPr>
            </w:pPr>
          </w:p>
        </w:tc>
        <w:tc>
          <w:tcPr>
            <w:tcW w:w="1667" w:type="dxa"/>
            <w:tcBorders>
              <w:top w:val="nil"/>
              <w:left w:val="nil"/>
              <w:bottom w:val="nil"/>
              <w:right w:val="nil"/>
            </w:tcBorders>
            <w:shd w:val="clear" w:color="auto" w:fill="auto"/>
            <w:noWrap/>
            <w:vAlign w:val="bottom"/>
            <w:hideMark/>
          </w:tcPr>
          <w:p w:rsidR="004439B6" w:rsidRPr="003E365F" w:rsidRDefault="004439B6" w:rsidP="003E365F">
            <w:pPr>
              <w:rPr>
                <w:sz w:val="20"/>
                <w:szCs w:val="20"/>
              </w:rPr>
            </w:pPr>
          </w:p>
        </w:tc>
      </w:tr>
      <w:tr w:rsidR="004439B6" w:rsidRPr="003E365F" w:rsidTr="00CD0F72">
        <w:trPr>
          <w:trHeight w:val="636"/>
        </w:trPr>
        <w:tc>
          <w:tcPr>
            <w:tcW w:w="969" w:type="dxa"/>
            <w:gridSpan w:val="2"/>
            <w:tcBorders>
              <w:top w:val="single" w:sz="4" w:space="0" w:color="auto"/>
              <w:left w:val="single" w:sz="4" w:space="0" w:color="auto"/>
              <w:bottom w:val="nil"/>
              <w:right w:val="single" w:sz="4" w:space="0" w:color="auto"/>
            </w:tcBorders>
            <w:shd w:val="clear" w:color="auto" w:fill="auto"/>
            <w:vAlign w:val="center"/>
            <w:hideMark/>
          </w:tcPr>
          <w:p w:rsidR="004439B6" w:rsidRPr="003E365F" w:rsidRDefault="004439B6" w:rsidP="003E365F">
            <w:pPr>
              <w:jc w:val="center"/>
              <w:rPr>
                <w:color w:val="000000"/>
                <w:sz w:val="22"/>
                <w:szCs w:val="22"/>
              </w:rPr>
            </w:pPr>
            <w:r w:rsidRPr="003E365F">
              <w:rPr>
                <w:color w:val="000000"/>
                <w:sz w:val="22"/>
                <w:szCs w:val="22"/>
              </w:rPr>
              <w:t>№ п/п</w:t>
            </w:r>
          </w:p>
        </w:tc>
        <w:tc>
          <w:tcPr>
            <w:tcW w:w="3190" w:type="dxa"/>
            <w:tcBorders>
              <w:top w:val="single" w:sz="4" w:space="0" w:color="auto"/>
              <w:left w:val="nil"/>
              <w:bottom w:val="nil"/>
              <w:right w:val="single" w:sz="4" w:space="0" w:color="auto"/>
            </w:tcBorders>
            <w:shd w:val="clear" w:color="auto" w:fill="auto"/>
            <w:vAlign w:val="center"/>
            <w:hideMark/>
          </w:tcPr>
          <w:p w:rsidR="004439B6" w:rsidRPr="003E365F" w:rsidRDefault="004439B6" w:rsidP="003E365F">
            <w:pPr>
              <w:jc w:val="center"/>
              <w:rPr>
                <w:color w:val="000000"/>
                <w:sz w:val="22"/>
                <w:szCs w:val="22"/>
              </w:rPr>
            </w:pPr>
            <w:r w:rsidRPr="003E365F">
              <w:rPr>
                <w:color w:val="000000"/>
                <w:sz w:val="22"/>
                <w:szCs w:val="22"/>
              </w:rPr>
              <w:t>Меры и мероприятия, направленные на решение задач Стратегии</w:t>
            </w:r>
          </w:p>
        </w:tc>
        <w:tc>
          <w:tcPr>
            <w:tcW w:w="2678" w:type="dxa"/>
            <w:tcBorders>
              <w:top w:val="single" w:sz="4" w:space="0" w:color="auto"/>
              <w:left w:val="nil"/>
              <w:bottom w:val="nil"/>
              <w:right w:val="single" w:sz="4" w:space="0" w:color="auto"/>
            </w:tcBorders>
            <w:shd w:val="clear" w:color="auto" w:fill="auto"/>
            <w:vAlign w:val="center"/>
            <w:hideMark/>
          </w:tcPr>
          <w:p w:rsidR="004439B6" w:rsidRPr="003E365F" w:rsidRDefault="004439B6" w:rsidP="003E365F">
            <w:pPr>
              <w:jc w:val="center"/>
              <w:rPr>
                <w:color w:val="000000"/>
                <w:sz w:val="22"/>
                <w:szCs w:val="22"/>
              </w:rPr>
            </w:pPr>
            <w:r w:rsidRPr="003E365F">
              <w:rPr>
                <w:color w:val="000000"/>
                <w:sz w:val="22"/>
                <w:szCs w:val="22"/>
              </w:rPr>
              <w:t>Срок реализации мероприятия</w:t>
            </w:r>
          </w:p>
        </w:tc>
        <w:tc>
          <w:tcPr>
            <w:tcW w:w="6488" w:type="dxa"/>
            <w:tcBorders>
              <w:top w:val="single" w:sz="4" w:space="0" w:color="auto"/>
              <w:left w:val="nil"/>
              <w:bottom w:val="nil"/>
              <w:right w:val="single" w:sz="4" w:space="0" w:color="auto"/>
            </w:tcBorders>
            <w:shd w:val="clear" w:color="auto" w:fill="auto"/>
            <w:vAlign w:val="center"/>
            <w:hideMark/>
          </w:tcPr>
          <w:p w:rsidR="004439B6" w:rsidRPr="003E365F" w:rsidRDefault="00CD0F72" w:rsidP="003E365F">
            <w:pPr>
              <w:jc w:val="center"/>
              <w:rPr>
                <w:color w:val="000000"/>
                <w:sz w:val="22"/>
                <w:szCs w:val="22"/>
              </w:rPr>
            </w:pPr>
            <w:r>
              <w:rPr>
                <w:color w:val="000000"/>
                <w:sz w:val="22"/>
                <w:szCs w:val="22"/>
              </w:rPr>
              <w:t>Ход реализации мероприятия</w:t>
            </w:r>
          </w:p>
        </w:tc>
        <w:tc>
          <w:tcPr>
            <w:tcW w:w="1667" w:type="dxa"/>
            <w:tcBorders>
              <w:top w:val="single" w:sz="4" w:space="0" w:color="auto"/>
              <w:left w:val="nil"/>
              <w:bottom w:val="nil"/>
              <w:right w:val="single" w:sz="4" w:space="0" w:color="auto"/>
            </w:tcBorders>
            <w:shd w:val="clear" w:color="auto" w:fill="auto"/>
            <w:vAlign w:val="center"/>
            <w:hideMark/>
          </w:tcPr>
          <w:p w:rsidR="004439B6" w:rsidRPr="003E365F" w:rsidRDefault="004439B6" w:rsidP="003E365F">
            <w:pPr>
              <w:jc w:val="center"/>
              <w:rPr>
                <w:color w:val="000000"/>
                <w:sz w:val="22"/>
                <w:szCs w:val="22"/>
              </w:rPr>
            </w:pPr>
            <w:r w:rsidRPr="003E365F">
              <w:rPr>
                <w:color w:val="000000"/>
                <w:sz w:val="22"/>
                <w:szCs w:val="22"/>
              </w:rPr>
              <w:t xml:space="preserve">Ответственный исполнитель </w:t>
            </w:r>
          </w:p>
        </w:tc>
      </w:tr>
      <w:tr w:rsidR="004439B6" w:rsidRPr="003E365F" w:rsidTr="00CD0F72">
        <w:trPr>
          <w:trHeight w:val="318"/>
        </w:trPr>
        <w:tc>
          <w:tcPr>
            <w:tcW w:w="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9B6" w:rsidRPr="003E365F" w:rsidRDefault="004439B6" w:rsidP="003E365F">
            <w:pPr>
              <w:jc w:val="center"/>
              <w:rPr>
                <w:color w:val="000000"/>
                <w:sz w:val="22"/>
                <w:szCs w:val="22"/>
              </w:rPr>
            </w:pPr>
            <w:r w:rsidRPr="003E365F">
              <w:rPr>
                <w:color w:val="000000"/>
                <w:sz w:val="22"/>
                <w:szCs w:val="22"/>
              </w:rPr>
              <w:t>1</w:t>
            </w:r>
          </w:p>
        </w:tc>
        <w:tc>
          <w:tcPr>
            <w:tcW w:w="3190" w:type="dxa"/>
            <w:tcBorders>
              <w:top w:val="single" w:sz="4" w:space="0" w:color="auto"/>
              <w:left w:val="nil"/>
              <w:bottom w:val="single" w:sz="4" w:space="0" w:color="auto"/>
              <w:right w:val="single" w:sz="4" w:space="0" w:color="auto"/>
            </w:tcBorders>
            <w:shd w:val="clear" w:color="auto" w:fill="auto"/>
            <w:noWrap/>
            <w:vAlign w:val="bottom"/>
            <w:hideMark/>
          </w:tcPr>
          <w:p w:rsidR="004439B6" w:rsidRPr="003E365F" w:rsidRDefault="004439B6" w:rsidP="003E365F">
            <w:pPr>
              <w:jc w:val="center"/>
              <w:rPr>
                <w:color w:val="000000"/>
                <w:sz w:val="22"/>
                <w:szCs w:val="22"/>
              </w:rPr>
            </w:pPr>
            <w:r w:rsidRPr="003E365F">
              <w:rPr>
                <w:color w:val="000000"/>
                <w:sz w:val="22"/>
                <w:szCs w:val="22"/>
              </w:rPr>
              <w:t>2</w:t>
            </w:r>
          </w:p>
        </w:tc>
        <w:tc>
          <w:tcPr>
            <w:tcW w:w="2678" w:type="dxa"/>
            <w:tcBorders>
              <w:top w:val="single" w:sz="4" w:space="0" w:color="auto"/>
              <w:left w:val="nil"/>
              <w:bottom w:val="single" w:sz="4" w:space="0" w:color="auto"/>
              <w:right w:val="single" w:sz="4" w:space="0" w:color="auto"/>
            </w:tcBorders>
            <w:shd w:val="clear" w:color="auto" w:fill="auto"/>
            <w:noWrap/>
            <w:vAlign w:val="bottom"/>
            <w:hideMark/>
          </w:tcPr>
          <w:p w:rsidR="004439B6" w:rsidRPr="003E365F" w:rsidRDefault="004439B6" w:rsidP="003E365F">
            <w:pPr>
              <w:jc w:val="center"/>
              <w:rPr>
                <w:color w:val="000000"/>
                <w:sz w:val="22"/>
                <w:szCs w:val="22"/>
              </w:rPr>
            </w:pPr>
            <w:r w:rsidRPr="003E365F">
              <w:rPr>
                <w:color w:val="000000"/>
                <w:sz w:val="22"/>
                <w:szCs w:val="22"/>
              </w:rPr>
              <w:t>3</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4439B6" w:rsidRPr="003E365F" w:rsidRDefault="004439B6" w:rsidP="003E365F">
            <w:pPr>
              <w:jc w:val="center"/>
              <w:rPr>
                <w:color w:val="000000"/>
                <w:sz w:val="22"/>
                <w:szCs w:val="22"/>
              </w:rPr>
            </w:pPr>
            <w:r w:rsidRPr="003E365F">
              <w:rPr>
                <w:color w:val="000000"/>
                <w:sz w:val="22"/>
                <w:szCs w:val="22"/>
              </w:rPr>
              <w:t>4</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4439B6" w:rsidRPr="003E365F" w:rsidRDefault="004439B6" w:rsidP="003E365F">
            <w:pPr>
              <w:jc w:val="center"/>
              <w:rPr>
                <w:color w:val="000000"/>
                <w:sz w:val="22"/>
                <w:szCs w:val="22"/>
              </w:rPr>
            </w:pPr>
            <w:r w:rsidRPr="003E365F">
              <w:rPr>
                <w:color w:val="000000"/>
                <w:sz w:val="22"/>
                <w:szCs w:val="22"/>
              </w:rPr>
              <w:t>5</w:t>
            </w:r>
          </w:p>
        </w:tc>
      </w:tr>
      <w:tr w:rsidR="004439B6" w:rsidRPr="003E365F" w:rsidTr="00CD0F72">
        <w:trPr>
          <w:trHeight w:val="306"/>
        </w:trPr>
        <w:tc>
          <w:tcPr>
            <w:tcW w:w="969"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4439B6" w:rsidRPr="003E365F" w:rsidRDefault="004439B6" w:rsidP="003E365F">
            <w:pPr>
              <w:rPr>
                <w:color w:val="000000"/>
                <w:sz w:val="22"/>
                <w:szCs w:val="22"/>
              </w:rPr>
            </w:pPr>
            <w:r w:rsidRPr="003E365F">
              <w:rPr>
                <w:color w:val="000000"/>
                <w:sz w:val="22"/>
                <w:szCs w:val="22"/>
              </w:rPr>
              <w:t>1.</w:t>
            </w:r>
          </w:p>
        </w:tc>
        <w:tc>
          <w:tcPr>
            <w:tcW w:w="14023" w:type="dxa"/>
            <w:gridSpan w:val="4"/>
            <w:tcBorders>
              <w:top w:val="single" w:sz="4" w:space="0" w:color="auto"/>
              <w:left w:val="nil"/>
              <w:bottom w:val="single" w:sz="4" w:space="0" w:color="auto"/>
              <w:right w:val="single" w:sz="4" w:space="0" w:color="auto"/>
            </w:tcBorders>
            <w:shd w:val="clear" w:color="000000" w:fill="FFFF00"/>
            <w:vAlign w:val="bottom"/>
            <w:hideMark/>
          </w:tcPr>
          <w:p w:rsidR="004439B6" w:rsidRPr="003E365F" w:rsidRDefault="004439B6" w:rsidP="003E365F">
            <w:pPr>
              <w:jc w:val="center"/>
              <w:rPr>
                <w:color w:val="000000"/>
                <w:sz w:val="22"/>
                <w:szCs w:val="22"/>
              </w:rPr>
            </w:pPr>
            <w:r w:rsidRPr="003E365F">
              <w:rPr>
                <w:color w:val="000000"/>
                <w:sz w:val="22"/>
                <w:szCs w:val="22"/>
              </w:rPr>
              <w:t>1. Экономическое развитие</w:t>
            </w:r>
          </w:p>
        </w:tc>
      </w:tr>
      <w:tr w:rsidR="004439B6" w:rsidRPr="003E365F" w:rsidTr="00CD0F72">
        <w:trPr>
          <w:trHeight w:val="318"/>
        </w:trPr>
        <w:tc>
          <w:tcPr>
            <w:tcW w:w="969"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4439B6" w:rsidRPr="003E365F" w:rsidRDefault="004439B6" w:rsidP="003E365F">
            <w:pPr>
              <w:rPr>
                <w:color w:val="000000"/>
                <w:sz w:val="22"/>
                <w:szCs w:val="22"/>
              </w:rPr>
            </w:pPr>
          </w:p>
        </w:tc>
        <w:tc>
          <w:tcPr>
            <w:tcW w:w="14023" w:type="dxa"/>
            <w:gridSpan w:val="4"/>
            <w:tcBorders>
              <w:top w:val="single" w:sz="4" w:space="0" w:color="auto"/>
              <w:left w:val="nil"/>
              <w:bottom w:val="single" w:sz="4" w:space="0" w:color="auto"/>
              <w:right w:val="single" w:sz="4" w:space="0" w:color="auto"/>
            </w:tcBorders>
            <w:shd w:val="clear" w:color="000000" w:fill="92CDDC"/>
            <w:vAlign w:val="bottom"/>
            <w:hideMark/>
          </w:tcPr>
          <w:p w:rsidR="004439B6" w:rsidRPr="003E365F" w:rsidRDefault="004439B6" w:rsidP="003E365F">
            <w:pPr>
              <w:jc w:val="center"/>
              <w:rPr>
                <w:color w:val="000000"/>
                <w:sz w:val="22"/>
                <w:szCs w:val="22"/>
              </w:rPr>
            </w:pPr>
            <w:r w:rsidRPr="003E365F">
              <w:rPr>
                <w:color w:val="000000"/>
                <w:sz w:val="22"/>
                <w:szCs w:val="22"/>
              </w:rPr>
              <w:t xml:space="preserve">Создание условий для роста экономики МР </w:t>
            </w:r>
            <w:r w:rsidR="00294FAC">
              <w:rPr>
                <w:color w:val="000000"/>
                <w:sz w:val="22"/>
                <w:szCs w:val="22"/>
              </w:rPr>
              <w:t>«Княжпогостский»</w:t>
            </w:r>
          </w:p>
        </w:tc>
      </w:tr>
      <w:tr w:rsidR="00C07F65" w:rsidRPr="003E365F" w:rsidTr="00CD0F72">
        <w:trPr>
          <w:trHeight w:val="318"/>
        </w:trPr>
        <w:tc>
          <w:tcPr>
            <w:tcW w:w="969" w:type="dxa"/>
            <w:gridSpan w:val="2"/>
            <w:tcBorders>
              <w:top w:val="nil"/>
              <w:left w:val="single" w:sz="4" w:space="0" w:color="auto"/>
              <w:bottom w:val="single" w:sz="4" w:space="0" w:color="auto"/>
              <w:right w:val="single" w:sz="4" w:space="0" w:color="auto"/>
            </w:tcBorders>
            <w:shd w:val="clear" w:color="000000" w:fill="B7DEE8"/>
            <w:noWrap/>
            <w:vAlign w:val="bottom"/>
          </w:tcPr>
          <w:p w:rsidR="00C07F65" w:rsidRPr="003E365F" w:rsidRDefault="00C07F65" w:rsidP="003E365F">
            <w:pPr>
              <w:rPr>
                <w:color w:val="000000"/>
                <w:sz w:val="22"/>
                <w:szCs w:val="22"/>
              </w:rPr>
            </w:pPr>
          </w:p>
        </w:tc>
        <w:tc>
          <w:tcPr>
            <w:tcW w:w="14023" w:type="dxa"/>
            <w:gridSpan w:val="4"/>
            <w:tcBorders>
              <w:top w:val="single" w:sz="4" w:space="0" w:color="auto"/>
              <w:left w:val="nil"/>
              <w:bottom w:val="single" w:sz="4" w:space="0" w:color="auto"/>
              <w:right w:val="single" w:sz="4" w:space="0" w:color="auto"/>
            </w:tcBorders>
            <w:shd w:val="clear" w:color="000000" w:fill="92CDDC"/>
            <w:vAlign w:val="bottom"/>
          </w:tcPr>
          <w:p w:rsidR="00C07F65" w:rsidRPr="003E365F" w:rsidRDefault="00C07F65" w:rsidP="003E365F">
            <w:pPr>
              <w:jc w:val="center"/>
              <w:rPr>
                <w:color w:val="000000"/>
                <w:sz w:val="22"/>
                <w:szCs w:val="22"/>
              </w:rPr>
            </w:pPr>
            <w:r>
              <w:rPr>
                <w:color w:val="000000"/>
                <w:sz w:val="22"/>
                <w:szCs w:val="22"/>
              </w:rPr>
              <w:t xml:space="preserve">Направление </w:t>
            </w:r>
            <w:r w:rsidRPr="00C07F65">
              <w:rPr>
                <w:color w:val="000000"/>
                <w:sz w:val="22"/>
                <w:szCs w:val="22"/>
              </w:rPr>
              <w:t>1.1. Развитие малого и среднего предпринимательства</w:t>
            </w:r>
          </w:p>
        </w:tc>
      </w:tr>
      <w:tr w:rsidR="00317934" w:rsidRPr="003E365F" w:rsidTr="00CD0F72">
        <w:trPr>
          <w:trHeight w:val="557"/>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317934" w:rsidRPr="003E365F" w:rsidRDefault="00317934" w:rsidP="003E365F">
            <w:pPr>
              <w:rPr>
                <w:color w:val="000000"/>
                <w:sz w:val="22"/>
                <w:szCs w:val="22"/>
              </w:rPr>
            </w:pPr>
            <w:r w:rsidRPr="003E365F">
              <w:rPr>
                <w:color w:val="000000"/>
                <w:sz w:val="22"/>
                <w:szCs w:val="22"/>
              </w:rPr>
              <w:t>1.1.1.</w:t>
            </w:r>
          </w:p>
        </w:tc>
        <w:tc>
          <w:tcPr>
            <w:tcW w:w="3190" w:type="dxa"/>
            <w:tcBorders>
              <w:top w:val="nil"/>
              <w:left w:val="nil"/>
              <w:bottom w:val="single" w:sz="4" w:space="0" w:color="auto"/>
              <w:right w:val="single" w:sz="4" w:space="0" w:color="auto"/>
            </w:tcBorders>
            <w:shd w:val="clear" w:color="auto" w:fill="auto"/>
            <w:hideMark/>
          </w:tcPr>
          <w:p w:rsidR="00317934" w:rsidRPr="00F07C99" w:rsidRDefault="00317934" w:rsidP="00F14033">
            <w:r w:rsidRPr="00F07C99">
              <w:t>Организационная и информационная поддержка субъектов малого и среднего предпринимательства</w:t>
            </w:r>
          </w:p>
        </w:tc>
        <w:tc>
          <w:tcPr>
            <w:tcW w:w="2678" w:type="dxa"/>
            <w:tcBorders>
              <w:top w:val="nil"/>
              <w:left w:val="nil"/>
              <w:bottom w:val="single" w:sz="4" w:space="0" w:color="auto"/>
              <w:right w:val="single" w:sz="4" w:space="0" w:color="auto"/>
            </w:tcBorders>
            <w:shd w:val="clear" w:color="auto" w:fill="auto"/>
            <w:hideMark/>
          </w:tcPr>
          <w:p w:rsidR="00317934" w:rsidRPr="00F07C99" w:rsidRDefault="00317934" w:rsidP="00F14033">
            <w:r w:rsidRPr="00F07C99">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8E4BF0" w:rsidRPr="00CB5C9F"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xml:space="preserve">На Официальном портале администрации МР «Княжпогостский» размещен 21 информационный материал, 2422 рассылок направлено по электронной почте в адрес субъектов МСП, в социальной группе «ВКонтакте» «Предприниматели Княжпогостского района» размещено 127 информационных материала для субъектов МСП и тех, кто желает начать свой бизнес; </w:t>
            </w:r>
          </w:p>
          <w:p w:rsidR="008E4BF0"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xml:space="preserve">- в целях популяризации предпринимательства организованы и проведены мероприятия, посвященные «Дню российского предпринимательства» и «Всемирной неделе предпринимательства». </w:t>
            </w:r>
          </w:p>
          <w:p w:rsidR="00317934" w:rsidRPr="008E4BF0" w:rsidRDefault="008E4BF0" w:rsidP="008E4BF0">
            <w:pPr>
              <w:autoSpaceDE w:val="0"/>
              <w:autoSpaceDN w:val="0"/>
              <w:adjustRightInd w:val="0"/>
              <w:ind w:firstLine="709"/>
              <w:jc w:val="both"/>
              <w:rPr>
                <w:rFonts w:eastAsia="Calibri"/>
                <w:color w:val="000000"/>
                <w:sz w:val="26"/>
                <w:szCs w:val="26"/>
                <w:lang w:eastAsia="en-US"/>
              </w:rPr>
            </w:pPr>
            <w:r>
              <w:rPr>
                <w:rFonts w:eastAsia="Calibri"/>
                <w:color w:val="000000"/>
                <w:sz w:val="26"/>
                <w:szCs w:val="26"/>
                <w:lang w:eastAsia="en-US"/>
              </w:rPr>
              <w:t xml:space="preserve"> По итогам 2021 года муниципальный район «Княжпогостский» стал победителем  в номинации «Лучший муниципальный район  с наиболее благоприятными условиями для развития предпринимательства» в региональном этапе конкурса «Золотой Меркурий», организатором которого выступала Торгово-промышленная палата Республики Коми.</w:t>
            </w:r>
          </w:p>
        </w:tc>
        <w:tc>
          <w:tcPr>
            <w:tcW w:w="1667" w:type="dxa"/>
            <w:tcBorders>
              <w:top w:val="nil"/>
              <w:left w:val="nil"/>
              <w:bottom w:val="single" w:sz="4" w:space="0" w:color="auto"/>
              <w:right w:val="single" w:sz="4" w:space="0" w:color="auto"/>
            </w:tcBorders>
            <w:shd w:val="clear" w:color="auto" w:fill="auto"/>
            <w:vAlign w:val="center"/>
            <w:hideMark/>
          </w:tcPr>
          <w:p w:rsidR="00317934" w:rsidRPr="003E365F" w:rsidRDefault="00317934" w:rsidP="008E4BF0">
            <w:pPr>
              <w:jc w:val="center"/>
              <w:rPr>
                <w:color w:val="000000"/>
                <w:sz w:val="22"/>
                <w:szCs w:val="22"/>
              </w:rPr>
            </w:pPr>
            <w:r w:rsidRPr="003E365F">
              <w:rPr>
                <w:color w:val="000000"/>
                <w:sz w:val="22"/>
                <w:szCs w:val="22"/>
              </w:rPr>
              <w:t xml:space="preserve">Отдел </w:t>
            </w:r>
            <w:r w:rsidR="008E4BF0">
              <w:rPr>
                <w:color w:val="000000"/>
                <w:sz w:val="22"/>
                <w:szCs w:val="22"/>
              </w:rPr>
              <w:t>экономики</w:t>
            </w:r>
            <w:r w:rsidRPr="003E365F">
              <w:rPr>
                <w:color w:val="000000"/>
                <w:sz w:val="22"/>
                <w:szCs w:val="22"/>
              </w:rPr>
              <w:t xml:space="preserve">, предпринимательства и потребительского рынка администрации МР </w:t>
            </w:r>
            <w:r w:rsidR="00294FAC">
              <w:rPr>
                <w:color w:val="000000"/>
                <w:sz w:val="22"/>
                <w:szCs w:val="22"/>
              </w:rPr>
              <w:t>«Княжпогостский»</w:t>
            </w:r>
          </w:p>
        </w:tc>
      </w:tr>
      <w:tr w:rsidR="00317934" w:rsidRPr="003E365F" w:rsidTr="00CD0F72">
        <w:trPr>
          <w:trHeight w:val="1462"/>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317934" w:rsidRPr="003E365F" w:rsidRDefault="00317934" w:rsidP="003E365F">
            <w:pPr>
              <w:rPr>
                <w:color w:val="000000"/>
                <w:sz w:val="22"/>
                <w:szCs w:val="22"/>
              </w:rPr>
            </w:pPr>
            <w:r w:rsidRPr="003E365F">
              <w:rPr>
                <w:color w:val="000000"/>
                <w:sz w:val="22"/>
                <w:szCs w:val="22"/>
              </w:rPr>
              <w:t>1.1.2.</w:t>
            </w:r>
          </w:p>
        </w:tc>
        <w:tc>
          <w:tcPr>
            <w:tcW w:w="3190" w:type="dxa"/>
            <w:tcBorders>
              <w:top w:val="nil"/>
              <w:left w:val="nil"/>
              <w:bottom w:val="single" w:sz="4" w:space="0" w:color="auto"/>
              <w:right w:val="single" w:sz="4" w:space="0" w:color="auto"/>
            </w:tcBorders>
            <w:shd w:val="clear" w:color="auto" w:fill="auto"/>
            <w:hideMark/>
          </w:tcPr>
          <w:p w:rsidR="00317934" w:rsidRPr="009C606B" w:rsidRDefault="00317934" w:rsidP="00F14033">
            <w:r w:rsidRPr="009C606B">
              <w:t xml:space="preserve">Финансовая поддержка субъектов малого и среднего предпринимательства </w:t>
            </w:r>
          </w:p>
        </w:tc>
        <w:tc>
          <w:tcPr>
            <w:tcW w:w="2678" w:type="dxa"/>
            <w:tcBorders>
              <w:top w:val="nil"/>
              <w:left w:val="nil"/>
              <w:bottom w:val="single" w:sz="4" w:space="0" w:color="auto"/>
              <w:right w:val="single" w:sz="4" w:space="0" w:color="auto"/>
            </w:tcBorders>
            <w:shd w:val="clear" w:color="auto" w:fill="auto"/>
            <w:hideMark/>
          </w:tcPr>
          <w:p w:rsidR="00317934" w:rsidRPr="009C606B" w:rsidRDefault="00317934" w:rsidP="00F14033">
            <w:r w:rsidRPr="009C606B">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8E4BF0" w:rsidRPr="00CB5C9F" w:rsidRDefault="008E4BF0" w:rsidP="008E4BF0">
            <w:pPr>
              <w:autoSpaceDE w:val="0"/>
              <w:autoSpaceDN w:val="0"/>
              <w:adjustRightInd w:val="0"/>
              <w:ind w:firstLine="709"/>
              <w:jc w:val="both"/>
              <w:rPr>
                <w:rFonts w:eastAsia="Calibri"/>
                <w:color w:val="000000"/>
                <w:sz w:val="26"/>
                <w:szCs w:val="26"/>
                <w:lang w:eastAsia="en-US"/>
              </w:rPr>
            </w:pPr>
            <w:r>
              <w:rPr>
                <w:rFonts w:eastAsia="Calibri"/>
                <w:color w:val="000000"/>
                <w:sz w:val="26"/>
                <w:szCs w:val="26"/>
                <w:lang w:eastAsia="en-US"/>
              </w:rPr>
              <w:t xml:space="preserve">В 2021 году </w:t>
            </w:r>
            <w:r w:rsidRPr="00CB5C9F">
              <w:rPr>
                <w:rFonts w:eastAsia="Calibri"/>
                <w:color w:val="000000"/>
                <w:sz w:val="26"/>
                <w:szCs w:val="26"/>
                <w:lang w:eastAsia="en-US"/>
              </w:rPr>
              <w:t xml:space="preserve">оказана финансовая поддержка СПК «Княжпогостский» в виде </w:t>
            </w:r>
            <w:r w:rsidRPr="00CB5C9F">
              <w:rPr>
                <w:sz w:val="26"/>
                <w:szCs w:val="26"/>
              </w:rPr>
              <w:t xml:space="preserve">субсидирования сельскохозяйственных товаропроизводителей на возмещение части затрат по приобретению ГСМ, </w:t>
            </w:r>
            <w:r w:rsidRPr="00CB5C9F">
              <w:rPr>
                <w:sz w:val="26"/>
                <w:szCs w:val="26"/>
              </w:rPr>
              <w:lastRenderedPageBreak/>
              <w:t>используемых для уборки естественных и сеяных сенокосов</w:t>
            </w:r>
            <w:r w:rsidRPr="00CB5C9F">
              <w:rPr>
                <w:rFonts w:eastAsia="Calibri"/>
                <w:color w:val="000000"/>
                <w:sz w:val="26"/>
                <w:szCs w:val="26"/>
                <w:lang w:eastAsia="en-US"/>
              </w:rPr>
              <w:t xml:space="preserve">. Объем финансирования на реализацию мероприятия в 2021 году составил 300 000 рублей за счет средств  бюджета МР «Княжпогостский». </w:t>
            </w:r>
          </w:p>
          <w:p w:rsidR="008E4BF0" w:rsidRPr="00CB5C9F"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xml:space="preserve">- с целью улучшения условий ведения предпринимательской деятельности оказана имущественная поддержка 50 хозяйствующим субъектам и заключены договоры аренды, из них на льготных условиях – 43 субъекта. </w:t>
            </w:r>
          </w:p>
          <w:p w:rsidR="008E4BF0" w:rsidRPr="00CB5C9F"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за 2021 год в качестве плательщика налога на профессиональный доход зарегистрировано 300 «самозанятых» граждан на территории МР «Княжпогстский»;</w:t>
            </w:r>
          </w:p>
          <w:p w:rsidR="008E4BF0" w:rsidRPr="00CB5C9F"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за 2021 год за финансовой поддержкой в АО «Микрокредитная компания РК» обратились субъекты МСП Княжпогостского района: количество консультаций 11 ед.; количество предоставленных микрозаймов- 7 ед.; общая сумма предоставленных микрозаймов – 8 900,00 тыс.рублей.</w:t>
            </w:r>
          </w:p>
          <w:p w:rsidR="008E4BF0" w:rsidRPr="00CB5C9F"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за гарантийной поддержкой в АО «Гарантийный фонд РК» обратились 3 субъекта МСП, осуществляющих деятельность на территории МР «Княжпогостский»;</w:t>
            </w:r>
          </w:p>
          <w:p w:rsidR="00317934" w:rsidRDefault="008E4BF0" w:rsidP="008E4BF0">
            <w:pPr>
              <w:autoSpaceDE w:val="0"/>
              <w:autoSpaceDN w:val="0"/>
              <w:adjustRightInd w:val="0"/>
              <w:ind w:firstLine="709"/>
              <w:jc w:val="both"/>
              <w:rPr>
                <w:rFonts w:eastAsia="Calibri"/>
                <w:color w:val="000000"/>
                <w:sz w:val="26"/>
                <w:szCs w:val="26"/>
                <w:lang w:eastAsia="en-US"/>
              </w:rPr>
            </w:pPr>
            <w:r w:rsidRPr="00CB5C9F">
              <w:rPr>
                <w:rFonts w:eastAsia="Calibri"/>
                <w:color w:val="000000"/>
                <w:sz w:val="26"/>
                <w:szCs w:val="26"/>
                <w:lang w:eastAsia="en-US"/>
              </w:rPr>
              <w:t xml:space="preserve">- с целью акселерации субъектов МСП 3 предпринимателя получили гранты по направлению «Социальный предприниматель» в АНО РК «Центр </w:t>
            </w:r>
            <w:r>
              <w:rPr>
                <w:rFonts w:eastAsia="Calibri"/>
                <w:color w:val="000000"/>
                <w:sz w:val="26"/>
                <w:szCs w:val="26"/>
                <w:lang w:eastAsia="en-US"/>
              </w:rPr>
              <w:t xml:space="preserve">развития предпринимательства»; </w:t>
            </w:r>
          </w:p>
          <w:p w:rsidR="008E4BF0" w:rsidRDefault="008E4BF0" w:rsidP="008E4BF0">
            <w:pPr>
              <w:autoSpaceDE w:val="0"/>
              <w:autoSpaceDN w:val="0"/>
              <w:adjustRightInd w:val="0"/>
              <w:ind w:firstLine="709"/>
              <w:jc w:val="both"/>
              <w:rPr>
                <w:rFonts w:eastAsia="Calibri"/>
                <w:color w:val="000000"/>
                <w:sz w:val="26"/>
                <w:szCs w:val="26"/>
                <w:lang w:eastAsia="en-US"/>
              </w:rPr>
            </w:pPr>
          </w:p>
          <w:p w:rsidR="008E4BF0" w:rsidRPr="008E4BF0" w:rsidRDefault="008E4BF0" w:rsidP="008E4BF0">
            <w:pPr>
              <w:autoSpaceDE w:val="0"/>
              <w:autoSpaceDN w:val="0"/>
              <w:adjustRightInd w:val="0"/>
              <w:ind w:firstLine="709"/>
              <w:jc w:val="both"/>
              <w:rPr>
                <w:rFonts w:eastAsia="Calibri"/>
                <w:color w:val="000000"/>
                <w:sz w:val="26"/>
                <w:szCs w:val="26"/>
                <w:lang w:eastAsia="en-US"/>
              </w:rPr>
            </w:pPr>
          </w:p>
        </w:tc>
        <w:tc>
          <w:tcPr>
            <w:tcW w:w="1667" w:type="dxa"/>
            <w:tcBorders>
              <w:top w:val="nil"/>
              <w:left w:val="nil"/>
              <w:bottom w:val="single" w:sz="4" w:space="0" w:color="auto"/>
              <w:right w:val="single" w:sz="4" w:space="0" w:color="auto"/>
            </w:tcBorders>
            <w:shd w:val="clear" w:color="auto" w:fill="auto"/>
            <w:vAlign w:val="center"/>
            <w:hideMark/>
          </w:tcPr>
          <w:p w:rsidR="00317934" w:rsidRPr="003E365F" w:rsidRDefault="00317934" w:rsidP="008E4BF0">
            <w:pPr>
              <w:jc w:val="center"/>
              <w:rPr>
                <w:color w:val="000000"/>
                <w:sz w:val="22"/>
                <w:szCs w:val="22"/>
              </w:rPr>
            </w:pPr>
            <w:r w:rsidRPr="003E365F">
              <w:rPr>
                <w:color w:val="000000"/>
                <w:sz w:val="22"/>
                <w:szCs w:val="22"/>
              </w:rPr>
              <w:lastRenderedPageBreak/>
              <w:t xml:space="preserve">Отдел </w:t>
            </w:r>
            <w:r w:rsidR="008E4BF0">
              <w:rPr>
                <w:color w:val="000000"/>
                <w:sz w:val="22"/>
                <w:szCs w:val="22"/>
              </w:rPr>
              <w:t>экономики</w:t>
            </w:r>
            <w:r w:rsidRPr="003E365F">
              <w:rPr>
                <w:color w:val="000000"/>
                <w:sz w:val="22"/>
                <w:szCs w:val="22"/>
              </w:rPr>
              <w:t>, предпринимательства и потребительск</w:t>
            </w:r>
            <w:r w:rsidRPr="003E365F">
              <w:rPr>
                <w:color w:val="000000"/>
                <w:sz w:val="22"/>
                <w:szCs w:val="22"/>
              </w:rPr>
              <w:lastRenderedPageBreak/>
              <w:t xml:space="preserve">ого рынка администрации МР </w:t>
            </w:r>
            <w:r w:rsidR="00294FAC">
              <w:rPr>
                <w:color w:val="000000"/>
                <w:sz w:val="22"/>
                <w:szCs w:val="22"/>
              </w:rPr>
              <w:t>«Княжпогостский»</w:t>
            </w:r>
          </w:p>
        </w:tc>
      </w:tr>
      <w:tr w:rsidR="00317934" w:rsidRPr="003E365F" w:rsidTr="00CD0F72">
        <w:trPr>
          <w:trHeight w:val="274"/>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317934" w:rsidRPr="003E365F" w:rsidRDefault="00317934" w:rsidP="003E365F">
            <w:pPr>
              <w:jc w:val="center"/>
              <w:rPr>
                <w:color w:val="000000"/>
                <w:sz w:val="22"/>
                <w:szCs w:val="22"/>
              </w:rPr>
            </w:pPr>
            <w:r>
              <w:rPr>
                <w:color w:val="000000"/>
                <w:sz w:val="22"/>
                <w:szCs w:val="22"/>
              </w:rPr>
              <w:lastRenderedPageBreak/>
              <w:t xml:space="preserve"> Направление </w:t>
            </w:r>
            <w:r w:rsidRPr="00317934">
              <w:rPr>
                <w:color w:val="000000"/>
                <w:sz w:val="22"/>
                <w:szCs w:val="22"/>
              </w:rPr>
              <w:t xml:space="preserve">1.2. Развитие въездного и внутреннего туризма на территории муниципального района </w:t>
            </w:r>
            <w:r w:rsidR="00294FAC">
              <w:rPr>
                <w:color w:val="000000"/>
                <w:sz w:val="22"/>
                <w:szCs w:val="22"/>
              </w:rPr>
              <w:t>«Княжпогостский»</w:t>
            </w:r>
            <w:r w:rsidRPr="00317934">
              <w:rPr>
                <w:color w:val="000000"/>
                <w:sz w:val="22"/>
                <w:szCs w:val="22"/>
              </w:rPr>
              <w:t>.</w:t>
            </w:r>
          </w:p>
        </w:tc>
      </w:tr>
      <w:tr w:rsidR="00317934" w:rsidRPr="003E365F" w:rsidTr="00CD0F72">
        <w:trPr>
          <w:trHeight w:val="1398"/>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317934" w:rsidRPr="003E365F" w:rsidRDefault="00317934" w:rsidP="00317934">
            <w:pPr>
              <w:rPr>
                <w:color w:val="000000"/>
                <w:sz w:val="22"/>
                <w:szCs w:val="22"/>
              </w:rPr>
            </w:pPr>
            <w:r w:rsidRPr="003E365F">
              <w:rPr>
                <w:color w:val="000000"/>
                <w:sz w:val="22"/>
                <w:szCs w:val="22"/>
              </w:rPr>
              <w:t>1.</w:t>
            </w:r>
            <w:r>
              <w:rPr>
                <w:color w:val="000000"/>
                <w:sz w:val="22"/>
                <w:szCs w:val="22"/>
              </w:rPr>
              <w:t>2</w:t>
            </w:r>
            <w:r w:rsidRPr="003E365F">
              <w:rPr>
                <w:color w:val="000000"/>
                <w:sz w:val="22"/>
                <w:szCs w:val="22"/>
              </w:rPr>
              <w:t>.</w:t>
            </w:r>
            <w:r>
              <w:rPr>
                <w:color w:val="000000"/>
                <w:sz w:val="22"/>
                <w:szCs w:val="22"/>
              </w:rPr>
              <w:t>1</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317934" w:rsidRPr="005928A7" w:rsidRDefault="00317934" w:rsidP="000271D9">
            <w:r w:rsidRPr="005928A7">
              <w:t xml:space="preserve">Создание, наполнение и поддержание в актуальном состоянии раздела "Туризм" на  официальном портале администрации </w:t>
            </w:r>
          </w:p>
        </w:tc>
        <w:tc>
          <w:tcPr>
            <w:tcW w:w="2678" w:type="dxa"/>
            <w:tcBorders>
              <w:top w:val="nil"/>
              <w:left w:val="nil"/>
              <w:bottom w:val="single" w:sz="4" w:space="0" w:color="auto"/>
              <w:right w:val="single" w:sz="4" w:space="0" w:color="auto"/>
            </w:tcBorders>
            <w:shd w:val="clear" w:color="auto" w:fill="auto"/>
            <w:hideMark/>
          </w:tcPr>
          <w:p w:rsidR="00317934" w:rsidRPr="005928A7" w:rsidRDefault="00317934" w:rsidP="00F14033">
            <w:r w:rsidRPr="005928A7">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CD0F72" w:rsidRPr="00CD0F72" w:rsidRDefault="00CD0F72" w:rsidP="00CD0F72">
            <w:pPr>
              <w:widowControl w:val="0"/>
              <w:autoSpaceDE w:val="0"/>
              <w:autoSpaceDN w:val="0"/>
              <w:adjustRightInd w:val="0"/>
              <w:ind w:firstLine="709"/>
              <w:jc w:val="both"/>
            </w:pPr>
            <w:r w:rsidRPr="00CD0F72">
              <w:t>В настоящее время на территории Княжпогостского района насчитывается порядка 12 туристических объектов, в том числе:</w:t>
            </w:r>
          </w:p>
          <w:p w:rsidR="00CD0F72" w:rsidRPr="00CD0F72" w:rsidRDefault="00CD0F72" w:rsidP="00CD0F72">
            <w:pPr>
              <w:widowControl w:val="0"/>
              <w:autoSpaceDE w:val="0"/>
              <w:autoSpaceDN w:val="0"/>
              <w:adjustRightInd w:val="0"/>
              <w:jc w:val="both"/>
              <w:rPr>
                <w:i/>
              </w:rPr>
            </w:pPr>
            <w:r w:rsidRPr="00CD0F72">
              <w:t xml:space="preserve">- </w:t>
            </w:r>
            <w:r w:rsidRPr="00CD0F72">
              <w:rPr>
                <w:i/>
              </w:rPr>
              <w:t>Туристический клуб «Княжич»;</w:t>
            </w:r>
          </w:p>
          <w:p w:rsidR="00CD0F72" w:rsidRPr="00CD0F72" w:rsidRDefault="00CD0F72" w:rsidP="00CD0F72">
            <w:pPr>
              <w:widowControl w:val="0"/>
              <w:autoSpaceDE w:val="0"/>
              <w:autoSpaceDN w:val="0"/>
              <w:adjustRightInd w:val="0"/>
              <w:jc w:val="both"/>
              <w:rPr>
                <w:i/>
              </w:rPr>
            </w:pPr>
            <w:r w:rsidRPr="00CD0F72">
              <w:rPr>
                <w:i/>
              </w:rPr>
              <w:t>- 6 охотхозяйств (</w:t>
            </w:r>
            <w:r w:rsidRPr="00CD0F72">
              <w:t xml:space="preserve">ООО «Таежая»,  ООО «Коин», ООО </w:t>
            </w:r>
            <w:r w:rsidRPr="00CD0F72">
              <w:lastRenderedPageBreak/>
              <w:t>«Кедва», ООО «Турэб» и ООО «Ворвож»)</w:t>
            </w:r>
            <w:r w:rsidRPr="00CD0F72">
              <w:rPr>
                <w:i/>
              </w:rPr>
              <w:t>;</w:t>
            </w:r>
          </w:p>
          <w:p w:rsidR="00CD0F72" w:rsidRPr="00CD0F72" w:rsidRDefault="00CD0F72" w:rsidP="00CD0F72">
            <w:pPr>
              <w:widowControl w:val="0"/>
              <w:autoSpaceDE w:val="0"/>
              <w:autoSpaceDN w:val="0"/>
              <w:adjustRightInd w:val="0"/>
              <w:jc w:val="both"/>
            </w:pPr>
            <w:r w:rsidRPr="00CD0F72">
              <w:rPr>
                <w:i/>
              </w:rPr>
              <w:t>-</w:t>
            </w:r>
            <w:r w:rsidRPr="00CD0F72">
              <w:t xml:space="preserve"> Кылтовский Крестовоздвиженский женский монастырь;</w:t>
            </w:r>
          </w:p>
          <w:p w:rsidR="00CD0F72" w:rsidRPr="00CD0F72" w:rsidRDefault="00CD0F72" w:rsidP="00CD0F72">
            <w:pPr>
              <w:widowControl w:val="0"/>
              <w:autoSpaceDE w:val="0"/>
              <w:autoSpaceDN w:val="0"/>
              <w:adjustRightInd w:val="0"/>
              <w:jc w:val="both"/>
              <w:rPr>
                <w:bCs/>
              </w:rPr>
            </w:pPr>
            <w:r w:rsidRPr="00CD0F72">
              <w:t>- Коми культурно-этнографический комплекс</w:t>
            </w:r>
            <w:r w:rsidRPr="00CD0F72">
              <w:rPr>
                <w:bCs/>
              </w:rPr>
              <w:t xml:space="preserve"> (с. Турья);</w:t>
            </w:r>
          </w:p>
          <w:p w:rsidR="00CD0F72" w:rsidRPr="00CD0F72" w:rsidRDefault="00CD0F72" w:rsidP="00CD0F72">
            <w:pPr>
              <w:widowControl w:val="0"/>
              <w:autoSpaceDE w:val="0"/>
              <w:autoSpaceDN w:val="0"/>
              <w:adjustRightInd w:val="0"/>
              <w:jc w:val="both"/>
              <w:rPr>
                <w:bCs/>
              </w:rPr>
            </w:pPr>
            <w:r w:rsidRPr="00CD0F72">
              <w:rPr>
                <w:bCs/>
              </w:rPr>
              <w:t>- 3 небольших бизнес-проекта в сфере туризма (сельских туризм ИП Размыслова, этнотуризм д. Козловка).</w:t>
            </w:r>
          </w:p>
          <w:p w:rsidR="00317934" w:rsidRDefault="00317934" w:rsidP="00F14033">
            <w:pPr>
              <w:rPr>
                <w:bCs/>
              </w:rPr>
            </w:pPr>
          </w:p>
          <w:p w:rsidR="008E4BF0" w:rsidRPr="00CD0F72" w:rsidRDefault="008E4BF0" w:rsidP="00F14033"/>
        </w:tc>
        <w:tc>
          <w:tcPr>
            <w:tcW w:w="1667" w:type="dxa"/>
            <w:tcBorders>
              <w:top w:val="nil"/>
              <w:left w:val="nil"/>
              <w:bottom w:val="single" w:sz="4" w:space="0" w:color="auto"/>
              <w:right w:val="single" w:sz="4" w:space="0" w:color="auto"/>
            </w:tcBorders>
            <w:shd w:val="clear" w:color="auto" w:fill="auto"/>
            <w:vAlign w:val="center"/>
            <w:hideMark/>
          </w:tcPr>
          <w:p w:rsidR="00317934" w:rsidRPr="003E365F" w:rsidRDefault="008E4BF0" w:rsidP="003E365F">
            <w:pPr>
              <w:jc w:val="center"/>
              <w:rPr>
                <w:color w:val="000000"/>
                <w:sz w:val="22"/>
                <w:szCs w:val="22"/>
              </w:rPr>
            </w:pPr>
            <w:r>
              <w:rPr>
                <w:color w:val="000000"/>
                <w:sz w:val="22"/>
                <w:szCs w:val="22"/>
              </w:rPr>
              <w:lastRenderedPageBreak/>
              <w:t xml:space="preserve">Управление </w:t>
            </w:r>
            <w:r w:rsidR="00536837">
              <w:rPr>
                <w:color w:val="000000"/>
                <w:sz w:val="22"/>
                <w:szCs w:val="22"/>
              </w:rPr>
              <w:t xml:space="preserve">культуры и спорта администрации МР </w:t>
            </w:r>
            <w:r w:rsidR="00294FAC">
              <w:rPr>
                <w:color w:val="000000"/>
                <w:sz w:val="22"/>
                <w:szCs w:val="22"/>
              </w:rPr>
              <w:lastRenderedPageBreak/>
              <w:t>«Княжпогостский»</w:t>
            </w:r>
          </w:p>
        </w:tc>
      </w:tr>
      <w:tr w:rsidR="00317934" w:rsidRPr="003E365F" w:rsidTr="00CD0F72">
        <w:trPr>
          <w:trHeight w:val="1525"/>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317934" w:rsidRPr="003E365F" w:rsidRDefault="00317934" w:rsidP="00317934">
            <w:pPr>
              <w:rPr>
                <w:color w:val="000000"/>
                <w:sz w:val="22"/>
                <w:szCs w:val="22"/>
              </w:rPr>
            </w:pPr>
            <w:r w:rsidRPr="003E365F">
              <w:rPr>
                <w:color w:val="000000"/>
                <w:sz w:val="22"/>
                <w:szCs w:val="22"/>
              </w:rPr>
              <w:lastRenderedPageBreak/>
              <w:t>1</w:t>
            </w:r>
            <w:r>
              <w:rPr>
                <w:color w:val="000000"/>
                <w:sz w:val="22"/>
                <w:szCs w:val="22"/>
              </w:rPr>
              <w:t>.2</w:t>
            </w:r>
            <w:r w:rsidRPr="003E365F">
              <w:rPr>
                <w:color w:val="000000"/>
                <w:sz w:val="22"/>
                <w:szCs w:val="22"/>
              </w:rPr>
              <w:t>.</w:t>
            </w:r>
            <w:r>
              <w:rPr>
                <w:color w:val="000000"/>
                <w:sz w:val="22"/>
                <w:szCs w:val="22"/>
              </w:rPr>
              <w:t>2</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317934" w:rsidRPr="005928A7" w:rsidRDefault="00317934" w:rsidP="00F14033">
            <w:r w:rsidRPr="005928A7">
              <w:t>Изготовление и установка средств ориентирующей информации для туристов (стенды, указатели, баннеры)</w:t>
            </w:r>
          </w:p>
        </w:tc>
        <w:tc>
          <w:tcPr>
            <w:tcW w:w="2678" w:type="dxa"/>
            <w:tcBorders>
              <w:top w:val="nil"/>
              <w:left w:val="nil"/>
              <w:bottom w:val="single" w:sz="4" w:space="0" w:color="auto"/>
              <w:right w:val="single" w:sz="4" w:space="0" w:color="auto"/>
            </w:tcBorders>
            <w:shd w:val="clear" w:color="auto" w:fill="auto"/>
            <w:hideMark/>
          </w:tcPr>
          <w:p w:rsidR="00317934" w:rsidRPr="005928A7" w:rsidRDefault="00317934" w:rsidP="00F14033">
            <w:r w:rsidRPr="005928A7">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317934" w:rsidRDefault="00CD0F72" w:rsidP="008E4BF0">
            <w:r>
              <w:t>В 202</w:t>
            </w:r>
            <w:r w:rsidR="008E4BF0">
              <w:t>1</w:t>
            </w:r>
            <w:r>
              <w:t xml:space="preserve"> году не было предусмотрено финансирования на изготовление и установку баннеров</w:t>
            </w:r>
          </w:p>
        </w:tc>
        <w:tc>
          <w:tcPr>
            <w:tcW w:w="1667" w:type="dxa"/>
            <w:tcBorders>
              <w:top w:val="nil"/>
              <w:left w:val="nil"/>
              <w:bottom w:val="single" w:sz="4" w:space="0" w:color="auto"/>
              <w:right w:val="single" w:sz="4" w:space="0" w:color="auto"/>
            </w:tcBorders>
            <w:shd w:val="clear" w:color="auto" w:fill="auto"/>
            <w:vAlign w:val="center"/>
            <w:hideMark/>
          </w:tcPr>
          <w:p w:rsidR="00317934" w:rsidRPr="003E365F" w:rsidRDefault="008E4BF0" w:rsidP="003E365F">
            <w:pPr>
              <w:jc w:val="center"/>
              <w:rPr>
                <w:color w:val="000000"/>
                <w:sz w:val="22"/>
                <w:szCs w:val="22"/>
              </w:rPr>
            </w:pPr>
            <w:r>
              <w:rPr>
                <w:color w:val="000000"/>
                <w:sz w:val="22"/>
                <w:szCs w:val="22"/>
              </w:rPr>
              <w:t>Управление культуры и спорта администрации МР «Княжпогостский»</w:t>
            </w:r>
          </w:p>
        </w:tc>
      </w:tr>
      <w:tr w:rsidR="00317934" w:rsidRPr="003E365F" w:rsidTr="00CD0F72">
        <w:trPr>
          <w:trHeight w:val="475"/>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317934" w:rsidRPr="00317934" w:rsidRDefault="00317934" w:rsidP="00317934">
            <w:pPr>
              <w:jc w:val="center"/>
              <w:rPr>
                <w:color w:val="000000"/>
                <w:sz w:val="22"/>
                <w:szCs w:val="22"/>
              </w:rPr>
            </w:pPr>
            <w:r>
              <w:rPr>
                <w:color w:val="000000"/>
                <w:sz w:val="22"/>
                <w:szCs w:val="22"/>
              </w:rPr>
              <w:t xml:space="preserve"> Направление </w:t>
            </w:r>
            <w:r w:rsidRPr="00317934">
              <w:rPr>
                <w:color w:val="000000"/>
                <w:sz w:val="22"/>
                <w:szCs w:val="22"/>
              </w:rPr>
              <w:t>1.3. Развитие сельского хозяйства и переработки сельскохозяйственной продукции на территории муници</w:t>
            </w:r>
            <w:r>
              <w:rPr>
                <w:color w:val="000000"/>
                <w:sz w:val="22"/>
                <w:szCs w:val="22"/>
              </w:rPr>
              <w:t xml:space="preserve">пального района </w:t>
            </w:r>
            <w:r w:rsidR="00294FAC">
              <w:rPr>
                <w:color w:val="000000"/>
                <w:sz w:val="22"/>
                <w:szCs w:val="22"/>
              </w:rPr>
              <w:t>«Княжпогостский»</w:t>
            </w:r>
          </w:p>
        </w:tc>
      </w:tr>
      <w:tr w:rsidR="00DD2691" w:rsidRPr="003E365F" w:rsidTr="00CD0F72">
        <w:trPr>
          <w:trHeight w:val="953"/>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DD2691" w:rsidRPr="003E365F" w:rsidRDefault="00DD2691" w:rsidP="00317934">
            <w:pPr>
              <w:rPr>
                <w:color w:val="000000"/>
                <w:sz w:val="22"/>
                <w:szCs w:val="22"/>
              </w:rPr>
            </w:pPr>
            <w:r w:rsidRPr="003E365F">
              <w:rPr>
                <w:color w:val="000000"/>
                <w:sz w:val="22"/>
                <w:szCs w:val="22"/>
              </w:rPr>
              <w:t>1.</w:t>
            </w:r>
            <w:r>
              <w:rPr>
                <w:color w:val="000000"/>
                <w:sz w:val="22"/>
                <w:szCs w:val="22"/>
              </w:rPr>
              <w:t>3.1</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DD2691" w:rsidRPr="00885124" w:rsidRDefault="00DD2691" w:rsidP="00F14033">
            <w:r w:rsidRPr="00885124">
              <w:t>Финансовая поддержка сельскохозяйственных товаропроизводителей</w:t>
            </w:r>
          </w:p>
        </w:tc>
        <w:tc>
          <w:tcPr>
            <w:tcW w:w="2678" w:type="dxa"/>
            <w:tcBorders>
              <w:top w:val="nil"/>
              <w:left w:val="nil"/>
              <w:bottom w:val="single" w:sz="4" w:space="0" w:color="auto"/>
              <w:right w:val="single" w:sz="4" w:space="0" w:color="auto"/>
            </w:tcBorders>
            <w:shd w:val="clear" w:color="auto" w:fill="auto"/>
            <w:hideMark/>
          </w:tcPr>
          <w:p w:rsidR="00DD2691" w:rsidRPr="00885124" w:rsidRDefault="00DD2691" w:rsidP="00F14033">
            <w:r w:rsidRPr="00885124">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DD2691" w:rsidRPr="00CD0F72" w:rsidRDefault="008E4BF0" w:rsidP="008E4BF0">
            <w:pPr>
              <w:shd w:val="clear" w:color="auto" w:fill="FFFFFF"/>
              <w:ind w:firstLine="709"/>
            </w:pPr>
            <w:r>
              <w:rPr>
                <w:rFonts w:eastAsia="Calibri"/>
                <w:color w:val="000000"/>
                <w:sz w:val="26"/>
                <w:szCs w:val="26"/>
                <w:lang w:eastAsia="en-US"/>
              </w:rPr>
              <w:t xml:space="preserve">В 2021 году </w:t>
            </w:r>
            <w:r w:rsidRPr="00CB5C9F">
              <w:rPr>
                <w:rFonts w:eastAsia="Calibri"/>
                <w:color w:val="000000"/>
                <w:sz w:val="26"/>
                <w:szCs w:val="26"/>
                <w:lang w:eastAsia="en-US"/>
              </w:rPr>
              <w:t xml:space="preserve">оказана финансовая поддержка СПК «Княжпогостский» в виде </w:t>
            </w:r>
            <w:r w:rsidRPr="00CB5C9F">
              <w:rPr>
                <w:sz w:val="26"/>
                <w:szCs w:val="26"/>
              </w:rPr>
              <w:t>субсидирования сельскохозяйственных товаропроизводителей на возмещение части затрат по приобретению ГСМ, используемых для уборки естественных и сеяных сенокосов</w:t>
            </w:r>
            <w:r w:rsidRPr="00CB5C9F">
              <w:rPr>
                <w:rFonts w:eastAsia="Calibri"/>
                <w:color w:val="000000"/>
                <w:sz w:val="26"/>
                <w:szCs w:val="26"/>
                <w:lang w:eastAsia="en-US"/>
              </w:rPr>
              <w:t>. Объем финансирования на реализацию мероприятия в 2021 году составил 300 000 рублей за счет средств  бюджета МР «Княжпогостский»</w:t>
            </w:r>
          </w:p>
        </w:tc>
        <w:tc>
          <w:tcPr>
            <w:tcW w:w="1667" w:type="dxa"/>
            <w:tcBorders>
              <w:top w:val="nil"/>
              <w:left w:val="nil"/>
              <w:bottom w:val="single" w:sz="4" w:space="0" w:color="auto"/>
              <w:right w:val="single" w:sz="4" w:space="0" w:color="auto"/>
            </w:tcBorders>
            <w:shd w:val="clear" w:color="auto" w:fill="auto"/>
            <w:vAlign w:val="center"/>
            <w:hideMark/>
          </w:tcPr>
          <w:p w:rsidR="00DD2691" w:rsidRDefault="00DD2691" w:rsidP="003E365F">
            <w:pPr>
              <w:jc w:val="center"/>
              <w:rPr>
                <w:color w:val="000000"/>
                <w:sz w:val="22"/>
                <w:szCs w:val="22"/>
              </w:rPr>
            </w:pPr>
            <w:r w:rsidRPr="00DD2691">
              <w:rPr>
                <w:color w:val="000000"/>
                <w:sz w:val="22"/>
                <w:szCs w:val="22"/>
              </w:rPr>
              <w:t xml:space="preserve">Отдел </w:t>
            </w:r>
            <w:r w:rsidR="008E4BF0">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sidR="00294FAC">
              <w:rPr>
                <w:color w:val="000000"/>
                <w:sz w:val="22"/>
                <w:szCs w:val="22"/>
              </w:rPr>
              <w:t>«Княжпогостский»</w:t>
            </w:r>
          </w:p>
          <w:p w:rsidR="00536837" w:rsidRPr="003E365F" w:rsidRDefault="00536837" w:rsidP="003E365F">
            <w:pPr>
              <w:jc w:val="center"/>
              <w:rPr>
                <w:color w:val="000000"/>
                <w:sz w:val="22"/>
                <w:szCs w:val="22"/>
              </w:rPr>
            </w:pPr>
          </w:p>
        </w:tc>
      </w:tr>
      <w:tr w:rsidR="00DD2691"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DD2691" w:rsidRPr="003E365F" w:rsidRDefault="00DD2691" w:rsidP="00DD2691">
            <w:pPr>
              <w:rPr>
                <w:color w:val="000000"/>
                <w:sz w:val="22"/>
                <w:szCs w:val="22"/>
              </w:rPr>
            </w:pPr>
            <w:r w:rsidRPr="003E365F">
              <w:rPr>
                <w:color w:val="000000"/>
                <w:sz w:val="22"/>
                <w:szCs w:val="22"/>
              </w:rPr>
              <w:t>1.</w:t>
            </w:r>
            <w:r>
              <w:rPr>
                <w:color w:val="000000"/>
                <w:sz w:val="22"/>
                <w:szCs w:val="22"/>
              </w:rPr>
              <w:t>3</w:t>
            </w:r>
            <w:r w:rsidRPr="003E365F">
              <w:rPr>
                <w:color w:val="000000"/>
                <w:sz w:val="22"/>
                <w:szCs w:val="22"/>
              </w:rPr>
              <w:t>.</w:t>
            </w:r>
            <w:r>
              <w:rPr>
                <w:color w:val="000000"/>
                <w:sz w:val="22"/>
                <w:szCs w:val="22"/>
              </w:rPr>
              <w:t>2</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DD2691" w:rsidRPr="006C4115" w:rsidRDefault="00DD2691" w:rsidP="00F14033">
            <w:r w:rsidRPr="006C4115">
              <w:t>Создание условий для расширения рынка сельскохозяйственной продукции</w:t>
            </w:r>
          </w:p>
        </w:tc>
        <w:tc>
          <w:tcPr>
            <w:tcW w:w="2678" w:type="dxa"/>
            <w:tcBorders>
              <w:top w:val="nil"/>
              <w:left w:val="nil"/>
              <w:bottom w:val="single" w:sz="4" w:space="0" w:color="auto"/>
              <w:right w:val="single" w:sz="4" w:space="0" w:color="auto"/>
            </w:tcBorders>
            <w:shd w:val="clear" w:color="auto" w:fill="auto"/>
            <w:hideMark/>
          </w:tcPr>
          <w:p w:rsidR="00DD2691" w:rsidRPr="006C4115" w:rsidRDefault="00DD2691" w:rsidP="00F14033">
            <w:r w:rsidRPr="006C4115">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8E4BF0" w:rsidRPr="008E4BF0" w:rsidRDefault="008E4BF0" w:rsidP="008E4BF0">
            <w:pPr>
              <w:ind w:firstLine="709"/>
              <w:jc w:val="both"/>
              <w:rPr>
                <w:bCs/>
                <w:color w:val="000000"/>
                <w:sz w:val="26"/>
                <w:szCs w:val="26"/>
                <w:shd w:val="clear" w:color="auto" w:fill="FFFFFF"/>
              </w:rPr>
            </w:pPr>
            <w:r w:rsidRPr="008E4BF0">
              <w:rPr>
                <w:bCs/>
                <w:color w:val="000000"/>
                <w:sz w:val="26"/>
                <w:szCs w:val="26"/>
                <w:shd w:val="clear" w:color="auto" w:fill="FFFFFF"/>
              </w:rPr>
              <w:t xml:space="preserve">администрация реализует мероприятия по расширению рынка сбыта продукции в соответствии с Распоряжением Правительства Российской Федерации от 30.01.2021 № 208-р, а именно: </w:t>
            </w:r>
          </w:p>
          <w:p w:rsidR="008E4BF0" w:rsidRPr="008E4BF0" w:rsidRDefault="008E4BF0" w:rsidP="008E4BF0">
            <w:pPr>
              <w:ind w:firstLine="709"/>
              <w:jc w:val="both"/>
              <w:rPr>
                <w:sz w:val="26"/>
                <w:szCs w:val="26"/>
              </w:rPr>
            </w:pPr>
            <w:r w:rsidRPr="008E4BF0">
              <w:rPr>
                <w:bCs/>
                <w:color w:val="000000"/>
                <w:sz w:val="26"/>
                <w:szCs w:val="26"/>
                <w:shd w:val="clear" w:color="auto" w:fill="FFFFFF"/>
              </w:rPr>
              <w:t xml:space="preserve">-  предоставление </w:t>
            </w:r>
            <w:r w:rsidRPr="008E4BF0">
              <w:rPr>
                <w:sz w:val="26"/>
                <w:szCs w:val="26"/>
              </w:rPr>
              <w:t>права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без проведения конкурсных процедур на земельных участках, являющихся муниципальной собственностью, право собственности на которые не разграничено. Торговые места предоставляются без взимания платы;</w:t>
            </w:r>
          </w:p>
          <w:p w:rsidR="008E4BF0" w:rsidRPr="008E4BF0" w:rsidRDefault="008E4BF0" w:rsidP="008E4BF0">
            <w:pPr>
              <w:ind w:firstLine="709"/>
              <w:jc w:val="both"/>
              <w:rPr>
                <w:bCs/>
                <w:sz w:val="26"/>
                <w:szCs w:val="26"/>
              </w:rPr>
            </w:pPr>
            <w:r w:rsidRPr="008E4BF0">
              <w:rPr>
                <w:sz w:val="26"/>
                <w:szCs w:val="26"/>
              </w:rPr>
              <w:lastRenderedPageBreak/>
              <w:t xml:space="preserve">- в настоящее время всеми городскими и сельскими поселениями разрабатываются нормативные акты, регламентирующие порядок </w:t>
            </w:r>
            <w:r w:rsidRPr="008E4BF0">
              <w:rPr>
                <w:bCs/>
                <w:sz w:val="26"/>
                <w:szCs w:val="26"/>
              </w:rPr>
              <w:t>предоставления мест для размещения объектов развозной (мобильной) торговли в том числе торговли сельскохозяйственной продукцией на подведомственных территориях. Поселениями будут определены дополнительные места для мобильной торговли;</w:t>
            </w:r>
          </w:p>
          <w:p w:rsidR="008E4BF0" w:rsidRPr="008E4BF0" w:rsidRDefault="008E4BF0" w:rsidP="008E4BF0">
            <w:pPr>
              <w:ind w:firstLine="709"/>
              <w:jc w:val="both"/>
              <w:rPr>
                <w:rFonts w:eastAsia="Batang"/>
                <w:color w:val="000000"/>
                <w:sz w:val="26"/>
                <w:szCs w:val="26"/>
                <w:lang w:eastAsia="ko-KR"/>
              </w:rPr>
            </w:pPr>
            <w:r w:rsidRPr="008E4BF0">
              <w:rPr>
                <w:rFonts w:eastAsia="Batang"/>
                <w:color w:val="000000"/>
                <w:sz w:val="26"/>
                <w:szCs w:val="26"/>
                <w:lang w:eastAsia="ko-KR"/>
              </w:rPr>
              <w:t>- проводиться работа с субъектами предпринимательства по организации выездной торговли в отдаленные и малочисленные населенные пункты.</w:t>
            </w:r>
          </w:p>
          <w:p w:rsidR="00DD2691" w:rsidRPr="008E4BF0" w:rsidRDefault="00DD2691" w:rsidP="00F14033">
            <w:pPr>
              <w:rPr>
                <w:sz w:val="26"/>
                <w:szCs w:val="26"/>
              </w:rPr>
            </w:pPr>
          </w:p>
        </w:tc>
        <w:tc>
          <w:tcPr>
            <w:tcW w:w="1667" w:type="dxa"/>
            <w:tcBorders>
              <w:top w:val="nil"/>
              <w:left w:val="nil"/>
              <w:bottom w:val="single" w:sz="4" w:space="0" w:color="auto"/>
              <w:right w:val="single" w:sz="4" w:space="0" w:color="auto"/>
            </w:tcBorders>
            <w:shd w:val="clear" w:color="auto" w:fill="auto"/>
            <w:vAlign w:val="center"/>
            <w:hideMark/>
          </w:tcPr>
          <w:p w:rsidR="00DD2691" w:rsidRPr="003E365F" w:rsidRDefault="00DD2691" w:rsidP="008E4BF0">
            <w:pPr>
              <w:jc w:val="center"/>
              <w:rPr>
                <w:color w:val="000000"/>
                <w:sz w:val="22"/>
                <w:szCs w:val="22"/>
              </w:rPr>
            </w:pPr>
            <w:r w:rsidRPr="003E365F">
              <w:rPr>
                <w:color w:val="000000"/>
                <w:sz w:val="22"/>
                <w:szCs w:val="22"/>
              </w:rPr>
              <w:lastRenderedPageBreak/>
              <w:t xml:space="preserve">Отдел </w:t>
            </w:r>
            <w:r w:rsidR="008E4BF0">
              <w:rPr>
                <w:color w:val="000000"/>
                <w:sz w:val="22"/>
                <w:szCs w:val="22"/>
              </w:rPr>
              <w:t>экономики</w:t>
            </w:r>
            <w:r w:rsidRPr="003E365F">
              <w:rPr>
                <w:color w:val="000000"/>
                <w:sz w:val="22"/>
                <w:szCs w:val="22"/>
              </w:rPr>
              <w:t xml:space="preserve">, предпринимательства и потребительского рынка администрации МР </w:t>
            </w:r>
            <w:r w:rsidR="00294FAC">
              <w:rPr>
                <w:color w:val="000000"/>
                <w:sz w:val="22"/>
                <w:szCs w:val="22"/>
              </w:rPr>
              <w:t>«Княжпогостский»</w:t>
            </w:r>
          </w:p>
        </w:tc>
      </w:tr>
      <w:tr w:rsidR="00DD2691"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DD2691" w:rsidRPr="003E365F" w:rsidRDefault="00DD2691" w:rsidP="00DD2691">
            <w:pPr>
              <w:rPr>
                <w:color w:val="000000"/>
                <w:sz w:val="22"/>
                <w:szCs w:val="22"/>
              </w:rPr>
            </w:pPr>
            <w:r>
              <w:rPr>
                <w:color w:val="000000"/>
                <w:sz w:val="22"/>
                <w:szCs w:val="22"/>
              </w:rPr>
              <w:t>1.3.3</w:t>
            </w:r>
          </w:p>
        </w:tc>
        <w:tc>
          <w:tcPr>
            <w:tcW w:w="3190" w:type="dxa"/>
            <w:tcBorders>
              <w:top w:val="nil"/>
              <w:left w:val="nil"/>
              <w:bottom w:val="single" w:sz="4" w:space="0" w:color="auto"/>
              <w:right w:val="single" w:sz="4" w:space="0" w:color="auto"/>
            </w:tcBorders>
            <w:shd w:val="clear" w:color="auto" w:fill="auto"/>
          </w:tcPr>
          <w:p w:rsidR="00DD2691" w:rsidRPr="006C4115" w:rsidRDefault="00DD2691" w:rsidP="00F14033">
            <w:r>
              <w:t>П</w:t>
            </w:r>
            <w:r w:rsidRPr="00DD2691">
              <w:t>роведение разъяснительной работы среди населения  муниципального района  об условиях и порядке получения  и использования социальных выплат на строительство или приобретение жилья в сельской местности</w:t>
            </w:r>
          </w:p>
        </w:tc>
        <w:tc>
          <w:tcPr>
            <w:tcW w:w="2678" w:type="dxa"/>
            <w:tcBorders>
              <w:top w:val="nil"/>
              <w:left w:val="nil"/>
              <w:bottom w:val="single" w:sz="4" w:space="0" w:color="auto"/>
              <w:right w:val="single" w:sz="4" w:space="0" w:color="auto"/>
            </w:tcBorders>
            <w:shd w:val="clear" w:color="auto" w:fill="auto"/>
          </w:tcPr>
          <w:p w:rsidR="00DD2691" w:rsidRPr="006C4115" w:rsidRDefault="00DD2691" w:rsidP="00F14033">
            <w:r>
              <w:t>В течение года</w:t>
            </w:r>
          </w:p>
        </w:tc>
        <w:tc>
          <w:tcPr>
            <w:tcW w:w="6488" w:type="dxa"/>
            <w:tcBorders>
              <w:top w:val="nil"/>
              <w:left w:val="nil"/>
              <w:bottom w:val="single" w:sz="4" w:space="0" w:color="auto"/>
              <w:right w:val="single" w:sz="4" w:space="0" w:color="auto"/>
            </w:tcBorders>
            <w:shd w:val="clear" w:color="auto" w:fill="auto"/>
          </w:tcPr>
          <w:p w:rsidR="00DD2691" w:rsidRPr="006C4115" w:rsidRDefault="00CD0F72" w:rsidP="00CD0F72">
            <w:r>
              <w:t xml:space="preserve">Информация о возможности улучшения жилищных условий  доводится до населения через глав сельских поселений </w:t>
            </w:r>
            <w:r w:rsidRPr="00DD2691">
              <w:t xml:space="preserve"> </w:t>
            </w:r>
          </w:p>
        </w:tc>
        <w:tc>
          <w:tcPr>
            <w:tcW w:w="1667" w:type="dxa"/>
            <w:tcBorders>
              <w:top w:val="nil"/>
              <w:left w:val="nil"/>
              <w:bottom w:val="single" w:sz="4" w:space="0" w:color="auto"/>
              <w:right w:val="single" w:sz="4" w:space="0" w:color="auto"/>
            </w:tcBorders>
            <w:shd w:val="clear" w:color="auto" w:fill="auto"/>
            <w:vAlign w:val="center"/>
          </w:tcPr>
          <w:p w:rsidR="00DD2691" w:rsidRPr="003E365F" w:rsidRDefault="00DD2691" w:rsidP="008E4BF0">
            <w:pPr>
              <w:jc w:val="center"/>
              <w:rPr>
                <w:color w:val="000000"/>
                <w:sz w:val="22"/>
                <w:szCs w:val="22"/>
              </w:rPr>
            </w:pPr>
            <w:r w:rsidRPr="00DD2691">
              <w:rPr>
                <w:color w:val="000000"/>
                <w:sz w:val="22"/>
                <w:szCs w:val="22"/>
              </w:rPr>
              <w:t xml:space="preserve">Отдел </w:t>
            </w:r>
            <w:r w:rsidR="008E4BF0">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sidR="00294FAC">
              <w:rPr>
                <w:color w:val="000000"/>
                <w:sz w:val="22"/>
                <w:szCs w:val="22"/>
              </w:rPr>
              <w:t>«Княжпогостский»</w:t>
            </w:r>
          </w:p>
        </w:tc>
      </w:tr>
      <w:tr w:rsidR="00DD2691"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DD2691" w:rsidRDefault="00DD2691" w:rsidP="00DD2691">
            <w:pPr>
              <w:rPr>
                <w:color w:val="000000"/>
                <w:sz w:val="22"/>
                <w:szCs w:val="22"/>
              </w:rPr>
            </w:pPr>
            <w:r>
              <w:rPr>
                <w:color w:val="000000"/>
                <w:sz w:val="22"/>
                <w:szCs w:val="22"/>
              </w:rPr>
              <w:t>1.3.4</w:t>
            </w:r>
          </w:p>
        </w:tc>
        <w:tc>
          <w:tcPr>
            <w:tcW w:w="3190" w:type="dxa"/>
            <w:tcBorders>
              <w:top w:val="nil"/>
              <w:left w:val="nil"/>
              <w:bottom w:val="single" w:sz="4" w:space="0" w:color="auto"/>
              <w:right w:val="single" w:sz="4" w:space="0" w:color="auto"/>
            </w:tcBorders>
            <w:shd w:val="clear" w:color="auto" w:fill="auto"/>
          </w:tcPr>
          <w:p w:rsidR="00DD2691" w:rsidRDefault="00DD2691" w:rsidP="00F14033">
            <w:r>
              <w:t>С</w:t>
            </w:r>
            <w:r w:rsidRPr="00DD2691">
              <w:t>одействие в повышении профессионального уровня руководителей и специалистов крестьянско-фермерских хозяйств, сельскохозяйственных кооперативов.</w:t>
            </w:r>
          </w:p>
        </w:tc>
        <w:tc>
          <w:tcPr>
            <w:tcW w:w="2678" w:type="dxa"/>
            <w:tcBorders>
              <w:top w:val="nil"/>
              <w:left w:val="nil"/>
              <w:bottom w:val="single" w:sz="4" w:space="0" w:color="auto"/>
              <w:right w:val="single" w:sz="4" w:space="0" w:color="auto"/>
            </w:tcBorders>
            <w:shd w:val="clear" w:color="auto" w:fill="auto"/>
          </w:tcPr>
          <w:p w:rsidR="00DD2691" w:rsidRDefault="00DD2691" w:rsidP="00F14033">
            <w:r>
              <w:t>В течении года</w:t>
            </w:r>
          </w:p>
        </w:tc>
        <w:tc>
          <w:tcPr>
            <w:tcW w:w="6488" w:type="dxa"/>
            <w:tcBorders>
              <w:top w:val="nil"/>
              <w:left w:val="nil"/>
              <w:bottom w:val="single" w:sz="4" w:space="0" w:color="auto"/>
              <w:right w:val="single" w:sz="4" w:space="0" w:color="auto"/>
            </w:tcBorders>
            <w:shd w:val="clear" w:color="auto" w:fill="auto"/>
          </w:tcPr>
          <w:p w:rsidR="00DD2691" w:rsidRDefault="007E3ABA" w:rsidP="007E3ABA">
            <w:r>
              <w:t>Администрацией МР «Княжпогостский» о</w:t>
            </w:r>
            <w:r w:rsidR="00DD2691">
              <w:t>каз</w:t>
            </w:r>
            <w:r>
              <w:t xml:space="preserve">ывается </w:t>
            </w:r>
            <w:r w:rsidR="00DD2691">
              <w:t>содействи</w:t>
            </w:r>
            <w:r>
              <w:t>е</w:t>
            </w:r>
            <w:r w:rsidR="00DD2691">
              <w:t xml:space="preserve"> в повышении квалификации работников агропромышленного комплекса</w:t>
            </w:r>
          </w:p>
        </w:tc>
        <w:tc>
          <w:tcPr>
            <w:tcW w:w="1667" w:type="dxa"/>
            <w:tcBorders>
              <w:top w:val="nil"/>
              <w:left w:val="nil"/>
              <w:bottom w:val="single" w:sz="4" w:space="0" w:color="auto"/>
              <w:right w:val="single" w:sz="4" w:space="0" w:color="auto"/>
            </w:tcBorders>
            <w:shd w:val="clear" w:color="auto" w:fill="auto"/>
            <w:vAlign w:val="center"/>
          </w:tcPr>
          <w:p w:rsidR="00DD2691" w:rsidRPr="00DD2691" w:rsidRDefault="00DD2691" w:rsidP="008E4BF0">
            <w:pPr>
              <w:jc w:val="center"/>
              <w:rPr>
                <w:color w:val="000000"/>
                <w:sz w:val="22"/>
                <w:szCs w:val="22"/>
              </w:rPr>
            </w:pPr>
            <w:r w:rsidRPr="00DD2691">
              <w:rPr>
                <w:color w:val="000000"/>
                <w:sz w:val="22"/>
                <w:szCs w:val="22"/>
              </w:rPr>
              <w:t xml:space="preserve">Отдел </w:t>
            </w:r>
            <w:r w:rsidR="008E4BF0">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sidR="00294FAC">
              <w:rPr>
                <w:color w:val="000000"/>
                <w:sz w:val="22"/>
                <w:szCs w:val="22"/>
              </w:rPr>
              <w:t>«Княжпогостский»</w:t>
            </w:r>
          </w:p>
        </w:tc>
      </w:tr>
      <w:tr w:rsidR="00DD2691" w:rsidRPr="003E365F" w:rsidTr="00CD0F72">
        <w:trPr>
          <w:trHeight w:val="609"/>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DD2691" w:rsidRPr="00DD2691" w:rsidRDefault="00DD2691" w:rsidP="003E365F">
            <w:pPr>
              <w:jc w:val="center"/>
              <w:rPr>
                <w:color w:val="000000"/>
                <w:sz w:val="22"/>
                <w:szCs w:val="22"/>
              </w:rPr>
            </w:pPr>
            <w:r>
              <w:rPr>
                <w:color w:val="000000"/>
                <w:sz w:val="22"/>
                <w:szCs w:val="22"/>
              </w:rPr>
              <w:t xml:space="preserve"> Направление </w:t>
            </w:r>
            <w:r w:rsidRPr="00DD2691">
              <w:rPr>
                <w:color w:val="000000"/>
                <w:sz w:val="22"/>
                <w:szCs w:val="22"/>
              </w:rPr>
              <w:t xml:space="preserve">1.4. Развитие торговли и бытового обслуживания в отдаленных и труднодоступных населенных пунктах на территории муниципального района </w:t>
            </w:r>
            <w:r w:rsidR="00294FAC">
              <w:rPr>
                <w:color w:val="000000"/>
                <w:sz w:val="22"/>
                <w:szCs w:val="22"/>
              </w:rPr>
              <w:t>«Княжпогостский»</w:t>
            </w:r>
          </w:p>
        </w:tc>
      </w:tr>
      <w:tr w:rsidR="00DD2691"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DD2691" w:rsidRDefault="00DD2691" w:rsidP="00DD2691">
            <w:pPr>
              <w:rPr>
                <w:color w:val="000000"/>
                <w:sz w:val="22"/>
                <w:szCs w:val="22"/>
              </w:rPr>
            </w:pPr>
            <w:r>
              <w:rPr>
                <w:color w:val="000000"/>
                <w:sz w:val="22"/>
                <w:szCs w:val="22"/>
              </w:rPr>
              <w:lastRenderedPageBreak/>
              <w:t>1.4.1</w:t>
            </w:r>
          </w:p>
        </w:tc>
        <w:tc>
          <w:tcPr>
            <w:tcW w:w="3190" w:type="dxa"/>
            <w:tcBorders>
              <w:top w:val="nil"/>
              <w:left w:val="nil"/>
              <w:bottom w:val="single" w:sz="4" w:space="0" w:color="auto"/>
              <w:right w:val="single" w:sz="4" w:space="0" w:color="auto"/>
            </w:tcBorders>
            <w:shd w:val="clear" w:color="auto" w:fill="auto"/>
          </w:tcPr>
          <w:p w:rsidR="00DD2691" w:rsidRDefault="00DD2691" w:rsidP="00FA1639">
            <w:pPr>
              <w:jc w:val="both"/>
            </w:pPr>
            <w:r>
              <w:t>В</w:t>
            </w:r>
            <w:r w:rsidRPr="00DD2691">
              <w:t>несение изменений и корректировка утвержденной схемы размещения нестационарных торговых объектов</w:t>
            </w:r>
          </w:p>
        </w:tc>
        <w:tc>
          <w:tcPr>
            <w:tcW w:w="2678" w:type="dxa"/>
            <w:tcBorders>
              <w:top w:val="nil"/>
              <w:left w:val="nil"/>
              <w:bottom w:val="single" w:sz="4" w:space="0" w:color="auto"/>
              <w:right w:val="single" w:sz="4" w:space="0" w:color="auto"/>
            </w:tcBorders>
            <w:shd w:val="clear" w:color="auto" w:fill="auto"/>
          </w:tcPr>
          <w:p w:rsidR="00DD2691" w:rsidRDefault="00DD2691" w:rsidP="00F14033">
            <w:r>
              <w:t>По мере необходимости</w:t>
            </w:r>
          </w:p>
        </w:tc>
        <w:tc>
          <w:tcPr>
            <w:tcW w:w="6488" w:type="dxa"/>
            <w:tcBorders>
              <w:top w:val="nil"/>
              <w:left w:val="nil"/>
              <w:bottom w:val="single" w:sz="4" w:space="0" w:color="auto"/>
              <w:right w:val="single" w:sz="4" w:space="0" w:color="auto"/>
            </w:tcBorders>
            <w:shd w:val="clear" w:color="auto" w:fill="auto"/>
          </w:tcPr>
          <w:p w:rsidR="008E4BF0" w:rsidRPr="008E4BF0" w:rsidRDefault="008E4BF0" w:rsidP="008E4BF0">
            <w:pPr>
              <w:autoSpaceDE w:val="0"/>
              <w:autoSpaceDN w:val="0"/>
              <w:adjustRightInd w:val="0"/>
              <w:ind w:firstLine="709"/>
              <w:jc w:val="both"/>
              <w:rPr>
                <w:color w:val="000000"/>
              </w:rPr>
            </w:pPr>
            <w:r w:rsidRPr="008E4BF0">
              <w:rPr>
                <w:color w:val="000000"/>
              </w:rPr>
              <w:t>В целях развития конкуренции и стимулирования развития малого и среднего предпринимательства проведено 2 заседания комиссии по внесению изменений в Схему размещения нестационарных торговых объектов (НТО). На 31 декабря 2020 г. в Схему размещения НТО внесено 53  нестационарных объектов.</w:t>
            </w:r>
          </w:p>
          <w:p w:rsidR="00DD2691" w:rsidRPr="007E3ABA" w:rsidRDefault="00DD2691" w:rsidP="00F14033"/>
        </w:tc>
        <w:tc>
          <w:tcPr>
            <w:tcW w:w="1667" w:type="dxa"/>
            <w:tcBorders>
              <w:top w:val="nil"/>
              <w:left w:val="nil"/>
              <w:bottom w:val="single" w:sz="4" w:space="0" w:color="auto"/>
              <w:right w:val="single" w:sz="4" w:space="0" w:color="auto"/>
            </w:tcBorders>
            <w:shd w:val="clear" w:color="auto" w:fill="auto"/>
            <w:vAlign w:val="center"/>
          </w:tcPr>
          <w:p w:rsidR="00DD2691" w:rsidRPr="00DD2691" w:rsidRDefault="008E4BF0" w:rsidP="007577D6">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t>1.4.2</w:t>
            </w:r>
          </w:p>
        </w:tc>
        <w:tc>
          <w:tcPr>
            <w:tcW w:w="3190" w:type="dxa"/>
            <w:tcBorders>
              <w:top w:val="nil"/>
              <w:left w:val="nil"/>
              <w:bottom w:val="single" w:sz="4" w:space="0" w:color="auto"/>
              <w:right w:val="single" w:sz="4" w:space="0" w:color="auto"/>
            </w:tcBorders>
            <w:shd w:val="clear" w:color="auto" w:fill="auto"/>
          </w:tcPr>
          <w:p w:rsidR="008E4BF0" w:rsidRDefault="008E4BF0" w:rsidP="008E4BF0">
            <w:pPr>
              <w:jc w:val="both"/>
            </w:pPr>
            <w:r>
              <w:t>П</w:t>
            </w:r>
            <w:r w:rsidRPr="00FA1639">
              <w:t>роведение мониторинга обеспеченности населенных пунктов торговыми площадями</w:t>
            </w:r>
          </w:p>
        </w:tc>
        <w:tc>
          <w:tcPr>
            <w:tcW w:w="2678" w:type="dxa"/>
            <w:tcBorders>
              <w:top w:val="nil"/>
              <w:left w:val="nil"/>
              <w:bottom w:val="single" w:sz="4" w:space="0" w:color="auto"/>
              <w:right w:val="single" w:sz="4" w:space="0" w:color="auto"/>
            </w:tcBorders>
            <w:shd w:val="clear" w:color="auto" w:fill="auto"/>
          </w:tcPr>
          <w:p w:rsidR="008E4BF0" w:rsidRDefault="008E4BF0" w:rsidP="008E4BF0">
            <w:r>
              <w:t>В течение года</w:t>
            </w:r>
          </w:p>
        </w:tc>
        <w:tc>
          <w:tcPr>
            <w:tcW w:w="6488" w:type="dxa"/>
            <w:tcBorders>
              <w:top w:val="nil"/>
              <w:left w:val="nil"/>
              <w:bottom w:val="single" w:sz="4" w:space="0" w:color="auto"/>
              <w:right w:val="single" w:sz="4" w:space="0" w:color="auto"/>
            </w:tcBorders>
            <w:shd w:val="clear" w:color="auto" w:fill="auto"/>
          </w:tcPr>
          <w:p w:rsidR="008E4BF0" w:rsidRPr="008E4BF0" w:rsidRDefault="008E4BF0" w:rsidP="008E4BF0">
            <w:pPr>
              <w:ind w:firstLine="709"/>
              <w:jc w:val="both"/>
            </w:pPr>
            <w:r w:rsidRPr="008E4BF0">
              <w:t xml:space="preserve">По учетным данным дислокации торговых объектов количество объектов розничной торговли составляет 123 единицы. </w:t>
            </w:r>
          </w:p>
          <w:p w:rsidR="008E4BF0" w:rsidRPr="008E4BF0" w:rsidRDefault="008E4BF0" w:rsidP="008E4BF0">
            <w:pPr>
              <w:ind w:firstLine="709"/>
              <w:jc w:val="both"/>
            </w:pPr>
            <w:r w:rsidRPr="008E4BF0">
              <w:t>Уровень обеспеченности населения площадями торговых объектов по продаже продовольственных и непродовольственных товаров составляет 129% или 596,75 кв. метров на 1000 человек.</w:t>
            </w:r>
          </w:p>
          <w:p w:rsidR="008E4BF0" w:rsidRPr="008E4BF0" w:rsidRDefault="008E4BF0" w:rsidP="008E4BF0"/>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t>1.4.3.</w:t>
            </w:r>
          </w:p>
        </w:tc>
        <w:tc>
          <w:tcPr>
            <w:tcW w:w="3190" w:type="dxa"/>
            <w:tcBorders>
              <w:top w:val="nil"/>
              <w:left w:val="nil"/>
              <w:bottom w:val="single" w:sz="4" w:space="0" w:color="auto"/>
              <w:right w:val="single" w:sz="4" w:space="0" w:color="auto"/>
            </w:tcBorders>
            <w:shd w:val="clear" w:color="auto" w:fill="auto"/>
          </w:tcPr>
          <w:p w:rsidR="008E4BF0" w:rsidRDefault="008E4BF0" w:rsidP="008E4BF0">
            <w:pPr>
              <w:jc w:val="both"/>
            </w:pPr>
            <w:r>
              <w:t>П</w:t>
            </w:r>
            <w:r w:rsidRPr="00FA1639">
              <w:t>роведение мониторинга цен на социально значимую группу  продовольственных товаров</w:t>
            </w:r>
          </w:p>
        </w:tc>
        <w:tc>
          <w:tcPr>
            <w:tcW w:w="2678" w:type="dxa"/>
            <w:tcBorders>
              <w:top w:val="nil"/>
              <w:left w:val="nil"/>
              <w:bottom w:val="single" w:sz="4" w:space="0" w:color="auto"/>
              <w:right w:val="single" w:sz="4" w:space="0" w:color="auto"/>
            </w:tcBorders>
            <w:shd w:val="clear" w:color="auto" w:fill="auto"/>
          </w:tcPr>
          <w:p w:rsidR="008E4BF0" w:rsidRDefault="008E4BF0" w:rsidP="008E4BF0">
            <w:r>
              <w:t>Ежемесячно в течении года</w:t>
            </w:r>
          </w:p>
        </w:tc>
        <w:tc>
          <w:tcPr>
            <w:tcW w:w="6488" w:type="dxa"/>
            <w:tcBorders>
              <w:top w:val="nil"/>
              <w:left w:val="nil"/>
              <w:bottom w:val="single" w:sz="4" w:space="0" w:color="auto"/>
              <w:right w:val="single" w:sz="4" w:space="0" w:color="auto"/>
            </w:tcBorders>
            <w:shd w:val="clear" w:color="auto" w:fill="auto"/>
          </w:tcPr>
          <w:p w:rsidR="008E4BF0" w:rsidRDefault="008E4BF0" w:rsidP="008E4BF0">
            <w:r>
              <w:t>Мониторинг цен проводиться еженедельно по вторникам</w:t>
            </w:r>
          </w:p>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t>1.4.4.</w:t>
            </w:r>
          </w:p>
        </w:tc>
        <w:tc>
          <w:tcPr>
            <w:tcW w:w="3190" w:type="dxa"/>
            <w:tcBorders>
              <w:top w:val="nil"/>
              <w:left w:val="nil"/>
              <w:bottom w:val="single" w:sz="4" w:space="0" w:color="auto"/>
              <w:right w:val="single" w:sz="4" w:space="0" w:color="auto"/>
            </w:tcBorders>
            <w:shd w:val="clear" w:color="auto" w:fill="auto"/>
          </w:tcPr>
          <w:p w:rsidR="008E4BF0" w:rsidRDefault="008E4BF0" w:rsidP="008E4BF0">
            <w:pPr>
              <w:jc w:val="both"/>
            </w:pPr>
            <w:r>
              <w:t>В</w:t>
            </w:r>
            <w:r w:rsidRPr="00FA1639">
              <w:t>едение  дислокации предприятий     торговли, общественного  питания  и бытовых услуг</w:t>
            </w:r>
          </w:p>
        </w:tc>
        <w:tc>
          <w:tcPr>
            <w:tcW w:w="2678" w:type="dxa"/>
            <w:tcBorders>
              <w:top w:val="nil"/>
              <w:left w:val="nil"/>
              <w:bottom w:val="single" w:sz="4" w:space="0" w:color="auto"/>
              <w:right w:val="single" w:sz="4" w:space="0" w:color="auto"/>
            </w:tcBorders>
            <w:shd w:val="clear" w:color="auto" w:fill="auto"/>
          </w:tcPr>
          <w:p w:rsidR="008E4BF0" w:rsidRDefault="008E4BF0" w:rsidP="008E4BF0">
            <w:r>
              <w:t>1 раз в год</w:t>
            </w:r>
          </w:p>
        </w:tc>
        <w:tc>
          <w:tcPr>
            <w:tcW w:w="6488" w:type="dxa"/>
            <w:tcBorders>
              <w:top w:val="nil"/>
              <w:left w:val="nil"/>
              <w:bottom w:val="single" w:sz="4" w:space="0" w:color="auto"/>
              <w:right w:val="single" w:sz="4" w:space="0" w:color="auto"/>
            </w:tcBorders>
            <w:shd w:val="clear" w:color="auto" w:fill="auto"/>
          </w:tcPr>
          <w:p w:rsidR="008E4BF0" w:rsidRDefault="008E4BF0" w:rsidP="008E4BF0">
            <w:r>
              <w:t xml:space="preserve"> В январе 2021 проведена ежегодная инвентаризация торговых объектов на территории муниципального района</w:t>
            </w:r>
          </w:p>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FA1639" w:rsidRPr="003E365F" w:rsidTr="00CD0F72">
        <w:trPr>
          <w:trHeight w:val="412"/>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FA1639" w:rsidRPr="009678A5" w:rsidRDefault="00FA1639" w:rsidP="003E365F">
            <w:pPr>
              <w:jc w:val="center"/>
              <w:rPr>
                <w:color w:val="000000"/>
              </w:rPr>
            </w:pPr>
            <w:r w:rsidRPr="009678A5">
              <w:rPr>
                <w:color w:val="000000"/>
              </w:rPr>
              <w:t xml:space="preserve"> Направление 1.5. Развитие  лесного хозяйства на территории муниципального района </w:t>
            </w:r>
            <w:r w:rsidR="00294FAC">
              <w:rPr>
                <w:color w:val="000000"/>
              </w:rPr>
              <w:t>«Княжпогостский»</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lastRenderedPageBreak/>
              <w:t>1.5.1</w:t>
            </w:r>
          </w:p>
        </w:tc>
        <w:tc>
          <w:tcPr>
            <w:tcW w:w="3190" w:type="dxa"/>
            <w:tcBorders>
              <w:top w:val="nil"/>
              <w:left w:val="nil"/>
              <w:bottom w:val="single" w:sz="4" w:space="0" w:color="auto"/>
              <w:right w:val="single" w:sz="4" w:space="0" w:color="auto"/>
            </w:tcBorders>
            <w:shd w:val="clear" w:color="auto" w:fill="auto"/>
          </w:tcPr>
          <w:p w:rsidR="008E4BF0" w:rsidRDefault="008E4BF0" w:rsidP="008E4BF0">
            <w:r>
              <w:t>В</w:t>
            </w:r>
            <w:r w:rsidRPr="00FA1639">
              <w:t>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678" w:type="dxa"/>
            <w:tcBorders>
              <w:top w:val="nil"/>
              <w:left w:val="nil"/>
              <w:bottom w:val="single" w:sz="4" w:space="0" w:color="auto"/>
              <w:right w:val="single" w:sz="4" w:space="0" w:color="auto"/>
            </w:tcBorders>
            <w:shd w:val="clear" w:color="auto" w:fill="auto"/>
          </w:tcPr>
          <w:p w:rsidR="008E4BF0" w:rsidRDefault="008E4BF0" w:rsidP="008E4BF0">
            <w:r>
              <w:t>В течении года</w:t>
            </w:r>
          </w:p>
        </w:tc>
        <w:tc>
          <w:tcPr>
            <w:tcW w:w="6488" w:type="dxa"/>
            <w:tcBorders>
              <w:top w:val="nil"/>
              <w:left w:val="nil"/>
              <w:bottom w:val="single" w:sz="4" w:space="0" w:color="auto"/>
              <w:right w:val="single" w:sz="4" w:space="0" w:color="auto"/>
            </w:tcBorders>
            <w:shd w:val="clear" w:color="auto" w:fill="auto"/>
          </w:tcPr>
          <w:p w:rsidR="008E4BF0" w:rsidRDefault="008E4BF0" w:rsidP="008E4BF0">
            <w:r>
              <w:t>Оказание финансовой помощи  субъектам предпринимательской деятельности, реализующих топливные дрова населению в 2021 году не предусмотрено</w:t>
            </w:r>
          </w:p>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FA1639" w:rsidRPr="003E365F" w:rsidTr="00CD0F72">
        <w:trPr>
          <w:trHeight w:val="627"/>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FA1639" w:rsidRPr="00FA1639" w:rsidRDefault="00FA1639" w:rsidP="003E365F">
            <w:pPr>
              <w:jc w:val="center"/>
              <w:rPr>
                <w:color w:val="000000"/>
                <w:sz w:val="22"/>
                <w:szCs w:val="22"/>
              </w:rPr>
            </w:pPr>
            <w:r>
              <w:rPr>
                <w:color w:val="000000"/>
                <w:sz w:val="22"/>
                <w:szCs w:val="22"/>
              </w:rPr>
              <w:t xml:space="preserve"> Направление </w:t>
            </w:r>
            <w:r w:rsidRPr="00FA1639">
              <w:rPr>
                <w:color w:val="000000"/>
                <w:sz w:val="22"/>
                <w:szCs w:val="22"/>
              </w:rPr>
              <w:t>1.6. Инвестиционная политика и повышение инвестиционной привлекательности муниципального района</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t>1.6.1</w:t>
            </w:r>
          </w:p>
        </w:tc>
        <w:tc>
          <w:tcPr>
            <w:tcW w:w="3190" w:type="dxa"/>
            <w:tcBorders>
              <w:top w:val="nil"/>
              <w:left w:val="nil"/>
              <w:bottom w:val="single" w:sz="4" w:space="0" w:color="auto"/>
              <w:right w:val="single" w:sz="4" w:space="0" w:color="auto"/>
            </w:tcBorders>
            <w:shd w:val="clear" w:color="auto" w:fill="auto"/>
          </w:tcPr>
          <w:p w:rsidR="008E4BF0" w:rsidRPr="009322E1" w:rsidRDefault="008E4BF0" w:rsidP="008E4BF0">
            <w:r w:rsidRPr="009322E1">
              <w:t>Актуализация документов стратегического планирования</w:t>
            </w:r>
          </w:p>
        </w:tc>
        <w:tc>
          <w:tcPr>
            <w:tcW w:w="2678" w:type="dxa"/>
            <w:tcBorders>
              <w:top w:val="nil"/>
              <w:left w:val="nil"/>
              <w:bottom w:val="single" w:sz="4" w:space="0" w:color="auto"/>
              <w:right w:val="single" w:sz="4" w:space="0" w:color="auto"/>
            </w:tcBorders>
            <w:shd w:val="clear" w:color="auto" w:fill="auto"/>
          </w:tcPr>
          <w:p w:rsidR="008E4BF0" w:rsidRPr="009322E1" w:rsidRDefault="008E4BF0" w:rsidP="008E4BF0">
            <w:r w:rsidRPr="009322E1">
              <w:t>В течение всего года</w:t>
            </w:r>
          </w:p>
        </w:tc>
        <w:tc>
          <w:tcPr>
            <w:tcW w:w="6488" w:type="dxa"/>
            <w:tcBorders>
              <w:top w:val="nil"/>
              <w:left w:val="nil"/>
              <w:bottom w:val="single" w:sz="4" w:space="0" w:color="auto"/>
              <w:right w:val="single" w:sz="4" w:space="0" w:color="auto"/>
            </w:tcBorders>
            <w:shd w:val="clear" w:color="auto" w:fill="auto"/>
          </w:tcPr>
          <w:p w:rsidR="008E4BF0" w:rsidRDefault="008E4BF0" w:rsidP="008E4BF0">
            <w:r>
              <w:t>В 2021 году проведена работа по утверждению новой Стратегии социально-экономического развития МР «Княжпогосткий на период до 2035 года</w:t>
            </w:r>
            <w:r w:rsidRPr="009322E1">
              <w:t xml:space="preserve"> </w:t>
            </w:r>
            <w:r>
              <w:t>(решение Совеа МР «Княжпогостский» от 24.09.2021 № 204)</w:t>
            </w:r>
          </w:p>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8E4BF0" w:rsidRPr="003E365F" w:rsidTr="00CD0F72">
        <w:trPr>
          <w:trHeight w:val="1414"/>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E4BF0" w:rsidRDefault="008E4BF0" w:rsidP="008E4BF0">
            <w:pPr>
              <w:rPr>
                <w:color w:val="000000"/>
                <w:sz w:val="22"/>
                <w:szCs w:val="22"/>
              </w:rPr>
            </w:pPr>
            <w:r>
              <w:rPr>
                <w:color w:val="000000"/>
                <w:sz w:val="22"/>
                <w:szCs w:val="22"/>
              </w:rPr>
              <w:t>1.6.2</w:t>
            </w:r>
          </w:p>
        </w:tc>
        <w:tc>
          <w:tcPr>
            <w:tcW w:w="3190" w:type="dxa"/>
            <w:tcBorders>
              <w:top w:val="nil"/>
              <w:left w:val="nil"/>
              <w:bottom w:val="single" w:sz="4" w:space="0" w:color="auto"/>
              <w:right w:val="single" w:sz="4" w:space="0" w:color="auto"/>
            </w:tcBorders>
            <w:shd w:val="clear" w:color="auto" w:fill="auto"/>
          </w:tcPr>
          <w:p w:rsidR="008E4BF0" w:rsidRPr="002F2D24" w:rsidRDefault="008E4BF0" w:rsidP="008E4BF0">
            <w:r w:rsidRPr="002F2D24">
              <w:t>Осуществление анализа и прогнозирования социально-экономического развития МО</w:t>
            </w:r>
          </w:p>
        </w:tc>
        <w:tc>
          <w:tcPr>
            <w:tcW w:w="2678" w:type="dxa"/>
            <w:tcBorders>
              <w:top w:val="nil"/>
              <w:left w:val="nil"/>
              <w:bottom w:val="single" w:sz="4" w:space="0" w:color="auto"/>
              <w:right w:val="single" w:sz="4" w:space="0" w:color="auto"/>
            </w:tcBorders>
            <w:shd w:val="clear" w:color="auto" w:fill="auto"/>
          </w:tcPr>
          <w:p w:rsidR="008E4BF0" w:rsidRPr="002F2D24" w:rsidRDefault="008E4BF0" w:rsidP="008E4BF0">
            <w:r w:rsidRPr="002F2D24">
              <w:t>В течение всего года</w:t>
            </w:r>
          </w:p>
        </w:tc>
        <w:tc>
          <w:tcPr>
            <w:tcW w:w="6488" w:type="dxa"/>
            <w:tcBorders>
              <w:top w:val="nil"/>
              <w:left w:val="nil"/>
              <w:bottom w:val="single" w:sz="4" w:space="0" w:color="auto"/>
              <w:right w:val="single" w:sz="4" w:space="0" w:color="auto"/>
            </w:tcBorders>
            <w:shd w:val="clear" w:color="auto" w:fill="auto"/>
          </w:tcPr>
          <w:p w:rsidR="008E4BF0" w:rsidRPr="008E4BF0" w:rsidRDefault="008E4BF0" w:rsidP="008E4BF0">
            <w:pPr>
              <w:rPr>
                <w:u w:val="single"/>
              </w:rPr>
            </w:pPr>
            <w:r w:rsidRPr="008E4BF0">
              <w:t xml:space="preserve">Прогноз социально-экономического развития МР «Княжпогостский» утвержден постановлением администрации МР «Княжпогостский» от 12 ноября 2021                                 №442 </w:t>
            </w:r>
          </w:p>
          <w:p w:rsidR="008E4BF0" w:rsidRPr="008E4BF0" w:rsidRDefault="008E4BF0" w:rsidP="008E4BF0"/>
        </w:tc>
        <w:tc>
          <w:tcPr>
            <w:tcW w:w="1667" w:type="dxa"/>
            <w:tcBorders>
              <w:top w:val="nil"/>
              <w:left w:val="nil"/>
              <w:bottom w:val="single" w:sz="4" w:space="0" w:color="auto"/>
              <w:right w:val="single" w:sz="4" w:space="0" w:color="auto"/>
            </w:tcBorders>
            <w:shd w:val="clear" w:color="auto" w:fill="auto"/>
            <w:vAlign w:val="center"/>
          </w:tcPr>
          <w:p w:rsidR="008E4BF0" w:rsidRPr="00DD2691" w:rsidRDefault="008E4BF0" w:rsidP="008E4BF0">
            <w:pPr>
              <w:jc w:val="center"/>
              <w:rPr>
                <w:color w:val="000000"/>
                <w:sz w:val="22"/>
                <w:szCs w:val="22"/>
              </w:rPr>
            </w:pPr>
            <w:r w:rsidRPr="00DD2691">
              <w:rPr>
                <w:color w:val="000000"/>
                <w:sz w:val="22"/>
                <w:szCs w:val="22"/>
              </w:rPr>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t>«Княжпогостский»</w:t>
            </w:r>
          </w:p>
        </w:tc>
      </w:tr>
      <w:tr w:rsidR="00ED386E" w:rsidRPr="003E365F" w:rsidTr="00CD0F72">
        <w:trPr>
          <w:trHeight w:val="128"/>
        </w:trPr>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ED386E" w:rsidRDefault="00ED386E" w:rsidP="00ED386E">
            <w:pPr>
              <w:rPr>
                <w:color w:val="000000"/>
                <w:sz w:val="22"/>
                <w:szCs w:val="22"/>
              </w:rPr>
            </w:pPr>
            <w:r>
              <w:rPr>
                <w:color w:val="000000"/>
                <w:sz w:val="22"/>
                <w:szCs w:val="22"/>
              </w:rPr>
              <w:t>1.6.3</w:t>
            </w:r>
          </w:p>
        </w:tc>
        <w:tc>
          <w:tcPr>
            <w:tcW w:w="3190" w:type="dxa"/>
            <w:tcBorders>
              <w:top w:val="nil"/>
              <w:left w:val="nil"/>
              <w:bottom w:val="single" w:sz="4" w:space="0" w:color="auto"/>
              <w:right w:val="single" w:sz="4" w:space="0" w:color="auto"/>
            </w:tcBorders>
            <w:shd w:val="clear" w:color="auto" w:fill="auto"/>
          </w:tcPr>
          <w:p w:rsidR="00ED386E" w:rsidRPr="002F2D24" w:rsidRDefault="00ED386E" w:rsidP="00ED386E">
            <w:r>
              <w:t>С</w:t>
            </w:r>
            <w:r w:rsidRPr="00F14033">
              <w:t xml:space="preserve">одействие развитию организаций, реализующих или планирующих реализацию на территории </w:t>
            </w:r>
            <w:r>
              <w:t>моногорода Емва</w:t>
            </w:r>
            <w:r w:rsidRPr="00F14033">
              <w:t xml:space="preserve"> значимых инвестиционных проектов, в том числе</w:t>
            </w:r>
            <w:r>
              <w:t xml:space="preserve"> путем создания территории опережающего </w:t>
            </w:r>
            <w:r>
              <w:lastRenderedPageBreak/>
              <w:t>социально-экономического развития</w:t>
            </w:r>
          </w:p>
        </w:tc>
        <w:tc>
          <w:tcPr>
            <w:tcW w:w="2678" w:type="dxa"/>
            <w:tcBorders>
              <w:top w:val="nil"/>
              <w:left w:val="nil"/>
              <w:bottom w:val="single" w:sz="4" w:space="0" w:color="auto"/>
              <w:right w:val="single" w:sz="4" w:space="0" w:color="auto"/>
            </w:tcBorders>
            <w:shd w:val="clear" w:color="auto" w:fill="auto"/>
          </w:tcPr>
          <w:p w:rsidR="00ED386E" w:rsidRPr="002F2D24" w:rsidRDefault="00ED386E" w:rsidP="00ED386E">
            <w:r>
              <w:lastRenderedPageBreak/>
              <w:t>В течении года</w:t>
            </w:r>
          </w:p>
        </w:tc>
        <w:tc>
          <w:tcPr>
            <w:tcW w:w="6488" w:type="dxa"/>
            <w:tcBorders>
              <w:top w:val="nil"/>
              <w:left w:val="nil"/>
              <w:bottom w:val="single" w:sz="4" w:space="0" w:color="auto"/>
              <w:right w:val="single" w:sz="4" w:space="0" w:color="auto"/>
            </w:tcBorders>
            <w:shd w:val="clear" w:color="auto" w:fill="auto"/>
          </w:tcPr>
          <w:p w:rsidR="00ED386E" w:rsidRPr="007E3ABA" w:rsidRDefault="00ED386E" w:rsidP="00ED386E">
            <w:pPr>
              <w:ind w:firstLine="709"/>
              <w:jc w:val="both"/>
              <w:rPr>
                <w:iCs/>
              </w:rPr>
            </w:pPr>
            <w:r w:rsidRPr="007E3ABA">
              <w:rPr>
                <w:iCs/>
              </w:rPr>
              <w:t>В настоящее время на территории ТОСЭР «Емва» один резидент- ООО «ЛесСервисПлюс».</w:t>
            </w:r>
          </w:p>
          <w:p w:rsidR="00ED386E" w:rsidRPr="007E3ABA" w:rsidRDefault="00ED386E" w:rsidP="00ED386E">
            <w:pPr>
              <w:widowControl w:val="0"/>
              <w:tabs>
                <w:tab w:val="left" w:pos="1134"/>
                <w:tab w:val="center" w:pos="4153"/>
                <w:tab w:val="right" w:pos="8306"/>
              </w:tabs>
              <w:suppressAutoHyphens/>
              <w:autoSpaceDE w:val="0"/>
              <w:autoSpaceDN w:val="0"/>
              <w:adjustRightInd w:val="0"/>
              <w:ind w:firstLine="709"/>
              <w:contextualSpacing/>
              <w:jc w:val="both"/>
            </w:pPr>
            <w:r w:rsidRPr="007E3ABA">
              <w:t>Среди перспективных инвестиционных проектов, вопросы реализации которых на территории моногорода прорабатываются в настоящее время, следует отметить:</w:t>
            </w:r>
          </w:p>
          <w:p w:rsidR="00ED386E" w:rsidRPr="007E3ABA" w:rsidRDefault="00ED386E" w:rsidP="00ED386E">
            <w:pPr>
              <w:ind w:firstLine="709"/>
              <w:jc w:val="both"/>
            </w:pPr>
            <w:r w:rsidRPr="007E3ABA">
              <w:t xml:space="preserve">- Общество с ограниченной ответственностью «Восстановление лесных территорий» (ООО «ВЛТ») </w:t>
            </w:r>
            <w:r w:rsidRPr="007E3ABA">
              <w:lastRenderedPageBreak/>
              <w:t>«Лесопитомник хвойных пород с закрытой корневой системой в Республике Коми».</w:t>
            </w:r>
          </w:p>
          <w:p w:rsidR="00ED386E" w:rsidRPr="007E3ABA" w:rsidRDefault="00ED386E" w:rsidP="00ED386E"/>
        </w:tc>
        <w:tc>
          <w:tcPr>
            <w:tcW w:w="1667" w:type="dxa"/>
            <w:tcBorders>
              <w:top w:val="nil"/>
              <w:left w:val="nil"/>
              <w:bottom w:val="single" w:sz="4" w:space="0" w:color="auto"/>
              <w:right w:val="single" w:sz="4" w:space="0" w:color="auto"/>
            </w:tcBorders>
            <w:shd w:val="clear" w:color="auto" w:fill="auto"/>
            <w:vAlign w:val="center"/>
          </w:tcPr>
          <w:p w:rsidR="00ED386E" w:rsidRPr="00DD2691" w:rsidRDefault="00ED386E" w:rsidP="00ED386E">
            <w:pPr>
              <w:jc w:val="center"/>
              <w:rPr>
                <w:color w:val="000000"/>
                <w:sz w:val="22"/>
                <w:szCs w:val="22"/>
              </w:rPr>
            </w:pPr>
            <w:r w:rsidRPr="00DD2691">
              <w:rPr>
                <w:color w:val="000000"/>
                <w:sz w:val="22"/>
                <w:szCs w:val="22"/>
              </w:rPr>
              <w:lastRenderedPageBreak/>
              <w:t xml:space="preserve">Отдел </w:t>
            </w:r>
            <w:r>
              <w:rPr>
                <w:color w:val="000000"/>
                <w:sz w:val="22"/>
                <w:szCs w:val="22"/>
              </w:rPr>
              <w:t>экономики</w:t>
            </w:r>
            <w:r w:rsidRPr="00DD2691">
              <w:rPr>
                <w:color w:val="000000"/>
                <w:sz w:val="22"/>
                <w:szCs w:val="22"/>
              </w:rPr>
              <w:t xml:space="preserve">, предпринимательства и потребительского рынка администрации МР </w:t>
            </w:r>
            <w:r>
              <w:rPr>
                <w:color w:val="000000"/>
                <w:sz w:val="22"/>
                <w:szCs w:val="22"/>
              </w:rPr>
              <w:lastRenderedPageBreak/>
              <w:t>«Княжпогостский»</w:t>
            </w:r>
          </w:p>
        </w:tc>
      </w:tr>
      <w:tr w:rsidR="00ED386E" w:rsidRPr="003E365F" w:rsidTr="00CD0F72">
        <w:trPr>
          <w:trHeight w:val="318"/>
        </w:trPr>
        <w:tc>
          <w:tcPr>
            <w:tcW w:w="969"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ED386E" w:rsidRPr="009678A5" w:rsidRDefault="00ED386E" w:rsidP="00ED386E">
            <w:pPr>
              <w:rPr>
                <w:color w:val="000000"/>
              </w:rPr>
            </w:pPr>
          </w:p>
        </w:tc>
        <w:tc>
          <w:tcPr>
            <w:tcW w:w="14023" w:type="dxa"/>
            <w:gridSpan w:val="4"/>
            <w:tcBorders>
              <w:top w:val="single" w:sz="4" w:space="0" w:color="auto"/>
              <w:left w:val="nil"/>
              <w:bottom w:val="single" w:sz="4" w:space="0" w:color="auto"/>
              <w:right w:val="single" w:sz="4" w:space="0" w:color="auto"/>
            </w:tcBorders>
            <w:shd w:val="clear" w:color="000000" w:fill="B7DEE8"/>
            <w:vAlign w:val="bottom"/>
            <w:hideMark/>
          </w:tcPr>
          <w:p w:rsidR="00ED386E" w:rsidRDefault="00ED386E" w:rsidP="00ED386E">
            <w:pPr>
              <w:jc w:val="center"/>
              <w:rPr>
                <w:color w:val="000000"/>
              </w:rPr>
            </w:pPr>
          </w:p>
          <w:p w:rsidR="00ED386E" w:rsidRPr="009678A5" w:rsidRDefault="00ED386E" w:rsidP="00ED386E">
            <w:pPr>
              <w:jc w:val="center"/>
              <w:rPr>
                <w:color w:val="000000"/>
              </w:rPr>
            </w:pPr>
            <w:r w:rsidRPr="009678A5">
              <w:rPr>
                <w:color w:val="000000"/>
              </w:rPr>
              <w:t xml:space="preserve">Повышение качества жизни МР </w:t>
            </w:r>
            <w:r>
              <w:rPr>
                <w:color w:val="000000"/>
              </w:rPr>
              <w:t>«Княжпогостский»</w:t>
            </w:r>
          </w:p>
        </w:tc>
      </w:tr>
      <w:tr w:rsidR="00ED386E" w:rsidRPr="003E365F" w:rsidTr="00CD0F72">
        <w:trPr>
          <w:trHeight w:val="318"/>
        </w:trPr>
        <w:tc>
          <w:tcPr>
            <w:tcW w:w="14992" w:type="dxa"/>
            <w:gridSpan w:val="6"/>
            <w:tcBorders>
              <w:top w:val="single" w:sz="4" w:space="0" w:color="auto"/>
              <w:left w:val="single" w:sz="4" w:space="0" w:color="auto"/>
              <w:bottom w:val="single" w:sz="4" w:space="0" w:color="auto"/>
              <w:right w:val="single" w:sz="4" w:space="0" w:color="auto"/>
            </w:tcBorders>
            <w:shd w:val="clear" w:color="000000" w:fill="B7DEE8"/>
            <w:noWrap/>
            <w:vAlign w:val="bottom"/>
          </w:tcPr>
          <w:p w:rsidR="00ED386E" w:rsidRPr="009678A5" w:rsidRDefault="00ED386E" w:rsidP="00ED386E">
            <w:pPr>
              <w:jc w:val="center"/>
              <w:rPr>
                <w:color w:val="000000"/>
              </w:rPr>
            </w:pPr>
            <w:r w:rsidRPr="009678A5">
              <w:rPr>
                <w:color w:val="000000"/>
              </w:rPr>
              <w:t>Направление 1.</w:t>
            </w:r>
            <w:r>
              <w:rPr>
                <w:color w:val="000000"/>
              </w:rPr>
              <w:t>7</w:t>
            </w:r>
            <w:r w:rsidRPr="009678A5">
              <w:rPr>
                <w:color w:val="000000"/>
              </w:rPr>
              <w:t xml:space="preserve"> Стимулирование развития жилищного строительства, повышение его доступности для граждан, в том числе нуждающихся в улучшении жилищных условий</w:t>
            </w:r>
          </w:p>
        </w:tc>
      </w:tr>
      <w:tr w:rsidR="00ED386E" w:rsidRPr="003E365F" w:rsidTr="00CD0F72">
        <w:trPr>
          <w:trHeight w:val="2382"/>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86E" w:rsidRPr="003E365F" w:rsidRDefault="00ED386E" w:rsidP="00ED386E">
            <w:pPr>
              <w:rPr>
                <w:color w:val="000000"/>
                <w:sz w:val="22"/>
                <w:szCs w:val="22"/>
              </w:rPr>
            </w:pPr>
            <w:r w:rsidRPr="003E365F">
              <w:rPr>
                <w:color w:val="000000"/>
                <w:sz w:val="22"/>
                <w:szCs w:val="22"/>
              </w:rPr>
              <w:t>1.</w:t>
            </w:r>
            <w:r>
              <w:rPr>
                <w:color w:val="000000"/>
                <w:sz w:val="22"/>
                <w:szCs w:val="22"/>
              </w:rPr>
              <w:t>7</w:t>
            </w:r>
            <w:r w:rsidRPr="003E365F">
              <w:rPr>
                <w:color w:val="000000"/>
                <w:sz w:val="22"/>
                <w:szCs w:val="22"/>
              </w:rPr>
              <w:t>.</w:t>
            </w:r>
            <w:r>
              <w:rPr>
                <w:color w:val="000000"/>
                <w:sz w:val="22"/>
                <w:szCs w:val="22"/>
              </w:rPr>
              <w:t>1</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ED386E" w:rsidRPr="007F65D6" w:rsidRDefault="00ED386E" w:rsidP="00ED386E">
            <w:r w:rsidRPr="007F65D6">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78" w:type="dxa"/>
            <w:tcBorders>
              <w:top w:val="nil"/>
              <w:left w:val="nil"/>
              <w:bottom w:val="single" w:sz="4" w:space="0" w:color="auto"/>
              <w:right w:val="single" w:sz="4" w:space="0" w:color="auto"/>
            </w:tcBorders>
            <w:shd w:val="clear" w:color="auto" w:fill="auto"/>
            <w:hideMark/>
          </w:tcPr>
          <w:p w:rsidR="00ED386E" w:rsidRPr="007F65D6" w:rsidRDefault="00ED386E" w:rsidP="00ED386E">
            <w:r w:rsidRPr="007F65D6">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ED386E" w:rsidRPr="00ED386E" w:rsidRDefault="00ED386E" w:rsidP="00ED386E">
            <w:pPr>
              <w:ind w:firstLine="709"/>
              <w:jc w:val="both"/>
            </w:pPr>
            <w:r w:rsidRPr="00ED386E">
              <w:t xml:space="preserve">Количество включенных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по состоянию на 01.01.2021 – 35, из них нуждающихся в жилых помещениях – 22. </w:t>
            </w:r>
          </w:p>
          <w:p w:rsidR="00ED386E" w:rsidRPr="00ED386E" w:rsidRDefault="00ED386E" w:rsidP="00ED386E">
            <w:pPr>
              <w:ind w:firstLine="709"/>
              <w:jc w:val="both"/>
            </w:pPr>
            <w:r w:rsidRPr="00ED386E">
              <w:t>Закуплено жилых помещений для предоставления гражданам, относящихся к категории детей-сирот и детей, оставшихся без попечения родителей – 14.</w:t>
            </w:r>
          </w:p>
          <w:p w:rsidR="00ED386E" w:rsidRPr="00ED386E" w:rsidRDefault="00ED386E" w:rsidP="00ED386E">
            <w:pPr>
              <w:ind w:firstLine="709"/>
              <w:jc w:val="both"/>
            </w:pPr>
            <w:r w:rsidRPr="00ED386E">
              <w:t>Предоставлено жилых помещений – 15.</w:t>
            </w:r>
          </w:p>
          <w:p w:rsidR="00ED386E" w:rsidRPr="00ED386E" w:rsidRDefault="00ED386E" w:rsidP="00ED386E">
            <w:pPr>
              <w:ind w:firstLine="709"/>
              <w:jc w:val="both"/>
            </w:pPr>
            <w:r w:rsidRPr="00ED386E">
              <w:t>На обеспечение детей - 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в 202</w:t>
            </w:r>
            <w:r w:rsidRPr="00ED386E">
              <w:t>1</w:t>
            </w:r>
            <w:r w:rsidRPr="00ED386E">
              <w:t xml:space="preserve"> году выделено 11 526 956,00 рублей.</w:t>
            </w:r>
          </w:p>
          <w:p w:rsidR="00ED386E" w:rsidRPr="00ED386E" w:rsidRDefault="00ED386E" w:rsidP="00ED386E"/>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Pr>
                <w:color w:val="000000"/>
                <w:sz w:val="22"/>
                <w:szCs w:val="22"/>
              </w:rPr>
              <w:t xml:space="preserve">Управление образования </w:t>
            </w:r>
            <w:r w:rsidRPr="003E365F">
              <w:rPr>
                <w:color w:val="000000"/>
                <w:sz w:val="22"/>
                <w:szCs w:val="22"/>
              </w:rPr>
              <w:t xml:space="preserve">администрации МР </w:t>
            </w:r>
            <w:r>
              <w:rPr>
                <w:color w:val="000000"/>
                <w:sz w:val="22"/>
                <w:szCs w:val="22"/>
              </w:rPr>
              <w:t>«Княжпогостский»</w:t>
            </w:r>
          </w:p>
        </w:tc>
      </w:tr>
      <w:tr w:rsidR="00ED386E" w:rsidRPr="003E365F" w:rsidTr="00CD0F72">
        <w:trPr>
          <w:trHeight w:val="1430"/>
        </w:trPr>
        <w:tc>
          <w:tcPr>
            <w:tcW w:w="969"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86E" w:rsidRPr="003E365F" w:rsidRDefault="00ED386E" w:rsidP="00ED386E">
            <w:pPr>
              <w:rPr>
                <w:color w:val="000000"/>
                <w:sz w:val="22"/>
                <w:szCs w:val="22"/>
              </w:rPr>
            </w:pPr>
            <w:r w:rsidRPr="003E365F">
              <w:rPr>
                <w:color w:val="000000"/>
                <w:sz w:val="22"/>
                <w:szCs w:val="22"/>
              </w:rPr>
              <w:t>1.</w:t>
            </w:r>
            <w:r>
              <w:rPr>
                <w:color w:val="000000"/>
                <w:sz w:val="22"/>
                <w:szCs w:val="22"/>
              </w:rPr>
              <w:t>7</w:t>
            </w:r>
            <w:r w:rsidRPr="003E365F">
              <w:rPr>
                <w:color w:val="000000"/>
                <w:sz w:val="22"/>
                <w:szCs w:val="22"/>
              </w:rPr>
              <w:t>.</w:t>
            </w:r>
            <w:r>
              <w:rPr>
                <w:color w:val="000000"/>
                <w:sz w:val="22"/>
                <w:szCs w:val="22"/>
              </w:rPr>
              <w:t>3</w:t>
            </w:r>
            <w:r w:rsidRPr="003E365F">
              <w:rPr>
                <w:color w:val="000000"/>
                <w:sz w:val="22"/>
                <w:szCs w:val="22"/>
              </w:rPr>
              <w:t>.</w:t>
            </w:r>
          </w:p>
        </w:tc>
        <w:tc>
          <w:tcPr>
            <w:tcW w:w="3190" w:type="dxa"/>
            <w:tcBorders>
              <w:top w:val="nil"/>
              <w:left w:val="nil"/>
              <w:bottom w:val="single" w:sz="4" w:space="0" w:color="auto"/>
              <w:right w:val="single" w:sz="4" w:space="0" w:color="auto"/>
            </w:tcBorders>
            <w:shd w:val="clear" w:color="auto" w:fill="auto"/>
            <w:hideMark/>
          </w:tcPr>
          <w:p w:rsidR="00ED386E" w:rsidRPr="007F65D6" w:rsidRDefault="00ED386E" w:rsidP="00ED386E">
            <w:r w:rsidRPr="007F65D6">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678" w:type="dxa"/>
            <w:tcBorders>
              <w:top w:val="nil"/>
              <w:left w:val="nil"/>
              <w:bottom w:val="single" w:sz="4" w:space="0" w:color="auto"/>
              <w:right w:val="single" w:sz="4" w:space="0" w:color="auto"/>
            </w:tcBorders>
            <w:shd w:val="clear" w:color="auto" w:fill="auto"/>
            <w:hideMark/>
          </w:tcPr>
          <w:p w:rsidR="00ED386E" w:rsidRPr="007F65D6" w:rsidRDefault="00ED386E" w:rsidP="00ED386E">
            <w:r w:rsidRPr="007F65D6">
              <w:t>В течение всего года</w:t>
            </w:r>
          </w:p>
        </w:tc>
        <w:tc>
          <w:tcPr>
            <w:tcW w:w="6488" w:type="dxa"/>
            <w:tcBorders>
              <w:top w:val="nil"/>
              <w:left w:val="nil"/>
              <w:bottom w:val="single" w:sz="4" w:space="0" w:color="auto"/>
              <w:right w:val="single" w:sz="4" w:space="0" w:color="auto"/>
            </w:tcBorders>
            <w:shd w:val="clear" w:color="auto" w:fill="auto"/>
            <w:hideMark/>
          </w:tcPr>
          <w:p w:rsidR="00ED386E" w:rsidRPr="00ED386E" w:rsidRDefault="00ED386E" w:rsidP="00ED386E">
            <w:pPr>
              <w:ind w:firstLine="709"/>
              <w:jc w:val="both"/>
            </w:pPr>
            <w:r w:rsidRPr="00ED386E">
              <w:rPr>
                <w:color w:val="000000"/>
              </w:rPr>
              <w:t xml:space="preserve">В рамках муниципальной программы «Развитие образования в Княжпогостском районе» на реализацию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финансовую поддержку на улучшение жилищных условий на территории городского поселения «Емва»,  в 2021 году получила одна молодая семья (состав семьи – 3 человека). Размер предоставленных социальных выплат составил </w:t>
            </w:r>
            <w:r w:rsidRPr="00ED386E">
              <w:t xml:space="preserve">580 192,20 </w:t>
            </w:r>
            <w:r w:rsidRPr="00ED386E">
              <w:rPr>
                <w:color w:val="000000"/>
              </w:rPr>
              <w:t xml:space="preserve">руб., в том числе из местного бюджета – </w:t>
            </w:r>
            <w:r w:rsidRPr="00ED386E">
              <w:t xml:space="preserve">267 924,68 </w:t>
            </w:r>
            <w:r w:rsidRPr="00ED386E">
              <w:rPr>
                <w:color w:val="000000"/>
              </w:rPr>
              <w:t xml:space="preserve">рублей, субсидия на предоставление социальной выплаты из федерального и республиканского  бюджетов </w:t>
            </w:r>
            <w:r w:rsidRPr="00ED386E">
              <w:rPr>
                <w:color w:val="000000"/>
              </w:rPr>
              <w:lastRenderedPageBreak/>
              <w:t xml:space="preserve">составила </w:t>
            </w:r>
            <w:r w:rsidRPr="00ED386E">
              <w:t xml:space="preserve">312 267,52 </w:t>
            </w:r>
            <w:r w:rsidRPr="00ED386E">
              <w:rPr>
                <w:color w:val="000000"/>
              </w:rPr>
              <w:t>рублей. Показатель результативности использования субсидии, установленный Соглашением, выполнен на 100%.</w:t>
            </w:r>
          </w:p>
          <w:p w:rsidR="00ED386E" w:rsidRPr="00ED386E" w:rsidRDefault="00ED386E" w:rsidP="00ED386E"/>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Pr>
                <w:color w:val="000000"/>
                <w:sz w:val="22"/>
                <w:szCs w:val="22"/>
              </w:rPr>
              <w:lastRenderedPageBreak/>
              <w:t xml:space="preserve">Управление образования </w:t>
            </w:r>
            <w:r w:rsidRPr="003E365F">
              <w:rPr>
                <w:color w:val="000000"/>
                <w:sz w:val="22"/>
                <w:szCs w:val="22"/>
              </w:rPr>
              <w:t xml:space="preserve">администрации МР </w:t>
            </w:r>
            <w:r>
              <w:rPr>
                <w:color w:val="000000"/>
                <w:sz w:val="22"/>
                <w:szCs w:val="22"/>
              </w:rPr>
              <w:t>«Княжпогостский»</w:t>
            </w:r>
          </w:p>
        </w:tc>
      </w:tr>
      <w:tr w:rsidR="00ED386E" w:rsidRPr="003E365F" w:rsidTr="00CD0F72">
        <w:trPr>
          <w:trHeight w:val="412"/>
        </w:trPr>
        <w:tc>
          <w:tcPr>
            <w:tcW w:w="14992" w:type="dxa"/>
            <w:gridSpan w:val="6"/>
            <w:tcBorders>
              <w:top w:val="nil"/>
              <w:left w:val="single" w:sz="4" w:space="0" w:color="auto"/>
              <w:bottom w:val="single" w:sz="4" w:space="0" w:color="auto"/>
              <w:right w:val="single" w:sz="4" w:space="0" w:color="auto"/>
            </w:tcBorders>
            <w:shd w:val="clear" w:color="auto" w:fill="auto"/>
            <w:noWrap/>
            <w:vAlign w:val="center"/>
          </w:tcPr>
          <w:p w:rsidR="00ED386E" w:rsidRDefault="00ED386E" w:rsidP="00ED386E">
            <w:pPr>
              <w:jc w:val="center"/>
              <w:rPr>
                <w:color w:val="000000"/>
                <w:sz w:val="22"/>
                <w:szCs w:val="22"/>
              </w:rPr>
            </w:pPr>
            <w:r w:rsidRPr="00863A93">
              <w:rPr>
                <w:color w:val="000000"/>
                <w:sz w:val="22"/>
                <w:szCs w:val="22"/>
              </w:rPr>
              <w:t>Направление 1.</w:t>
            </w:r>
            <w:r>
              <w:rPr>
                <w:color w:val="000000"/>
                <w:sz w:val="22"/>
                <w:szCs w:val="22"/>
              </w:rPr>
              <w:t>8.</w:t>
            </w:r>
            <w:r w:rsidRPr="00863A93">
              <w:rPr>
                <w:color w:val="000000"/>
                <w:sz w:val="22"/>
                <w:szCs w:val="22"/>
              </w:rPr>
              <w:t xml:space="preserve"> Создание безопасной, удобной и привлекательной </w:t>
            </w:r>
            <w:r>
              <w:rPr>
                <w:color w:val="000000"/>
                <w:sz w:val="22"/>
                <w:szCs w:val="22"/>
              </w:rPr>
              <w:t xml:space="preserve"> городской </w:t>
            </w:r>
            <w:r w:rsidRPr="00863A93">
              <w:rPr>
                <w:color w:val="000000"/>
                <w:sz w:val="22"/>
                <w:szCs w:val="22"/>
              </w:rPr>
              <w:t xml:space="preserve">среды </w:t>
            </w:r>
          </w:p>
        </w:tc>
      </w:tr>
      <w:tr w:rsidR="00ED386E" w:rsidRPr="003E365F" w:rsidTr="00CD0F72">
        <w:trPr>
          <w:trHeight w:val="1430"/>
        </w:trPr>
        <w:tc>
          <w:tcPr>
            <w:tcW w:w="711" w:type="dxa"/>
            <w:tcBorders>
              <w:top w:val="nil"/>
              <w:left w:val="single" w:sz="4" w:space="0" w:color="auto"/>
              <w:bottom w:val="single" w:sz="4" w:space="0" w:color="auto"/>
              <w:right w:val="single" w:sz="4" w:space="0" w:color="auto"/>
            </w:tcBorders>
            <w:shd w:val="clear" w:color="auto" w:fill="auto"/>
            <w:noWrap/>
            <w:vAlign w:val="center"/>
          </w:tcPr>
          <w:p w:rsidR="00ED386E" w:rsidRPr="003E365F" w:rsidRDefault="00ED386E" w:rsidP="00ED386E">
            <w:pPr>
              <w:rPr>
                <w:color w:val="000000"/>
                <w:sz w:val="22"/>
                <w:szCs w:val="22"/>
              </w:rPr>
            </w:pPr>
            <w:r>
              <w:rPr>
                <w:color w:val="000000"/>
                <w:sz w:val="22"/>
                <w:szCs w:val="22"/>
              </w:rPr>
              <w:t>1.8.1</w:t>
            </w:r>
          </w:p>
        </w:tc>
        <w:tc>
          <w:tcPr>
            <w:tcW w:w="3448" w:type="dxa"/>
            <w:gridSpan w:val="2"/>
            <w:tcBorders>
              <w:top w:val="nil"/>
              <w:left w:val="nil"/>
              <w:bottom w:val="single" w:sz="4" w:space="0" w:color="auto"/>
              <w:right w:val="single" w:sz="4" w:space="0" w:color="auto"/>
            </w:tcBorders>
            <w:shd w:val="clear" w:color="auto" w:fill="auto"/>
          </w:tcPr>
          <w:p w:rsidR="00ED386E" w:rsidRPr="00FE6013" w:rsidRDefault="00ED386E" w:rsidP="00ED386E">
            <w:r w:rsidRPr="00FE6013">
              <w:t>Капитальный ремонт (ремонт) и содержание объектов внешнего благоустройства</w:t>
            </w:r>
          </w:p>
        </w:tc>
        <w:tc>
          <w:tcPr>
            <w:tcW w:w="2678" w:type="dxa"/>
            <w:tcBorders>
              <w:top w:val="nil"/>
              <w:left w:val="nil"/>
              <w:bottom w:val="single" w:sz="4" w:space="0" w:color="auto"/>
              <w:right w:val="single" w:sz="4" w:space="0" w:color="auto"/>
            </w:tcBorders>
            <w:shd w:val="clear" w:color="auto" w:fill="auto"/>
          </w:tcPr>
          <w:p w:rsidR="00ED386E" w:rsidRPr="00FE6013" w:rsidRDefault="00ED386E" w:rsidP="00ED386E">
            <w:r w:rsidRPr="00FE6013">
              <w:t>В течение всего года</w:t>
            </w:r>
          </w:p>
        </w:tc>
        <w:tc>
          <w:tcPr>
            <w:tcW w:w="6488" w:type="dxa"/>
            <w:tcBorders>
              <w:top w:val="nil"/>
              <w:left w:val="nil"/>
              <w:bottom w:val="single" w:sz="4" w:space="0" w:color="auto"/>
              <w:right w:val="single" w:sz="4" w:space="0" w:color="auto"/>
            </w:tcBorders>
            <w:shd w:val="clear" w:color="auto" w:fill="auto"/>
          </w:tcPr>
          <w:p w:rsidR="00ED386E" w:rsidRPr="00ED386E" w:rsidRDefault="00ED386E" w:rsidP="00ED386E">
            <w:pPr>
              <w:shd w:val="clear" w:color="auto" w:fill="FFFFFF"/>
              <w:adjustRightInd w:val="0"/>
              <w:ind w:firstLine="709"/>
              <w:jc w:val="both"/>
              <w:outlineLvl w:val="0"/>
            </w:pPr>
            <w:r w:rsidRPr="00ED386E">
              <w:rPr>
                <w:b/>
              </w:rPr>
              <w:t xml:space="preserve">          </w:t>
            </w:r>
            <w:r w:rsidRPr="00ED386E">
              <w:t xml:space="preserve">С 2017 года на территории муниципального района «Княжпогостский» реализуются мероприятия по благоустройству дворовых и общественных территорий в рамках приоритетного проекта «Формирование комфортной городской среды». </w:t>
            </w:r>
          </w:p>
          <w:p w:rsidR="00ED386E" w:rsidRPr="00ED386E" w:rsidRDefault="00ED386E" w:rsidP="00ED386E">
            <w:pPr>
              <w:ind w:firstLine="709"/>
              <w:jc w:val="both"/>
            </w:pPr>
            <w:r w:rsidRPr="00ED386E">
              <w:t xml:space="preserve">Общая сумма финансовых средств на благоустройство общественных территорий в 2021 году составила  6215,127 тыс. руб., в том числе </w:t>
            </w:r>
          </w:p>
          <w:p w:rsidR="00ED386E" w:rsidRPr="00ED386E" w:rsidRDefault="00ED386E" w:rsidP="00ED386E">
            <w:pPr>
              <w:ind w:firstLine="709"/>
              <w:jc w:val="both"/>
            </w:pPr>
            <w:r w:rsidRPr="00ED386E">
              <w:t>-  по городскому поселению «Емва» - 5347,125 тыс. руб.;</w:t>
            </w:r>
          </w:p>
          <w:p w:rsidR="00ED386E" w:rsidRPr="00ED386E" w:rsidRDefault="00ED386E" w:rsidP="00ED386E">
            <w:pPr>
              <w:ind w:firstLine="709"/>
              <w:jc w:val="both"/>
            </w:pPr>
            <w:r w:rsidRPr="00ED386E">
              <w:t>- по городскому поселению «Синдор» - 584,911тыс. руб.;</w:t>
            </w:r>
          </w:p>
          <w:p w:rsidR="00ED386E" w:rsidRPr="00ED386E" w:rsidRDefault="00ED386E" w:rsidP="00ED386E">
            <w:pPr>
              <w:ind w:firstLine="709"/>
              <w:jc w:val="both"/>
            </w:pPr>
            <w:r w:rsidRPr="00ED386E">
              <w:t>- по сельскому поселению «Чиньяворык» - 283,091 тыс. руб.</w:t>
            </w:r>
          </w:p>
          <w:p w:rsidR="00ED386E" w:rsidRPr="00ED386E" w:rsidRDefault="00ED386E" w:rsidP="00ED386E">
            <w:pPr>
              <w:ind w:firstLine="709"/>
              <w:jc w:val="both"/>
            </w:pPr>
            <w:r w:rsidRPr="00ED386E">
              <w:tab/>
              <w:t>По итогам реализации муниципальных программ по формированию комфортной городской среды в 2021 году были благоустроены 4 -е общественные территории:</w:t>
            </w:r>
          </w:p>
          <w:p w:rsidR="00ED386E" w:rsidRPr="00ED386E" w:rsidRDefault="00ED386E" w:rsidP="00ED386E">
            <w:pPr>
              <w:ind w:firstLine="709"/>
              <w:jc w:val="both"/>
            </w:pPr>
            <w:r w:rsidRPr="00ED386E">
              <w:t>- тротуар по ул. Чапаева в г. Емва: проведено асфальтирование</w:t>
            </w:r>
            <w:r w:rsidRPr="00ED386E">
              <w:rPr>
                <w:rFonts w:eastAsia="Calibri"/>
                <w:lang w:eastAsia="en-US"/>
              </w:rPr>
              <w:t xml:space="preserve"> п</w:t>
            </w:r>
            <w:r w:rsidRPr="00ED386E">
              <w:t>лощадью 480 кв. м. и устройство освещения;</w:t>
            </w:r>
          </w:p>
          <w:p w:rsidR="00ED386E" w:rsidRPr="00ED386E" w:rsidRDefault="00ED386E" w:rsidP="00ED386E">
            <w:pPr>
              <w:ind w:firstLine="709"/>
              <w:jc w:val="both"/>
            </w:pPr>
            <w:r w:rsidRPr="00ED386E">
              <w:t>- сквер по ул. Дзержинского около МБОУ СОШ № 1: выполнены работы по расчистке и благоустройству территории, асфальтирование тротуаров площадью 255 кв. м., монтаж наружного освещения и информационных стендов, установка скамеек в количестве 6 шт. и урн в количестве 6 шт.</w:t>
            </w:r>
          </w:p>
          <w:p w:rsidR="00ED386E" w:rsidRPr="00ED386E" w:rsidRDefault="00ED386E" w:rsidP="00ED386E">
            <w:pPr>
              <w:ind w:firstLine="709"/>
              <w:jc w:val="both"/>
            </w:pPr>
            <w:r w:rsidRPr="00ED386E">
              <w:t>- Парк отдыха в пгт. Синдор: выполнено устройство безопасного покрытия, приобретены и установлены малые архитектурные формы;</w:t>
            </w:r>
          </w:p>
          <w:p w:rsidR="00ED386E" w:rsidRPr="00ED386E" w:rsidRDefault="00ED386E" w:rsidP="00ED386E">
            <w:pPr>
              <w:ind w:firstLine="709"/>
              <w:jc w:val="both"/>
            </w:pPr>
            <w:r w:rsidRPr="00ED386E">
              <w:t xml:space="preserve"> - муниципальное кладбище в пст. Месью.</w:t>
            </w:r>
          </w:p>
          <w:p w:rsidR="00ED386E" w:rsidRPr="00ED386E" w:rsidRDefault="00ED386E" w:rsidP="00ED386E">
            <w:pPr>
              <w:ind w:firstLine="709"/>
              <w:jc w:val="both"/>
            </w:pPr>
            <w:r w:rsidRPr="00ED386E">
              <w:lastRenderedPageBreak/>
              <w:t>В рамках реализации мероприятий проекта «Народный бюджет» на территории сельских поселений «Мещура», «Шошка», «Иоссер» в 2021 году:</w:t>
            </w:r>
          </w:p>
          <w:p w:rsidR="00ED386E" w:rsidRPr="00ED386E" w:rsidRDefault="00ED386E" w:rsidP="00ED386E">
            <w:pPr>
              <w:ind w:firstLine="709"/>
              <w:jc w:val="both"/>
            </w:pPr>
            <w:r w:rsidRPr="00ED386E">
              <w:t xml:space="preserve">- построена 21 контейнерная площадка для ТКО; </w:t>
            </w:r>
          </w:p>
          <w:p w:rsidR="00ED386E" w:rsidRPr="00ED386E" w:rsidRDefault="00ED386E" w:rsidP="00ED386E">
            <w:pPr>
              <w:ind w:firstLine="709"/>
              <w:jc w:val="both"/>
            </w:pPr>
            <w:r w:rsidRPr="00ED386E">
              <w:t>- закуплено и установлено 56 контейнеров для накопления ТКО, в том числе 2 бункера для крупногабаритных отходов и 2 контейнера для отходов 1 и 2 класса опасности.</w:t>
            </w:r>
          </w:p>
          <w:p w:rsidR="00ED386E" w:rsidRPr="00ED386E" w:rsidRDefault="00ED386E" w:rsidP="00ED386E">
            <w:pPr>
              <w:ind w:firstLine="709"/>
              <w:jc w:val="both"/>
            </w:pPr>
            <w:r w:rsidRPr="00ED386E">
              <w:t xml:space="preserve">Объем финансовых средств на реализацию указанных мероприятий составил 2367,431 тыс. руб., в том числе средства местного бюджета  - 223,38 тыс. руб. </w:t>
            </w:r>
          </w:p>
          <w:p w:rsidR="00ED386E" w:rsidRPr="00ED386E" w:rsidRDefault="00ED386E" w:rsidP="00ED386E"/>
        </w:tc>
        <w:tc>
          <w:tcPr>
            <w:tcW w:w="1667" w:type="dxa"/>
            <w:tcBorders>
              <w:top w:val="nil"/>
              <w:left w:val="nil"/>
              <w:bottom w:val="single" w:sz="4" w:space="0" w:color="auto"/>
              <w:right w:val="single" w:sz="4" w:space="0" w:color="auto"/>
            </w:tcBorders>
            <w:shd w:val="clear" w:color="auto" w:fill="auto"/>
            <w:vAlign w:val="center"/>
          </w:tcPr>
          <w:p w:rsidR="00ED386E" w:rsidRDefault="00ED386E" w:rsidP="00ED386E">
            <w:pPr>
              <w:jc w:val="center"/>
              <w:rPr>
                <w:color w:val="000000"/>
                <w:sz w:val="22"/>
                <w:szCs w:val="22"/>
              </w:rPr>
            </w:pPr>
            <w:r w:rsidRPr="00863A93">
              <w:rPr>
                <w:color w:val="000000"/>
                <w:sz w:val="22"/>
                <w:szCs w:val="22"/>
              </w:rPr>
              <w:lastRenderedPageBreak/>
              <w:t>Администрация  городского поселения Емва</w:t>
            </w:r>
          </w:p>
          <w:p w:rsidR="00ED386E" w:rsidRDefault="00ED386E" w:rsidP="00ED386E">
            <w:pPr>
              <w:jc w:val="center"/>
              <w:rPr>
                <w:color w:val="000000"/>
                <w:sz w:val="22"/>
                <w:szCs w:val="22"/>
              </w:rPr>
            </w:pPr>
            <w:r>
              <w:rPr>
                <w:color w:val="000000"/>
                <w:sz w:val="22"/>
                <w:szCs w:val="22"/>
              </w:rPr>
              <w:t>Управление муниципальным хозяйством</w:t>
            </w:r>
            <w:r w:rsidRPr="00DD2691">
              <w:rPr>
                <w:color w:val="000000"/>
                <w:sz w:val="22"/>
                <w:szCs w:val="22"/>
              </w:rPr>
              <w:t xml:space="preserve"> МР </w:t>
            </w:r>
            <w:r>
              <w:rPr>
                <w:color w:val="000000"/>
                <w:sz w:val="22"/>
                <w:szCs w:val="22"/>
              </w:rPr>
              <w:t>«Княжпогостский»</w:t>
            </w:r>
          </w:p>
        </w:tc>
      </w:tr>
      <w:tr w:rsidR="00ED386E" w:rsidRPr="003E365F" w:rsidTr="00CD0F72">
        <w:trPr>
          <w:trHeight w:val="1430"/>
        </w:trPr>
        <w:tc>
          <w:tcPr>
            <w:tcW w:w="711" w:type="dxa"/>
            <w:tcBorders>
              <w:top w:val="nil"/>
              <w:left w:val="single" w:sz="4" w:space="0" w:color="auto"/>
              <w:bottom w:val="single" w:sz="4" w:space="0" w:color="auto"/>
              <w:right w:val="single" w:sz="4" w:space="0" w:color="auto"/>
            </w:tcBorders>
            <w:shd w:val="clear" w:color="auto" w:fill="auto"/>
            <w:noWrap/>
            <w:vAlign w:val="center"/>
          </w:tcPr>
          <w:p w:rsidR="00ED386E" w:rsidRPr="003E365F" w:rsidRDefault="00ED386E" w:rsidP="00ED386E">
            <w:pPr>
              <w:rPr>
                <w:color w:val="000000"/>
                <w:sz w:val="22"/>
                <w:szCs w:val="22"/>
              </w:rPr>
            </w:pPr>
            <w:r>
              <w:rPr>
                <w:color w:val="000000"/>
                <w:sz w:val="22"/>
                <w:szCs w:val="22"/>
              </w:rPr>
              <w:t>1.8.3</w:t>
            </w:r>
          </w:p>
        </w:tc>
        <w:tc>
          <w:tcPr>
            <w:tcW w:w="3448" w:type="dxa"/>
            <w:gridSpan w:val="2"/>
            <w:tcBorders>
              <w:top w:val="nil"/>
              <w:left w:val="nil"/>
              <w:bottom w:val="single" w:sz="4" w:space="0" w:color="auto"/>
              <w:right w:val="single" w:sz="4" w:space="0" w:color="auto"/>
            </w:tcBorders>
            <w:shd w:val="clear" w:color="auto" w:fill="auto"/>
          </w:tcPr>
          <w:p w:rsidR="00ED386E" w:rsidRDefault="00ED386E" w:rsidP="00ED386E">
            <w:r>
              <w:t xml:space="preserve">Ремонт улично-дорожной сети </w:t>
            </w:r>
          </w:p>
        </w:tc>
        <w:tc>
          <w:tcPr>
            <w:tcW w:w="2678" w:type="dxa"/>
            <w:tcBorders>
              <w:top w:val="nil"/>
              <w:left w:val="nil"/>
              <w:bottom w:val="single" w:sz="4" w:space="0" w:color="auto"/>
              <w:right w:val="single" w:sz="4" w:space="0" w:color="auto"/>
            </w:tcBorders>
            <w:shd w:val="clear" w:color="auto" w:fill="auto"/>
          </w:tcPr>
          <w:p w:rsidR="00ED386E" w:rsidRDefault="00ED386E" w:rsidP="00ED386E">
            <w:r>
              <w:t>В течении года</w:t>
            </w:r>
          </w:p>
        </w:tc>
        <w:tc>
          <w:tcPr>
            <w:tcW w:w="6488" w:type="dxa"/>
            <w:tcBorders>
              <w:top w:val="nil"/>
              <w:left w:val="nil"/>
              <w:bottom w:val="single" w:sz="4" w:space="0" w:color="auto"/>
              <w:right w:val="single" w:sz="4" w:space="0" w:color="auto"/>
            </w:tcBorders>
            <w:shd w:val="clear" w:color="auto" w:fill="auto"/>
          </w:tcPr>
          <w:p w:rsidR="00ED386E" w:rsidRPr="00ED386E" w:rsidRDefault="00ED386E" w:rsidP="00ED386E">
            <w:pPr>
              <w:ind w:firstLine="709"/>
              <w:jc w:val="both"/>
            </w:pPr>
            <w:r w:rsidRPr="00ED386E">
              <w:t>Общая протяженность автомобильных дорог общего пользования местного значения в районе с учетом переданных из собственности Республики коми с 1 января 2022 года составляет 161,411 км.</w:t>
            </w:r>
          </w:p>
          <w:p w:rsidR="00ED386E" w:rsidRPr="00ED386E" w:rsidRDefault="00ED386E" w:rsidP="00ED386E">
            <w:pPr>
              <w:ind w:firstLine="709"/>
              <w:jc w:val="both"/>
            </w:pPr>
            <w:r w:rsidRPr="00ED386E">
              <w:t xml:space="preserve">В том числе в собственности: </w:t>
            </w:r>
          </w:p>
          <w:p w:rsidR="00ED386E" w:rsidRPr="00ED386E" w:rsidRDefault="00ED386E" w:rsidP="00ED386E">
            <w:pPr>
              <w:ind w:firstLine="709"/>
              <w:jc w:val="both"/>
            </w:pPr>
            <w:r w:rsidRPr="00ED386E">
              <w:t>МР «Княжпогостский» - 120,368 км</w:t>
            </w:r>
          </w:p>
          <w:p w:rsidR="00ED386E" w:rsidRPr="00ED386E" w:rsidRDefault="00ED386E" w:rsidP="00ED386E">
            <w:pPr>
              <w:ind w:firstLine="709"/>
              <w:jc w:val="both"/>
            </w:pPr>
            <w:r w:rsidRPr="00ED386E">
              <w:t xml:space="preserve">ГП «Емва» 34,914 км, </w:t>
            </w:r>
          </w:p>
          <w:p w:rsidR="00ED386E" w:rsidRPr="00ED386E" w:rsidRDefault="00ED386E" w:rsidP="00ED386E">
            <w:pPr>
              <w:ind w:firstLine="709"/>
              <w:jc w:val="both"/>
            </w:pPr>
            <w:r w:rsidRPr="00ED386E">
              <w:t>И в собственности ГП «Синдор» 6,129 км.</w:t>
            </w:r>
          </w:p>
          <w:p w:rsidR="00ED386E" w:rsidRPr="00ED386E" w:rsidRDefault="00ED386E" w:rsidP="00ED386E">
            <w:pPr>
              <w:ind w:firstLine="709"/>
              <w:jc w:val="both"/>
            </w:pPr>
            <w:r w:rsidRPr="00ED386E">
              <w:t>Кроме этого в поселениях района имеется улично-дорожная сеть протяженностью 145 км.</w:t>
            </w:r>
          </w:p>
          <w:p w:rsidR="00ED386E" w:rsidRPr="00ED386E" w:rsidRDefault="00ED386E" w:rsidP="00ED386E">
            <w:pPr>
              <w:ind w:firstLine="709"/>
              <w:jc w:val="both"/>
            </w:pPr>
            <w:r w:rsidRPr="00ED386E">
              <w:t>Имеются также четыре ледовые переправы через р. Вымь, две из которых в собственности Республики и обслуживаются Княжпогостским ДРСУ филиалом АО «Коми дорожной компании», в г. Емва и у с. Туръя, и две в собственности района, переправы через р. Вымь у с. Серегово и у пст. Ветью.</w:t>
            </w:r>
          </w:p>
          <w:p w:rsidR="00ED386E" w:rsidRPr="00ED386E" w:rsidRDefault="00ED386E" w:rsidP="00ED386E">
            <w:pPr>
              <w:ind w:firstLine="709"/>
              <w:jc w:val="both"/>
            </w:pPr>
            <w:r w:rsidRPr="00ED386E">
              <w:t xml:space="preserve">        Также в собственности района имеется понтонный мост через р. Пожег.  на автомобильной дороге с. Туръя – д. Кони. </w:t>
            </w:r>
          </w:p>
          <w:p w:rsidR="00ED386E" w:rsidRPr="00ED386E" w:rsidRDefault="00ED386E" w:rsidP="00ED386E">
            <w:pPr>
              <w:ind w:firstLine="709"/>
              <w:jc w:val="both"/>
            </w:pPr>
            <w:r w:rsidRPr="00ED386E">
              <w:rPr>
                <w:b/>
              </w:rPr>
              <w:t xml:space="preserve">        </w:t>
            </w:r>
            <w:r w:rsidRPr="00ED386E">
              <w:t>Общий объем финансирования программы в 2021 году составил 32755,830 т. рублей, в т. числе субсидии из Республиканского бюджета РК 9315,2 т. руб., средства бюджета МР «Княжпогостский» -23440,630 т. руб.</w:t>
            </w:r>
          </w:p>
          <w:p w:rsidR="00ED386E" w:rsidRPr="00ED386E" w:rsidRDefault="00ED386E" w:rsidP="00ED386E">
            <w:pPr>
              <w:ind w:firstLine="709"/>
              <w:jc w:val="both"/>
            </w:pPr>
            <w:r w:rsidRPr="00ED386E">
              <w:t xml:space="preserve">        В  2021 году произведен ремонт автомобильных дорог общего пользования местного значения, </w:t>
            </w:r>
          </w:p>
          <w:p w:rsidR="00ED386E" w:rsidRPr="00ED386E" w:rsidRDefault="00ED386E" w:rsidP="00ED386E">
            <w:pPr>
              <w:ind w:firstLine="709"/>
              <w:jc w:val="both"/>
            </w:pPr>
            <w:r w:rsidRPr="00ED386E">
              <w:lastRenderedPageBreak/>
              <w:t>1. По с. Шошка, Подъезд к д. Средняя Отла, Подъезд к д. Анюша. Общая протяжность отремонтированных участков дорог 0,670 км, сумма 2599,999 тыс. рублей</w:t>
            </w:r>
          </w:p>
          <w:p w:rsidR="00ED386E" w:rsidRPr="00ED386E" w:rsidRDefault="00ED386E" w:rsidP="00ED386E">
            <w:pPr>
              <w:ind w:firstLine="709"/>
              <w:jc w:val="both"/>
            </w:pPr>
            <w:r w:rsidRPr="00ED386E">
              <w:t>2. Ремонт автомобильных дорог общего пользования местного значения, Подъезд до д. Политовка, д. Политовка – д. Часадор.  Общая протяжность отремонтированных участков дорог 0,875 км, сумма 3 126,457 тыс. рублей</w:t>
            </w:r>
          </w:p>
          <w:p w:rsidR="00ED386E" w:rsidRPr="00ED386E" w:rsidRDefault="00ED386E" w:rsidP="00ED386E">
            <w:pPr>
              <w:ind w:firstLine="709"/>
              <w:jc w:val="both"/>
            </w:pPr>
            <w:r w:rsidRPr="00ED386E">
              <w:t>3. Ремонт автомобильной дороги общего пользования местного значения, Подъезд к пст. Иоссер.</w:t>
            </w:r>
          </w:p>
          <w:p w:rsidR="00ED386E" w:rsidRPr="00ED386E" w:rsidRDefault="00ED386E" w:rsidP="00ED386E">
            <w:pPr>
              <w:ind w:firstLine="709"/>
              <w:jc w:val="both"/>
            </w:pPr>
            <w:r w:rsidRPr="00ED386E">
              <w:t>Стоимость работ 275, 318 тыс. рублей</w:t>
            </w:r>
          </w:p>
          <w:p w:rsidR="00ED386E" w:rsidRPr="00ED386E" w:rsidRDefault="00ED386E" w:rsidP="00ED386E">
            <w:pPr>
              <w:ind w:firstLine="709"/>
              <w:jc w:val="both"/>
            </w:pPr>
            <w:r w:rsidRPr="00ED386E">
              <w:t>4. Проведен Ремонт понтонного моста через р. Пожег – 1317,344 тыс. руб.</w:t>
            </w:r>
          </w:p>
          <w:p w:rsidR="00ED386E" w:rsidRPr="00ED386E" w:rsidRDefault="00ED386E" w:rsidP="00ED386E">
            <w:pPr>
              <w:ind w:firstLine="709"/>
              <w:jc w:val="both"/>
            </w:pPr>
            <w:r w:rsidRPr="00ED386E">
              <w:t>5. Закончены работы по обустройству съезда с парома на автомобильной дороге «Подъезд к переправе через р. Вымь в с. Туръя». – стоимостью  стоимость 800,0 тыс. руб.</w:t>
            </w:r>
          </w:p>
          <w:p w:rsidR="00ED386E" w:rsidRPr="00ED386E" w:rsidRDefault="00ED386E" w:rsidP="00ED386E">
            <w:pPr>
              <w:ind w:firstLine="709"/>
              <w:jc w:val="both"/>
            </w:pPr>
            <w:r w:rsidRPr="00ED386E">
              <w:t>Всего на работы по ремонту затрачено 8376,76 т. рублей.</w:t>
            </w:r>
          </w:p>
          <w:p w:rsidR="00ED386E" w:rsidRPr="00ED386E" w:rsidRDefault="00ED386E" w:rsidP="00ED386E">
            <w:pPr>
              <w:ind w:firstLine="709"/>
              <w:jc w:val="both"/>
            </w:pPr>
            <w:r w:rsidRPr="00ED386E">
              <w:t>В рамках реализации малых и народных проектов в сфере дорожной деятельности.</w:t>
            </w:r>
          </w:p>
          <w:p w:rsidR="00ED386E" w:rsidRPr="00ED386E" w:rsidRDefault="00ED386E" w:rsidP="00ED386E">
            <w:pPr>
              <w:ind w:firstLine="709"/>
              <w:jc w:val="both"/>
            </w:pPr>
            <w:r w:rsidRPr="00ED386E">
              <w:t xml:space="preserve">1. Произведен ремонт моста  через ручей Лекча на автомобильной дороге «Мещура – Седьюдор в пст. Мещура. Работы выполнены в рамках народного бюджета на условиях  софинансирования </w:t>
            </w:r>
          </w:p>
          <w:p w:rsidR="00ED386E" w:rsidRPr="00ED386E" w:rsidRDefault="00ED386E" w:rsidP="00ED386E">
            <w:pPr>
              <w:ind w:firstLine="709"/>
              <w:jc w:val="both"/>
            </w:pPr>
          </w:p>
          <w:p w:rsidR="00ED386E" w:rsidRPr="00ED386E" w:rsidRDefault="00ED386E" w:rsidP="00ED386E"/>
        </w:tc>
        <w:tc>
          <w:tcPr>
            <w:tcW w:w="1667" w:type="dxa"/>
            <w:tcBorders>
              <w:top w:val="nil"/>
              <w:left w:val="nil"/>
              <w:bottom w:val="single" w:sz="4" w:space="0" w:color="auto"/>
              <w:right w:val="single" w:sz="4" w:space="0" w:color="auto"/>
            </w:tcBorders>
            <w:shd w:val="clear" w:color="auto" w:fill="auto"/>
            <w:vAlign w:val="center"/>
          </w:tcPr>
          <w:p w:rsidR="00ED386E" w:rsidRDefault="00ED386E" w:rsidP="00ED386E">
            <w:pPr>
              <w:jc w:val="center"/>
              <w:rPr>
                <w:color w:val="000000"/>
                <w:sz w:val="22"/>
                <w:szCs w:val="22"/>
              </w:rPr>
            </w:pPr>
            <w:r w:rsidRPr="00863A93">
              <w:rPr>
                <w:color w:val="000000"/>
                <w:sz w:val="22"/>
                <w:szCs w:val="22"/>
              </w:rPr>
              <w:lastRenderedPageBreak/>
              <w:t>Администрация  городского поселения Емва</w:t>
            </w:r>
          </w:p>
          <w:p w:rsidR="00ED386E" w:rsidRDefault="00ED386E" w:rsidP="00ED386E">
            <w:pPr>
              <w:jc w:val="center"/>
              <w:rPr>
                <w:color w:val="000000"/>
                <w:sz w:val="22"/>
                <w:szCs w:val="22"/>
              </w:rPr>
            </w:pPr>
            <w:r>
              <w:rPr>
                <w:color w:val="000000"/>
                <w:sz w:val="22"/>
                <w:szCs w:val="22"/>
              </w:rPr>
              <w:t>Управление муниципальным хозяйством</w:t>
            </w:r>
            <w:r w:rsidRPr="00DD2691">
              <w:rPr>
                <w:color w:val="000000"/>
                <w:sz w:val="22"/>
                <w:szCs w:val="22"/>
              </w:rPr>
              <w:t xml:space="preserve">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FFFF00"/>
            <w:vAlign w:val="bottom"/>
            <w:hideMark/>
          </w:tcPr>
          <w:p w:rsidR="00ED386E" w:rsidRPr="003E365F" w:rsidRDefault="00ED386E" w:rsidP="00ED386E">
            <w:pPr>
              <w:rPr>
                <w:color w:val="000000"/>
                <w:sz w:val="22"/>
                <w:szCs w:val="22"/>
              </w:rPr>
            </w:pPr>
            <w:r w:rsidRPr="003E365F">
              <w:rPr>
                <w:color w:val="000000"/>
                <w:sz w:val="22"/>
                <w:szCs w:val="22"/>
              </w:rPr>
              <w:t>2.</w:t>
            </w:r>
          </w:p>
        </w:tc>
        <w:tc>
          <w:tcPr>
            <w:tcW w:w="14281" w:type="dxa"/>
            <w:gridSpan w:val="5"/>
            <w:tcBorders>
              <w:top w:val="single" w:sz="4" w:space="0" w:color="auto"/>
              <w:left w:val="nil"/>
              <w:bottom w:val="single" w:sz="4" w:space="0" w:color="auto"/>
              <w:right w:val="single" w:sz="4" w:space="0" w:color="auto"/>
            </w:tcBorders>
            <w:shd w:val="clear" w:color="000000" w:fill="FFFF00"/>
            <w:vAlign w:val="bottom"/>
            <w:hideMark/>
          </w:tcPr>
          <w:p w:rsidR="00ED386E" w:rsidRPr="003E365F" w:rsidRDefault="00ED386E" w:rsidP="00ED386E">
            <w:pPr>
              <w:jc w:val="center"/>
              <w:rPr>
                <w:color w:val="000000"/>
                <w:sz w:val="22"/>
                <w:szCs w:val="22"/>
              </w:rPr>
            </w:pPr>
            <w:r w:rsidRPr="003E365F">
              <w:rPr>
                <w:color w:val="000000"/>
                <w:sz w:val="22"/>
                <w:szCs w:val="22"/>
              </w:rPr>
              <w:t>2. Социальное развитие</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bottom"/>
            <w:hideMark/>
          </w:tcPr>
          <w:p w:rsidR="00ED386E" w:rsidRPr="003E365F" w:rsidRDefault="00ED386E" w:rsidP="00ED386E">
            <w:pPr>
              <w:rPr>
                <w:color w:val="000000"/>
                <w:sz w:val="22"/>
                <w:szCs w:val="22"/>
              </w:rPr>
            </w:pPr>
            <w:r w:rsidRPr="003E365F">
              <w:rPr>
                <w:color w:val="000000"/>
                <w:sz w:val="22"/>
                <w:szCs w:val="22"/>
              </w:rPr>
              <w:t>2.1.</w:t>
            </w:r>
          </w:p>
        </w:tc>
        <w:tc>
          <w:tcPr>
            <w:tcW w:w="14281" w:type="dxa"/>
            <w:gridSpan w:val="5"/>
            <w:tcBorders>
              <w:top w:val="single" w:sz="4" w:space="0" w:color="auto"/>
              <w:left w:val="nil"/>
              <w:bottom w:val="single" w:sz="4" w:space="0" w:color="auto"/>
              <w:right w:val="single" w:sz="4" w:space="0" w:color="auto"/>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 2.1 </w:t>
            </w:r>
            <w:r w:rsidRPr="003E365F">
              <w:rPr>
                <w:color w:val="000000"/>
                <w:sz w:val="22"/>
                <w:szCs w:val="22"/>
              </w:rPr>
              <w:t>Создание условий для р</w:t>
            </w:r>
            <w:r>
              <w:rPr>
                <w:color w:val="000000"/>
                <w:sz w:val="22"/>
                <w:szCs w:val="22"/>
              </w:rPr>
              <w:t xml:space="preserve">азвития культурного потенциала </w:t>
            </w:r>
            <w:r w:rsidRPr="003E365F">
              <w:rPr>
                <w:color w:val="000000"/>
                <w:sz w:val="22"/>
                <w:szCs w:val="22"/>
              </w:rPr>
              <w:t xml:space="preserve">муниципального района </w:t>
            </w:r>
            <w:r>
              <w:rPr>
                <w:color w:val="000000"/>
                <w:sz w:val="22"/>
                <w:szCs w:val="22"/>
              </w:rPr>
              <w:t>«Княжпогостский»</w:t>
            </w:r>
          </w:p>
        </w:tc>
      </w:tr>
      <w:tr w:rsidR="00ED386E" w:rsidRPr="003E365F" w:rsidTr="00CD0F72">
        <w:trPr>
          <w:trHeight w:val="1907"/>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86E" w:rsidRPr="003E365F" w:rsidRDefault="00ED386E" w:rsidP="00ED386E">
            <w:pPr>
              <w:rPr>
                <w:color w:val="000000"/>
                <w:sz w:val="22"/>
                <w:szCs w:val="22"/>
              </w:rPr>
            </w:pPr>
            <w:r w:rsidRPr="003E365F">
              <w:rPr>
                <w:color w:val="000000"/>
                <w:sz w:val="22"/>
                <w:szCs w:val="22"/>
              </w:rPr>
              <w:t>2.1.1.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доступности объектов сферы культ</w:t>
            </w:r>
            <w:r>
              <w:rPr>
                <w:color w:val="000000"/>
                <w:sz w:val="22"/>
                <w:szCs w:val="22"/>
              </w:rPr>
              <w:t xml:space="preserve">уры, сохранение и актуализация </w:t>
            </w:r>
            <w:r w:rsidRPr="003E365F">
              <w:rPr>
                <w:color w:val="000000"/>
                <w:sz w:val="22"/>
                <w:szCs w:val="22"/>
              </w:rPr>
              <w:t>культурного наследия</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ED386E" w:rsidRPr="00C65B79" w:rsidRDefault="00ED386E" w:rsidP="00ED386E">
            <w:pPr>
              <w:ind w:firstLine="708"/>
              <w:jc w:val="both"/>
              <w:rPr>
                <w:sz w:val="26"/>
                <w:szCs w:val="26"/>
              </w:rPr>
            </w:pPr>
            <w:r w:rsidRPr="00C65B79">
              <w:rPr>
                <w:sz w:val="26"/>
                <w:szCs w:val="26"/>
              </w:rPr>
              <w:t xml:space="preserve">Культурно-досуговыми учреждениями проводятся более 2200              мероприятий в год, посещаемость составляет более 74,0 тыс. человек в год.              Работает 141 клубное формирование, в которых занято 1838 человек, из них 731 – дети.  </w:t>
            </w:r>
          </w:p>
          <w:p w:rsidR="00ED386E" w:rsidRPr="006A2E50"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Pr>
                <w:color w:val="000000"/>
                <w:sz w:val="22"/>
                <w:szCs w:val="22"/>
              </w:rPr>
              <w:t xml:space="preserve">Управление </w:t>
            </w:r>
            <w:r w:rsidRPr="003E365F">
              <w:rPr>
                <w:color w:val="000000"/>
                <w:sz w:val="22"/>
                <w:szCs w:val="22"/>
              </w:rPr>
              <w:t xml:space="preserve">культуры и </w:t>
            </w:r>
            <w:r>
              <w:rPr>
                <w:color w:val="000000"/>
                <w:sz w:val="22"/>
                <w:szCs w:val="22"/>
              </w:rPr>
              <w:t>спорта</w:t>
            </w:r>
            <w:r w:rsidRPr="003E365F">
              <w:rPr>
                <w:color w:val="000000"/>
                <w:sz w:val="22"/>
                <w:szCs w:val="22"/>
              </w:rPr>
              <w:t xml:space="preserve"> администрации МР </w:t>
            </w:r>
            <w:r>
              <w:rPr>
                <w:color w:val="000000"/>
                <w:sz w:val="22"/>
                <w:szCs w:val="22"/>
              </w:rPr>
              <w:t>«Княжпогостский»</w:t>
            </w:r>
          </w:p>
        </w:tc>
      </w:tr>
      <w:tr w:rsidR="00ED386E" w:rsidRPr="003E365F" w:rsidTr="00CD0F72">
        <w:trPr>
          <w:trHeight w:val="125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86E" w:rsidRPr="003E365F" w:rsidRDefault="00ED386E" w:rsidP="00ED386E">
            <w:pPr>
              <w:rPr>
                <w:color w:val="000000"/>
                <w:sz w:val="22"/>
                <w:szCs w:val="22"/>
              </w:rPr>
            </w:pPr>
            <w:r w:rsidRPr="003E365F">
              <w:rPr>
                <w:color w:val="000000"/>
                <w:sz w:val="22"/>
                <w:szCs w:val="22"/>
              </w:rPr>
              <w:lastRenderedPageBreak/>
              <w:t>2.1.4.</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Формирование благоприятных условий реализации, воспроизводства и развития творческого потенциала населения</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ED386E" w:rsidRPr="00ED386E" w:rsidRDefault="00ED386E" w:rsidP="00ED386E">
            <w:pPr>
              <w:ind w:firstLine="708"/>
              <w:jc w:val="both"/>
            </w:pPr>
            <w:r w:rsidRPr="00ED386E">
              <w:t>Уровень обеспеченности учреждениями культуры от нормативной         потребности клубами и учреждениями клубного типа составляет 100%.</w:t>
            </w:r>
          </w:p>
          <w:p w:rsidR="00ED386E" w:rsidRPr="00ED386E" w:rsidRDefault="00ED386E" w:rsidP="00ED386E">
            <w:pPr>
              <w:ind w:firstLine="709"/>
              <w:jc w:val="both"/>
            </w:pPr>
            <w:r w:rsidRPr="00ED386E">
              <w:t>В 2021 году в рамках участия в конкурсном отборе на получение субсидий местным бюджетам, связанных с обеспечением развития и укрепления материально-технической базы муниципальных домов культуры, предусмотренных Государственной программой Республики Коми «Развитие культуры и туризма в Республике Коми» для культурно-досуговых учреждений, приобретено:</w:t>
            </w:r>
          </w:p>
          <w:p w:rsidR="00ED386E" w:rsidRPr="00ED386E" w:rsidRDefault="00ED386E" w:rsidP="00ED386E">
            <w:pPr>
              <w:ind w:firstLine="709"/>
              <w:jc w:val="both"/>
            </w:pPr>
            <w:r w:rsidRPr="00ED386E">
              <w:t>-</w:t>
            </w:r>
            <w:r w:rsidRPr="00ED386E">
              <w:rPr>
                <w:rFonts w:eastAsia="Calibri"/>
              </w:rPr>
              <w:t xml:space="preserve"> В филиал «Сельский Дом культуры» п. Чиньяворык МАУ «Княжпогостский РДК»: </w:t>
            </w:r>
            <w:r w:rsidRPr="00ED386E">
              <w:t>световое, мультимедийное и звуковое оборудование,  мебель; материал для работы швейного кружка, ростовые куклы, одежда сцены, ферма для сцены, музыкальный инвентарь, костюм «Дед мороза» и «Снегурочка» на общую сумму 1 454,456 тыс. руб., из них за счет средств федерального бюджета – 783,168 тыс. руб., республиканского бюджета Республики Коми - 335,640 тыс. руб., бюджета МР «Княжпогостский» - 335,644 тыс. руб.</w:t>
            </w:r>
          </w:p>
          <w:p w:rsidR="00ED386E" w:rsidRPr="00ED386E" w:rsidRDefault="00ED386E" w:rsidP="00ED386E">
            <w:pPr>
              <w:ind w:firstLine="567"/>
              <w:jc w:val="both"/>
            </w:pPr>
            <w:r w:rsidRPr="00ED386E">
              <w:t>- В м</w:t>
            </w:r>
            <w:r w:rsidRPr="00ED386E">
              <w:rPr>
                <w:rFonts w:eastAsia="Calibri"/>
              </w:rPr>
              <w:t>униципальное автономное учреждение «Княжпогостский Центр национальных культур»: к</w:t>
            </w:r>
            <w:r w:rsidRPr="00ED386E">
              <w:t>ресла для зрительного зала в количестве 70 шт., световое оборудование, костюм «Дед мороза» и «Снегурочка» на общую сумму: 615,188 тыс. руб. из них за счет средств  федерального бюджета – 331,255  тыс. руб., республиканского бюджета Республики Коми - 141,966 тыс. руб., бюджета МР «Княжпогостский» - 141,966  тыс. руб.</w:t>
            </w:r>
          </w:p>
          <w:p w:rsidR="00ED386E" w:rsidRPr="00ED386E" w:rsidRDefault="00ED386E" w:rsidP="00ED386E">
            <w:pPr>
              <w:jc w:val="both"/>
            </w:pPr>
            <w:r w:rsidRPr="00ED386E">
              <w:tab/>
              <w:t>В рамках проекта «Народный бюджет» на условиях софинансирования  республиканского и местного бюджетов в 2021 году реализовано:</w:t>
            </w:r>
          </w:p>
          <w:p w:rsidR="00ED386E" w:rsidRPr="00ED386E" w:rsidRDefault="00ED386E" w:rsidP="00ED386E">
            <w:pPr>
              <w:numPr>
                <w:ilvl w:val="0"/>
                <w:numId w:val="2"/>
              </w:numPr>
              <w:tabs>
                <w:tab w:val="left" w:pos="993"/>
              </w:tabs>
              <w:spacing w:line="259" w:lineRule="auto"/>
              <w:ind w:left="0" w:firstLine="709"/>
              <w:contextualSpacing/>
              <w:jc w:val="both"/>
            </w:pPr>
            <w:r w:rsidRPr="00ED386E">
              <w:t>Ремонт системы отопления в сельском доме культуры п. Мещура на сумму 684,890 тыс. руб., из них за счет средств республиканского бюджета Республики Коми –  600,000 тыс. руб., бюджета МР «Княжпогостский» - 68,490 тыс. руб., вклад населения – 16,400 тыс. руб.</w:t>
            </w:r>
          </w:p>
          <w:p w:rsidR="00ED386E" w:rsidRPr="00ED386E" w:rsidRDefault="00ED386E" w:rsidP="00ED386E">
            <w:pPr>
              <w:numPr>
                <w:ilvl w:val="0"/>
                <w:numId w:val="2"/>
              </w:numPr>
              <w:tabs>
                <w:tab w:val="left" w:pos="993"/>
              </w:tabs>
              <w:spacing w:line="259" w:lineRule="auto"/>
              <w:ind w:left="0" w:firstLine="709"/>
              <w:contextualSpacing/>
              <w:jc w:val="both"/>
            </w:pPr>
            <w:r w:rsidRPr="00ED386E">
              <w:t xml:space="preserve">Ремонт помещения и кровли в музее с. Туръя на сумму 674,556 тыс. руб., из них за счет средств </w:t>
            </w:r>
            <w:r w:rsidRPr="00ED386E">
              <w:lastRenderedPageBreak/>
              <w:t>республиканского бюджета Республики Коми 600,000 тыс. руб., бюджета МР «Княжпогостский» - 67,456 тыс. руб., вклад населения – 7,100 тыс. руб.</w:t>
            </w:r>
          </w:p>
          <w:p w:rsidR="00ED386E" w:rsidRPr="00ED386E" w:rsidRDefault="00ED386E" w:rsidP="00ED386E">
            <w:pPr>
              <w:numPr>
                <w:ilvl w:val="0"/>
                <w:numId w:val="2"/>
              </w:numPr>
              <w:tabs>
                <w:tab w:val="left" w:pos="993"/>
              </w:tabs>
              <w:spacing w:line="259" w:lineRule="auto"/>
              <w:ind w:left="0" w:firstLine="709"/>
              <w:contextualSpacing/>
              <w:jc w:val="both"/>
            </w:pPr>
            <w:r w:rsidRPr="00ED386E">
              <w:t>Замена окон и дверей в сельском Доме культуры п. Иоссер на сумму 671,389 тыс. руб., из них за счет средств республиканского бюджета Республики Коми 600,000 тыс. руб., бюджета МР «Княжпогостский» 67,139 тыс. руб.,  вклад населения – 4,250 тыс. руб.</w:t>
            </w:r>
          </w:p>
          <w:p w:rsidR="00ED386E" w:rsidRPr="00ED386E" w:rsidRDefault="00ED386E" w:rsidP="00ED386E">
            <w:pPr>
              <w:ind w:firstLine="708"/>
              <w:jc w:val="both"/>
            </w:pPr>
            <w:r w:rsidRPr="00ED386E">
              <w:t>В 2021 году получена субсидия на укрепление материально-технической базы муниципальных учреждений культуры:</w:t>
            </w:r>
          </w:p>
          <w:p w:rsidR="00ED386E" w:rsidRPr="00ED386E" w:rsidRDefault="00ED386E" w:rsidP="00ED386E">
            <w:pPr>
              <w:ind w:firstLine="708"/>
              <w:jc w:val="both"/>
            </w:pPr>
            <w:r w:rsidRPr="00ED386E">
              <w:t>- на обеспечение пожарной безопасности и антитеррористической защищенности муниципальных учреждений сферы культуры – «Социокультурный центр в пст. Чиньяворык Княжпогостского района Республики Коми» в сумме 82,760 тыс. руб.</w:t>
            </w:r>
          </w:p>
          <w:p w:rsidR="00ED386E" w:rsidRPr="00ED386E" w:rsidRDefault="00ED386E" w:rsidP="00ED386E">
            <w:pPr>
              <w:ind w:firstLine="708"/>
              <w:jc w:val="both"/>
            </w:pPr>
            <w:r w:rsidRPr="00ED386E">
              <w:t>- на ремонт, капитальный ремонт и оснащение специальным оборудованием и материалами зданий муниципальных учреждений сферы культуры: ремонт гардероба МАУ «Княжпогостский районный Дом культуры» на сумму 737,870 тыс. руб.</w:t>
            </w:r>
          </w:p>
          <w:p w:rsidR="00ED386E" w:rsidRPr="00ED386E"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Pr>
                <w:color w:val="000000"/>
                <w:sz w:val="22"/>
                <w:szCs w:val="22"/>
              </w:rPr>
              <w:lastRenderedPageBreak/>
              <w:t>Управление</w:t>
            </w:r>
            <w:r w:rsidRPr="003E365F">
              <w:rPr>
                <w:color w:val="000000"/>
                <w:sz w:val="22"/>
                <w:szCs w:val="22"/>
              </w:rPr>
              <w:t xml:space="preserve"> культуры и </w:t>
            </w:r>
            <w:r>
              <w:rPr>
                <w:color w:val="000000"/>
                <w:sz w:val="22"/>
                <w:szCs w:val="22"/>
              </w:rPr>
              <w:t xml:space="preserve">спорта </w:t>
            </w:r>
            <w:r w:rsidRPr="003E365F">
              <w:rPr>
                <w:color w:val="000000"/>
                <w:sz w:val="22"/>
                <w:szCs w:val="22"/>
              </w:rPr>
              <w:t xml:space="preserve">администрации МР </w:t>
            </w:r>
            <w:r>
              <w:rPr>
                <w:color w:val="000000"/>
                <w:sz w:val="22"/>
                <w:szCs w:val="22"/>
              </w:rPr>
              <w:t>«Княжпогостский»</w:t>
            </w:r>
          </w:p>
        </w:tc>
      </w:tr>
      <w:tr w:rsidR="00ED386E" w:rsidRPr="003E365F" w:rsidTr="00CD0F72">
        <w:trPr>
          <w:trHeight w:val="571"/>
        </w:trPr>
        <w:tc>
          <w:tcPr>
            <w:tcW w:w="711" w:type="dxa"/>
            <w:tcBorders>
              <w:top w:val="nil"/>
              <w:left w:val="single" w:sz="4" w:space="0" w:color="auto"/>
              <w:bottom w:val="single" w:sz="4" w:space="0" w:color="auto"/>
              <w:right w:val="single" w:sz="4" w:space="0" w:color="auto"/>
            </w:tcBorders>
            <w:shd w:val="clear" w:color="000000" w:fill="B7DEE8"/>
            <w:vAlign w:val="center"/>
            <w:hideMark/>
          </w:tcPr>
          <w:p w:rsidR="00ED386E" w:rsidRPr="003E365F" w:rsidRDefault="00ED386E" w:rsidP="00ED386E">
            <w:pPr>
              <w:rPr>
                <w:color w:val="000000"/>
                <w:sz w:val="22"/>
                <w:szCs w:val="22"/>
              </w:rPr>
            </w:pPr>
            <w:r w:rsidRPr="003E365F">
              <w:rPr>
                <w:color w:val="000000"/>
                <w:sz w:val="22"/>
                <w:szCs w:val="22"/>
              </w:rPr>
              <w:t>2.2.</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 2.2 </w:t>
            </w:r>
            <w:r w:rsidRPr="003E365F">
              <w:rPr>
                <w:color w:val="000000"/>
                <w:sz w:val="22"/>
                <w:szCs w:val="22"/>
              </w:rPr>
              <w:t>Повышение доступности, качества и эффективности системы образования с учетом потребностей граждан, общества, государства</w:t>
            </w:r>
          </w:p>
        </w:tc>
      </w:tr>
      <w:tr w:rsidR="00ED386E" w:rsidRPr="003E365F" w:rsidTr="00CD0F72">
        <w:trPr>
          <w:trHeight w:val="2234"/>
        </w:trPr>
        <w:tc>
          <w:tcPr>
            <w:tcW w:w="711" w:type="dxa"/>
            <w:tcBorders>
              <w:top w:val="nil"/>
              <w:left w:val="single" w:sz="4" w:space="0" w:color="auto"/>
              <w:bottom w:val="nil"/>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2.2.1.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государственных гарантий доступности дошкольного образования</w:t>
            </w:r>
          </w:p>
        </w:tc>
        <w:tc>
          <w:tcPr>
            <w:tcW w:w="2678" w:type="dxa"/>
            <w:tcBorders>
              <w:top w:val="nil"/>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ED386E" w:rsidRPr="00ED386E" w:rsidRDefault="00ED386E" w:rsidP="00ED386E">
            <w:pPr>
              <w:suppressAutoHyphens/>
              <w:ind w:firstLine="709"/>
              <w:jc w:val="both"/>
              <w:rPr>
                <w:lang w:eastAsia="ar-SA"/>
              </w:rPr>
            </w:pPr>
            <w:r w:rsidRPr="00ED386E">
              <w:rPr>
                <w:lang w:eastAsia="ar-SA"/>
              </w:rPr>
              <w:t>Для предоставления детям равных стартовых возможностей в период дошкольного детства при дошкольных образовательных организациях г. Емвы логопедическая группа «Реченька» при МАДОУ «Детский сад № 10 комбинированного вида» г. Емвы и логопункт на базе МАДОУ «Детский сад № 8 комбинированного вида» г. Емвы, в которых занимаются 42 дошкольника, создан Консультационный центр на базе</w:t>
            </w:r>
            <w:r w:rsidRPr="00ED386E">
              <w:rPr>
                <w:color w:val="FF0000"/>
                <w:lang w:eastAsia="ar-SA"/>
              </w:rPr>
              <w:t xml:space="preserve"> </w:t>
            </w:r>
            <w:r w:rsidRPr="00ED386E">
              <w:rPr>
                <w:lang w:eastAsia="ar-SA"/>
              </w:rPr>
              <w:t>МАДОУ «Детский сад № 10 комбинированного вида» г. Емвы, оказывающий методическую, психолого-педагогическую, диагностическую, консультативную помощь детям от 2 месяцев до 7 лет, не посещающих дошкольную образовательную организацию.</w:t>
            </w:r>
          </w:p>
          <w:p w:rsidR="00ED386E" w:rsidRPr="00ED386E" w:rsidRDefault="00ED386E" w:rsidP="00ED386E">
            <w:pPr>
              <w:suppressAutoHyphens/>
              <w:ind w:firstLine="709"/>
              <w:jc w:val="both"/>
              <w:rPr>
                <w:lang w:eastAsia="ar-SA"/>
              </w:rPr>
            </w:pPr>
            <w:r w:rsidRPr="00ED386E">
              <w:rPr>
                <w:lang w:eastAsia="ar-SA"/>
              </w:rPr>
              <w:lastRenderedPageBreak/>
              <w:t>Организации дошкольного образования активно внедряют в практику своей работы ФГОС дошкольного образования. Все педагоги-воспитатели прошли курсы повышения квалификации по данному направлению при институте развития образования.</w:t>
            </w:r>
          </w:p>
          <w:p w:rsidR="00ED386E" w:rsidRPr="00ED386E" w:rsidRDefault="00ED386E" w:rsidP="00ED386E">
            <w:pPr>
              <w:suppressAutoHyphens/>
              <w:ind w:firstLine="709"/>
              <w:jc w:val="both"/>
              <w:rPr>
                <w:lang w:eastAsia="ar-SA"/>
              </w:rPr>
            </w:pPr>
            <w:r w:rsidRPr="00ED386E">
              <w:rPr>
                <w:lang w:eastAsia="ar-SA"/>
              </w:rPr>
              <w:t>Отсутствие очередности, освоение новых стандартов, повышение квалификации педагогов, их теоретических и практических навыков – это наши приоритеты в дошкольном образовании.</w:t>
            </w:r>
          </w:p>
          <w:p w:rsidR="00ED386E" w:rsidRPr="00ED386E" w:rsidRDefault="00ED386E" w:rsidP="00ED386E">
            <w:pPr>
              <w:jc w:val="both"/>
              <w:rPr>
                <w:color w:val="000000"/>
              </w:rPr>
            </w:pPr>
          </w:p>
        </w:tc>
        <w:tc>
          <w:tcPr>
            <w:tcW w:w="1667" w:type="dxa"/>
            <w:tcBorders>
              <w:top w:val="nil"/>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Управление образования администрации МР </w:t>
            </w:r>
            <w:r>
              <w:rPr>
                <w:color w:val="000000"/>
                <w:sz w:val="22"/>
                <w:szCs w:val="22"/>
              </w:rPr>
              <w:t>«Княжпогостский»</w:t>
            </w:r>
          </w:p>
        </w:tc>
      </w:tr>
      <w:tr w:rsidR="00ED386E" w:rsidRPr="003E365F" w:rsidTr="00CD0F72">
        <w:trPr>
          <w:trHeight w:val="1869"/>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2.2.2.</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Pr>
                <w:color w:val="000000"/>
                <w:sz w:val="22"/>
                <w:szCs w:val="22"/>
              </w:rPr>
              <w:t xml:space="preserve">Повышение </w:t>
            </w:r>
            <w:r w:rsidRPr="003E365F">
              <w:rPr>
                <w:color w:val="000000"/>
                <w:sz w:val="22"/>
                <w:szCs w:val="22"/>
              </w:rPr>
              <w:t>доступности качественного общего образования</w:t>
            </w:r>
          </w:p>
        </w:tc>
        <w:tc>
          <w:tcPr>
            <w:tcW w:w="2678"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ED386E" w:rsidRPr="00ED386E" w:rsidRDefault="00ED386E" w:rsidP="00ED386E">
            <w:pPr>
              <w:suppressAutoHyphens/>
              <w:ind w:firstLine="709"/>
              <w:jc w:val="both"/>
              <w:rPr>
                <w:lang w:eastAsia="ar-SA"/>
              </w:rPr>
            </w:pPr>
            <w:r w:rsidRPr="00ED386E">
              <w:t xml:space="preserve">На конец 2019-2020 учебного года в 8 </w:t>
            </w:r>
            <w:r w:rsidRPr="00ED386E">
              <w:rPr>
                <w:lang w:eastAsia="ar-SA"/>
              </w:rPr>
              <w:t>На конец 2020-2021 учебного года в 8 общеобразовательных учреждениях района обучались 1871 обучающихся. Из них: 841 чел. – обучающиеся начальной школы (на 37 человек больше, чем в прошлом году), 925 чел. – основного звена (уменьшение – 5  человек) и 105 – обучающиеся 10-11 классов (уменьшение – 23 человека). Все они обучались в соответствии с Федеральными государственными образовательными стандартами образования соответствующего уровня.</w:t>
            </w:r>
          </w:p>
          <w:p w:rsidR="00ED386E" w:rsidRPr="00ED386E" w:rsidRDefault="00ED386E" w:rsidP="00ED386E">
            <w:pPr>
              <w:suppressAutoHyphens/>
              <w:ind w:firstLine="709"/>
              <w:jc w:val="both"/>
              <w:rPr>
                <w:lang w:eastAsia="ar-SA"/>
              </w:rPr>
            </w:pPr>
            <w:r w:rsidRPr="00ED386E">
              <w:rPr>
                <w:lang w:eastAsia="ar-SA"/>
              </w:rPr>
              <w:t>На начало 2021-2022 учебного года в 8 общеобразовательных учреждениях района обучаются 1875 обучающихся, в дошкольных учреждениях – 922 ребенка, функционирует 54 группы.</w:t>
            </w:r>
          </w:p>
          <w:p w:rsidR="00ED386E" w:rsidRPr="00ED386E" w:rsidRDefault="00ED386E" w:rsidP="00ED386E">
            <w:pPr>
              <w:suppressAutoHyphens/>
              <w:ind w:firstLine="709"/>
              <w:jc w:val="both"/>
              <w:rPr>
                <w:rFonts w:eastAsia="Calibri"/>
                <w:lang w:eastAsia="ar-SA"/>
              </w:rPr>
            </w:pPr>
            <w:r w:rsidRPr="00ED386E">
              <w:rPr>
                <w:lang w:eastAsia="ar-SA"/>
              </w:rPr>
              <w:t xml:space="preserve">В целях повышения качества образования в районе ведется работа по выявлению, сопровождению и поддержке одаренных детей. </w:t>
            </w:r>
          </w:p>
          <w:p w:rsidR="00ED386E" w:rsidRPr="00ED386E" w:rsidRDefault="00ED386E" w:rsidP="00ED386E">
            <w:pPr>
              <w:suppressAutoHyphens/>
              <w:ind w:firstLine="709"/>
              <w:jc w:val="both"/>
              <w:rPr>
                <w:lang w:eastAsia="ar-SA"/>
              </w:rPr>
            </w:pPr>
            <w:r w:rsidRPr="00ED386E">
              <w:rPr>
                <w:lang w:eastAsia="ar-SA"/>
              </w:rPr>
              <w:t xml:space="preserve">Ежегодно проводится учебно-исследовательская конференция обучающихся района. 3 работы приняли участие в республиканской учебно-исследовательской конференции для обучающихся общеобразовательных организаций. </w:t>
            </w:r>
          </w:p>
          <w:p w:rsidR="00ED386E" w:rsidRPr="00ED386E" w:rsidRDefault="00ED386E" w:rsidP="00ED386E">
            <w:pPr>
              <w:ind w:firstLine="709"/>
              <w:jc w:val="both"/>
            </w:pPr>
            <w:r w:rsidRPr="00ED386E">
              <w:t xml:space="preserve">В региональном конкурсе исследовательских работ </w:t>
            </w:r>
            <w:r w:rsidRPr="00ED386E">
              <w:rPr>
                <w:bCs/>
              </w:rPr>
              <w:t>«Алюминиевая азбука» на призы компании РУСАЛ</w:t>
            </w:r>
            <w:r w:rsidRPr="00ED386E">
              <w:t xml:space="preserve"> также приняли участие 4 человека, (МБОУ «СОШ № 1» г. Емвы, МБОУ «СОШ им. А. Ларионова» г. Емвы, МБОУ «СОШ» пгт. Синдор).</w:t>
            </w:r>
          </w:p>
          <w:p w:rsidR="00ED386E" w:rsidRPr="00ED386E" w:rsidRDefault="00ED386E" w:rsidP="00ED386E">
            <w:pPr>
              <w:ind w:firstLine="709"/>
              <w:jc w:val="both"/>
            </w:pPr>
            <w:r w:rsidRPr="00ED386E">
              <w:t>Двое обучающихся МБОУ «СОШ № 1» г. Емвы стали лауреатами  республиканского конкурса по химии.</w:t>
            </w:r>
          </w:p>
          <w:p w:rsidR="00ED386E" w:rsidRPr="00ED386E" w:rsidRDefault="00ED386E" w:rsidP="00ED386E">
            <w:pPr>
              <w:suppressAutoHyphens/>
              <w:ind w:firstLine="709"/>
              <w:jc w:val="both"/>
              <w:rPr>
                <w:lang w:eastAsia="ar-SA"/>
              </w:rPr>
            </w:pPr>
            <w:r w:rsidRPr="00ED386E">
              <w:lastRenderedPageBreak/>
              <w:t>.</w:t>
            </w:r>
            <w:r w:rsidRPr="00ED386E">
              <w:rPr>
                <w:lang w:eastAsia="ar-SA"/>
              </w:rPr>
              <w:t xml:space="preserve"> </w:t>
            </w:r>
            <w:r w:rsidRPr="00ED386E">
              <w:rPr>
                <w:lang w:eastAsia="ar-SA"/>
              </w:rPr>
              <w:t xml:space="preserve">В 2020-21 учебном году в муниципальном этапе Всероссийской олимпиады школьников по 20 предметам (Республика проводит по 21 предмету) приняли участие 222  обучающихся 7-11 классов, 50 из них стали победителями и призерами. </w:t>
            </w:r>
          </w:p>
          <w:p w:rsidR="00ED386E" w:rsidRPr="00ED386E" w:rsidRDefault="00ED386E" w:rsidP="00ED386E">
            <w:pPr>
              <w:suppressAutoHyphens/>
              <w:ind w:firstLine="709"/>
              <w:jc w:val="both"/>
              <w:rPr>
                <w:lang w:eastAsia="ar-SA"/>
              </w:rPr>
            </w:pPr>
            <w:r w:rsidRPr="00ED386E">
              <w:rPr>
                <w:lang w:eastAsia="ar-SA"/>
              </w:rPr>
              <w:t>Результаты государственной итоговой аттестации 2021 года по муниципальному району «Княжпогостский» сопоставимы с результатами 2020 года, что свидетельствуют о стабильности состояния системы образования в муниципальном районе «Княжпогостский».</w:t>
            </w:r>
          </w:p>
          <w:p w:rsidR="00ED386E" w:rsidRPr="00ED386E" w:rsidRDefault="00ED386E" w:rsidP="00ED386E">
            <w:pPr>
              <w:suppressAutoHyphens/>
              <w:ind w:firstLine="709"/>
              <w:jc w:val="both"/>
              <w:rPr>
                <w:lang w:eastAsia="ar-SA"/>
              </w:rPr>
            </w:pPr>
            <w:r w:rsidRPr="00ED386E">
              <w:rPr>
                <w:lang w:eastAsia="ar-SA"/>
              </w:rPr>
              <w:t>По итогам учебного года аттестаты с отличием и медали получивших медали «За особые успехи в учении» (включая серебряные медали Республики Коми) вручены:</w:t>
            </w:r>
          </w:p>
          <w:p w:rsidR="00ED386E" w:rsidRPr="00ED386E" w:rsidRDefault="00ED386E" w:rsidP="00ED386E">
            <w:pPr>
              <w:numPr>
                <w:ilvl w:val="0"/>
                <w:numId w:val="3"/>
              </w:numPr>
              <w:tabs>
                <w:tab w:val="left" w:pos="1134"/>
              </w:tabs>
              <w:suppressAutoHyphens/>
              <w:ind w:left="0" w:firstLine="709"/>
              <w:jc w:val="both"/>
              <w:rPr>
                <w:lang w:eastAsia="ar-SA"/>
              </w:rPr>
            </w:pPr>
            <w:r w:rsidRPr="00ED386E">
              <w:rPr>
                <w:lang w:eastAsia="ar-SA"/>
              </w:rPr>
              <w:t>золотые медали: 3 обучающимся МБОУ «СОШ №1» г. Емвы, 2 обучающимся МБОУ «СОШ» пгт Синдор;</w:t>
            </w:r>
          </w:p>
          <w:p w:rsidR="00ED386E" w:rsidRPr="00ED386E" w:rsidRDefault="00ED386E" w:rsidP="00ED386E">
            <w:pPr>
              <w:numPr>
                <w:ilvl w:val="0"/>
                <w:numId w:val="3"/>
              </w:numPr>
              <w:tabs>
                <w:tab w:val="left" w:pos="1134"/>
              </w:tabs>
              <w:suppressAutoHyphens/>
              <w:ind w:left="0" w:firstLine="709"/>
              <w:jc w:val="both"/>
              <w:rPr>
                <w:lang w:eastAsia="ar-SA"/>
              </w:rPr>
            </w:pPr>
            <w:r w:rsidRPr="00ED386E">
              <w:rPr>
                <w:lang w:eastAsia="ar-SA"/>
              </w:rPr>
              <w:t>серебряные медали: 2 обучающимся «СОШ №1» г. Емвы и МБОУ «СОШ»    пгт Синдор.</w:t>
            </w:r>
          </w:p>
          <w:p w:rsidR="00ED386E" w:rsidRPr="00ED386E" w:rsidRDefault="00ED386E" w:rsidP="00ED386E">
            <w:pPr>
              <w:jc w:val="both"/>
              <w:rPr>
                <w:color w:val="000000"/>
              </w:rPr>
            </w:pPr>
          </w:p>
        </w:tc>
        <w:tc>
          <w:tcPr>
            <w:tcW w:w="1667"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Управление образования администрации МР </w:t>
            </w:r>
            <w:r>
              <w:rPr>
                <w:color w:val="000000"/>
                <w:sz w:val="22"/>
                <w:szCs w:val="22"/>
              </w:rPr>
              <w:t>«Княжпогостский»</w:t>
            </w:r>
          </w:p>
        </w:tc>
      </w:tr>
      <w:tr w:rsidR="00ED386E" w:rsidRPr="003E365F" w:rsidTr="00CD0F72">
        <w:trPr>
          <w:trHeight w:val="1782"/>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2.2.3.</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успешной социализации детей в социуме, удовлетворение потребностей населения в дополнительных образовательных услугах</w:t>
            </w:r>
          </w:p>
        </w:tc>
        <w:tc>
          <w:tcPr>
            <w:tcW w:w="2678"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527231" w:rsidRPr="00527231" w:rsidRDefault="00527231" w:rsidP="00527231">
            <w:pPr>
              <w:suppressAutoHyphens/>
              <w:ind w:firstLine="709"/>
              <w:jc w:val="both"/>
              <w:rPr>
                <w:lang w:eastAsia="ar-SA"/>
              </w:rPr>
            </w:pPr>
            <w:r w:rsidRPr="00527231">
              <w:rPr>
                <w:lang w:eastAsia="ar-SA"/>
              </w:rPr>
              <w:t>Внеклассной деятельностью в образовательных организациях охвачено 1864 человек. В трех образовательных организациях района организована работа школьных спортивных клубов, которые включены в Федеральный Реестр и получили лицензию. В настоящее время в трех образовательных организациях ведется подготовка документации для включения  в Реестр и получения лицензии для работы школьного спортивного клуба.</w:t>
            </w:r>
          </w:p>
          <w:p w:rsidR="00527231" w:rsidRPr="00527231" w:rsidRDefault="00527231" w:rsidP="00527231">
            <w:pPr>
              <w:suppressAutoHyphens/>
              <w:ind w:firstLine="709"/>
              <w:jc w:val="both"/>
            </w:pPr>
            <w:r w:rsidRPr="00527231">
              <w:t xml:space="preserve">Всего в учреждениях дополнительного образования функционировало 49 объединений, реализующих дополнительные образовательные программы по 6 направленностям. Наиболее стабильными и популярными направленностями дополнительного образования являются художественная (63% детей), естественнонаучная  (15% детей),  физкультурно-спортивная направленности (7% детей),  научно-техническая  (5%  детей), туристско-краеведческая (3% детей). Для привлечения детей в организации дополнительного образования проводятся Дни открытых дверей, акции, мероприятия, отчетные концерты, </w:t>
            </w:r>
            <w:r w:rsidRPr="00527231">
              <w:lastRenderedPageBreak/>
              <w:t>постоянно размещается информация в средствах массовой информации, официальных сайтах образовательных организаций. Проводятся социологические опросы обучающихся и родителей (законных представителей) с целью определения направления работы организаций. С целью увеличения показателя будет проводиться работа по тем же направлениям.</w:t>
            </w:r>
          </w:p>
          <w:p w:rsidR="00527231" w:rsidRPr="00527231" w:rsidRDefault="00527231" w:rsidP="00527231">
            <w:pPr>
              <w:suppressAutoHyphens/>
              <w:ind w:firstLine="709"/>
              <w:jc w:val="both"/>
              <w:rPr>
                <w:lang w:eastAsia="ar-SA"/>
              </w:rPr>
            </w:pPr>
            <w:r w:rsidRPr="00527231">
              <w:rPr>
                <w:shd w:val="clear" w:color="auto" w:fill="FFFFFF"/>
                <w:lang w:eastAsia="ar-SA"/>
              </w:rPr>
              <w:t>Сдача норм ГТО, круглый стол «Уроки местного самоуправления», конкурс на знание основ избирательного права – участникам было, где себя проявить.</w:t>
            </w:r>
          </w:p>
          <w:p w:rsidR="00527231" w:rsidRPr="00527231" w:rsidRDefault="00527231" w:rsidP="00527231">
            <w:pPr>
              <w:suppressAutoHyphens/>
              <w:ind w:firstLine="709"/>
              <w:jc w:val="both"/>
              <w:rPr>
                <w:lang w:eastAsia="ar-SA"/>
              </w:rPr>
            </w:pPr>
            <w:r w:rsidRPr="00527231">
              <w:rPr>
                <w:lang w:eastAsia="ar-SA"/>
              </w:rPr>
              <w:t>Большая работа по разностороннему развитию и воспитанию детей проводится учреждением дополнительного образования: Домом детского творчества.</w:t>
            </w:r>
            <w:r w:rsidRPr="00527231">
              <w:rPr>
                <w:color w:val="FF0000"/>
                <w:lang w:eastAsia="ar-SA"/>
              </w:rPr>
              <w:t xml:space="preserve"> </w:t>
            </w:r>
            <w:r w:rsidRPr="00527231">
              <w:rPr>
                <w:lang w:eastAsia="ar-SA"/>
              </w:rPr>
              <w:t>Создание условий для саморазвития ребенка как личности, как индивидуальности – главная задача ДДТ.</w:t>
            </w:r>
          </w:p>
          <w:p w:rsidR="00ED386E" w:rsidRPr="00527231" w:rsidRDefault="00ED386E" w:rsidP="00ED386E">
            <w:pPr>
              <w:jc w:val="both"/>
              <w:rPr>
                <w:color w:val="000000"/>
              </w:rPr>
            </w:pPr>
          </w:p>
        </w:tc>
        <w:tc>
          <w:tcPr>
            <w:tcW w:w="1667"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Управление образования администрации МР </w:t>
            </w:r>
            <w:r>
              <w:rPr>
                <w:color w:val="000000"/>
                <w:sz w:val="22"/>
                <w:szCs w:val="22"/>
              </w:rPr>
              <w:t>«Княжпогостский»</w:t>
            </w:r>
          </w:p>
        </w:tc>
      </w:tr>
      <w:tr w:rsidR="00ED386E" w:rsidRPr="003E365F" w:rsidTr="00CD0F72">
        <w:trPr>
          <w:trHeight w:val="953"/>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2.2.5.</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Содействие воспитанию у молодежи чувства патриотизма и гражданской ответственности</w:t>
            </w:r>
          </w:p>
        </w:tc>
        <w:tc>
          <w:tcPr>
            <w:tcW w:w="2678"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527231" w:rsidRPr="00527231" w:rsidRDefault="00527231" w:rsidP="00527231">
            <w:pPr>
              <w:suppressAutoHyphens/>
              <w:ind w:firstLine="709"/>
              <w:jc w:val="both"/>
              <w:rPr>
                <w:shd w:val="clear" w:color="auto" w:fill="FFFFFF"/>
                <w:lang w:eastAsia="ar-SA"/>
              </w:rPr>
            </w:pPr>
            <w:r w:rsidRPr="00527231">
              <w:rPr>
                <w:shd w:val="clear" w:color="auto" w:fill="FFFFFF"/>
                <w:lang w:eastAsia="ar-SA"/>
              </w:rPr>
              <w:t xml:space="preserve">В 2019-2020 гг. были продолжены муниципальные этапы фестивалей ГТО среди различных категорий населения, тем самым происходит внедрение ВФСК «ГТО» на территории района. Ведется контроль за выполнением показателя по регистрации, выполнению и количеству сдавших на знаки отличия. Идет работа по регистрации </w:t>
            </w:r>
            <w:r w:rsidRPr="00527231">
              <w:rPr>
                <w:shd w:val="clear" w:color="auto" w:fill="FFFFFF"/>
                <w:lang w:val="en-US" w:eastAsia="ar-SA"/>
              </w:rPr>
              <w:t>ID</w:t>
            </w:r>
            <w:r w:rsidRPr="00527231">
              <w:rPr>
                <w:shd w:val="clear" w:color="auto" w:fill="FFFFFF"/>
                <w:lang w:eastAsia="ar-SA"/>
              </w:rPr>
              <w:t xml:space="preserve">-номеров на официальном сайте ГТО на уроках информатики в школах. </w:t>
            </w:r>
          </w:p>
          <w:p w:rsidR="00527231" w:rsidRPr="00527231" w:rsidRDefault="00527231" w:rsidP="00527231">
            <w:pPr>
              <w:suppressAutoHyphens/>
              <w:ind w:firstLine="709"/>
              <w:jc w:val="both"/>
              <w:rPr>
                <w:shd w:val="clear" w:color="auto" w:fill="FFFFFF"/>
                <w:lang w:eastAsia="ar-SA"/>
              </w:rPr>
            </w:pPr>
            <w:r w:rsidRPr="00527231">
              <w:rPr>
                <w:shd w:val="clear" w:color="auto" w:fill="FFFFFF"/>
                <w:lang w:eastAsia="ar-SA"/>
              </w:rPr>
              <w:t>Смена ценностных ориентиров современного общества, расширение информационного пространства, снижение эффективности традиционных методов обучения и воспитания заставляют нас искать новые методы и технологии духовно-нравственного, гражданско-патриотического воспитания детей. В целях формирования у подростков качеств духовно-нравственной личности, гражданственности и патриотизма в учебные планы начальной школы введена предметная область «Основы религиозных культур и светской этики», а в учебные планы основной школы - предметная область «Основы духовно-нравственной культуры народов России», которая реализуется у нас через внеурочную деятельность в 5-7 классах.</w:t>
            </w:r>
          </w:p>
          <w:p w:rsidR="00527231" w:rsidRPr="00527231" w:rsidRDefault="00527231" w:rsidP="00527231">
            <w:pPr>
              <w:suppressAutoHyphens/>
              <w:ind w:firstLine="709"/>
              <w:jc w:val="both"/>
              <w:rPr>
                <w:shd w:val="clear" w:color="auto" w:fill="FFFFFF"/>
                <w:lang w:eastAsia="ar-SA"/>
              </w:rPr>
            </w:pPr>
            <w:r w:rsidRPr="00527231">
              <w:rPr>
                <w:shd w:val="clear" w:color="auto" w:fill="FFFFFF"/>
                <w:lang w:eastAsia="ar-SA"/>
              </w:rPr>
              <w:lastRenderedPageBreak/>
              <w:t>Огромен спектр мероприятий, проводимый образовательными учреждениями во внеурочное время в рамках патриотического воспитания. В трех образовательных организациях района,  63 обучающихся приняты в ряды Юнармейцев. Организована работа трех Юнармейских отрядов. В одной образовательной организации  функционирует сборный кадетский отряд с охватом 12 человек. В планы воспитательной работы всех образовательных организаций включены месячники гражданского и патриотического воспитания, Уроки мужества, встречи с замечательными земляками, исторические викторины, мероприятия посвященные государственным праздникам, Дням воинской славы. Во всех школах оформлены уголки государственной символики. Ежегодно проводятся краеведческие чтения. Учащиеся ухаживают за памятными знаками, мемориальными досками, занимаются поисками сведений о выпускниках школ, участниках войн в Афганистане и в Чечне, оказывают практическую помощь ветеранам и пожилым людям. В МБОУ «СОШ № 1» и МБОУ «СОШ» им.А.Ларионова» г. Емвы, в МБОУ «СОШ» с. Шошки действуют клубы патриотической направленности: «Патриот», «Орленок» и «Экстремал».</w:t>
            </w:r>
          </w:p>
          <w:p w:rsidR="00527231" w:rsidRPr="00527231" w:rsidRDefault="00527231" w:rsidP="00527231">
            <w:pPr>
              <w:suppressAutoHyphens/>
              <w:ind w:firstLine="709"/>
              <w:jc w:val="both"/>
              <w:rPr>
                <w:shd w:val="clear" w:color="auto" w:fill="FFFFFF"/>
                <w:lang w:eastAsia="ar-SA"/>
              </w:rPr>
            </w:pPr>
            <w:r w:rsidRPr="00527231">
              <w:t>В  настоящее время активно участвуют 108 волонтера-обучающихся. Для обеспечения информационной сопровождения деятельности добровольцев развиваются тематические группы в социальных сетях.</w:t>
            </w:r>
          </w:p>
          <w:p w:rsidR="00ED386E" w:rsidRPr="00527231" w:rsidRDefault="00ED386E" w:rsidP="00ED386E">
            <w:pPr>
              <w:jc w:val="both"/>
              <w:rPr>
                <w:color w:val="000000"/>
              </w:rPr>
            </w:pPr>
          </w:p>
        </w:tc>
        <w:tc>
          <w:tcPr>
            <w:tcW w:w="1667"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Управление образования администрации МР </w:t>
            </w:r>
            <w:r>
              <w:rPr>
                <w:color w:val="000000"/>
                <w:sz w:val="22"/>
                <w:szCs w:val="22"/>
              </w:rPr>
              <w:t>«Княжпогостский»</w:t>
            </w:r>
          </w:p>
        </w:tc>
      </w:tr>
      <w:tr w:rsidR="00ED386E" w:rsidRPr="003E365F" w:rsidTr="00CD0F72">
        <w:trPr>
          <w:trHeight w:val="1271"/>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2.2.6.</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эффективного оздоровления и отдыха детей, содействие трудоустройству подростков в каникулярное время</w:t>
            </w:r>
          </w:p>
        </w:tc>
        <w:tc>
          <w:tcPr>
            <w:tcW w:w="2678"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2-3 квартал</w:t>
            </w:r>
          </w:p>
        </w:tc>
        <w:tc>
          <w:tcPr>
            <w:tcW w:w="6488" w:type="dxa"/>
            <w:tcBorders>
              <w:top w:val="nil"/>
              <w:left w:val="nil"/>
              <w:bottom w:val="single" w:sz="4" w:space="0" w:color="auto"/>
              <w:right w:val="single" w:sz="4" w:space="0" w:color="auto"/>
            </w:tcBorders>
            <w:shd w:val="clear" w:color="auto" w:fill="auto"/>
            <w:vAlign w:val="center"/>
            <w:hideMark/>
          </w:tcPr>
          <w:p w:rsidR="00527231" w:rsidRPr="00527231" w:rsidRDefault="00527231" w:rsidP="00527231">
            <w:pPr>
              <w:suppressAutoHyphens/>
              <w:ind w:firstLine="709"/>
              <w:jc w:val="both"/>
              <w:rPr>
                <w:shd w:val="clear" w:color="auto" w:fill="FFFFFF"/>
                <w:lang w:eastAsia="ar-SA"/>
              </w:rPr>
            </w:pPr>
            <w:r w:rsidRPr="00527231">
              <w:rPr>
                <w:shd w:val="clear" w:color="auto" w:fill="FFFFFF"/>
                <w:lang w:eastAsia="ar-SA"/>
              </w:rPr>
              <w:t xml:space="preserve">В летнее время организована трудовая деятельность обучающихся на пришкольных участках, а также временное трудоустройство несовершеннолетних. </w:t>
            </w:r>
            <w:r w:rsidRPr="00527231">
              <w:rPr>
                <w:color w:val="000000"/>
                <w:shd w:val="clear" w:color="auto" w:fill="FFFFFF"/>
                <w:lang w:eastAsia="ar-SA"/>
              </w:rPr>
              <w:t xml:space="preserve">На организацию и проведение мероприятий по трудоустройству несовершеннолетних были предусмотрены средства из местного бюджета в размере 500 тыс. рублей. Всего, согласно постановлению, трудоустроено 420 подростков от 14 до 18 лет. </w:t>
            </w:r>
          </w:p>
          <w:p w:rsidR="00527231" w:rsidRPr="00527231" w:rsidRDefault="00527231" w:rsidP="00527231">
            <w:pPr>
              <w:suppressAutoHyphens/>
              <w:ind w:firstLine="709"/>
              <w:jc w:val="both"/>
              <w:rPr>
                <w:lang w:eastAsia="ar-SA"/>
              </w:rPr>
            </w:pPr>
            <w:r w:rsidRPr="00527231">
              <w:rPr>
                <w:shd w:val="clear" w:color="auto" w:fill="FFFFFF"/>
                <w:lang w:eastAsia="ar-SA"/>
              </w:rPr>
              <w:t xml:space="preserve">В период каникул была организована работа лагерей с дневным пребыванием детей на базах образовательных </w:t>
            </w:r>
            <w:r w:rsidRPr="00527231">
              <w:rPr>
                <w:shd w:val="clear" w:color="auto" w:fill="FFFFFF"/>
                <w:lang w:eastAsia="ar-SA"/>
              </w:rPr>
              <w:lastRenderedPageBreak/>
              <w:t xml:space="preserve">организаций. Так в </w:t>
            </w:r>
            <w:r w:rsidRPr="00527231">
              <w:rPr>
                <w:lang w:eastAsia="ar-SA"/>
              </w:rPr>
              <w:t xml:space="preserve"> период весенних каникул была организована работа 7 лагерей с дневным пребыванием детей (6 образовательных организаций и 1 организация дополнительного образования детей) с охватом 272 человека, из них 72 это дети из семей, находящихся в трудной жизненной ситуации.</w:t>
            </w:r>
          </w:p>
          <w:p w:rsidR="00527231" w:rsidRPr="00527231" w:rsidRDefault="00527231" w:rsidP="00527231">
            <w:pPr>
              <w:suppressAutoHyphens/>
              <w:ind w:firstLine="709"/>
              <w:jc w:val="both"/>
              <w:rPr>
                <w:lang w:eastAsia="ar-SA"/>
              </w:rPr>
            </w:pPr>
            <w:r w:rsidRPr="00527231">
              <w:rPr>
                <w:lang w:eastAsia="ar-SA"/>
              </w:rPr>
              <w:t>В летний период также была организована работа 7 лагерей с дневным пребыванием детей (6 образовательных организаций и 1 организация дополнительного образования детей). Всего в летний период в лагерях с дневным пребыванием отдохнул 471 несовершеннолетний, из них 152 – дети из малообеспеченных семей, 14 – дети, оставшиеся без попечения родителей, 7 – дети с ограниченными возможностями здоровья и 6 несовершеннолетних, состоящих на профилактическом учете.</w:t>
            </w:r>
          </w:p>
          <w:p w:rsidR="00527231" w:rsidRPr="00527231" w:rsidRDefault="00527231" w:rsidP="00527231">
            <w:pPr>
              <w:suppressAutoHyphens/>
              <w:ind w:firstLine="709"/>
              <w:jc w:val="both"/>
              <w:rPr>
                <w:lang w:eastAsia="ar-SA"/>
              </w:rPr>
            </w:pPr>
            <w:r w:rsidRPr="00527231">
              <w:rPr>
                <w:lang w:eastAsia="ar-SA"/>
              </w:rPr>
              <w:t>В связи с неблагоприятной санитарно-эпидемиологической обстановкой в период осенних каникул работа лагерей с дневным пребыванием детей была отменена.</w:t>
            </w:r>
          </w:p>
          <w:p w:rsidR="00527231" w:rsidRPr="00527231" w:rsidRDefault="00527231" w:rsidP="00527231">
            <w:pPr>
              <w:suppressAutoHyphens/>
              <w:ind w:firstLine="709"/>
              <w:jc w:val="both"/>
              <w:rPr>
                <w:lang w:eastAsia="ar-SA"/>
              </w:rPr>
            </w:pPr>
            <w:r w:rsidRPr="00527231">
              <w:rPr>
                <w:shd w:val="clear" w:color="auto" w:fill="FFFFFF"/>
                <w:lang w:eastAsia="ar-SA"/>
              </w:rPr>
              <w:t xml:space="preserve">Организованны выезды групп детей в детские оздоровительные лагеря, находящиеся за пределами Княжпогостского района. </w:t>
            </w:r>
            <w:r w:rsidRPr="00527231">
              <w:rPr>
                <w:lang w:eastAsia="ar-SA"/>
              </w:rPr>
              <w:t>В летний период в выездных лагерях на территории Республики Коми отдохнули 23 несовершеннолетних, на морском побережье – 66 человек, из них 8 – одаренные дети, внесенные в республиканский центр одаренных детей, 7 – дети, состоящие на профилактическом учете,  13 – дети, находящиеся под опекой,  21 – дети, находящиеся в трудной жизненной ситуации,  31 – другая категория детей, 1 – ребенок медицинского работника, работающего с больными ковид, 8 – дети из многодетных семей.</w:t>
            </w:r>
          </w:p>
          <w:p w:rsidR="00ED386E" w:rsidRPr="00527231" w:rsidRDefault="00ED386E" w:rsidP="00ED386E">
            <w:pPr>
              <w:jc w:val="both"/>
              <w:rPr>
                <w:color w:val="000000"/>
              </w:rPr>
            </w:pPr>
          </w:p>
        </w:tc>
        <w:tc>
          <w:tcPr>
            <w:tcW w:w="1667" w:type="dxa"/>
            <w:tcBorders>
              <w:top w:val="single" w:sz="4" w:space="0" w:color="auto"/>
              <w:left w:val="nil"/>
              <w:bottom w:val="nil"/>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Управление образования администрации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center"/>
            <w:hideMark/>
          </w:tcPr>
          <w:p w:rsidR="00ED386E" w:rsidRPr="003E365F" w:rsidRDefault="00ED386E" w:rsidP="00ED386E">
            <w:pPr>
              <w:rPr>
                <w:color w:val="000000"/>
                <w:sz w:val="22"/>
                <w:szCs w:val="22"/>
              </w:rPr>
            </w:pPr>
            <w:r w:rsidRPr="003E365F">
              <w:rPr>
                <w:color w:val="000000"/>
                <w:sz w:val="22"/>
                <w:szCs w:val="22"/>
              </w:rPr>
              <w:t>2.3.</w:t>
            </w:r>
          </w:p>
        </w:tc>
        <w:tc>
          <w:tcPr>
            <w:tcW w:w="14281" w:type="dxa"/>
            <w:gridSpan w:val="5"/>
            <w:tcBorders>
              <w:top w:val="single" w:sz="4" w:space="0" w:color="auto"/>
              <w:left w:val="nil"/>
              <w:bottom w:val="single" w:sz="4" w:space="0" w:color="auto"/>
              <w:right w:val="single" w:sz="4" w:space="0" w:color="auto"/>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 2.3 </w:t>
            </w:r>
            <w:r w:rsidRPr="003E365F">
              <w:rPr>
                <w:color w:val="000000"/>
                <w:sz w:val="22"/>
                <w:szCs w:val="22"/>
              </w:rPr>
              <w:t>Совершенствование системы физической культуры и спорта, создание благоприятных условий для развития массовой физической культуры и спорта</w:t>
            </w:r>
          </w:p>
        </w:tc>
      </w:tr>
      <w:tr w:rsidR="00ED386E" w:rsidRPr="003E365F" w:rsidTr="00CD0F72">
        <w:trPr>
          <w:trHeight w:val="1382"/>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86E" w:rsidRPr="003E365F" w:rsidRDefault="00ED386E" w:rsidP="00ED386E">
            <w:pPr>
              <w:rPr>
                <w:color w:val="000000"/>
                <w:sz w:val="22"/>
                <w:szCs w:val="22"/>
              </w:rPr>
            </w:pPr>
            <w:r w:rsidRPr="003E365F">
              <w:rPr>
                <w:color w:val="000000"/>
                <w:sz w:val="22"/>
                <w:szCs w:val="22"/>
              </w:rPr>
              <w:t>2.3.1.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 xml:space="preserve">Развитие инфраструктуры физической культуры и спорта </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527231" w:rsidRPr="00527231" w:rsidRDefault="00527231" w:rsidP="00527231">
            <w:pPr>
              <w:ind w:firstLine="708"/>
              <w:jc w:val="both"/>
            </w:pPr>
            <w:r w:rsidRPr="00527231">
              <w:t xml:space="preserve">Для занятий физической культуры и спорта на территории Княжпогостского района имеются 73 спортивных сооружений, из них: 1 бассейн с двумя ваннами, 2 спортивных комплекса, 2 лыжных базы, 3 сезонных катка (универсальные спортивные площадки), 2 тира и 63 других </w:t>
            </w:r>
            <w:r w:rsidRPr="00527231">
              <w:lastRenderedPageBreak/>
              <w:t>спортивных сооружений. Уровень обеспеченности спортивными сооружениями – 67,2 %.</w:t>
            </w:r>
          </w:p>
          <w:p w:rsidR="00527231" w:rsidRPr="00527231" w:rsidRDefault="00527231" w:rsidP="00527231">
            <w:pPr>
              <w:ind w:firstLine="708"/>
              <w:jc w:val="both"/>
            </w:pPr>
            <w:r w:rsidRPr="00527231">
              <w:t>Доля населения, систематически занимающихся физической культурой и спортом, составляет 42,8 %.</w:t>
            </w:r>
          </w:p>
          <w:p w:rsidR="00527231" w:rsidRPr="00527231" w:rsidRDefault="00527231" w:rsidP="00527231">
            <w:pPr>
              <w:ind w:firstLine="708"/>
              <w:jc w:val="both"/>
            </w:pPr>
            <w:r w:rsidRPr="00527231">
              <w:t>Наметился значительный рост занимающихся физкультурой и спортом. В  2020 году – 6716 человек, в 2021 г - 7587. Из них в секциях и кружках по 20 видам спорта во всех учреждениях занимается 1399 человек. Рост числа занимающихся обусловлен проведением пропаганды ведения здорового образа жизни населения, введению в эксплуатацию новых спортивных объектов в сельских поселениях, проведению различных спортивных мероприятий с разными возрастными категориями граждан.</w:t>
            </w:r>
          </w:p>
          <w:p w:rsidR="00ED386E" w:rsidRPr="00527231" w:rsidRDefault="00ED386E" w:rsidP="00ED386E">
            <w:pPr>
              <w:ind w:firstLine="709"/>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527231" w:rsidP="00ED386E">
            <w:pPr>
              <w:jc w:val="center"/>
              <w:rPr>
                <w:color w:val="000000"/>
                <w:sz w:val="22"/>
                <w:szCs w:val="22"/>
              </w:rPr>
            </w:pPr>
            <w:r>
              <w:rPr>
                <w:color w:val="000000"/>
                <w:sz w:val="22"/>
                <w:szCs w:val="22"/>
              </w:rPr>
              <w:lastRenderedPageBreak/>
              <w:t>Управление</w:t>
            </w:r>
            <w:r w:rsidR="00ED386E" w:rsidRPr="003E365F">
              <w:rPr>
                <w:color w:val="000000"/>
                <w:sz w:val="22"/>
                <w:szCs w:val="22"/>
              </w:rPr>
              <w:t xml:space="preserve"> </w:t>
            </w:r>
            <w:r w:rsidR="00ED386E">
              <w:rPr>
                <w:color w:val="000000"/>
                <w:sz w:val="22"/>
                <w:szCs w:val="22"/>
              </w:rPr>
              <w:t>культуры и спорта</w:t>
            </w:r>
            <w:r w:rsidR="00ED386E" w:rsidRPr="003E365F">
              <w:rPr>
                <w:color w:val="000000"/>
                <w:sz w:val="22"/>
                <w:szCs w:val="22"/>
              </w:rPr>
              <w:t xml:space="preserve"> администрации МР </w:t>
            </w:r>
            <w:r w:rsidR="00ED386E">
              <w:rPr>
                <w:color w:val="000000"/>
                <w:sz w:val="22"/>
                <w:szCs w:val="22"/>
              </w:rPr>
              <w:lastRenderedPageBreak/>
              <w:t>«Княжпогостский»</w:t>
            </w:r>
          </w:p>
        </w:tc>
      </w:tr>
      <w:tr w:rsidR="00ED386E" w:rsidRPr="003E365F" w:rsidTr="00CD0F72">
        <w:trPr>
          <w:trHeight w:val="1761"/>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86E" w:rsidRPr="003E365F" w:rsidRDefault="00ED386E" w:rsidP="00ED386E">
            <w:pPr>
              <w:rPr>
                <w:color w:val="000000"/>
                <w:sz w:val="22"/>
                <w:szCs w:val="22"/>
              </w:rPr>
            </w:pPr>
            <w:r w:rsidRPr="003E365F">
              <w:rPr>
                <w:color w:val="000000"/>
                <w:sz w:val="22"/>
                <w:szCs w:val="22"/>
              </w:rPr>
              <w:lastRenderedPageBreak/>
              <w:t>2.3.2.</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деятельности учреждений, осуществляющих физкультурно-спортивную работу с населением</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ind w:firstLine="708"/>
              <w:jc w:val="both"/>
            </w:pPr>
            <w:r w:rsidRPr="002D6AF0">
              <w:t>В районе продолжает функционировать некоммерческая организация «Ассоциация молодежных инициатив» осуществляющая работу секции по мини-футболу, для которой предоставляются помещения спортивных объектов на возмездной основе. В МАУ «Княжпогостский физкультурно-спортивный комплекс» - общественное объединение «Настольный теннис». На базе трех образовательных школ района созданы спортивные клубы (СОШ № 1, СОШ им. Ларионова, СОШ п. Синдор); на базе спортивной школы г. Емва работает Спортивный клуб по месту жительства.</w:t>
            </w:r>
          </w:p>
          <w:p w:rsidR="002D6AF0" w:rsidRPr="002D6AF0" w:rsidRDefault="002D6AF0" w:rsidP="002D6AF0">
            <w:pPr>
              <w:ind w:firstLine="708"/>
              <w:jc w:val="both"/>
            </w:pPr>
            <w:r w:rsidRPr="002D6AF0">
              <w:t xml:space="preserve">Физкультурную работу осуществляют 55 специалистов, из них 19 имеют специальное высшее образование. Существует дефицит тренерских кадров. </w:t>
            </w:r>
          </w:p>
          <w:p w:rsidR="002D6AF0" w:rsidRPr="002D6AF0" w:rsidRDefault="002D6AF0" w:rsidP="002D6AF0">
            <w:pPr>
              <w:ind w:firstLine="708"/>
              <w:jc w:val="both"/>
            </w:pPr>
            <w:r w:rsidRPr="002D6AF0">
              <w:t>Приоритетными видами спорта являются: баскетбол, волейбол, лыжные гонки, мини-футбол, дзюдо и самбо, каратэ, плавание.</w:t>
            </w:r>
          </w:p>
          <w:p w:rsidR="002D6AF0" w:rsidRPr="002D6AF0" w:rsidRDefault="002D6AF0" w:rsidP="002D6AF0">
            <w:pPr>
              <w:ind w:firstLine="708"/>
              <w:jc w:val="both"/>
            </w:pPr>
            <w:r w:rsidRPr="002D6AF0">
              <w:t>В 2021 году проведено 107 спортивных мероприятий, с участием более 8000 человек. Спортсмены и сборные команды участвуют в республиканских и всероссийских соревнованиях.</w:t>
            </w:r>
          </w:p>
          <w:p w:rsidR="002D6AF0" w:rsidRPr="002D6AF0" w:rsidRDefault="002D6AF0" w:rsidP="002D6AF0">
            <w:pPr>
              <w:ind w:firstLine="708"/>
              <w:jc w:val="both"/>
            </w:pPr>
            <w:r w:rsidRPr="002D6AF0">
              <w:t xml:space="preserve">Продолжается работа по внедрению ВФСК «Готов к труду и обороне». Количество участников, принявших участие в выполнении нормативов ГТО составило 460 </w:t>
            </w:r>
            <w:r w:rsidRPr="002D6AF0">
              <w:lastRenderedPageBreak/>
              <w:t xml:space="preserve">человек, из них 273 человек выполнили нормативы на знаки отличия. </w:t>
            </w:r>
          </w:p>
          <w:p w:rsidR="002D6AF0" w:rsidRPr="002D6AF0" w:rsidRDefault="002D6AF0" w:rsidP="002D6AF0">
            <w:pPr>
              <w:ind w:firstLine="708"/>
              <w:jc w:val="both"/>
            </w:pPr>
            <w:r w:rsidRPr="002D6AF0">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ED386E" w:rsidRPr="002D6AF0"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2D6AF0" w:rsidP="00ED386E">
            <w:pPr>
              <w:jc w:val="center"/>
              <w:rPr>
                <w:color w:val="000000"/>
                <w:sz w:val="22"/>
                <w:szCs w:val="22"/>
              </w:rPr>
            </w:pPr>
            <w:r>
              <w:rPr>
                <w:color w:val="000000"/>
                <w:sz w:val="22"/>
                <w:szCs w:val="22"/>
              </w:rPr>
              <w:lastRenderedPageBreak/>
              <w:t xml:space="preserve">Управление </w:t>
            </w:r>
            <w:r w:rsidR="00ED386E" w:rsidRPr="00EB1228">
              <w:rPr>
                <w:color w:val="000000"/>
                <w:sz w:val="22"/>
                <w:szCs w:val="22"/>
              </w:rPr>
              <w:t xml:space="preserve">культуры и спорта администрации МР </w:t>
            </w:r>
            <w:r w:rsidR="00ED386E">
              <w:rPr>
                <w:color w:val="000000"/>
                <w:sz w:val="22"/>
                <w:szCs w:val="22"/>
              </w:rPr>
              <w:t>«Княжпогостский»</w:t>
            </w:r>
          </w:p>
        </w:tc>
      </w:tr>
      <w:tr w:rsidR="002D6AF0" w:rsidRPr="003E365F" w:rsidTr="00CD0F72">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D6AF0" w:rsidRPr="003E365F" w:rsidRDefault="002D6AF0" w:rsidP="002D6AF0">
            <w:pPr>
              <w:rPr>
                <w:color w:val="000000"/>
                <w:sz w:val="22"/>
                <w:szCs w:val="22"/>
              </w:rPr>
            </w:pPr>
            <w:r w:rsidRPr="003E365F">
              <w:rPr>
                <w:color w:val="000000"/>
                <w:sz w:val="22"/>
                <w:szCs w:val="22"/>
              </w:rPr>
              <w:t>2.3.3.</w:t>
            </w:r>
          </w:p>
        </w:tc>
        <w:tc>
          <w:tcPr>
            <w:tcW w:w="3448" w:type="dxa"/>
            <w:gridSpan w:val="2"/>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both"/>
              <w:rPr>
                <w:color w:val="000000"/>
                <w:sz w:val="22"/>
                <w:szCs w:val="22"/>
              </w:rPr>
            </w:pPr>
            <w:r w:rsidRPr="003E365F">
              <w:rPr>
                <w:color w:val="000000"/>
                <w:sz w:val="22"/>
                <w:szCs w:val="22"/>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2678"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ind w:firstLine="708"/>
              <w:jc w:val="both"/>
            </w:pPr>
            <w:r w:rsidRPr="002D6AF0">
              <w:t>Среднесписочная численность работников отрасли физической культуры и спорта в 2021 году составляет 62 человека. Средняя заработная плата – 30,127 тыс. рублей.</w:t>
            </w:r>
          </w:p>
          <w:p w:rsidR="002D6AF0" w:rsidRPr="002D6AF0" w:rsidRDefault="002D6AF0" w:rsidP="002D6AF0">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Pr>
                <w:color w:val="000000"/>
                <w:sz w:val="22"/>
                <w:szCs w:val="22"/>
              </w:rPr>
              <w:t xml:space="preserve">Управление </w:t>
            </w:r>
            <w:r w:rsidRPr="00EB1228">
              <w:rPr>
                <w:color w:val="000000"/>
                <w:sz w:val="22"/>
                <w:szCs w:val="22"/>
              </w:rPr>
              <w:t xml:space="preserve">культуры и спорта администрации МР </w:t>
            </w:r>
            <w:r>
              <w:rPr>
                <w:color w:val="000000"/>
                <w:sz w:val="22"/>
                <w:szCs w:val="22"/>
              </w:rPr>
              <w:t>«Княжпогостский»</w:t>
            </w:r>
          </w:p>
        </w:tc>
      </w:tr>
      <w:tr w:rsidR="002D6AF0" w:rsidRPr="003E365F" w:rsidTr="00CD0F72">
        <w:trPr>
          <w:trHeight w:val="1271"/>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D6AF0" w:rsidRPr="003E365F" w:rsidRDefault="002D6AF0" w:rsidP="002D6AF0">
            <w:pPr>
              <w:rPr>
                <w:color w:val="000000"/>
                <w:sz w:val="22"/>
                <w:szCs w:val="22"/>
              </w:rPr>
            </w:pPr>
            <w:r w:rsidRPr="003E365F">
              <w:rPr>
                <w:color w:val="000000"/>
                <w:sz w:val="22"/>
                <w:szCs w:val="22"/>
              </w:rPr>
              <w:t>2.3.5.</w:t>
            </w:r>
          </w:p>
        </w:tc>
        <w:tc>
          <w:tcPr>
            <w:tcW w:w="3448" w:type="dxa"/>
            <w:gridSpan w:val="2"/>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both"/>
              <w:rPr>
                <w:color w:val="000000"/>
                <w:sz w:val="22"/>
                <w:szCs w:val="22"/>
              </w:rPr>
            </w:pPr>
            <w:r w:rsidRPr="003E365F">
              <w:rPr>
                <w:color w:val="000000"/>
                <w:sz w:val="22"/>
                <w:szCs w:val="22"/>
              </w:rPr>
              <w:t>Вовлечение всех категорий населения Княжпогостского района в массовые физкультурные и спортивные мероприятия</w:t>
            </w:r>
          </w:p>
        </w:tc>
        <w:tc>
          <w:tcPr>
            <w:tcW w:w="2678"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ind w:firstLine="708"/>
              <w:jc w:val="both"/>
            </w:pPr>
            <w:r w:rsidRPr="002D6AF0">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2D6AF0" w:rsidRPr="00B9122C" w:rsidRDefault="002D6AF0" w:rsidP="002D6AF0">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Pr>
                <w:color w:val="000000"/>
                <w:sz w:val="22"/>
                <w:szCs w:val="22"/>
              </w:rPr>
              <w:t xml:space="preserve">Управление </w:t>
            </w:r>
            <w:r w:rsidRPr="00EB1228">
              <w:rPr>
                <w:color w:val="000000"/>
                <w:sz w:val="22"/>
                <w:szCs w:val="22"/>
              </w:rPr>
              <w:t xml:space="preserve">культуры и спорта администрации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center"/>
            <w:hideMark/>
          </w:tcPr>
          <w:p w:rsidR="00ED386E" w:rsidRPr="003E365F" w:rsidRDefault="00ED386E" w:rsidP="00ED386E">
            <w:pPr>
              <w:rPr>
                <w:color w:val="000000"/>
                <w:sz w:val="22"/>
                <w:szCs w:val="22"/>
              </w:rPr>
            </w:pPr>
            <w:r w:rsidRPr="003E365F">
              <w:rPr>
                <w:color w:val="000000"/>
                <w:sz w:val="22"/>
                <w:szCs w:val="22"/>
              </w:rPr>
              <w:t>2.4.</w:t>
            </w:r>
          </w:p>
        </w:tc>
        <w:tc>
          <w:tcPr>
            <w:tcW w:w="14281" w:type="dxa"/>
            <w:gridSpan w:val="5"/>
            <w:tcBorders>
              <w:top w:val="single" w:sz="4" w:space="0" w:color="auto"/>
              <w:left w:val="nil"/>
              <w:bottom w:val="single" w:sz="4" w:space="0" w:color="auto"/>
              <w:right w:val="single" w:sz="4" w:space="0" w:color="000000"/>
            </w:tcBorders>
            <w:shd w:val="clear" w:color="000000" w:fill="B7DEE8"/>
            <w:vAlign w:val="center"/>
            <w:hideMark/>
          </w:tcPr>
          <w:p w:rsidR="00ED386E" w:rsidRPr="003E365F" w:rsidRDefault="00ED386E" w:rsidP="00ED386E">
            <w:pPr>
              <w:jc w:val="center"/>
              <w:rPr>
                <w:color w:val="000000"/>
                <w:sz w:val="22"/>
                <w:szCs w:val="22"/>
              </w:rPr>
            </w:pPr>
            <w:r>
              <w:rPr>
                <w:color w:val="000000"/>
                <w:sz w:val="22"/>
                <w:szCs w:val="22"/>
              </w:rPr>
              <w:t xml:space="preserve">Направление 2.4 </w:t>
            </w:r>
            <w:r w:rsidRPr="003E365F">
              <w:rPr>
                <w:color w:val="000000"/>
                <w:sz w:val="22"/>
                <w:szCs w:val="22"/>
              </w:rPr>
              <w:t>Обеспечение условий для повышения социальной защищенности граждан</w:t>
            </w:r>
          </w:p>
        </w:tc>
      </w:tr>
      <w:tr w:rsidR="00ED386E" w:rsidRPr="003E365F" w:rsidTr="00CD0F72">
        <w:trPr>
          <w:trHeight w:val="1668"/>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86E" w:rsidRPr="003E365F" w:rsidRDefault="00ED386E" w:rsidP="00ED386E">
            <w:pPr>
              <w:rPr>
                <w:color w:val="000000"/>
                <w:sz w:val="22"/>
                <w:szCs w:val="22"/>
              </w:rPr>
            </w:pPr>
            <w:r w:rsidRPr="003E365F">
              <w:rPr>
                <w:color w:val="000000"/>
                <w:sz w:val="22"/>
                <w:szCs w:val="22"/>
              </w:rPr>
              <w:t>2.4.2.</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Поддержание уровня жизни граждан, попавших в трудную жизненную ситуацию и граждан, оказавшихся в экстремальных условиях, проживающих на территории Княжпогостского района</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pStyle w:val="ConsPlusNormal"/>
              <w:ind w:firstLine="539"/>
              <w:jc w:val="both"/>
              <w:rPr>
                <w:rFonts w:ascii="Times New Roman" w:hAnsi="Times New Roman" w:cs="Times New Roman"/>
                <w:sz w:val="24"/>
                <w:szCs w:val="24"/>
              </w:rPr>
            </w:pPr>
            <w:r w:rsidRPr="002D6AF0">
              <w:rPr>
                <w:rFonts w:ascii="Times New Roman" w:hAnsi="Times New Roman" w:cs="Times New Roman"/>
                <w:sz w:val="24"/>
                <w:szCs w:val="24"/>
              </w:rPr>
              <w:t>В 2021 году была начата работа по реализации муниципальной  программы «Социальная защита населения»:</w:t>
            </w:r>
          </w:p>
          <w:p w:rsidR="002D6AF0" w:rsidRPr="002D6AF0" w:rsidRDefault="002D6AF0" w:rsidP="002D6AF0">
            <w:pPr>
              <w:pStyle w:val="Default"/>
              <w:ind w:firstLine="567"/>
              <w:jc w:val="both"/>
            </w:pPr>
            <w:r w:rsidRPr="002D6AF0">
              <w:t>Оказано содействие в трудоустройстве 980 гражданам, ищущим работу, уровень регистрируемой безработицы по району составил 3,18 %. Реализованы 5 народных проектов в сфере занятости населения:</w:t>
            </w:r>
          </w:p>
          <w:p w:rsidR="00ED386E" w:rsidRPr="002D6AF0"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2D6AF0" w:rsidP="00ED386E">
            <w:pPr>
              <w:jc w:val="center"/>
              <w:rPr>
                <w:color w:val="000000"/>
                <w:sz w:val="22"/>
                <w:szCs w:val="22"/>
              </w:rPr>
            </w:pPr>
            <w:r>
              <w:rPr>
                <w:color w:val="000000"/>
                <w:sz w:val="22"/>
                <w:szCs w:val="22"/>
              </w:rPr>
              <w:t>Сектор социальной работы администрации МР «Княжпогостский»</w:t>
            </w:r>
          </w:p>
        </w:tc>
      </w:tr>
      <w:tr w:rsidR="002D6AF0" w:rsidRPr="003E365F" w:rsidTr="00CD0F72">
        <w:trPr>
          <w:trHeight w:val="1207"/>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D6AF0" w:rsidRPr="003E365F" w:rsidRDefault="002D6AF0" w:rsidP="002D6AF0">
            <w:pPr>
              <w:rPr>
                <w:color w:val="000000"/>
                <w:sz w:val="22"/>
                <w:szCs w:val="22"/>
              </w:rPr>
            </w:pPr>
            <w:r w:rsidRPr="003E365F">
              <w:rPr>
                <w:color w:val="000000"/>
                <w:sz w:val="22"/>
                <w:szCs w:val="22"/>
              </w:rPr>
              <w:t>2.4.3.</w:t>
            </w:r>
          </w:p>
        </w:tc>
        <w:tc>
          <w:tcPr>
            <w:tcW w:w="3448" w:type="dxa"/>
            <w:gridSpan w:val="2"/>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both"/>
              <w:rPr>
                <w:color w:val="000000"/>
                <w:sz w:val="22"/>
                <w:szCs w:val="22"/>
              </w:rPr>
            </w:pPr>
            <w:r w:rsidRPr="003E365F">
              <w:rPr>
                <w:color w:val="000000"/>
                <w:sz w:val="22"/>
                <w:szCs w:val="22"/>
              </w:rPr>
              <w:t>Оказание поддержки социально ориентированным некоммерческим организациям</w:t>
            </w:r>
          </w:p>
        </w:tc>
        <w:tc>
          <w:tcPr>
            <w:tcW w:w="2678"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widowControl w:val="0"/>
              <w:autoSpaceDE w:val="0"/>
              <w:autoSpaceDN w:val="0"/>
              <w:adjustRightInd w:val="0"/>
              <w:ind w:firstLine="567"/>
              <w:contextualSpacing/>
              <w:jc w:val="both"/>
              <w:rPr>
                <w:b/>
                <w:bCs/>
              </w:rPr>
            </w:pPr>
            <w:r w:rsidRPr="002D6AF0">
              <w:rPr>
                <w:color w:val="000000"/>
              </w:rPr>
              <w:t>В связи с этим между администрацией МР «Княжпогостский» и Министерством экономического развития и промышленности Республики Коми было заключено соглашение о предоставлении субсидии из республиканского бюджета Республики Коми бюджету муниципального образования на софинансирование расходных обязательств органов местного самоуправления, возникающих при реализации муниципальных программ (подпрограмм, основных мероприятий) поддержки</w:t>
            </w:r>
            <w:r w:rsidRPr="002D6AF0">
              <w:t xml:space="preserve"> </w:t>
            </w:r>
            <w:r w:rsidRPr="002D6AF0">
              <w:lastRenderedPageBreak/>
              <w:t xml:space="preserve">социально ориентированных некоммерческих организаций </w:t>
            </w:r>
            <w:r w:rsidRPr="002D6AF0">
              <w:rPr>
                <w:color w:val="000000"/>
              </w:rPr>
              <w:t xml:space="preserve">в размере </w:t>
            </w:r>
            <w:r w:rsidRPr="002D6AF0">
              <w:rPr>
                <w:bCs/>
              </w:rPr>
              <w:t>351 738,34 рублей</w:t>
            </w:r>
            <w:r w:rsidRPr="002D6AF0">
              <w:rPr>
                <w:b/>
                <w:bCs/>
              </w:rPr>
              <w:t xml:space="preserve"> </w:t>
            </w:r>
            <w:r w:rsidRPr="002D6AF0">
              <w:rPr>
                <w:bCs/>
              </w:rPr>
              <w:t>в том числе:</w:t>
            </w:r>
          </w:p>
          <w:p w:rsidR="002D6AF0" w:rsidRPr="002D6AF0" w:rsidRDefault="002D6AF0" w:rsidP="002D6AF0">
            <w:pPr>
              <w:shd w:val="clear" w:color="auto" w:fill="FFFFFF"/>
              <w:ind w:firstLine="567"/>
              <w:jc w:val="both"/>
              <w:textAlignment w:val="baseline"/>
              <w:rPr>
                <w:bCs/>
              </w:rPr>
            </w:pPr>
            <w:r w:rsidRPr="002D6AF0">
              <w:rPr>
                <w:bCs/>
              </w:rPr>
              <w:t>300 000,00 рублей – бюджет МР «Княжпогостский».</w:t>
            </w:r>
          </w:p>
          <w:p w:rsidR="002D6AF0" w:rsidRPr="002D6AF0" w:rsidRDefault="002D6AF0" w:rsidP="002D6AF0">
            <w:pPr>
              <w:shd w:val="clear" w:color="auto" w:fill="FFFFFF"/>
              <w:ind w:firstLine="567"/>
              <w:jc w:val="both"/>
              <w:textAlignment w:val="baseline"/>
              <w:rPr>
                <w:bCs/>
              </w:rPr>
            </w:pPr>
            <w:r w:rsidRPr="002D6AF0">
              <w:rPr>
                <w:bCs/>
              </w:rPr>
              <w:t>51 738,34   рублей – республиканский бюджет РК</w:t>
            </w:r>
          </w:p>
          <w:p w:rsidR="002D6AF0" w:rsidRPr="002D6AF0" w:rsidRDefault="002D6AF0" w:rsidP="002D6AF0">
            <w:pPr>
              <w:autoSpaceDE w:val="0"/>
              <w:autoSpaceDN w:val="0"/>
              <w:adjustRightInd w:val="0"/>
              <w:ind w:firstLine="567"/>
              <w:jc w:val="both"/>
              <w:rPr>
                <w:rFonts w:eastAsia="Calibri"/>
                <w:color w:val="000000"/>
                <w:lang w:eastAsia="en-US"/>
              </w:rPr>
            </w:pPr>
            <w:r w:rsidRPr="002D6AF0">
              <w:rPr>
                <w:rFonts w:eastAsia="Calibri"/>
                <w:color w:val="000000"/>
                <w:lang w:eastAsia="en-US"/>
              </w:rPr>
              <w:t>По состоянию на 31.12.2021 администрацией муниципального района «Княжпогостский» было проведено 2 конкурса по предоставлению субсидий социально ориентированным некоммерческим организациям, зарегистрированным и осуществляющим деятельность на территории МР «Княжпогостский». По итогам данных конкурсных отборов были предоставлены субсидий двум  СОНКО.</w:t>
            </w:r>
          </w:p>
          <w:p w:rsidR="002D6AF0" w:rsidRPr="002D6AF0" w:rsidRDefault="002D6AF0" w:rsidP="002D6AF0">
            <w:pPr>
              <w:shd w:val="clear" w:color="auto" w:fill="FFFFFF"/>
              <w:ind w:firstLine="567"/>
              <w:jc w:val="both"/>
            </w:pPr>
            <w:r w:rsidRPr="002D6AF0">
              <w:t>Благодаря оказанной поддержке доля граждан, принявших участие в мероприятиях, проводимых СОНКО на территории Княжпогостского района от общей численности населения района составила – 5,25 %.</w:t>
            </w:r>
          </w:p>
          <w:p w:rsidR="002D6AF0" w:rsidRPr="002D6AF0" w:rsidRDefault="002D6AF0" w:rsidP="002D6AF0">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2D6AF0" w:rsidRPr="003E365F" w:rsidRDefault="002D6AF0" w:rsidP="002D6AF0">
            <w:pPr>
              <w:jc w:val="center"/>
              <w:rPr>
                <w:color w:val="000000"/>
                <w:sz w:val="22"/>
                <w:szCs w:val="22"/>
              </w:rPr>
            </w:pPr>
            <w:r>
              <w:rPr>
                <w:color w:val="000000"/>
                <w:sz w:val="22"/>
                <w:szCs w:val="22"/>
              </w:rPr>
              <w:lastRenderedPageBreak/>
              <w:t>Сектор социальной работы администрации МР «Княжпогостский»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FFFF00"/>
            <w:vAlign w:val="bottom"/>
            <w:hideMark/>
          </w:tcPr>
          <w:p w:rsidR="00ED386E" w:rsidRPr="003E365F" w:rsidRDefault="00ED386E" w:rsidP="00ED386E">
            <w:pPr>
              <w:rPr>
                <w:color w:val="000000"/>
                <w:sz w:val="22"/>
                <w:szCs w:val="22"/>
              </w:rPr>
            </w:pPr>
            <w:r w:rsidRPr="003E365F">
              <w:rPr>
                <w:color w:val="000000"/>
                <w:sz w:val="22"/>
                <w:szCs w:val="22"/>
              </w:rPr>
              <w:t>3.</w:t>
            </w:r>
          </w:p>
        </w:tc>
        <w:tc>
          <w:tcPr>
            <w:tcW w:w="14281" w:type="dxa"/>
            <w:gridSpan w:val="5"/>
            <w:tcBorders>
              <w:top w:val="single" w:sz="4" w:space="0" w:color="auto"/>
              <w:left w:val="nil"/>
              <w:bottom w:val="single" w:sz="4" w:space="0" w:color="auto"/>
              <w:right w:val="single" w:sz="4" w:space="0" w:color="000000"/>
            </w:tcBorders>
            <w:shd w:val="clear" w:color="000000" w:fill="FFFF00"/>
            <w:vAlign w:val="bottom"/>
            <w:hideMark/>
          </w:tcPr>
          <w:p w:rsidR="00ED386E" w:rsidRPr="003E365F" w:rsidRDefault="00ED386E" w:rsidP="00ED386E">
            <w:pPr>
              <w:jc w:val="center"/>
              <w:rPr>
                <w:color w:val="000000"/>
                <w:sz w:val="22"/>
                <w:szCs w:val="22"/>
              </w:rPr>
            </w:pPr>
            <w:r w:rsidRPr="003E365F">
              <w:rPr>
                <w:color w:val="000000"/>
                <w:sz w:val="22"/>
                <w:szCs w:val="22"/>
              </w:rPr>
              <w:t xml:space="preserve">Повышение уровня эффективности и результативности муниципального управления   в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center"/>
            <w:hideMark/>
          </w:tcPr>
          <w:p w:rsidR="00ED386E" w:rsidRPr="003E365F" w:rsidRDefault="00ED386E" w:rsidP="00ED386E">
            <w:pPr>
              <w:rPr>
                <w:color w:val="000000"/>
                <w:sz w:val="22"/>
                <w:szCs w:val="22"/>
              </w:rPr>
            </w:pPr>
            <w:r w:rsidRPr="003E365F">
              <w:rPr>
                <w:color w:val="000000"/>
                <w:sz w:val="22"/>
                <w:szCs w:val="22"/>
              </w:rPr>
              <w:t>3.1.</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 Направление 3.1. </w:t>
            </w:r>
            <w:r w:rsidRPr="003E365F">
              <w:rPr>
                <w:color w:val="000000"/>
                <w:sz w:val="22"/>
                <w:szCs w:val="22"/>
              </w:rPr>
              <w:t>Повышение уровня открытости и прозрачности деятельности администрации МО, совершенствование системы предоставления муниципальных услуг, в том числе в электронном виде</w:t>
            </w:r>
          </w:p>
        </w:tc>
      </w:tr>
      <w:tr w:rsidR="00ED386E" w:rsidRPr="003E365F" w:rsidTr="00CD0F72">
        <w:trPr>
          <w:trHeight w:val="953"/>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3.1.1.</w:t>
            </w:r>
          </w:p>
        </w:tc>
        <w:tc>
          <w:tcPr>
            <w:tcW w:w="3448" w:type="dxa"/>
            <w:gridSpan w:val="2"/>
            <w:tcBorders>
              <w:top w:val="nil"/>
              <w:left w:val="nil"/>
              <w:bottom w:val="single" w:sz="4" w:space="0" w:color="auto"/>
              <w:right w:val="single" w:sz="4" w:space="0" w:color="auto"/>
            </w:tcBorders>
            <w:shd w:val="clear" w:color="auto" w:fill="auto"/>
            <w:vAlign w:val="bottom"/>
            <w:hideMark/>
          </w:tcPr>
          <w:p w:rsidR="00ED386E" w:rsidRPr="003E365F" w:rsidRDefault="00ED386E" w:rsidP="00ED386E">
            <w:pPr>
              <w:rPr>
                <w:color w:val="000000"/>
                <w:sz w:val="22"/>
                <w:szCs w:val="22"/>
              </w:rPr>
            </w:pPr>
            <w:r w:rsidRPr="003E365F">
              <w:rPr>
                <w:color w:val="000000"/>
                <w:sz w:val="22"/>
                <w:szCs w:val="22"/>
              </w:rPr>
              <w:t>Создание условий для развития муниципального контроля</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bottom"/>
            <w:hideMark/>
          </w:tcPr>
          <w:p w:rsidR="002D6AF0" w:rsidRPr="002D6AF0" w:rsidRDefault="002D6AF0" w:rsidP="002D6AF0">
            <w:pPr>
              <w:ind w:firstLine="851"/>
              <w:jc w:val="both"/>
            </w:pPr>
            <w:r w:rsidRPr="002D6AF0">
              <w:t xml:space="preserve">За 2021 год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было проведено 8 плановых проверок муниципальных заказчиков по соблюдению при размещении заказов требований законодательства Российской Федерации о контрактной системе в сфере закупок товаров, работ, услуг. По результатам проведенных проверочных мероприятий были составлены 8 актов, выдано 1 представление.   </w:t>
            </w:r>
          </w:p>
          <w:p w:rsidR="00ED386E" w:rsidRPr="002D6AF0" w:rsidRDefault="00ED386E" w:rsidP="00ED386E">
            <w:pPr>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Pr>
                <w:color w:val="000000"/>
                <w:sz w:val="22"/>
                <w:szCs w:val="22"/>
              </w:rPr>
              <w:t>А</w:t>
            </w:r>
            <w:r w:rsidRPr="003E365F">
              <w:rPr>
                <w:color w:val="000000"/>
                <w:sz w:val="22"/>
                <w:szCs w:val="22"/>
              </w:rPr>
              <w:t>дминистраци</w:t>
            </w:r>
            <w:r>
              <w:rPr>
                <w:color w:val="000000"/>
                <w:sz w:val="22"/>
                <w:szCs w:val="22"/>
              </w:rPr>
              <w:t>я</w:t>
            </w:r>
            <w:r w:rsidRPr="003E365F">
              <w:rPr>
                <w:color w:val="000000"/>
                <w:sz w:val="22"/>
                <w:szCs w:val="22"/>
              </w:rPr>
              <w:t xml:space="preserve"> МР </w:t>
            </w:r>
            <w:r>
              <w:rPr>
                <w:color w:val="000000"/>
                <w:sz w:val="22"/>
                <w:szCs w:val="22"/>
              </w:rPr>
              <w:t>«Княжпогостский»</w:t>
            </w:r>
          </w:p>
        </w:tc>
      </w:tr>
      <w:tr w:rsidR="00ED386E" w:rsidRPr="003E365F" w:rsidTr="002D6AF0">
        <w:trPr>
          <w:trHeight w:val="841"/>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3.1.2.</w:t>
            </w:r>
          </w:p>
        </w:tc>
        <w:tc>
          <w:tcPr>
            <w:tcW w:w="3448" w:type="dxa"/>
            <w:gridSpan w:val="2"/>
            <w:tcBorders>
              <w:top w:val="nil"/>
              <w:left w:val="nil"/>
              <w:bottom w:val="single" w:sz="4" w:space="0" w:color="auto"/>
              <w:right w:val="single" w:sz="4" w:space="0" w:color="auto"/>
            </w:tcBorders>
            <w:shd w:val="clear" w:color="auto" w:fill="auto"/>
            <w:vAlign w:val="bottom"/>
            <w:hideMark/>
          </w:tcPr>
          <w:p w:rsidR="00ED386E" w:rsidRPr="003E365F" w:rsidRDefault="00ED386E" w:rsidP="00ED386E">
            <w:pPr>
              <w:rPr>
                <w:color w:val="000000"/>
                <w:sz w:val="22"/>
                <w:szCs w:val="22"/>
              </w:rPr>
            </w:pPr>
            <w:r w:rsidRPr="003E365F">
              <w:rPr>
                <w:color w:val="000000"/>
                <w:sz w:val="22"/>
                <w:szCs w:val="22"/>
              </w:rPr>
              <w:t>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«одного окна»</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bottom"/>
            <w:hideMark/>
          </w:tcPr>
          <w:p w:rsidR="002D6AF0" w:rsidRPr="002D6AF0" w:rsidRDefault="002D6AF0" w:rsidP="002D6AF0">
            <w:pPr>
              <w:widowControl w:val="0"/>
              <w:autoSpaceDE w:val="0"/>
              <w:autoSpaceDN w:val="0"/>
              <w:ind w:firstLine="709"/>
              <w:jc w:val="both"/>
            </w:pPr>
            <w:r w:rsidRPr="002D6AF0">
              <w:t xml:space="preserve">В соответствии с Федеральным законом от 27 июля 2010 г. № 210 – ФЗ «Об организации предоставления государственных и муниципальных услуг» и постановлением администрации муниципального района «Княжпогостский» от 02 ноября 2015 г. № 639 «Об утверждении порядка формирования и ведения реестра муниципальных услуг муниципального района «Княжпогостский» постановлением администрации МР «Княжпогостский» от 06 февраля 2018 г. </w:t>
            </w:r>
            <w:r w:rsidRPr="002D6AF0">
              <w:lastRenderedPageBreak/>
              <w:t xml:space="preserve">№ 41 утверждён Реестр  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2D6AF0" w:rsidRPr="002D6AF0" w:rsidRDefault="002D6AF0" w:rsidP="002D6AF0">
            <w:pPr>
              <w:widowControl w:val="0"/>
              <w:autoSpaceDE w:val="0"/>
              <w:autoSpaceDN w:val="0"/>
              <w:ind w:firstLine="709"/>
              <w:jc w:val="both"/>
            </w:pPr>
            <w:r w:rsidRPr="002D6AF0">
              <w:t>На все услуги разработаны и приняты административные регламенты по новым требованиям.</w:t>
            </w:r>
          </w:p>
          <w:p w:rsidR="002D6AF0" w:rsidRPr="002D6AF0" w:rsidRDefault="002D6AF0" w:rsidP="002D6AF0">
            <w:pPr>
              <w:widowControl w:val="0"/>
              <w:autoSpaceDE w:val="0"/>
              <w:autoSpaceDN w:val="0"/>
              <w:ind w:firstLine="709"/>
              <w:jc w:val="both"/>
            </w:pPr>
            <w:r w:rsidRPr="002D6AF0">
              <w:t xml:space="preserve">В администрациях городских и сельских поселений проведена аналогичная работа. </w:t>
            </w:r>
          </w:p>
          <w:p w:rsidR="002D6AF0" w:rsidRPr="002D6AF0" w:rsidRDefault="002D6AF0" w:rsidP="002D6AF0">
            <w:pPr>
              <w:widowControl w:val="0"/>
              <w:autoSpaceDE w:val="0"/>
              <w:autoSpaceDN w:val="0"/>
              <w:ind w:firstLine="709"/>
              <w:jc w:val="both"/>
            </w:pPr>
            <w:r w:rsidRPr="002D6AF0">
              <w:t>За 2021 год администрацией муниципального района «Княжпогостский» было принято 538 постановлений, 223 распоряжений.</w:t>
            </w:r>
          </w:p>
          <w:p w:rsidR="00ED386E" w:rsidRPr="002D6AF0" w:rsidRDefault="00ED386E" w:rsidP="00ED386E">
            <w:pPr>
              <w:widowControl w:val="0"/>
              <w:autoSpaceDE w:val="0"/>
              <w:autoSpaceDN w:val="0"/>
              <w:ind w:firstLine="709"/>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2D6AF0" w:rsidP="00ED386E">
            <w:pPr>
              <w:jc w:val="center"/>
              <w:rPr>
                <w:color w:val="000000"/>
                <w:sz w:val="22"/>
                <w:szCs w:val="22"/>
              </w:rPr>
            </w:pPr>
            <w:r>
              <w:rPr>
                <w:color w:val="000000"/>
                <w:sz w:val="22"/>
                <w:szCs w:val="22"/>
              </w:rPr>
              <w:lastRenderedPageBreak/>
              <w:t>Отдел по вопросам местного самоуправления</w:t>
            </w:r>
            <w:r w:rsidR="00ED386E" w:rsidRPr="003E365F">
              <w:rPr>
                <w:color w:val="000000"/>
                <w:sz w:val="22"/>
                <w:szCs w:val="22"/>
              </w:rPr>
              <w:t xml:space="preserve"> администрации МР </w:t>
            </w:r>
            <w:r w:rsidR="00ED386E">
              <w:rPr>
                <w:color w:val="000000"/>
                <w:sz w:val="22"/>
                <w:szCs w:val="22"/>
              </w:rPr>
              <w:t>«Княжпогостский»</w:t>
            </w:r>
          </w:p>
        </w:tc>
      </w:tr>
      <w:tr w:rsidR="00ED386E" w:rsidRPr="003E365F" w:rsidTr="00CD0F72">
        <w:trPr>
          <w:trHeight w:val="556"/>
        </w:trPr>
        <w:tc>
          <w:tcPr>
            <w:tcW w:w="711" w:type="dxa"/>
            <w:tcBorders>
              <w:top w:val="nil"/>
              <w:left w:val="single" w:sz="4" w:space="0" w:color="auto"/>
              <w:bottom w:val="single" w:sz="4" w:space="0" w:color="auto"/>
              <w:right w:val="single" w:sz="4" w:space="0" w:color="auto"/>
            </w:tcBorders>
            <w:shd w:val="clear" w:color="000000" w:fill="B7DEE8"/>
            <w:vAlign w:val="center"/>
            <w:hideMark/>
          </w:tcPr>
          <w:p w:rsidR="00ED386E" w:rsidRPr="003E365F" w:rsidRDefault="00ED386E" w:rsidP="00ED386E">
            <w:pPr>
              <w:rPr>
                <w:color w:val="000000"/>
                <w:sz w:val="22"/>
                <w:szCs w:val="22"/>
              </w:rPr>
            </w:pPr>
            <w:r w:rsidRPr="003E365F">
              <w:rPr>
                <w:color w:val="000000"/>
                <w:sz w:val="22"/>
                <w:szCs w:val="22"/>
              </w:rPr>
              <w:t>3.2.</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Направление3.2 </w:t>
            </w:r>
            <w:r w:rsidRPr="003E365F">
              <w:rPr>
                <w:color w:val="000000"/>
                <w:sz w:val="22"/>
                <w:szCs w:val="22"/>
              </w:rPr>
              <w:t>С</w:t>
            </w:r>
            <w:r>
              <w:rPr>
                <w:color w:val="000000"/>
                <w:sz w:val="22"/>
                <w:szCs w:val="22"/>
              </w:rPr>
              <w:t>овершенствование муниципального</w:t>
            </w:r>
            <w:r w:rsidRPr="003E365F">
              <w:rPr>
                <w:color w:val="000000"/>
                <w:sz w:val="22"/>
                <w:szCs w:val="22"/>
              </w:rPr>
              <w:t xml:space="preserve"> управления в муниципальном районе </w:t>
            </w:r>
            <w:r>
              <w:rPr>
                <w:color w:val="000000"/>
                <w:sz w:val="22"/>
                <w:szCs w:val="22"/>
              </w:rPr>
              <w:t>«Княжпогостский»</w:t>
            </w:r>
          </w:p>
        </w:tc>
      </w:tr>
      <w:tr w:rsidR="00ED386E" w:rsidRPr="003E365F" w:rsidTr="00CD0F72">
        <w:trPr>
          <w:trHeight w:val="1687"/>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3.2.1.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сбалансированности бюджета в соответствии с требованиями бюджетного законодательства</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ind w:firstLine="709"/>
              <w:jc w:val="both"/>
            </w:pPr>
            <w:r w:rsidRPr="002D6AF0">
              <w:t xml:space="preserve">   Бюджет муниципального района «Княжпогостский» за 2021 год утвержден и исполнен со следующими уточненными параметрами: </w:t>
            </w:r>
          </w:p>
          <w:p w:rsidR="002D6AF0" w:rsidRPr="002D6AF0" w:rsidRDefault="002D6AF0" w:rsidP="002D6AF0">
            <w:pPr>
              <w:autoSpaceDE w:val="0"/>
              <w:autoSpaceDN w:val="0"/>
              <w:adjustRightInd w:val="0"/>
              <w:ind w:firstLine="709"/>
              <w:jc w:val="both"/>
            </w:pPr>
            <w:r w:rsidRPr="002D6AF0">
              <w:t xml:space="preserve">   </w:t>
            </w:r>
            <w:r w:rsidRPr="002D6AF0">
              <w:rPr>
                <w:i/>
              </w:rPr>
              <w:t>Доходы</w:t>
            </w:r>
            <w:r w:rsidRPr="002D6AF0">
              <w:t xml:space="preserve"> при плановых значениях 717 637,3 тыс. рублей (в том числе налоговые и неналоговые доходы – 314 947,5 тыс.рублей), исполнены в сумме 714</w:t>
            </w:r>
            <w:r w:rsidRPr="002D6AF0">
              <w:rPr>
                <w:lang w:val="en-US"/>
              </w:rPr>
              <w:t> </w:t>
            </w:r>
            <w:r w:rsidRPr="002D6AF0">
              <w:t>773,7 тыс.рублей (в том числе налоговые и неналоговые доходы 316 137,7 тыс.рублей), что составляет 99,6% (в том числе исполнение налоговых и неналоговых доходов 100,4% от планового объема доходной части). Основным бюджетообразущим налоговым доходом является        налог на   доходы    физических лиц, удельный вес которого за 2021год составил 91%. Основным источником неналоговых являются доходы от использования имущества, находящегося в муниципальной собственности, удельный вес которого составил 54%, плата за негативное  воздействие на окружающую среду, удельный вес 17% от суммы неналоговых доходов.</w:t>
            </w:r>
          </w:p>
          <w:p w:rsidR="002D6AF0" w:rsidRPr="002D6AF0" w:rsidRDefault="002D6AF0" w:rsidP="002D6AF0">
            <w:pPr>
              <w:autoSpaceDE w:val="0"/>
              <w:autoSpaceDN w:val="0"/>
              <w:adjustRightInd w:val="0"/>
              <w:ind w:firstLine="709"/>
              <w:jc w:val="both"/>
            </w:pPr>
            <w:r w:rsidRPr="002D6AF0">
              <w:t xml:space="preserve">Безвозмездные поступления из других уровней бюджета за 2021 год составили 55,8% от общей суммы доходной части бюджета муниципального района «Княжпогостский», из них субвенции занимают 69,0% от </w:t>
            </w:r>
            <w:r w:rsidRPr="002D6AF0">
              <w:lastRenderedPageBreak/>
              <w:t>общего значения, дотации – 4,9%, субсидии и межбюджетные трансферты – 25,2%).</w:t>
            </w:r>
          </w:p>
          <w:p w:rsidR="002D6AF0" w:rsidRPr="002D6AF0" w:rsidRDefault="002D6AF0" w:rsidP="002D6AF0">
            <w:pPr>
              <w:ind w:firstLine="709"/>
              <w:jc w:val="both"/>
            </w:pPr>
            <w:r w:rsidRPr="002D6AF0">
              <w:rPr>
                <w:i/>
              </w:rPr>
              <w:t xml:space="preserve">       Расходы</w:t>
            </w:r>
            <w:r w:rsidRPr="002D6AF0">
              <w:t xml:space="preserve"> при плановых значениях на 2021 г. 800 520,5 тыс.рублей, исполнены в сумме  788 694,6 тыс.рублей, что составляет 98,5%.</w:t>
            </w:r>
          </w:p>
          <w:p w:rsidR="002D6AF0" w:rsidRPr="002D6AF0" w:rsidRDefault="002D6AF0" w:rsidP="002D6AF0">
            <w:pPr>
              <w:ind w:firstLine="709"/>
              <w:jc w:val="both"/>
            </w:pPr>
            <w:r w:rsidRPr="002D6AF0">
              <w:t xml:space="preserve">       Плановый дефицит на 2021 г. составил 82 883,2тыс.руб., по факту исполнен бюджет муниципального района «Княжпогостский» с дефицитом в 73 920,9 тыс.руб.. </w:t>
            </w:r>
          </w:p>
          <w:p w:rsidR="00ED386E" w:rsidRPr="002D6AF0" w:rsidRDefault="00ED386E" w:rsidP="002D6AF0">
            <w:pPr>
              <w:tabs>
                <w:tab w:val="left" w:pos="567"/>
              </w:tabs>
              <w:autoSpaceDE w:val="0"/>
              <w:autoSpaceDN w:val="0"/>
              <w:adjustRightInd w:val="0"/>
              <w:ind w:firstLine="709"/>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Финансовое управление администрации МР </w:t>
            </w:r>
            <w:r>
              <w:rPr>
                <w:color w:val="000000"/>
                <w:sz w:val="22"/>
                <w:szCs w:val="22"/>
              </w:rPr>
              <w:t>«Княжпогостский»</w:t>
            </w:r>
          </w:p>
        </w:tc>
      </w:tr>
      <w:tr w:rsidR="00ED386E" w:rsidRPr="003E365F" w:rsidTr="00CD0F72">
        <w:trPr>
          <w:trHeight w:val="1838"/>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3.2.2.</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Повышение эффективности управления муниципальными финансами</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2D6AF0" w:rsidRPr="002D6AF0" w:rsidRDefault="002D6AF0" w:rsidP="002D6AF0">
            <w:pPr>
              <w:ind w:firstLine="709"/>
              <w:jc w:val="both"/>
            </w:pPr>
            <w:r w:rsidRPr="002D6AF0">
              <w:t xml:space="preserve">       Правильная финансовая политика позволила выполнить Указы Президента РФ от 07.05.2012г. №597 «О мероприятиях по реализации государственной социальной политики», распоряжения Правительства РФ от 28.12.2012г. №2606-р, распоряжение Правительства РК от 24.01.2013г. №12-р. Муниципальным районам за 2021 год не допущена кредиторская задолженность по оплате труда,  коммунальным услугам и прочим платежам во внебюджетные фонды, публично-нормативным обязательствам, отсутствуют  кредиты и заимствования.    </w:t>
            </w:r>
          </w:p>
          <w:p w:rsidR="00ED386E" w:rsidRPr="00B9122C"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 xml:space="preserve">Финансовое управление администрации МР </w:t>
            </w:r>
            <w:r>
              <w:rPr>
                <w:color w:val="000000"/>
                <w:sz w:val="22"/>
                <w:szCs w:val="22"/>
              </w:rPr>
              <w:t>«Княжпогостский»</w:t>
            </w:r>
          </w:p>
        </w:tc>
      </w:tr>
      <w:tr w:rsidR="00ED386E" w:rsidRPr="003E365F" w:rsidTr="00CD0F72">
        <w:trPr>
          <w:trHeight w:val="1269"/>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3.2.3.</w:t>
            </w:r>
          </w:p>
        </w:tc>
        <w:tc>
          <w:tcPr>
            <w:tcW w:w="3448" w:type="dxa"/>
            <w:gridSpan w:val="2"/>
            <w:tcBorders>
              <w:top w:val="nil"/>
              <w:left w:val="nil"/>
              <w:bottom w:val="single" w:sz="4" w:space="0" w:color="auto"/>
              <w:right w:val="single" w:sz="4" w:space="0" w:color="auto"/>
            </w:tcBorders>
            <w:shd w:val="clear" w:color="auto" w:fill="auto"/>
            <w:vAlign w:val="bottom"/>
            <w:hideMark/>
          </w:tcPr>
          <w:p w:rsidR="00ED386E" w:rsidRPr="003E365F" w:rsidRDefault="00ED386E" w:rsidP="00ED386E">
            <w:pPr>
              <w:rPr>
                <w:color w:val="000000"/>
                <w:sz w:val="22"/>
                <w:szCs w:val="22"/>
              </w:rPr>
            </w:pPr>
            <w:r w:rsidRPr="003E365F">
              <w:rPr>
                <w:color w:val="000000"/>
                <w:sz w:val="22"/>
                <w:szCs w:val="22"/>
              </w:rPr>
              <w:t>Создание благоприятной институциональной среды, обеспечивающей эффективное внедрение инструментов программно-целевого планирования</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bottom"/>
            <w:hideMark/>
          </w:tcPr>
          <w:p w:rsidR="002D6AF0" w:rsidRPr="002D6AF0" w:rsidRDefault="002D6AF0" w:rsidP="002D6AF0">
            <w:pPr>
              <w:autoSpaceDE w:val="0"/>
              <w:autoSpaceDN w:val="0"/>
              <w:adjustRightInd w:val="0"/>
              <w:ind w:firstLine="709"/>
              <w:jc w:val="both"/>
            </w:pPr>
            <w:r w:rsidRPr="002D6AF0">
              <w:t>В 2021 году администрацией муниципального района «Княжпогостский» продолжена практика программно – целевого метода бюджетного планирования.</w:t>
            </w:r>
            <w:r w:rsidRPr="002D6AF0">
              <w:tab/>
              <w:t xml:space="preserve">Общая сумма программного финансирования составила 777295,0 тыс.руб или 97% от общего планового объема расходов, предусмотренных в бюджете, исполнение составило 765 915,0 тыс.рублей или 98,5% от плановых назначений. Непрограммные мероприятия при плановых назначениях  в сумме 23 237,7 тыс. рублей,  исполнены на 22 779,7 тыс.рублей или на 98%. </w:t>
            </w:r>
          </w:p>
          <w:p w:rsidR="002D6AF0" w:rsidRPr="002D6AF0" w:rsidRDefault="002D6AF0" w:rsidP="002D6AF0">
            <w:pPr>
              <w:autoSpaceDE w:val="0"/>
              <w:autoSpaceDN w:val="0"/>
              <w:adjustRightInd w:val="0"/>
              <w:ind w:firstLine="709"/>
              <w:jc w:val="both"/>
            </w:pPr>
            <w:r w:rsidRPr="002D6AF0">
              <w:t>Наибольший объем расходной части бюджета по исполнению за 2021год составляют муниципальные программы:</w:t>
            </w:r>
          </w:p>
          <w:p w:rsidR="002D6AF0" w:rsidRPr="002D6AF0" w:rsidRDefault="002D6AF0" w:rsidP="002D6AF0">
            <w:pPr>
              <w:autoSpaceDE w:val="0"/>
              <w:autoSpaceDN w:val="0"/>
              <w:adjustRightInd w:val="0"/>
              <w:ind w:firstLine="709"/>
              <w:jc w:val="both"/>
            </w:pPr>
            <w:r w:rsidRPr="002D6AF0">
              <w:t>«Развитие образования в Княжпогостском районе» - 436 092,4 тыс.руб. (56,9% от общей суммы программного финансирования);</w:t>
            </w:r>
          </w:p>
          <w:p w:rsidR="002D6AF0" w:rsidRPr="002D6AF0" w:rsidRDefault="002D6AF0" w:rsidP="002D6AF0">
            <w:pPr>
              <w:autoSpaceDE w:val="0"/>
              <w:autoSpaceDN w:val="0"/>
              <w:adjustRightInd w:val="0"/>
              <w:ind w:firstLine="709"/>
              <w:jc w:val="both"/>
            </w:pPr>
            <w:r w:rsidRPr="002D6AF0">
              <w:t>«Развитие отрасли культура в Княжпогостском районе» - 118 540,5 тыс.руб. (15,5%);</w:t>
            </w:r>
          </w:p>
          <w:p w:rsidR="002D6AF0" w:rsidRPr="002D6AF0" w:rsidRDefault="002D6AF0" w:rsidP="002D6AF0">
            <w:pPr>
              <w:tabs>
                <w:tab w:val="left" w:pos="567"/>
              </w:tabs>
              <w:autoSpaceDE w:val="0"/>
              <w:autoSpaceDN w:val="0"/>
              <w:adjustRightInd w:val="0"/>
              <w:ind w:firstLine="709"/>
              <w:jc w:val="both"/>
            </w:pPr>
            <w:r w:rsidRPr="002D6AF0">
              <w:lastRenderedPageBreak/>
              <w:t>«Развитие муниципального управления в муниципальном районе «Княжпогостский» (включая субвенции и межбюджетные трансферты бюджетам поселений) – 109 189,5 тыс.руб.(14,2%).</w:t>
            </w:r>
          </w:p>
          <w:p w:rsidR="00ED386E" w:rsidRPr="00B9122C" w:rsidRDefault="00ED386E" w:rsidP="00ED386E">
            <w:pPr>
              <w:rPr>
                <w:color w:val="000000"/>
              </w:rPr>
            </w:pPr>
          </w:p>
        </w:tc>
        <w:tc>
          <w:tcPr>
            <w:tcW w:w="1667"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lastRenderedPageBreak/>
              <w:t xml:space="preserve">Финансовое управление администрации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bottom"/>
            <w:hideMark/>
          </w:tcPr>
          <w:p w:rsidR="00ED386E" w:rsidRPr="003E365F" w:rsidRDefault="00ED386E" w:rsidP="00ED386E">
            <w:pPr>
              <w:rPr>
                <w:color w:val="000000"/>
                <w:sz w:val="22"/>
                <w:szCs w:val="22"/>
              </w:rPr>
            </w:pPr>
            <w:r w:rsidRPr="003E365F">
              <w:rPr>
                <w:color w:val="000000"/>
                <w:sz w:val="22"/>
                <w:szCs w:val="22"/>
              </w:rPr>
              <w:t>3.3.</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 Направление 3.3 </w:t>
            </w:r>
            <w:r w:rsidRPr="003E365F">
              <w:rPr>
                <w:color w:val="000000"/>
                <w:sz w:val="22"/>
                <w:szCs w:val="22"/>
              </w:rPr>
              <w:t xml:space="preserve">Совершенствование управлением муниципальным имуществом МР </w:t>
            </w:r>
            <w:r>
              <w:rPr>
                <w:color w:val="000000"/>
                <w:sz w:val="22"/>
                <w:szCs w:val="22"/>
              </w:rPr>
              <w:t>«Княжпогостский»</w:t>
            </w:r>
          </w:p>
        </w:tc>
      </w:tr>
      <w:tr w:rsidR="00ED386E" w:rsidRPr="003E365F" w:rsidTr="00CD0F72">
        <w:trPr>
          <w:trHeight w:val="1976"/>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sz w:val="22"/>
                <w:szCs w:val="22"/>
              </w:rPr>
            </w:pPr>
            <w:r w:rsidRPr="003E365F">
              <w:rPr>
                <w:sz w:val="22"/>
                <w:szCs w:val="22"/>
              </w:rPr>
              <w:t>3.3.1.</w:t>
            </w:r>
          </w:p>
        </w:tc>
        <w:tc>
          <w:tcPr>
            <w:tcW w:w="3448" w:type="dxa"/>
            <w:gridSpan w:val="2"/>
            <w:tcBorders>
              <w:top w:val="nil"/>
              <w:left w:val="nil"/>
              <w:bottom w:val="single" w:sz="4" w:space="0" w:color="auto"/>
              <w:right w:val="single" w:sz="4" w:space="0" w:color="auto"/>
            </w:tcBorders>
            <w:shd w:val="clear" w:color="000000" w:fill="FFFFFF"/>
            <w:hideMark/>
          </w:tcPr>
          <w:p w:rsidR="00ED386E" w:rsidRPr="0063315E" w:rsidRDefault="00ED386E" w:rsidP="00ED386E">
            <w:r w:rsidRPr="0063315E">
              <w:t xml:space="preserve">Организация технической инвентаризации и паспортизации объектов недвижимого имущества </w:t>
            </w:r>
          </w:p>
        </w:tc>
        <w:tc>
          <w:tcPr>
            <w:tcW w:w="2678" w:type="dxa"/>
            <w:tcBorders>
              <w:top w:val="nil"/>
              <w:left w:val="nil"/>
              <w:bottom w:val="single" w:sz="4" w:space="0" w:color="auto"/>
              <w:right w:val="single" w:sz="4" w:space="0" w:color="auto"/>
            </w:tcBorders>
            <w:shd w:val="clear" w:color="000000" w:fill="FFFFFF"/>
            <w:hideMark/>
          </w:tcPr>
          <w:p w:rsidR="00ED386E" w:rsidRPr="0063315E" w:rsidRDefault="00ED386E" w:rsidP="00ED386E">
            <w:r w:rsidRPr="0063315E">
              <w:t>В течение всего года</w:t>
            </w:r>
          </w:p>
        </w:tc>
        <w:tc>
          <w:tcPr>
            <w:tcW w:w="6488" w:type="dxa"/>
            <w:tcBorders>
              <w:top w:val="nil"/>
              <w:left w:val="nil"/>
              <w:bottom w:val="single" w:sz="4" w:space="0" w:color="auto"/>
              <w:right w:val="single" w:sz="4" w:space="0" w:color="auto"/>
            </w:tcBorders>
            <w:shd w:val="clear" w:color="000000" w:fill="FFFFFF"/>
            <w:hideMark/>
          </w:tcPr>
          <w:p w:rsidR="00ED386E" w:rsidRPr="00986411" w:rsidRDefault="00986411" w:rsidP="00ED386E">
            <w:r w:rsidRPr="00986411">
              <w:t xml:space="preserve">Продолжена работа </w:t>
            </w:r>
            <w:r w:rsidRPr="00986411">
              <w:rPr>
                <w:rFonts w:eastAsia="Calibri"/>
                <w:lang w:eastAsia="en-US"/>
              </w:rPr>
              <w:t>по выявлению, возможных к использованию земельных участков,</w:t>
            </w:r>
            <w:r w:rsidRPr="00986411">
              <w:rPr>
                <w:rFonts w:eastAsia="Calibri"/>
                <w:bCs/>
                <w:lang w:eastAsia="en-US"/>
              </w:rPr>
              <w:t xml:space="preserve"> на официальном сайте администрации МР «Княжпогостский» в разделе «Объявления» размещена </w:t>
            </w:r>
            <w:r w:rsidRPr="00986411">
              <w:rPr>
                <w:rFonts w:eastAsia="Calibri"/>
                <w:lang w:eastAsia="en-US"/>
              </w:rPr>
              <w:t>информация о свободных земельных участках для вовлечения их в экономический оборот</w:t>
            </w: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986411">
            <w:pPr>
              <w:jc w:val="center"/>
              <w:rPr>
                <w:sz w:val="22"/>
                <w:szCs w:val="22"/>
              </w:rPr>
            </w:pPr>
            <w:r w:rsidRPr="003E365F">
              <w:rPr>
                <w:sz w:val="22"/>
                <w:szCs w:val="22"/>
              </w:rPr>
              <w:t>Упра</w:t>
            </w:r>
            <w:r>
              <w:rPr>
                <w:sz w:val="22"/>
                <w:szCs w:val="22"/>
              </w:rPr>
              <w:t xml:space="preserve">вление муниципальным </w:t>
            </w:r>
            <w:r w:rsidR="00986411">
              <w:rPr>
                <w:sz w:val="22"/>
                <w:szCs w:val="22"/>
              </w:rPr>
              <w:t xml:space="preserve">хозяйством администрации </w:t>
            </w:r>
            <w:r w:rsidRPr="003E365F">
              <w:rPr>
                <w:sz w:val="22"/>
                <w:szCs w:val="22"/>
              </w:rPr>
              <w:t xml:space="preserve">МР </w:t>
            </w:r>
            <w:r>
              <w:rPr>
                <w:sz w:val="22"/>
                <w:szCs w:val="22"/>
              </w:rPr>
              <w:t>«Княжпогостский»</w:t>
            </w:r>
          </w:p>
        </w:tc>
      </w:tr>
      <w:tr w:rsidR="00986411" w:rsidRPr="003E365F" w:rsidTr="00CD0F72">
        <w:trPr>
          <w:trHeight w:val="2104"/>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986411" w:rsidRPr="003E365F" w:rsidRDefault="00986411" w:rsidP="00986411">
            <w:pPr>
              <w:rPr>
                <w:sz w:val="22"/>
                <w:szCs w:val="22"/>
              </w:rPr>
            </w:pPr>
            <w:r w:rsidRPr="003E365F">
              <w:rPr>
                <w:sz w:val="22"/>
                <w:szCs w:val="22"/>
              </w:rPr>
              <w:t>3.3.2.</w:t>
            </w:r>
          </w:p>
        </w:tc>
        <w:tc>
          <w:tcPr>
            <w:tcW w:w="3448" w:type="dxa"/>
            <w:gridSpan w:val="2"/>
            <w:tcBorders>
              <w:top w:val="nil"/>
              <w:left w:val="nil"/>
              <w:bottom w:val="single" w:sz="4" w:space="0" w:color="auto"/>
              <w:right w:val="single" w:sz="4" w:space="0" w:color="auto"/>
            </w:tcBorders>
            <w:shd w:val="clear" w:color="000000" w:fill="FFFFFF"/>
            <w:vAlign w:val="center"/>
            <w:hideMark/>
          </w:tcPr>
          <w:p w:rsidR="00986411" w:rsidRPr="003E365F" w:rsidRDefault="00986411" w:rsidP="00986411">
            <w:pPr>
              <w:jc w:val="both"/>
              <w:rPr>
                <w:sz w:val="22"/>
                <w:szCs w:val="22"/>
              </w:rPr>
            </w:pPr>
            <w:r w:rsidRPr="003E365F">
              <w:rPr>
                <w:sz w:val="22"/>
                <w:szCs w:val="22"/>
              </w:rPr>
              <w:t xml:space="preserve">Обеспечение государственной регистрации права муниципальной собственности муниципального района </w:t>
            </w:r>
            <w:r>
              <w:rPr>
                <w:sz w:val="22"/>
                <w:szCs w:val="22"/>
              </w:rPr>
              <w:t>«Княжпогостский»</w:t>
            </w:r>
          </w:p>
        </w:tc>
        <w:tc>
          <w:tcPr>
            <w:tcW w:w="2678" w:type="dxa"/>
            <w:tcBorders>
              <w:top w:val="nil"/>
              <w:left w:val="nil"/>
              <w:bottom w:val="single" w:sz="4" w:space="0" w:color="auto"/>
              <w:right w:val="single" w:sz="4" w:space="0" w:color="auto"/>
            </w:tcBorders>
            <w:shd w:val="clear" w:color="000000" w:fill="FFFFFF"/>
            <w:vAlign w:val="center"/>
            <w:hideMark/>
          </w:tcPr>
          <w:p w:rsidR="00986411" w:rsidRPr="003E365F" w:rsidRDefault="00986411" w:rsidP="00986411">
            <w:pPr>
              <w:jc w:val="center"/>
              <w:rPr>
                <w:sz w:val="22"/>
                <w:szCs w:val="22"/>
              </w:rPr>
            </w:pPr>
            <w:r w:rsidRPr="003E365F">
              <w:rPr>
                <w:sz w:val="22"/>
                <w:szCs w:val="22"/>
              </w:rPr>
              <w:t>в течение года</w:t>
            </w:r>
          </w:p>
        </w:tc>
        <w:tc>
          <w:tcPr>
            <w:tcW w:w="6488" w:type="dxa"/>
            <w:tcBorders>
              <w:top w:val="nil"/>
              <w:left w:val="nil"/>
              <w:bottom w:val="single" w:sz="4" w:space="0" w:color="auto"/>
              <w:right w:val="single" w:sz="4" w:space="0" w:color="auto"/>
            </w:tcBorders>
            <w:shd w:val="clear" w:color="000000" w:fill="FFFFFF"/>
            <w:vAlign w:val="center"/>
            <w:hideMark/>
          </w:tcPr>
          <w:p w:rsidR="00986411" w:rsidRPr="00986411" w:rsidRDefault="00986411" w:rsidP="00986411">
            <w:pPr>
              <w:ind w:firstLine="709"/>
              <w:jc w:val="both"/>
            </w:pPr>
            <w:r w:rsidRPr="00F274B1">
              <w:t xml:space="preserve">В 2020 году в муниципальную собственность </w:t>
            </w:r>
            <w:r w:rsidRPr="00986411">
              <w:t>В 2021 году в муниципальную собственность МР «Княжпогостский» зарегистрировано 4 объекта недвижимости:</w:t>
            </w:r>
          </w:p>
          <w:p w:rsidR="00986411" w:rsidRPr="00986411" w:rsidRDefault="00986411" w:rsidP="00986411">
            <w:pPr>
              <w:ind w:firstLine="709"/>
              <w:jc w:val="both"/>
            </w:pPr>
            <w:r w:rsidRPr="00986411">
              <w:t>бесхозяйные автомобильные дороги в соответствии с решением Княжпогостского районного суда.</w:t>
            </w:r>
          </w:p>
          <w:p w:rsidR="00986411" w:rsidRPr="00986411" w:rsidRDefault="00986411" w:rsidP="00986411">
            <w:pPr>
              <w:pStyle w:val="ConsPlusTitle"/>
              <w:ind w:firstLine="709"/>
              <w:jc w:val="both"/>
              <w:rPr>
                <w:b w:val="0"/>
                <w:sz w:val="24"/>
                <w:szCs w:val="24"/>
              </w:rPr>
            </w:pPr>
            <w:r w:rsidRPr="00986411">
              <w:rPr>
                <w:b w:val="0"/>
                <w:sz w:val="24"/>
                <w:szCs w:val="24"/>
              </w:rPr>
              <w:t>В целях постановки</w:t>
            </w:r>
            <w:r w:rsidRPr="00986411">
              <w:rPr>
                <w:sz w:val="24"/>
                <w:szCs w:val="24"/>
              </w:rPr>
              <w:t xml:space="preserve"> </w:t>
            </w:r>
            <w:r w:rsidRPr="00986411">
              <w:rPr>
                <w:b w:val="0"/>
                <w:sz w:val="24"/>
                <w:szCs w:val="24"/>
              </w:rPr>
              <w:t>объектов недвижимого имущества в качестве бесхозяйных     на государственный кадастровый учет</w:t>
            </w:r>
            <w:r w:rsidRPr="00986411">
              <w:rPr>
                <w:sz w:val="24"/>
                <w:szCs w:val="24"/>
              </w:rPr>
              <w:t xml:space="preserve"> </w:t>
            </w:r>
            <w:r w:rsidRPr="00986411">
              <w:rPr>
                <w:b w:val="0"/>
                <w:sz w:val="24"/>
                <w:szCs w:val="24"/>
              </w:rPr>
              <w:t>в Единый государственный реестр недвижимости</w:t>
            </w:r>
            <w:r w:rsidRPr="00986411">
              <w:rPr>
                <w:sz w:val="24"/>
                <w:szCs w:val="24"/>
              </w:rPr>
              <w:t xml:space="preserve"> </w:t>
            </w:r>
            <w:r w:rsidRPr="00986411">
              <w:rPr>
                <w:b w:val="0"/>
                <w:sz w:val="24"/>
                <w:szCs w:val="24"/>
              </w:rPr>
              <w:t xml:space="preserve">проведены работы по изготовлению технических планов двух автомобильных дорог.   </w:t>
            </w:r>
          </w:p>
          <w:p w:rsidR="00986411" w:rsidRPr="00986411" w:rsidRDefault="00986411" w:rsidP="00986411">
            <w:pPr>
              <w:ind w:firstLine="709"/>
              <w:jc w:val="both"/>
              <w:rPr>
                <w:sz w:val="26"/>
                <w:szCs w:val="26"/>
              </w:rPr>
            </w:pPr>
            <w:r w:rsidRPr="00986411">
              <w:rPr>
                <w:sz w:val="26"/>
                <w:szCs w:val="26"/>
              </w:rPr>
              <w:t>В 2021 году проведены кадастровые работы:</w:t>
            </w:r>
          </w:p>
          <w:p w:rsidR="00986411" w:rsidRPr="00FF1851" w:rsidRDefault="00986411" w:rsidP="00986411">
            <w:pPr>
              <w:pStyle w:val="ConsPlusTitle"/>
              <w:ind w:firstLine="709"/>
              <w:jc w:val="both"/>
              <w:rPr>
                <w:b w:val="0"/>
              </w:rPr>
            </w:pPr>
            <w:r w:rsidRPr="00FF1851">
              <w:rPr>
                <w:b w:val="0"/>
              </w:rPr>
              <w:t>- по координатному описанию границ территориальных зон населенных пунктов – пст. Тракт, пст. Ракпас, пст. Чернореченский, пст. Вожаёль, пст. Иоссер, пст. Ропча, с. Туръя, пст. Брусничный, пст. Ветью, д. Кони, д. Весляна, д. Евдино, пст. Мещура, пст. Седьюдор</w:t>
            </w:r>
          </w:p>
          <w:p w:rsidR="00986411" w:rsidRPr="00FF1851" w:rsidRDefault="00986411" w:rsidP="00986411">
            <w:pPr>
              <w:ind w:firstLine="709"/>
              <w:jc w:val="both"/>
              <w:rPr>
                <w:sz w:val="26"/>
                <w:szCs w:val="26"/>
              </w:rPr>
            </w:pPr>
            <w:r w:rsidRPr="00FF1851">
              <w:rPr>
                <w:sz w:val="26"/>
                <w:szCs w:val="26"/>
              </w:rPr>
              <w:t xml:space="preserve">За 2021 год поступила 1 заявка на предоставление земельных участков льготным категориям граждан в собственность бесплатно, предоставлено  -  1 земельный участок. Очередь на получение таких земельных участков на территории муниципального района отсутствует. Имеется ещё 10 сформированных </w:t>
            </w:r>
            <w:r w:rsidRPr="00FF1851">
              <w:rPr>
                <w:sz w:val="26"/>
                <w:szCs w:val="26"/>
              </w:rPr>
              <w:lastRenderedPageBreak/>
              <w:t>земельных участков для предоставления указанной категории граждан в собственность бесплатно. Все участки расположены в границах существующей застройки, поэтому обеспечены необходимой инфраструктурой.</w:t>
            </w:r>
          </w:p>
          <w:p w:rsidR="00986411" w:rsidRPr="00FF1851" w:rsidRDefault="00986411" w:rsidP="00986411">
            <w:pPr>
              <w:ind w:firstLine="709"/>
              <w:jc w:val="both"/>
              <w:rPr>
                <w:sz w:val="26"/>
                <w:szCs w:val="26"/>
              </w:rPr>
            </w:pPr>
            <w:r w:rsidRPr="00FF1851">
              <w:rPr>
                <w:sz w:val="26"/>
                <w:szCs w:val="26"/>
              </w:rPr>
              <w:t xml:space="preserve">            Организовано и проведено 4 аукциона на право заключения договоров аренды земельных участков, расположенных на территории сельских поселений района.</w:t>
            </w:r>
          </w:p>
          <w:p w:rsidR="00986411" w:rsidRPr="00F274B1" w:rsidRDefault="00986411" w:rsidP="00986411">
            <w:pPr>
              <w:jc w:val="both"/>
            </w:pPr>
          </w:p>
        </w:tc>
        <w:tc>
          <w:tcPr>
            <w:tcW w:w="1667" w:type="dxa"/>
            <w:tcBorders>
              <w:top w:val="nil"/>
              <w:left w:val="nil"/>
              <w:bottom w:val="single" w:sz="4" w:space="0" w:color="auto"/>
              <w:right w:val="single" w:sz="4" w:space="0" w:color="auto"/>
            </w:tcBorders>
            <w:shd w:val="clear" w:color="000000" w:fill="FFFFFF"/>
            <w:vAlign w:val="center"/>
            <w:hideMark/>
          </w:tcPr>
          <w:p w:rsidR="00986411" w:rsidRPr="003E365F" w:rsidRDefault="00986411" w:rsidP="00986411">
            <w:pPr>
              <w:jc w:val="center"/>
              <w:rPr>
                <w:sz w:val="22"/>
                <w:szCs w:val="22"/>
              </w:rPr>
            </w:pPr>
            <w:r w:rsidRPr="003E365F">
              <w:rPr>
                <w:sz w:val="22"/>
                <w:szCs w:val="22"/>
              </w:rPr>
              <w:lastRenderedPageBreak/>
              <w:t>Упра</w:t>
            </w:r>
            <w:r>
              <w:rPr>
                <w:sz w:val="22"/>
                <w:szCs w:val="22"/>
              </w:rPr>
              <w:t xml:space="preserve">вление муниципальным хозяйством администрации </w:t>
            </w:r>
            <w:r w:rsidRPr="003E365F">
              <w:rPr>
                <w:sz w:val="22"/>
                <w:szCs w:val="22"/>
              </w:rPr>
              <w:t xml:space="preserve">МР </w:t>
            </w:r>
            <w:r>
              <w:rPr>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FFFF00"/>
            <w:vAlign w:val="bottom"/>
            <w:hideMark/>
          </w:tcPr>
          <w:p w:rsidR="00ED386E" w:rsidRPr="003E365F" w:rsidRDefault="00ED386E" w:rsidP="00ED386E">
            <w:pPr>
              <w:rPr>
                <w:color w:val="000000"/>
                <w:sz w:val="22"/>
                <w:szCs w:val="22"/>
              </w:rPr>
            </w:pPr>
            <w:r w:rsidRPr="003E365F">
              <w:rPr>
                <w:color w:val="000000"/>
                <w:sz w:val="22"/>
                <w:szCs w:val="22"/>
              </w:rPr>
              <w:t>4.</w:t>
            </w:r>
          </w:p>
        </w:tc>
        <w:tc>
          <w:tcPr>
            <w:tcW w:w="14281" w:type="dxa"/>
            <w:gridSpan w:val="5"/>
            <w:tcBorders>
              <w:top w:val="single" w:sz="4" w:space="0" w:color="auto"/>
              <w:left w:val="nil"/>
              <w:bottom w:val="single" w:sz="4" w:space="0" w:color="auto"/>
              <w:right w:val="single" w:sz="4" w:space="0" w:color="000000"/>
            </w:tcBorders>
            <w:shd w:val="clear" w:color="000000" w:fill="FFFF00"/>
            <w:vAlign w:val="bottom"/>
            <w:hideMark/>
          </w:tcPr>
          <w:p w:rsidR="00ED386E" w:rsidRPr="003E365F" w:rsidRDefault="00ED386E" w:rsidP="00ED386E">
            <w:pPr>
              <w:jc w:val="center"/>
              <w:rPr>
                <w:color w:val="000000"/>
                <w:sz w:val="22"/>
                <w:szCs w:val="22"/>
              </w:rPr>
            </w:pPr>
            <w:r w:rsidRPr="003E365F">
              <w:rPr>
                <w:color w:val="000000"/>
                <w:sz w:val="22"/>
                <w:szCs w:val="22"/>
              </w:rPr>
              <w:t xml:space="preserve"> Создание условий для обеспечения комплексной безопасности жизнедеятельности и хозяйствования  на территории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bottom"/>
            <w:hideMark/>
          </w:tcPr>
          <w:p w:rsidR="00ED386E" w:rsidRPr="003E365F" w:rsidRDefault="00ED386E" w:rsidP="00ED386E">
            <w:pPr>
              <w:rPr>
                <w:color w:val="000000"/>
                <w:sz w:val="22"/>
                <w:szCs w:val="22"/>
              </w:rPr>
            </w:pPr>
            <w:r w:rsidRPr="003E365F">
              <w:rPr>
                <w:color w:val="000000"/>
                <w:sz w:val="22"/>
                <w:szCs w:val="22"/>
              </w:rPr>
              <w:t>4.1.</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 4.1 </w:t>
            </w:r>
            <w:r w:rsidRPr="003E365F">
              <w:rPr>
                <w:color w:val="000000"/>
                <w:sz w:val="22"/>
                <w:szCs w:val="22"/>
              </w:rPr>
              <w:t>Предупреждение чрезвычайных ситуаций мирного и военного времени, противодействие терроризму и экстремизму</w:t>
            </w:r>
          </w:p>
        </w:tc>
      </w:tr>
      <w:tr w:rsidR="00ED386E" w:rsidRPr="003E365F" w:rsidTr="00CD0F72">
        <w:trPr>
          <w:trHeight w:val="2081"/>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4.1.1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Совершенствование системы предупреждения терроризма и экстремизма, минимизации и ликвидации их последствий для защиты прав личности и общества от террористических актов, проявлений терроризма и экстремизма</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vMerge w:val="restart"/>
            <w:tcBorders>
              <w:top w:val="nil"/>
              <w:left w:val="single" w:sz="4" w:space="0" w:color="auto"/>
              <w:bottom w:val="single" w:sz="4" w:space="0" w:color="000000"/>
              <w:right w:val="single" w:sz="4" w:space="0" w:color="auto"/>
            </w:tcBorders>
            <w:shd w:val="clear" w:color="auto" w:fill="auto"/>
            <w:vAlign w:val="center"/>
            <w:hideMark/>
          </w:tcPr>
          <w:p w:rsidR="00986411" w:rsidRPr="00986411" w:rsidRDefault="00986411" w:rsidP="00986411">
            <w:pPr>
              <w:ind w:firstLine="709"/>
              <w:jc w:val="both"/>
            </w:pPr>
            <w:r w:rsidRPr="00986411">
              <w:t xml:space="preserve">На   54  объектах являющихся местом массового пребывания людей, отделом по делам ГО и ЧС, Управлением образования и Управлением культуры и спорта администрации МР «Княжпогостский», совместно с руководителями организаций и учреждений расположенных на территории района, регулярно, в тесном взаимодействии с ОМВД России по Княжпогостскому району, УФСБ, аппаратом Антитеррористической комиссии в  Республике Коми проводится большая профилактическая работа по выполнению требований антитеррористической защищенности. </w:t>
            </w:r>
          </w:p>
          <w:p w:rsidR="00986411" w:rsidRPr="00986411" w:rsidRDefault="00986411" w:rsidP="00986411">
            <w:pPr>
              <w:ind w:firstLine="709"/>
              <w:jc w:val="both"/>
            </w:pPr>
            <w:r w:rsidRPr="00986411">
              <w:t>В 2022 году запланировано принять ряд мер по укреплению антитеррористической защищенности объектов массового пребывания людей и по линии противодействия терроризму и экстремизму.</w:t>
            </w:r>
          </w:p>
          <w:p w:rsidR="00ED386E" w:rsidRPr="00986411"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Pr>
                <w:color w:val="000000"/>
                <w:sz w:val="22"/>
                <w:szCs w:val="22"/>
              </w:rPr>
              <w:t>Отдел</w:t>
            </w:r>
            <w:r w:rsidRPr="003E365F">
              <w:rPr>
                <w:color w:val="000000"/>
                <w:sz w:val="22"/>
                <w:szCs w:val="22"/>
              </w:rPr>
              <w:t xml:space="preserve"> по делам ГО и ЧС администрации МР </w:t>
            </w:r>
            <w:r>
              <w:rPr>
                <w:color w:val="000000"/>
                <w:sz w:val="22"/>
                <w:szCs w:val="22"/>
              </w:rPr>
              <w:t>«Княжпогостский»</w:t>
            </w:r>
          </w:p>
        </w:tc>
      </w:tr>
      <w:tr w:rsidR="00ED386E" w:rsidRPr="003E365F" w:rsidTr="00CD0F72">
        <w:trPr>
          <w:trHeight w:val="1033"/>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4.1.2</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Обеспечение антитеррористической защищенности объектов жизнеобеспечения, мест массового пребывания людей</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vMerge/>
            <w:tcBorders>
              <w:top w:val="nil"/>
              <w:left w:val="single" w:sz="4" w:space="0" w:color="auto"/>
              <w:bottom w:val="single" w:sz="4" w:space="0" w:color="000000"/>
              <w:right w:val="single" w:sz="4" w:space="0" w:color="auto"/>
            </w:tcBorders>
            <w:vAlign w:val="center"/>
            <w:hideMark/>
          </w:tcPr>
          <w:p w:rsidR="00ED386E" w:rsidRPr="003E365F" w:rsidRDefault="00ED386E" w:rsidP="00ED386E">
            <w:pPr>
              <w:rPr>
                <w:color w:val="000000"/>
                <w:sz w:val="22"/>
                <w:szCs w:val="22"/>
              </w:rPr>
            </w:pP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Pr>
                <w:color w:val="000000"/>
                <w:sz w:val="22"/>
                <w:szCs w:val="22"/>
              </w:rPr>
              <w:t xml:space="preserve">Отдел </w:t>
            </w:r>
            <w:r w:rsidRPr="003E365F">
              <w:rPr>
                <w:color w:val="000000"/>
                <w:sz w:val="22"/>
                <w:szCs w:val="22"/>
              </w:rPr>
              <w:t xml:space="preserve"> по делам ГО и ЧС администрации МР </w:t>
            </w:r>
            <w:r>
              <w:rPr>
                <w:color w:val="000000"/>
                <w:sz w:val="22"/>
                <w:szCs w:val="22"/>
              </w:rPr>
              <w:t>«Княжпогостский»</w:t>
            </w:r>
          </w:p>
        </w:tc>
      </w:tr>
      <w:tr w:rsidR="00ED386E" w:rsidRPr="003E365F" w:rsidTr="00CD0F72">
        <w:trPr>
          <w:trHeight w:val="274"/>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4.1.3</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Противодействие распространению идеологии терроризма и экстремизма, создание условий для формирования у жителей муниципального района толерантного сознания и поведения</w:t>
            </w:r>
          </w:p>
        </w:tc>
        <w:tc>
          <w:tcPr>
            <w:tcW w:w="2678" w:type="dxa"/>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vMerge/>
            <w:tcBorders>
              <w:top w:val="nil"/>
              <w:left w:val="single" w:sz="4" w:space="0" w:color="auto"/>
              <w:bottom w:val="single" w:sz="4" w:space="0" w:color="000000"/>
              <w:right w:val="single" w:sz="4" w:space="0" w:color="auto"/>
            </w:tcBorders>
            <w:vAlign w:val="center"/>
            <w:hideMark/>
          </w:tcPr>
          <w:p w:rsidR="00ED386E" w:rsidRPr="003E365F" w:rsidRDefault="00ED386E" w:rsidP="00ED386E">
            <w:pPr>
              <w:rPr>
                <w:color w:val="000000"/>
                <w:sz w:val="22"/>
                <w:szCs w:val="22"/>
              </w:rPr>
            </w:pP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Pr>
                <w:color w:val="000000"/>
                <w:sz w:val="22"/>
                <w:szCs w:val="22"/>
              </w:rPr>
              <w:t xml:space="preserve">Отдел </w:t>
            </w:r>
            <w:r w:rsidRPr="003E365F">
              <w:rPr>
                <w:color w:val="000000"/>
                <w:sz w:val="22"/>
                <w:szCs w:val="22"/>
              </w:rPr>
              <w:t xml:space="preserve"> по делам ГО и ЧС администрации МР </w:t>
            </w:r>
            <w:r>
              <w:rPr>
                <w:color w:val="000000"/>
                <w:sz w:val="22"/>
                <w:szCs w:val="22"/>
              </w:rPr>
              <w:t>«Княжпогостский»</w:t>
            </w:r>
          </w:p>
        </w:tc>
      </w:tr>
      <w:tr w:rsidR="00ED386E" w:rsidRPr="003E365F" w:rsidTr="00CD0F72">
        <w:trPr>
          <w:trHeight w:val="318"/>
        </w:trPr>
        <w:tc>
          <w:tcPr>
            <w:tcW w:w="711" w:type="dxa"/>
            <w:tcBorders>
              <w:top w:val="nil"/>
              <w:left w:val="single" w:sz="4" w:space="0" w:color="auto"/>
              <w:bottom w:val="single" w:sz="4" w:space="0" w:color="auto"/>
              <w:right w:val="single" w:sz="4" w:space="0" w:color="auto"/>
            </w:tcBorders>
            <w:shd w:val="clear" w:color="000000" w:fill="B7DEE8"/>
            <w:vAlign w:val="bottom"/>
            <w:hideMark/>
          </w:tcPr>
          <w:p w:rsidR="00ED386E" w:rsidRPr="003E365F" w:rsidRDefault="00ED386E" w:rsidP="00ED386E">
            <w:pPr>
              <w:rPr>
                <w:color w:val="000000"/>
                <w:sz w:val="22"/>
                <w:szCs w:val="22"/>
              </w:rPr>
            </w:pPr>
            <w:r w:rsidRPr="003E365F">
              <w:rPr>
                <w:color w:val="000000"/>
                <w:sz w:val="22"/>
                <w:szCs w:val="22"/>
              </w:rPr>
              <w:t>4.2.</w:t>
            </w:r>
          </w:p>
        </w:tc>
        <w:tc>
          <w:tcPr>
            <w:tcW w:w="14281" w:type="dxa"/>
            <w:gridSpan w:val="5"/>
            <w:tcBorders>
              <w:top w:val="single" w:sz="4" w:space="0" w:color="auto"/>
              <w:left w:val="nil"/>
              <w:bottom w:val="single" w:sz="4" w:space="0" w:color="auto"/>
              <w:right w:val="single" w:sz="4" w:space="0" w:color="000000"/>
            </w:tcBorders>
            <w:shd w:val="clear" w:color="000000" w:fill="B7DEE8"/>
            <w:vAlign w:val="bottom"/>
            <w:hideMark/>
          </w:tcPr>
          <w:p w:rsidR="00ED386E" w:rsidRPr="003E365F" w:rsidRDefault="00ED386E" w:rsidP="00ED386E">
            <w:pPr>
              <w:jc w:val="center"/>
              <w:rPr>
                <w:color w:val="000000"/>
                <w:sz w:val="22"/>
                <w:szCs w:val="22"/>
              </w:rPr>
            </w:pPr>
            <w:r>
              <w:rPr>
                <w:color w:val="000000"/>
                <w:sz w:val="22"/>
                <w:szCs w:val="22"/>
              </w:rPr>
              <w:t xml:space="preserve">Направление 4.2. </w:t>
            </w:r>
            <w:r w:rsidRPr="003E365F">
              <w:rPr>
                <w:color w:val="000000"/>
                <w:sz w:val="22"/>
                <w:szCs w:val="22"/>
              </w:rPr>
              <w:t xml:space="preserve">Укрепление общественного порядка на территории МР </w:t>
            </w:r>
            <w:r>
              <w:rPr>
                <w:color w:val="000000"/>
                <w:sz w:val="22"/>
                <w:szCs w:val="22"/>
              </w:rPr>
              <w:t>«Княжпогостский»</w:t>
            </w:r>
          </w:p>
        </w:tc>
      </w:tr>
      <w:tr w:rsidR="00ED386E" w:rsidRPr="003E365F" w:rsidTr="00CD0F72">
        <w:trPr>
          <w:trHeight w:val="953"/>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t>4.2.1</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Укрепление ресурсной базы учреждений, обеспечивающих правопорядок</w:t>
            </w:r>
          </w:p>
        </w:tc>
        <w:tc>
          <w:tcPr>
            <w:tcW w:w="2678"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986411" w:rsidRPr="00986411" w:rsidRDefault="00986411" w:rsidP="00986411">
            <w:pPr>
              <w:shd w:val="clear" w:color="auto" w:fill="FFFFFF"/>
              <w:ind w:firstLine="709"/>
              <w:jc w:val="both"/>
              <w:textAlignment w:val="baseline"/>
            </w:pPr>
            <w:r w:rsidRPr="00986411">
              <w:t xml:space="preserve">Создана и поддерживается в постоянной готовности система оповещения и информирования населения района, в которую входят: </w:t>
            </w:r>
            <w:r w:rsidRPr="00986411">
              <w:rPr>
                <w:spacing w:val="2"/>
              </w:rPr>
              <w:t xml:space="preserve">автоматизированная система оповещения </w:t>
            </w:r>
            <w:r w:rsidRPr="00986411">
              <w:rPr>
                <w:spacing w:val="2"/>
                <w:lang w:val="en-US"/>
              </w:rPr>
              <w:lastRenderedPageBreak/>
              <w:t>PVR</w:t>
            </w:r>
            <w:r w:rsidRPr="00986411">
              <w:rPr>
                <w:spacing w:val="2"/>
              </w:rPr>
              <w:t xml:space="preserve"> 4 </w:t>
            </w:r>
            <w:r w:rsidRPr="00986411">
              <w:rPr>
                <w:spacing w:val="2"/>
                <w:lang w:val="en-US"/>
              </w:rPr>
              <w:t>USB</w:t>
            </w:r>
            <w:r w:rsidRPr="00986411">
              <w:rPr>
                <w:spacing w:val="2"/>
              </w:rPr>
              <w:t xml:space="preserve"> (для сбора руководящего состава </w:t>
            </w:r>
            <w:r w:rsidRPr="00986411">
              <w:rPr>
                <w:color w:val="000000"/>
              </w:rPr>
              <w:t>МР «Княжпогостский»</w:t>
            </w:r>
            <w:r w:rsidRPr="00986411">
              <w:rPr>
                <w:spacing w:val="2"/>
              </w:rPr>
              <w:t>), «Дорожное радио в Емве» (по Договору с ООО «Ростелеком»); уличные громкоговорители в г. Емва, пгт. Синдор,                               пст. Чиньяворык; использование громкоговорящих устройств на автомобилях в пгт. Синдор, пст. Чиньяворык,а также задействуется использование рынд и подворовой обход старостами сельских поселений.</w:t>
            </w:r>
            <w:r w:rsidRPr="00986411">
              <w:t xml:space="preserve"> </w:t>
            </w:r>
          </w:p>
          <w:p w:rsidR="00986411" w:rsidRPr="00986411" w:rsidRDefault="00986411" w:rsidP="00986411">
            <w:pPr>
              <w:autoSpaceDE w:val="0"/>
              <w:autoSpaceDN w:val="0"/>
              <w:ind w:firstLine="709"/>
              <w:jc w:val="both"/>
            </w:pPr>
            <w:r w:rsidRPr="00986411">
              <w:t xml:space="preserve">С 2021 года на территории района действует </w:t>
            </w:r>
            <w:r w:rsidRPr="00986411">
              <w:rPr>
                <w:color w:val="000000"/>
              </w:rPr>
              <w:t xml:space="preserve">муниципальная программа </w:t>
            </w:r>
            <w:r w:rsidRPr="00986411">
              <w:t xml:space="preserve">«Профилактика правонарушений и обеспечение безопасности на территории муниципального района «Княжпогосткий», которая направлена на повышение безопасности и социальной защиты населения на территории района и включает в себя 6 подпрограмм: </w:t>
            </w:r>
          </w:p>
          <w:p w:rsidR="00986411" w:rsidRPr="00986411" w:rsidRDefault="00986411" w:rsidP="00986411">
            <w:pPr>
              <w:ind w:firstLine="709"/>
              <w:jc w:val="both"/>
              <w:rPr>
                <w:rFonts w:eastAsia="Calibri"/>
                <w:lang w:bidi="en-US"/>
              </w:rPr>
            </w:pPr>
            <w:r w:rsidRPr="00986411">
              <w:rPr>
                <w:rFonts w:eastAsia="Calibri"/>
                <w:lang w:bidi="en-US"/>
              </w:rPr>
              <w:t>Профилактика преступлений и иных правонарушений</w:t>
            </w:r>
          </w:p>
          <w:p w:rsidR="00986411" w:rsidRPr="00986411" w:rsidRDefault="00986411" w:rsidP="00986411">
            <w:pPr>
              <w:ind w:firstLine="709"/>
              <w:jc w:val="both"/>
              <w:rPr>
                <w:rFonts w:eastAsia="Calibri"/>
                <w:lang w:bidi="en-US"/>
              </w:rPr>
            </w:pPr>
            <w:r w:rsidRPr="00986411">
              <w:rPr>
                <w:rFonts w:eastAsia="Calibri"/>
                <w:lang w:bidi="en-US"/>
              </w:rPr>
              <w:t xml:space="preserve">Профилактика безнадзорности, правонарушений и преступлений  несовершеннолетних </w:t>
            </w:r>
          </w:p>
          <w:p w:rsidR="00986411" w:rsidRPr="00986411" w:rsidRDefault="00986411" w:rsidP="00986411">
            <w:pPr>
              <w:ind w:firstLine="709"/>
              <w:jc w:val="both"/>
              <w:rPr>
                <w:rFonts w:eastAsia="Calibri"/>
                <w:lang w:bidi="en-US"/>
              </w:rPr>
            </w:pPr>
            <w:r w:rsidRPr="00986411">
              <w:rPr>
                <w:rFonts w:eastAsia="Calibri"/>
                <w:lang w:bidi="en-US"/>
              </w:rPr>
              <w:t>Профилактика алкоголизма и наркомании</w:t>
            </w:r>
          </w:p>
          <w:p w:rsidR="00986411" w:rsidRPr="00986411" w:rsidRDefault="00986411" w:rsidP="00986411">
            <w:pPr>
              <w:autoSpaceDE w:val="0"/>
              <w:autoSpaceDN w:val="0"/>
              <w:ind w:firstLine="709"/>
              <w:jc w:val="both"/>
            </w:pPr>
            <w:r w:rsidRPr="00986411">
              <w:t xml:space="preserve">Гражданская оборона, защита населения и территорий от чрезвычайных ситуаций                                                                                </w:t>
            </w:r>
          </w:p>
          <w:p w:rsidR="00986411" w:rsidRPr="00986411" w:rsidRDefault="00986411" w:rsidP="00986411">
            <w:pPr>
              <w:autoSpaceDE w:val="0"/>
              <w:autoSpaceDN w:val="0"/>
              <w:ind w:firstLine="709"/>
              <w:jc w:val="both"/>
            </w:pPr>
            <w:r w:rsidRPr="00986411">
              <w:t>Обеспечение безопасности людей на водных объектах</w:t>
            </w:r>
          </w:p>
          <w:p w:rsidR="00986411" w:rsidRPr="00986411" w:rsidRDefault="00986411" w:rsidP="00986411">
            <w:pPr>
              <w:autoSpaceDE w:val="0"/>
              <w:autoSpaceDN w:val="0"/>
              <w:ind w:firstLine="709"/>
              <w:jc w:val="both"/>
              <w:rPr>
                <w:color w:val="000000"/>
              </w:rPr>
            </w:pPr>
            <w:r w:rsidRPr="00986411">
              <w:t xml:space="preserve">Профилактика терроризма и экстремизма   </w:t>
            </w:r>
          </w:p>
          <w:p w:rsidR="00ED386E" w:rsidRPr="00986411" w:rsidRDefault="00ED386E" w:rsidP="00ED386E">
            <w:pPr>
              <w:jc w:val="both"/>
              <w:rPr>
                <w:color w:val="000000"/>
              </w:rPr>
            </w:pP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Pr>
                <w:color w:val="000000"/>
                <w:sz w:val="22"/>
                <w:szCs w:val="22"/>
              </w:rPr>
              <w:lastRenderedPageBreak/>
              <w:t xml:space="preserve">Отдел </w:t>
            </w:r>
            <w:r w:rsidRPr="003E365F">
              <w:rPr>
                <w:color w:val="000000"/>
                <w:sz w:val="22"/>
                <w:szCs w:val="22"/>
              </w:rPr>
              <w:t>по делам ГО и ЧС администраци</w:t>
            </w:r>
            <w:r w:rsidRPr="003E365F">
              <w:rPr>
                <w:color w:val="000000"/>
                <w:sz w:val="22"/>
                <w:szCs w:val="22"/>
              </w:rPr>
              <w:lastRenderedPageBreak/>
              <w:t xml:space="preserve">и МР </w:t>
            </w:r>
            <w:r>
              <w:rPr>
                <w:color w:val="000000"/>
                <w:sz w:val="22"/>
                <w:szCs w:val="22"/>
              </w:rPr>
              <w:t>«Княжпогостский»</w:t>
            </w:r>
          </w:p>
        </w:tc>
      </w:tr>
      <w:tr w:rsidR="00ED386E" w:rsidRPr="003E365F" w:rsidTr="00F274B1">
        <w:trPr>
          <w:trHeight w:val="553"/>
        </w:trPr>
        <w:tc>
          <w:tcPr>
            <w:tcW w:w="711" w:type="dxa"/>
            <w:tcBorders>
              <w:top w:val="nil"/>
              <w:left w:val="single" w:sz="4" w:space="0" w:color="auto"/>
              <w:bottom w:val="single" w:sz="4" w:space="0" w:color="auto"/>
              <w:right w:val="single" w:sz="4" w:space="0" w:color="auto"/>
            </w:tcBorders>
            <w:shd w:val="clear" w:color="000000" w:fill="FFFFFF"/>
            <w:vAlign w:val="center"/>
            <w:hideMark/>
          </w:tcPr>
          <w:p w:rsidR="00ED386E" w:rsidRPr="003E365F" w:rsidRDefault="00ED386E" w:rsidP="00ED386E">
            <w:pPr>
              <w:rPr>
                <w:color w:val="000000"/>
                <w:sz w:val="22"/>
                <w:szCs w:val="22"/>
              </w:rPr>
            </w:pPr>
            <w:r w:rsidRPr="003E365F">
              <w:rPr>
                <w:color w:val="000000"/>
                <w:sz w:val="22"/>
                <w:szCs w:val="22"/>
              </w:rPr>
              <w:lastRenderedPageBreak/>
              <w:t>4.2.</w:t>
            </w:r>
            <w:r>
              <w:rPr>
                <w:color w:val="000000"/>
                <w:sz w:val="22"/>
                <w:szCs w:val="22"/>
              </w:rPr>
              <w:t>2</w:t>
            </w:r>
            <w:r w:rsidRPr="003E365F">
              <w:rPr>
                <w:color w:val="000000"/>
                <w:sz w:val="22"/>
                <w:szCs w:val="22"/>
              </w:rPr>
              <w:t>.</w:t>
            </w:r>
          </w:p>
        </w:tc>
        <w:tc>
          <w:tcPr>
            <w:tcW w:w="3448" w:type="dxa"/>
            <w:gridSpan w:val="2"/>
            <w:tcBorders>
              <w:top w:val="nil"/>
              <w:left w:val="nil"/>
              <w:bottom w:val="single" w:sz="4" w:space="0" w:color="auto"/>
              <w:right w:val="single" w:sz="4" w:space="0" w:color="auto"/>
            </w:tcBorders>
            <w:shd w:val="clear" w:color="auto" w:fill="auto"/>
            <w:vAlign w:val="center"/>
            <w:hideMark/>
          </w:tcPr>
          <w:p w:rsidR="00ED386E" w:rsidRPr="003E365F" w:rsidRDefault="00ED386E" w:rsidP="00ED386E">
            <w:pPr>
              <w:jc w:val="both"/>
              <w:rPr>
                <w:color w:val="000000"/>
                <w:sz w:val="22"/>
                <w:szCs w:val="22"/>
              </w:rPr>
            </w:pPr>
            <w:r w:rsidRPr="003E365F">
              <w:rPr>
                <w:color w:val="000000"/>
                <w:sz w:val="22"/>
                <w:szCs w:val="22"/>
              </w:rPr>
              <w:t>Реализация комплекса мер по выполнению требований пожарной безопасности в населённых пунктах и на объектах муниципальной собственности</w:t>
            </w:r>
          </w:p>
        </w:tc>
        <w:tc>
          <w:tcPr>
            <w:tcW w:w="2678"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sidRPr="003E365F">
              <w:rPr>
                <w:color w:val="000000"/>
                <w:sz w:val="22"/>
                <w:szCs w:val="22"/>
              </w:rPr>
              <w:t>в течение года</w:t>
            </w:r>
          </w:p>
        </w:tc>
        <w:tc>
          <w:tcPr>
            <w:tcW w:w="6488" w:type="dxa"/>
            <w:tcBorders>
              <w:top w:val="nil"/>
              <w:left w:val="nil"/>
              <w:bottom w:val="single" w:sz="4" w:space="0" w:color="auto"/>
              <w:right w:val="single" w:sz="4" w:space="0" w:color="auto"/>
            </w:tcBorders>
            <w:shd w:val="clear" w:color="auto" w:fill="auto"/>
            <w:vAlign w:val="center"/>
            <w:hideMark/>
          </w:tcPr>
          <w:p w:rsidR="00986411" w:rsidRPr="00986411" w:rsidRDefault="00986411" w:rsidP="00986411">
            <w:pPr>
              <w:widowControl w:val="0"/>
              <w:ind w:firstLine="709"/>
              <w:jc w:val="both"/>
            </w:pPr>
            <w:r w:rsidRPr="00986411">
              <w:t xml:space="preserve">На территории района 7 населенных пунктов и 2 садоводческих товарищества подвержены угрозе лесных пожаров. Общая готовность данных населенных пунктов составила 89,8%. Администрацией муниципального района «Княжпогостский» запланирован ряд мероприятий направленных на повышения пожарной безопасности района. </w:t>
            </w:r>
          </w:p>
          <w:p w:rsidR="00986411" w:rsidRPr="00986411" w:rsidRDefault="00986411" w:rsidP="00986411">
            <w:pPr>
              <w:widowControl w:val="0"/>
              <w:ind w:firstLine="709"/>
              <w:jc w:val="both"/>
            </w:pPr>
            <w:r w:rsidRPr="00986411">
              <w:t xml:space="preserve">В 2021 году произошло 12 лесных пожаров, общей площадью 115,64 га (в 2020 лесных пожаров не было). Основной причиной повышение числа пожаров явилась сухая и жаркая погода в июне-июле 2021 года, по сравнению с АППГ 2020 года. </w:t>
            </w:r>
          </w:p>
          <w:p w:rsidR="00986411" w:rsidRPr="00986411" w:rsidRDefault="00986411" w:rsidP="00986411">
            <w:pPr>
              <w:widowControl w:val="0"/>
              <w:ind w:firstLine="709"/>
              <w:jc w:val="both"/>
            </w:pPr>
            <w:r w:rsidRPr="00986411">
              <w:t xml:space="preserve">В жилом секторе в 2021 году  произошло 14 пожаров, 9 погибших. Основные причины: алкогольное опьянение, неосторожное обращение с огнем. На территории Княжпогостского района вводился особый противопожарный режим, в результате принятых </w:t>
            </w:r>
            <w:r w:rsidRPr="00986411">
              <w:lastRenderedPageBreak/>
              <w:t xml:space="preserve">профилактических мер, к октябрю 2021 года удалось изменить ситуацию с пожарной опасностью в лучшую сторону, в связи с чем особый противопожарный режим был отменен.  </w:t>
            </w:r>
          </w:p>
          <w:p w:rsidR="00ED386E" w:rsidRPr="00986411" w:rsidRDefault="00ED386E" w:rsidP="00ED386E">
            <w:pPr>
              <w:widowControl w:val="0"/>
              <w:ind w:firstLine="709"/>
              <w:jc w:val="both"/>
            </w:pPr>
          </w:p>
        </w:tc>
        <w:tc>
          <w:tcPr>
            <w:tcW w:w="1667" w:type="dxa"/>
            <w:tcBorders>
              <w:top w:val="nil"/>
              <w:left w:val="nil"/>
              <w:bottom w:val="single" w:sz="4" w:space="0" w:color="auto"/>
              <w:right w:val="single" w:sz="4" w:space="0" w:color="auto"/>
            </w:tcBorders>
            <w:shd w:val="clear" w:color="000000" w:fill="FFFFFF"/>
            <w:vAlign w:val="center"/>
            <w:hideMark/>
          </w:tcPr>
          <w:p w:rsidR="00ED386E" w:rsidRPr="003E365F" w:rsidRDefault="00ED386E" w:rsidP="00ED386E">
            <w:pPr>
              <w:jc w:val="center"/>
              <w:rPr>
                <w:color w:val="000000"/>
                <w:sz w:val="22"/>
                <w:szCs w:val="22"/>
              </w:rPr>
            </w:pPr>
            <w:r>
              <w:rPr>
                <w:color w:val="000000"/>
                <w:sz w:val="22"/>
                <w:szCs w:val="22"/>
              </w:rPr>
              <w:lastRenderedPageBreak/>
              <w:t>Отдел</w:t>
            </w:r>
            <w:r w:rsidRPr="003E365F">
              <w:rPr>
                <w:color w:val="000000"/>
                <w:sz w:val="22"/>
                <w:szCs w:val="22"/>
              </w:rPr>
              <w:t xml:space="preserve"> по делам ГО и ЧС администрации МР </w:t>
            </w:r>
            <w:r>
              <w:rPr>
                <w:color w:val="000000"/>
                <w:sz w:val="22"/>
                <w:szCs w:val="22"/>
              </w:rPr>
              <w:t>«Княжпогостский»</w:t>
            </w:r>
          </w:p>
        </w:tc>
      </w:tr>
    </w:tbl>
    <w:p w:rsidR="002E3074" w:rsidRDefault="002E3074" w:rsidP="00986411">
      <w:pPr>
        <w:tabs>
          <w:tab w:val="left" w:pos="1050"/>
        </w:tabs>
      </w:pPr>
      <w:bookmarkStart w:id="0" w:name="_GoBack"/>
      <w:bookmarkEnd w:id="0"/>
    </w:p>
    <w:sectPr w:rsidR="002E3074" w:rsidSect="00B726B3">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3A" w:rsidRDefault="004C3F3A" w:rsidP="003E365F">
      <w:r>
        <w:separator/>
      </w:r>
    </w:p>
  </w:endnote>
  <w:endnote w:type="continuationSeparator" w:id="0">
    <w:p w:rsidR="004C3F3A" w:rsidRDefault="004C3F3A" w:rsidP="003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3A" w:rsidRDefault="004C3F3A" w:rsidP="003E365F">
      <w:r>
        <w:separator/>
      </w:r>
    </w:p>
  </w:footnote>
  <w:footnote w:type="continuationSeparator" w:id="0">
    <w:p w:rsidR="004C3F3A" w:rsidRDefault="004C3F3A" w:rsidP="003E3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5C97"/>
    <w:multiLevelType w:val="hybridMultilevel"/>
    <w:tmpl w:val="A4943E8E"/>
    <w:lvl w:ilvl="0" w:tplc="20D0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BE501B"/>
    <w:multiLevelType w:val="hybridMultilevel"/>
    <w:tmpl w:val="3EE2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056531"/>
    <w:multiLevelType w:val="hybridMultilevel"/>
    <w:tmpl w:val="9978F75C"/>
    <w:lvl w:ilvl="0" w:tplc="1A80181C">
      <w:start w:val="1"/>
      <w:numFmt w:val="bullet"/>
      <w:lvlText w:val="•"/>
      <w:lvlJc w:val="left"/>
      <w:pPr>
        <w:tabs>
          <w:tab w:val="num" w:pos="720"/>
        </w:tabs>
        <w:ind w:left="720" w:hanging="360"/>
      </w:pPr>
      <w:rPr>
        <w:rFonts w:ascii="Arial" w:hAnsi="Arial" w:hint="default"/>
      </w:rPr>
    </w:lvl>
    <w:lvl w:ilvl="1" w:tplc="6FD47C56" w:tentative="1">
      <w:start w:val="1"/>
      <w:numFmt w:val="bullet"/>
      <w:lvlText w:val="•"/>
      <w:lvlJc w:val="left"/>
      <w:pPr>
        <w:tabs>
          <w:tab w:val="num" w:pos="1440"/>
        </w:tabs>
        <w:ind w:left="1440" w:hanging="360"/>
      </w:pPr>
      <w:rPr>
        <w:rFonts w:ascii="Arial" w:hAnsi="Arial" w:hint="default"/>
      </w:rPr>
    </w:lvl>
    <w:lvl w:ilvl="2" w:tplc="564619B8" w:tentative="1">
      <w:start w:val="1"/>
      <w:numFmt w:val="bullet"/>
      <w:lvlText w:val="•"/>
      <w:lvlJc w:val="left"/>
      <w:pPr>
        <w:tabs>
          <w:tab w:val="num" w:pos="2160"/>
        </w:tabs>
        <w:ind w:left="2160" w:hanging="360"/>
      </w:pPr>
      <w:rPr>
        <w:rFonts w:ascii="Arial" w:hAnsi="Arial" w:hint="default"/>
      </w:rPr>
    </w:lvl>
    <w:lvl w:ilvl="3" w:tplc="FE8E18CA" w:tentative="1">
      <w:start w:val="1"/>
      <w:numFmt w:val="bullet"/>
      <w:lvlText w:val="•"/>
      <w:lvlJc w:val="left"/>
      <w:pPr>
        <w:tabs>
          <w:tab w:val="num" w:pos="2880"/>
        </w:tabs>
        <w:ind w:left="2880" w:hanging="360"/>
      </w:pPr>
      <w:rPr>
        <w:rFonts w:ascii="Arial" w:hAnsi="Arial" w:hint="default"/>
      </w:rPr>
    </w:lvl>
    <w:lvl w:ilvl="4" w:tplc="6E7A9C3E" w:tentative="1">
      <w:start w:val="1"/>
      <w:numFmt w:val="bullet"/>
      <w:lvlText w:val="•"/>
      <w:lvlJc w:val="left"/>
      <w:pPr>
        <w:tabs>
          <w:tab w:val="num" w:pos="3600"/>
        </w:tabs>
        <w:ind w:left="3600" w:hanging="360"/>
      </w:pPr>
      <w:rPr>
        <w:rFonts w:ascii="Arial" w:hAnsi="Arial" w:hint="default"/>
      </w:rPr>
    </w:lvl>
    <w:lvl w:ilvl="5" w:tplc="645A33C2" w:tentative="1">
      <w:start w:val="1"/>
      <w:numFmt w:val="bullet"/>
      <w:lvlText w:val="•"/>
      <w:lvlJc w:val="left"/>
      <w:pPr>
        <w:tabs>
          <w:tab w:val="num" w:pos="4320"/>
        </w:tabs>
        <w:ind w:left="4320" w:hanging="360"/>
      </w:pPr>
      <w:rPr>
        <w:rFonts w:ascii="Arial" w:hAnsi="Arial" w:hint="default"/>
      </w:rPr>
    </w:lvl>
    <w:lvl w:ilvl="6" w:tplc="0F0218F4" w:tentative="1">
      <w:start w:val="1"/>
      <w:numFmt w:val="bullet"/>
      <w:lvlText w:val="•"/>
      <w:lvlJc w:val="left"/>
      <w:pPr>
        <w:tabs>
          <w:tab w:val="num" w:pos="5040"/>
        </w:tabs>
        <w:ind w:left="5040" w:hanging="360"/>
      </w:pPr>
      <w:rPr>
        <w:rFonts w:ascii="Arial" w:hAnsi="Arial" w:hint="default"/>
      </w:rPr>
    </w:lvl>
    <w:lvl w:ilvl="7" w:tplc="C8E6A1F6" w:tentative="1">
      <w:start w:val="1"/>
      <w:numFmt w:val="bullet"/>
      <w:lvlText w:val="•"/>
      <w:lvlJc w:val="left"/>
      <w:pPr>
        <w:tabs>
          <w:tab w:val="num" w:pos="5760"/>
        </w:tabs>
        <w:ind w:left="5760" w:hanging="360"/>
      </w:pPr>
      <w:rPr>
        <w:rFonts w:ascii="Arial" w:hAnsi="Arial" w:hint="default"/>
      </w:rPr>
    </w:lvl>
    <w:lvl w:ilvl="8" w:tplc="DD1615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93"/>
    <w:rsid w:val="00012AF9"/>
    <w:rsid w:val="000271D9"/>
    <w:rsid w:val="00034F68"/>
    <w:rsid w:val="00065F1C"/>
    <w:rsid w:val="00081112"/>
    <w:rsid w:val="00084B00"/>
    <w:rsid w:val="00110343"/>
    <w:rsid w:val="00120610"/>
    <w:rsid w:val="00161048"/>
    <w:rsid w:val="0019342D"/>
    <w:rsid w:val="001A42DC"/>
    <w:rsid w:val="001A473F"/>
    <w:rsid w:val="001B33F0"/>
    <w:rsid w:val="001D3842"/>
    <w:rsid w:val="001E5727"/>
    <w:rsid w:val="002261CE"/>
    <w:rsid w:val="00255ECB"/>
    <w:rsid w:val="00294FAC"/>
    <w:rsid w:val="002B0120"/>
    <w:rsid w:val="002C016B"/>
    <w:rsid w:val="002C68D7"/>
    <w:rsid w:val="002C7B81"/>
    <w:rsid w:val="002D3575"/>
    <w:rsid w:val="002D6AF0"/>
    <w:rsid w:val="002E3074"/>
    <w:rsid w:val="002F58E8"/>
    <w:rsid w:val="00301DFC"/>
    <w:rsid w:val="003150C9"/>
    <w:rsid w:val="00317934"/>
    <w:rsid w:val="00323E0A"/>
    <w:rsid w:val="00326FC2"/>
    <w:rsid w:val="00351801"/>
    <w:rsid w:val="00363B3B"/>
    <w:rsid w:val="0036653C"/>
    <w:rsid w:val="00376A44"/>
    <w:rsid w:val="0038317F"/>
    <w:rsid w:val="003914E6"/>
    <w:rsid w:val="003D546C"/>
    <w:rsid w:val="003E365F"/>
    <w:rsid w:val="003F6554"/>
    <w:rsid w:val="004144FD"/>
    <w:rsid w:val="00432E6E"/>
    <w:rsid w:val="004439B6"/>
    <w:rsid w:val="00461750"/>
    <w:rsid w:val="00465BFC"/>
    <w:rsid w:val="00482ACC"/>
    <w:rsid w:val="004970AF"/>
    <w:rsid w:val="004A741E"/>
    <w:rsid w:val="004C343D"/>
    <w:rsid w:val="004C3F3A"/>
    <w:rsid w:val="0051630D"/>
    <w:rsid w:val="00527231"/>
    <w:rsid w:val="00536837"/>
    <w:rsid w:val="00544676"/>
    <w:rsid w:val="00546243"/>
    <w:rsid w:val="00565653"/>
    <w:rsid w:val="00582225"/>
    <w:rsid w:val="00584302"/>
    <w:rsid w:val="005852D9"/>
    <w:rsid w:val="005947F7"/>
    <w:rsid w:val="005A0345"/>
    <w:rsid w:val="005C1CCA"/>
    <w:rsid w:val="005F30AA"/>
    <w:rsid w:val="00601A28"/>
    <w:rsid w:val="006220EC"/>
    <w:rsid w:val="00655F93"/>
    <w:rsid w:val="00686F68"/>
    <w:rsid w:val="00694425"/>
    <w:rsid w:val="006A2E50"/>
    <w:rsid w:val="006D522F"/>
    <w:rsid w:val="006E10EE"/>
    <w:rsid w:val="006E6F0C"/>
    <w:rsid w:val="006F4EFC"/>
    <w:rsid w:val="0071537C"/>
    <w:rsid w:val="007241D1"/>
    <w:rsid w:val="00750ACD"/>
    <w:rsid w:val="007577D6"/>
    <w:rsid w:val="007621E6"/>
    <w:rsid w:val="00772276"/>
    <w:rsid w:val="00786AFE"/>
    <w:rsid w:val="007D4B4C"/>
    <w:rsid w:val="007E3ABA"/>
    <w:rsid w:val="007F6299"/>
    <w:rsid w:val="00805311"/>
    <w:rsid w:val="00830435"/>
    <w:rsid w:val="008413D6"/>
    <w:rsid w:val="008518D1"/>
    <w:rsid w:val="00863A93"/>
    <w:rsid w:val="0088576D"/>
    <w:rsid w:val="00894D31"/>
    <w:rsid w:val="008A2D87"/>
    <w:rsid w:val="008C58F8"/>
    <w:rsid w:val="008D2043"/>
    <w:rsid w:val="008E4BF0"/>
    <w:rsid w:val="009109AC"/>
    <w:rsid w:val="00910F81"/>
    <w:rsid w:val="00960E91"/>
    <w:rsid w:val="009678A5"/>
    <w:rsid w:val="00970E02"/>
    <w:rsid w:val="009748E0"/>
    <w:rsid w:val="009817AC"/>
    <w:rsid w:val="00986411"/>
    <w:rsid w:val="009929E1"/>
    <w:rsid w:val="009939BB"/>
    <w:rsid w:val="00994A04"/>
    <w:rsid w:val="009D575C"/>
    <w:rsid w:val="00A10812"/>
    <w:rsid w:val="00A310E1"/>
    <w:rsid w:val="00A52133"/>
    <w:rsid w:val="00A643D7"/>
    <w:rsid w:val="00A93067"/>
    <w:rsid w:val="00A96AC2"/>
    <w:rsid w:val="00AB1189"/>
    <w:rsid w:val="00B1681D"/>
    <w:rsid w:val="00B37037"/>
    <w:rsid w:val="00B41A97"/>
    <w:rsid w:val="00B5284A"/>
    <w:rsid w:val="00B579EA"/>
    <w:rsid w:val="00B57F1D"/>
    <w:rsid w:val="00B61837"/>
    <w:rsid w:val="00B62A64"/>
    <w:rsid w:val="00B726B3"/>
    <w:rsid w:val="00B87874"/>
    <w:rsid w:val="00B9122C"/>
    <w:rsid w:val="00BA405F"/>
    <w:rsid w:val="00BA68A3"/>
    <w:rsid w:val="00BB12DE"/>
    <w:rsid w:val="00BB1E6B"/>
    <w:rsid w:val="00BB526F"/>
    <w:rsid w:val="00BF2C64"/>
    <w:rsid w:val="00C07D43"/>
    <w:rsid w:val="00C07F65"/>
    <w:rsid w:val="00C15255"/>
    <w:rsid w:val="00C35B9B"/>
    <w:rsid w:val="00C65677"/>
    <w:rsid w:val="00C7149D"/>
    <w:rsid w:val="00CB371A"/>
    <w:rsid w:val="00CC2413"/>
    <w:rsid w:val="00CD0F72"/>
    <w:rsid w:val="00CE6FF6"/>
    <w:rsid w:val="00CF404F"/>
    <w:rsid w:val="00D00A33"/>
    <w:rsid w:val="00D5765D"/>
    <w:rsid w:val="00D77163"/>
    <w:rsid w:val="00D821D2"/>
    <w:rsid w:val="00D833BF"/>
    <w:rsid w:val="00D92428"/>
    <w:rsid w:val="00D9494C"/>
    <w:rsid w:val="00DA1089"/>
    <w:rsid w:val="00DA6F3D"/>
    <w:rsid w:val="00DD2691"/>
    <w:rsid w:val="00DE7942"/>
    <w:rsid w:val="00E205D4"/>
    <w:rsid w:val="00E24F4B"/>
    <w:rsid w:val="00E42CD7"/>
    <w:rsid w:val="00E46994"/>
    <w:rsid w:val="00E50CC7"/>
    <w:rsid w:val="00E51384"/>
    <w:rsid w:val="00E662C3"/>
    <w:rsid w:val="00E85935"/>
    <w:rsid w:val="00E95298"/>
    <w:rsid w:val="00EB1228"/>
    <w:rsid w:val="00ED386E"/>
    <w:rsid w:val="00EF5BE6"/>
    <w:rsid w:val="00F14033"/>
    <w:rsid w:val="00F274B1"/>
    <w:rsid w:val="00F34984"/>
    <w:rsid w:val="00FA1639"/>
    <w:rsid w:val="00FB4CF1"/>
    <w:rsid w:val="00FD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2DFAB-EAC3-4DDC-9D22-5FD091D0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365F"/>
    <w:pPr>
      <w:keepNext/>
      <w:jc w:val="center"/>
      <w:outlineLvl w:val="0"/>
    </w:pPr>
    <w:rPr>
      <w:rFonts w:ascii="Courier New" w:hAnsi="Courier New"/>
      <w:b/>
      <w:bCs/>
    </w:rPr>
  </w:style>
  <w:style w:type="paragraph" w:styleId="2">
    <w:name w:val="heading 2"/>
    <w:basedOn w:val="a"/>
    <w:next w:val="a"/>
    <w:link w:val="20"/>
    <w:qFormat/>
    <w:rsid w:val="003E365F"/>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7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61750"/>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461750"/>
    <w:rPr>
      <w:rFonts w:ascii="Segoe UI" w:hAnsi="Segoe UI" w:cs="Segoe UI"/>
      <w:sz w:val="18"/>
      <w:szCs w:val="18"/>
    </w:rPr>
  </w:style>
  <w:style w:type="character" w:styleId="a5">
    <w:name w:val="Strong"/>
    <w:basedOn w:val="a0"/>
    <w:uiPriority w:val="99"/>
    <w:qFormat/>
    <w:rsid w:val="00786AFE"/>
    <w:rPr>
      <w:rFonts w:cs="Times New Roman"/>
      <w:b/>
    </w:rPr>
  </w:style>
  <w:style w:type="paragraph" w:customStyle="1" w:styleId="ConsPlusNonformat">
    <w:name w:val="ConsPlusNonformat"/>
    <w:uiPriority w:val="99"/>
    <w:rsid w:val="00786AF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084B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E365F"/>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3E365F"/>
    <w:rPr>
      <w:rFonts w:ascii="Courier New" w:eastAsia="Times New Roman" w:hAnsi="Courier New" w:cs="Times New Roman"/>
      <w:b/>
      <w:bCs/>
      <w:sz w:val="32"/>
      <w:szCs w:val="24"/>
      <w:lang w:eastAsia="ru-RU"/>
    </w:rPr>
  </w:style>
  <w:style w:type="paragraph" w:customStyle="1" w:styleId="a7">
    <w:name w:val="Знак"/>
    <w:basedOn w:val="a"/>
    <w:rsid w:val="003E365F"/>
    <w:pPr>
      <w:spacing w:after="160" w:line="240" w:lineRule="exact"/>
    </w:pPr>
    <w:rPr>
      <w:rFonts w:ascii="Verdana" w:hAnsi="Verdana" w:cs="Verdana"/>
      <w:lang w:val="en-US" w:eastAsia="en-US"/>
    </w:rPr>
  </w:style>
  <w:style w:type="paragraph" w:styleId="a8">
    <w:name w:val="List Paragraph"/>
    <w:basedOn w:val="a"/>
    <w:uiPriority w:val="34"/>
    <w:qFormat/>
    <w:rsid w:val="003E365F"/>
    <w:pPr>
      <w:ind w:left="720"/>
      <w:contextualSpacing/>
    </w:pPr>
  </w:style>
  <w:style w:type="paragraph" w:customStyle="1" w:styleId="CharChar4">
    <w:name w:val="Char Char4 Знак Знак Знак"/>
    <w:basedOn w:val="a"/>
    <w:rsid w:val="00D00A33"/>
    <w:pPr>
      <w:spacing w:after="160" w:line="240" w:lineRule="exact"/>
    </w:pPr>
    <w:rPr>
      <w:rFonts w:ascii="Verdana" w:hAnsi="Verdana" w:cs="Verdana"/>
      <w:sz w:val="20"/>
      <w:szCs w:val="20"/>
      <w:lang w:val="en-US" w:eastAsia="en-US"/>
    </w:rPr>
  </w:style>
  <w:style w:type="paragraph" w:styleId="a9">
    <w:name w:val="header"/>
    <w:basedOn w:val="a"/>
    <w:link w:val="aa"/>
    <w:uiPriority w:val="99"/>
    <w:unhideWhenUsed/>
    <w:rsid w:val="00584302"/>
    <w:pPr>
      <w:tabs>
        <w:tab w:val="center" w:pos="4677"/>
        <w:tab w:val="right" w:pos="9355"/>
      </w:tabs>
    </w:pPr>
  </w:style>
  <w:style w:type="character" w:customStyle="1" w:styleId="aa">
    <w:name w:val="Верхний колонтитул Знак"/>
    <w:basedOn w:val="a0"/>
    <w:link w:val="a9"/>
    <w:uiPriority w:val="99"/>
    <w:rsid w:val="005843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84302"/>
    <w:pPr>
      <w:tabs>
        <w:tab w:val="center" w:pos="4677"/>
        <w:tab w:val="right" w:pos="9355"/>
      </w:tabs>
    </w:pPr>
  </w:style>
  <w:style w:type="character" w:customStyle="1" w:styleId="ac">
    <w:name w:val="Нижний колонтитул Знак"/>
    <w:basedOn w:val="a0"/>
    <w:link w:val="ab"/>
    <w:uiPriority w:val="99"/>
    <w:rsid w:val="00584302"/>
    <w:rPr>
      <w:rFonts w:ascii="Times New Roman" w:eastAsia="Times New Roman" w:hAnsi="Times New Roman" w:cs="Times New Roman"/>
      <w:sz w:val="24"/>
      <w:szCs w:val="24"/>
      <w:lang w:eastAsia="ru-RU"/>
    </w:rPr>
  </w:style>
  <w:style w:type="character" w:customStyle="1" w:styleId="FontStyle11">
    <w:name w:val="Font Style11"/>
    <w:uiPriority w:val="99"/>
    <w:rsid w:val="00326FC2"/>
    <w:rPr>
      <w:rFonts w:ascii="Times New Roman" w:hAnsi="Times New Roman" w:cs="Times New Roman"/>
      <w:b/>
      <w:bCs/>
      <w:sz w:val="22"/>
      <w:szCs w:val="22"/>
    </w:rPr>
  </w:style>
  <w:style w:type="paragraph" w:styleId="ad">
    <w:name w:val="Normal (Web)"/>
    <w:basedOn w:val="a"/>
    <w:link w:val="ae"/>
    <w:uiPriority w:val="99"/>
    <w:rsid w:val="007E3ABA"/>
    <w:pPr>
      <w:spacing w:before="100" w:beforeAutospacing="1" w:after="100" w:afterAutospacing="1"/>
    </w:pPr>
  </w:style>
  <w:style w:type="character" w:customStyle="1" w:styleId="ae">
    <w:name w:val="Обычный (веб) Знак"/>
    <w:link w:val="ad"/>
    <w:locked/>
    <w:rsid w:val="007E3ABA"/>
    <w:rPr>
      <w:rFonts w:ascii="Times New Roman" w:eastAsia="Times New Roman" w:hAnsi="Times New Roman" w:cs="Times New Roman"/>
      <w:sz w:val="24"/>
      <w:szCs w:val="24"/>
      <w:lang w:eastAsia="ru-RU"/>
    </w:rPr>
  </w:style>
  <w:style w:type="paragraph" w:customStyle="1" w:styleId="ConsPlusTitle">
    <w:name w:val="ConsPlusTitle"/>
    <w:rsid w:val="00F274B1"/>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Normal">
    <w:name w:val="ConsPlusNormal"/>
    <w:link w:val="ConsPlusNormal0"/>
    <w:qFormat/>
    <w:rsid w:val="002D6A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D6AF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765">
      <w:bodyDiv w:val="1"/>
      <w:marLeft w:val="0"/>
      <w:marRight w:val="0"/>
      <w:marTop w:val="0"/>
      <w:marBottom w:val="0"/>
      <w:divBdr>
        <w:top w:val="none" w:sz="0" w:space="0" w:color="auto"/>
        <w:left w:val="none" w:sz="0" w:space="0" w:color="auto"/>
        <w:bottom w:val="none" w:sz="0" w:space="0" w:color="auto"/>
        <w:right w:val="none" w:sz="0" w:space="0" w:color="auto"/>
      </w:divBdr>
    </w:div>
    <w:div w:id="131558047">
      <w:bodyDiv w:val="1"/>
      <w:marLeft w:val="0"/>
      <w:marRight w:val="0"/>
      <w:marTop w:val="0"/>
      <w:marBottom w:val="0"/>
      <w:divBdr>
        <w:top w:val="none" w:sz="0" w:space="0" w:color="auto"/>
        <w:left w:val="none" w:sz="0" w:space="0" w:color="auto"/>
        <w:bottom w:val="none" w:sz="0" w:space="0" w:color="auto"/>
        <w:right w:val="none" w:sz="0" w:space="0" w:color="auto"/>
      </w:divBdr>
      <w:divsChild>
        <w:div w:id="176431193">
          <w:marLeft w:val="0"/>
          <w:marRight w:val="0"/>
          <w:marTop w:val="0"/>
          <w:marBottom w:val="0"/>
          <w:divBdr>
            <w:top w:val="none" w:sz="0" w:space="0" w:color="auto"/>
            <w:left w:val="none" w:sz="0" w:space="0" w:color="auto"/>
            <w:bottom w:val="none" w:sz="0" w:space="0" w:color="auto"/>
            <w:right w:val="none" w:sz="0" w:space="0" w:color="auto"/>
          </w:divBdr>
          <w:divsChild>
            <w:div w:id="1639410596">
              <w:marLeft w:val="0"/>
              <w:marRight w:val="0"/>
              <w:marTop w:val="0"/>
              <w:marBottom w:val="0"/>
              <w:divBdr>
                <w:top w:val="none" w:sz="0" w:space="0" w:color="auto"/>
                <w:left w:val="none" w:sz="0" w:space="0" w:color="auto"/>
                <w:bottom w:val="none" w:sz="0" w:space="0" w:color="auto"/>
                <w:right w:val="none" w:sz="0" w:space="0" w:color="auto"/>
              </w:divBdr>
              <w:divsChild>
                <w:div w:id="1799446284">
                  <w:marLeft w:val="0"/>
                  <w:marRight w:val="0"/>
                  <w:marTop w:val="0"/>
                  <w:marBottom w:val="0"/>
                  <w:divBdr>
                    <w:top w:val="none" w:sz="0" w:space="0" w:color="auto"/>
                    <w:left w:val="none" w:sz="0" w:space="0" w:color="auto"/>
                    <w:bottom w:val="none" w:sz="0" w:space="0" w:color="auto"/>
                    <w:right w:val="none" w:sz="0" w:space="0" w:color="auto"/>
                  </w:divBdr>
                  <w:divsChild>
                    <w:div w:id="738941497">
                      <w:marLeft w:val="0"/>
                      <w:marRight w:val="0"/>
                      <w:marTop w:val="0"/>
                      <w:marBottom w:val="0"/>
                      <w:divBdr>
                        <w:top w:val="none" w:sz="0" w:space="0" w:color="auto"/>
                        <w:left w:val="none" w:sz="0" w:space="0" w:color="auto"/>
                        <w:bottom w:val="none" w:sz="0" w:space="0" w:color="auto"/>
                        <w:right w:val="none" w:sz="0" w:space="0" w:color="auto"/>
                      </w:divBdr>
                      <w:divsChild>
                        <w:div w:id="1471050644">
                          <w:marLeft w:val="0"/>
                          <w:marRight w:val="0"/>
                          <w:marTop w:val="0"/>
                          <w:marBottom w:val="0"/>
                          <w:divBdr>
                            <w:top w:val="none" w:sz="0" w:space="0" w:color="auto"/>
                            <w:left w:val="none" w:sz="0" w:space="0" w:color="auto"/>
                            <w:bottom w:val="none" w:sz="0" w:space="0" w:color="auto"/>
                            <w:right w:val="none" w:sz="0" w:space="0" w:color="auto"/>
                          </w:divBdr>
                          <w:divsChild>
                            <w:div w:id="1570115557">
                              <w:marLeft w:val="0"/>
                              <w:marRight w:val="0"/>
                              <w:marTop w:val="0"/>
                              <w:marBottom w:val="0"/>
                              <w:divBdr>
                                <w:top w:val="none" w:sz="0" w:space="0" w:color="auto"/>
                                <w:left w:val="none" w:sz="0" w:space="0" w:color="auto"/>
                                <w:bottom w:val="none" w:sz="0" w:space="0" w:color="auto"/>
                                <w:right w:val="none" w:sz="0" w:space="0" w:color="auto"/>
                              </w:divBdr>
                              <w:divsChild>
                                <w:div w:id="777338229">
                                  <w:marLeft w:val="0"/>
                                  <w:marRight w:val="0"/>
                                  <w:marTop w:val="0"/>
                                  <w:marBottom w:val="0"/>
                                  <w:divBdr>
                                    <w:top w:val="none" w:sz="0" w:space="0" w:color="auto"/>
                                    <w:left w:val="none" w:sz="0" w:space="0" w:color="auto"/>
                                    <w:bottom w:val="none" w:sz="0" w:space="0" w:color="auto"/>
                                    <w:right w:val="none" w:sz="0" w:space="0" w:color="auto"/>
                                  </w:divBdr>
                                  <w:divsChild>
                                    <w:div w:id="1448164507">
                                      <w:marLeft w:val="0"/>
                                      <w:marRight w:val="0"/>
                                      <w:marTop w:val="0"/>
                                      <w:marBottom w:val="0"/>
                                      <w:divBdr>
                                        <w:top w:val="none" w:sz="0" w:space="0" w:color="auto"/>
                                        <w:left w:val="none" w:sz="0" w:space="0" w:color="auto"/>
                                        <w:bottom w:val="none" w:sz="0" w:space="0" w:color="auto"/>
                                        <w:right w:val="none" w:sz="0" w:space="0" w:color="auto"/>
                                      </w:divBdr>
                                      <w:divsChild>
                                        <w:div w:id="1216694096">
                                          <w:marLeft w:val="0"/>
                                          <w:marRight w:val="0"/>
                                          <w:marTop w:val="0"/>
                                          <w:marBottom w:val="0"/>
                                          <w:divBdr>
                                            <w:top w:val="none" w:sz="0" w:space="0" w:color="auto"/>
                                            <w:left w:val="none" w:sz="0" w:space="0" w:color="auto"/>
                                            <w:bottom w:val="none" w:sz="0" w:space="0" w:color="auto"/>
                                            <w:right w:val="none" w:sz="0" w:space="0" w:color="auto"/>
                                          </w:divBdr>
                                          <w:divsChild>
                                            <w:div w:id="1241063201">
                                              <w:marLeft w:val="0"/>
                                              <w:marRight w:val="0"/>
                                              <w:marTop w:val="0"/>
                                              <w:marBottom w:val="0"/>
                                              <w:divBdr>
                                                <w:top w:val="none" w:sz="0" w:space="0" w:color="auto"/>
                                                <w:left w:val="none" w:sz="0" w:space="0" w:color="auto"/>
                                                <w:bottom w:val="none" w:sz="0" w:space="0" w:color="auto"/>
                                                <w:right w:val="none" w:sz="0" w:space="0" w:color="auto"/>
                                              </w:divBdr>
                                              <w:divsChild>
                                                <w:div w:id="543446574">
                                                  <w:marLeft w:val="0"/>
                                                  <w:marRight w:val="0"/>
                                                  <w:marTop w:val="0"/>
                                                  <w:marBottom w:val="0"/>
                                                  <w:divBdr>
                                                    <w:top w:val="none" w:sz="0" w:space="0" w:color="auto"/>
                                                    <w:left w:val="none" w:sz="0" w:space="0" w:color="auto"/>
                                                    <w:bottom w:val="none" w:sz="0" w:space="0" w:color="auto"/>
                                                    <w:right w:val="none" w:sz="0" w:space="0" w:color="auto"/>
                                                  </w:divBdr>
                                                  <w:divsChild>
                                                    <w:div w:id="526411227">
                                                      <w:marLeft w:val="0"/>
                                                      <w:marRight w:val="0"/>
                                                      <w:marTop w:val="0"/>
                                                      <w:marBottom w:val="0"/>
                                                      <w:divBdr>
                                                        <w:top w:val="none" w:sz="0" w:space="0" w:color="auto"/>
                                                        <w:left w:val="none" w:sz="0" w:space="0" w:color="auto"/>
                                                        <w:bottom w:val="none" w:sz="0" w:space="0" w:color="auto"/>
                                                        <w:right w:val="none" w:sz="0" w:space="0" w:color="auto"/>
                                                      </w:divBdr>
                                                      <w:divsChild>
                                                        <w:div w:id="390926848">
                                                          <w:marLeft w:val="0"/>
                                                          <w:marRight w:val="0"/>
                                                          <w:marTop w:val="0"/>
                                                          <w:marBottom w:val="0"/>
                                                          <w:divBdr>
                                                            <w:top w:val="none" w:sz="0" w:space="0" w:color="auto"/>
                                                            <w:left w:val="none" w:sz="0" w:space="0" w:color="auto"/>
                                                            <w:bottom w:val="none" w:sz="0" w:space="0" w:color="auto"/>
                                                            <w:right w:val="none" w:sz="0" w:space="0" w:color="auto"/>
                                                          </w:divBdr>
                                                          <w:divsChild>
                                                            <w:div w:id="344791516">
                                                              <w:marLeft w:val="0"/>
                                                              <w:marRight w:val="0"/>
                                                              <w:marTop w:val="0"/>
                                                              <w:marBottom w:val="0"/>
                                                              <w:divBdr>
                                                                <w:top w:val="none" w:sz="0" w:space="0" w:color="auto"/>
                                                                <w:left w:val="none" w:sz="0" w:space="0" w:color="auto"/>
                                                                <w:bottom w:val="none" w:sz="0" w:space="0" w:color="auto"/>
                                                                <w:right w:val="none" w:sz="0" w:space="0" w:color="auto"/>
                                                              </w:divBdr>
                                                              <w:divsChild>
                                                                <w:div w:id="910314412">
                                                                  <w:marLeft w:val="0"/>
                                                                  <w:marRight w:val="0"/>
                                                                  <w:marTop w:val="0"/>
                                                                  <w:marBottom w:val="0"/>
                                                                  <w:divBdr>
                                                                    <w:top w:val="none" w:sz="0" w:space="0" w:color="auto"/>
                                                                    <w:left w:val="none" w:sz="0" w:space="0" w:color="auto"/>
                                                                    <w:bottom w:val="none" w:sz="0" w:space="0" w:color="auto"/>
                                                                    <w:right w:val="none" w:sz="0" w:space="0" w:color="auto"/>
                                                                  </w:divBdr>
                                                                  <w:divsChild>
                                                                    <w:div w:id="1841769576">
                                                                      <w:marLeft w:val="0"/>
                                                                      <w:marRight w:val="0"/>
                                                                      <w:marTop w:val="0"/>
                                                                      <w:marBottom w:val="0"/>
                                                                      <w:divBdr>
                                                                        <w:top w:val="none" w:sz="0" w:space="0" w:color="auto"/>
                                                                        <w:left w:val="none" w:sz="0" w:space="0" w:color="auto"/>
                                                                        <w:bottom w:val="none" w:sz="0" w:space="0" w:color="auto"/>
                                                                        <w:right w:val="none" w:sz="0" w:space="0" w:color="auto"/>
                                                                      </w:divBdr>
                                                                      <w:divsChild>
                                                                        <w:div w:id="1765951539">
                                                                          <w:marLeft w:val="0"/>
                                                                          <w:marRight w:val="0"/>
                                                                          <w:marTop w:val="0"/>
                                                                          <w:marBottom w:val="0"/>
                                                                          <w:divBdr>
                                                                            <w:top w:val="none" w:sz="0" w:space="0" w:color="auto"/>
                                                                            <w:left w:val="none" w:sz="0" w:space="0" w:color="auto"/>
                                                                            <w:bottom w:val="none" w:sz="0" w:space="0" w:color="auto"/>
                                                                            <w:right w:val="none" w:sz="0" w:space="0" w:color="auto"/>
                                                                          </w:divBdr>
                                                                          <w:divsChild>
                                                                            <w:div w:id="1921451922">
                                                                              <w:marLeft w:val="0"/>
                                                                              <w:marRight w:val="0"/>
                                                                              <w:marTop w:val="0"/>
                                                                              <w:marBottom w:val="0"/>
                                                                              <w:divBdr>
                                                                                <w:top w:val="none" w:sz="0" w:space="0" w:color="auto"/>
                                                                                <w:left w:val="none" w:sz="0" w:space="0" w:color="auto"/>
                                                                                <w:bottom w:val="none" w:sz="0" w:space="0" w:color="auto"/>
                                                                                <w:right w:val="none" w:sz="0" w:space="0" w:color="auto"/>
                                                                              </w:divBdr>
                                                                              <w:divsChild>
                                                                                <w:div w:id="874661419">
                                                                                  <w:marLeft w:val="0"/>
                                                                                  <w:marRight w:val="0"/>
                                                                                  <w:marTop w:val="0"/>
                                                                                  <w:marBottom w:val="0"/>
                                                                                  <w:divBdr>
                                                                                    <w:top w:val="none" w:sz="0" w:space="0" w:color="auto"/>
                                                                                    <w:left w:val="none" w:sz="0" w:space="0" w:color="auto"/>
                                                                                    <w:bottom w:val="none" w:sz="0" w:space="0" w:color="auto"/>
                                                                                    <w:right w:val="none" w:sz="0" w:space="0" w:color="auto"/>
                                                                                  </w:divBdr>
                                                                                  <w:divsChild>
                                                                                    <w:div w:id="870995748">
                                                                                      <w:marLeft w:val="0"/>
                                                                                      <w:marRight w:val="0"/>
                                                                                      <w:marTop w:val="0"/>
                                                                                      <w:marBottom w:val="0"/>
                                                                                      <w:divBdr>
                                                                                        <w:top w:val="none" w:sz="0" w:space="0" w:color="auto"/>
                                                                                        <w:left w:val="none" w:sz="0" w:space="0" w:color="auto"/>
                                                                                        <w:bottom w:val="none" w:sz="0" w:space="0" w:color="auto"/>
                                                                                        <w:right w:val="none" w:sz="0" w:space="0" w:color="auto"/>
                                                                                      </w:divBdr>
                                                                                      <w:divsChild>
                                                                                        <w:div w:id="1672948090">
                                                                                          <w:marLeft w:val="0"/>
                                                                                          <w:marRight w:val="0"/>
                                                                                          <w:marTop w:val="0"/>
                                                                                          <w:marBottom w:val="0"/>
                                                                                          <w:divBdr>
                                                                                            <w:top w:val="none" w:sz="0" w:space="0" w:color="auto"/>
                                                                                            <w:left w:val="none" w:sz="0" w:space="0" w:color="auto"/>
                                                                                            <w:bottom w:val="none" w:sz="0" w:space="0" w:color="auto"/>
                                                                                            <w:right w:val="none" w:sz="0" w:space="0" w:color="auto"/>
                                                                                          </w:divBdr>
                                                                                          <w:divsChild>
                                                                                            <w:div w:id="1996714715">
                                                                                              <w:marLeft w:val="0"/>
                                                                                              <w:marRight w:val="0"/>
                                                                                              <w:marTop w:val="0"/>
                                                                                              <w:marBottom w:val="0"/>
                                                                                              <w:divBdr>
                                                                                                <w:top w:val="none" w:sz="0" w:space="0" w:color="auto"/>
                                                                                                <w:left w:val="none" w:sz="0" w:space="0" w:color="auto"/>
                                                                                                <w:bottom w:val="none" w:sz="0" w:space="0" w:color="auto"/>
                                                                                                <w:right w:val="none" w:sz="0" w:space="0" w:color="auto"/>
                                                                                              </w:divBdr>
                                                                                              <w:divsChild>
                                                                                                <w:div w:id="1389644301">
                                                                                                  <w:marLeft w:val="0"/>
                                                                                                  <w:marRight w:val="0"/>
                                                                                                  <w:marTop w:val="0"/>
                                                                                                  <w:marBottom w:val="0"/>
                                                                                                  <w:divBdr>
                                                                                                    <w:top w:val="none" w:sz="0" w:space="0" w:color="auto"/>
                                                                                                    <w:left w:val="none" w:sz="0" w:space="0" w:color="auto"/>
                                                                                                    <w:bottom w:val="none" w:sz="0" w:space="0" w:color="auto"/>
                                                                                                    <w:right w:val="none" w:sz="0" w:space="0" w:color="auto"/>
                                                                                                  </w:divBdr>
                                                                                                  <w:divsChild>
                                                                                                    <w:div w:id="1668898788">
                                                                                                      <w:marLeft w:val="0"/>
                                                                                                      <w:marRight w:val="0"/>
                                                                                                      <w:marTop w:val="0"/>
                                                                                                      <w:marBottom w:val="0"/>
                                                                                                      <w:divBdr>
                                                                                                        <w:top w:val="none" w:sz="0" w:space="0" w:color="auto"/>
                                                                                                        <w:left w:val="none" w:sz="0" w:space="0" w:color="auto"/>
                                                                                                        <w:bottom w:val="none" w:sz="0" w:space="0" w:color="auto"/>
                                                                                                        <w:right w:val="none" w:sz="0" w:space="0" w:color="auto"/>
                                                                                                      </w:divBdr>
                                                                                                      <w:divsChild>
                                                                                                        <w:div w:id="58671221">
                                                                                                          <w:marLeft w:val="0"/>
                                                                                                          <w:marRight w:val="0"/>
                                                                                                          <w:marTop w:val="0"/>
                                                                                                          <w:marBottom w:val="0"/>
                                                                                                          <w:divBdr>
                                                                                                            <w:top w:val="none" w:sz="0" w:space="0" w:color="auto"/>
                                                                                                            <w:left w:val="none" w:sz="0" w:space="0" w:color="auto"/>
                                                                                                            <w:bottom w:val="none" w:sz="0" w:space="0" w:color="auto"/>
                                                                                                            <w:right w:val="none" w:sz="0" w:space="0" w:color="auto"/>
                                                                                                          </w:divBdr>
                                                                                                          <w:divsChild>
                                                                                                            <w:div w:id="243687114">
                                                                                                              <w:marLeft w:val="0"/>
                                                                                                              <w:marRight w:val="0"/>
                                                                                                              <w:marTop w:val="0"/>
                                                                                                              <w:marBottom w:val="0"/>
                                                                                                              <w:divBdr>
                                                                                                                <w:top w:val="none" w:sz="0" w:space="0" w:color="auto"/>
                                                                                                                <w:left w:val="none" w:sz="0" w:space="0" w:color="auto"/>
                                                                                                                <w:bottom w:val="none" w:sz="0" w:space="0" w:color="auto"/>
                                                                                                                <w:right w:val="none" w:sz="0" w:space="0" w:color="auto"/>
                                                                                                              </w:divBdr>
                                                                                                              <w:divsChild>
                                                                                                                <w:div w:id="1852178439">
                                                                                                                  <w:marLeft w:val="0"/>
                                                                                                                  <w:marRight w:val="0"/>
                                                                                                                  <w:marTop w:val="0"/>
                                                                                                                  <w:marBottom w:val="0"/>
                                                                                                                  <w:divBdr>
                                                                                                                    <w:top w:val="none" w:sz="0" w:space="0" w:color="auto"/>
                                                                                                                    <w:left w:val="none" w:sz="0" w:space="0" w:color="auto"/>
                                                                                                                    <w:bottom w:val="none" w:sz="0" w:space="0" w:color="auto"/>
                                                                                                                    <w:right w:val="none" w:sz="0" w:space="0" w:color="auto"/>
                                                                                                                  </w:divBdr>
                                                                                                                  <w:divsChild>
                                                                                                                    <w:div w:id="916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559427">
      <w:bodyDiv w:val="1"/>
      <w:marLeft w:val="0"/>
      <w:marRight w:val="0"/>
      <w:marTop w:val="0"/>
      <w:marBottom w:val="0"/>
      <w:divBdr>
        <w:top w:val="none" w:sz="0" w:space="0" w:color="auto"/>
        <w:left w:val="none" w:sz="0" w:space="0" w:color="auto"/>
        <w:bottom w:val="none" w:sz="0" w:space="0" w:color="auto"/>
        <w:right w:val="none" w:sz="0" w:space="0" w:color="auto"/>
      </w:divBdr>
    </w:div>
    <w:div w:id="428157855">
      <w:bodyDiv w:val="1"/>
      <w:marLeft w:val="0"/>
      <w:marRight w:val="0"/>
      <w:marTop w:val="0"/>
      <w:marBottom w:val="0"/>
      <w:divBdr>
        <w:top w:val="none" w:sz="0" w:space="0" w:color="auto"/>
        <w:left w:val="none" w:sz="0" w:space="0" w:color="auto"/>
        <w:bottom w:val="none" w:sz="0" w:space="0" w:color="auto"/>
        <w:right w:val="none" w:sz="0" w:space="0" w:color="auto"/>
      </w:divBdr>
    </w:div>
    <w:div w:id="592858468">
      <w:bodyDiv w:val="1"/>
      <w:marLeft w:val="0"/>
      <w:marRight w:val="0"/>
      <w:marTop w:val="0"/>
      <w:marBottom w:val="0"/>
      <w:divBdr>
        <w:top w:val="none" w:sz="0" w:space="0" w:color="auto"/>
        <w:left w:val="none" w:sz="0" w:space="0" w:color="auto"/>
        <w:bottom w:val="none" w:sz="0" w:space="0" w:color="auto"/>
        <w:right w:val="none" w:sz="0" w:space="0" w:color="auto"/>
      </w:divBdr>
    </w:div>
    <w:div w:id="735519656">
      <w:bodyDiv w:val="1"/>
      <w:marLeft w:val="0"/>
      <w:marRight w:val="0"/>
      <w:marTop w:val="0"/>
      <w:marBottom w:val="0"/>
      <w:divBdr>
        <w:top w:val="none" w:sz="0" w:space="0" w:color="auto"/>
        <w:left w:val="none" w:sz="0" w:space="0" w:color="auto"/>
        <w:bottom w:val="none" w:sz="0" w:space="0" w:color="auto"/>
        <w:right w:val="none" w:sz="0" w:space="0" w:color="auto"/>
      </w:divBdr>
    </w:div>
    <w:div w:id="832795282">
      <w:bodyDiv w:val="1"/>
      <w:marLeft w:val="0"/>
      <w:marRight w:val="0"/>
      <w:marTop w:val="0"/>
      <w:marBottom w:val="0"/>
      <w:divBdr>
        <w:top w:val="none" w:sz="0" w:space="0" w:color="auto"/>
        <w:left w:val="none" w:sz="0" w:space="0" w:color="auto"/>
        <w:bottom w:val="none" w:sz="0" w:space="0" w:color="auto"/>
        <w:right w:val="none" w:sz="0" w:space="0" w:color="auto"/>
      </w:divBdr>
    </w:div>
    <w:div w:id="1017191828">
      <w:bodyDiv w:val="1"/>
      <w:marLeft w:val="0"/>
      <w:marRight w:val="0"/>
      <w:marTop w:val="0"/>
      <w:marBottom w:val="0"/>
      <w:divBdr>
        <w:top w:val="none" w:sz="0" w:space="0" w:color="auto"/>
        <w:left w:val="none" w:sz="0" w:space="0" w:color="auto"/>
        <w:bottom w:val="none" w:sz="0" w:space="0" w:color="auto"/>
        <w:right w:val="none" w:sz="0" w:space="0" w:color="auto"/>
      </w:divBdr>
    </w:div>
    <w:div w:id="1215851926">
      <w:bodyDiv w:val="1"/>
      <w:marLeft w:val="0"/>
      <w:marRight w:val="0"/>
      <w:marTop w:val="0"/>
      <w:marBottom w:val="0"/>
      <w:divBdr>
        <w:top w:val="none" w:sz="0" w:space="0" w:color="auto"/>
        <w:left w:val="none" w:sz="0" w:space="0" w:color="auto"/>
        <w:bottom w:val="none" w:sz="0" w:space="0" w:color="auto"/>
        <w:right w:val="none" w:sz="0" w:space="0" w:color="auto"/>
      </w:divBdr>
    </w:div>
    <w:div w:id="1225288030">
      <w:bodyDiv w:val="1"/>
      <w:marLeft w:val="0"/>
      <w:marRight w:val="0"/>
      <w:marTop w:val="0"/>
      <w:marBottom w:val="0"/>
      <w:divBdr>
        <w:top w:val="none" w:sz="0" w:space="0" w:color="auto"/>
        <w:left w:val="none" w:sz="0" w:space="0" w:color="auto"/>
        <w:bottom w:val="none" w:sz="0" w:space="0" w:color="auto"/>
        <w:right w:val="none" w:sz="0" w:space="0" w:color="auto"/>
      </w:divBdr>
    </w:div>
    <w:div w:id="1522040305">
      <w:bodyDiv w:val="1"/>
      <w:marLeft w:val="0"/>
      <w:marRight w:val="0"/>
      <w:marTop w:val="0"/>
      <w:marBottom w:val="0"/>
      <w:divBdr>
        <w:top w:val="none" w:sz="0" w:space="0" w:color="auto"/>
        <w:left w:val="none" w:sz="0" w:space="0" w:color="auto"/>
        <w:bottom w:val="none" w:sz="0" w:space="0" w:color="auto"/>
        <w:right w:val="none" w:sz="0" w:space="0" w:color="auto"/>
      </w:divBdr>
    </w:div>
    <w:div w:id="1668556475">
      <w:bodyDiv w:val="1"/>
      <w:marLeft w:val="0"/>
      <w:marRight w:val="0"/>
      <w:marTop w:val="0"/>
      <w:marBottom w:val="0"/>
      <w:divBdr>
        <w:top w:val="none" w:sz="0" w:space="0" w:color="auto"/>
        <w:left w:val="none" w:sz="0" w:space="0" w:color="auto"/>
        <w:bottom w:val="none" w:sz="0" w:space="0" w:color="auto"/>
        <w:right w:val="none" w:sz="0" w:space="0" w:color="auto"/>
      </w:divBdr>
    </w:div>
    <w:div w:id="1774591831">
      <w:bodyDiv w:val="1"/>
      <w:marLeft w:val="0"/>
      <w:marRight w:val="0"/>
      <w:marTop w:val="0"/>
      <w:marBottom w:val="0"/>
      <w:divBdr>
        <w:top w:val="none" w:sz="0" w:space="0" w:color="auto"/>
        <w:left w:val="none" w:sz="0" w:space="0" w:color="auto"/>
        <w:bottom w:val="none" w:sz="0" w:space="0" w:color="auto"/>
        <w:right w:val="none" w:sz="0" w:space="0" w:color="auto"/>
      </w:divBdr>
    </w:div>
    <w:div w:id="1777287304">
      <w:bodyDiv w:val="1"/>
      <w:marLeft w:val="0"/>
      <w:marRight w:val="0"/>
      <w:marTop w:val="0"/>
      <w:marBottom w:val="0"/>
      <w:divBdr>
        <w:top w:val="none" w:sz="0" w:space="0" w:color="auto"/>
        <w:left w:val="none" w:sz="0" w:space="0" w:color="auto"/>
        <w:bottom w:val="none" w:sz="0" w:space="0" w:color="auto"/>
        <w:right w:val="none" w:sz="0" w:space="0" w:color="auto"/>
      </w:divBdr>
    </w:div>
    <w:div w:id="1905948536">
      <w:bodyDiv w:val="1"/>
      <w:marLeft w:val="0"/>
      <w:marRight w:val="0"/>
      <w:marTop w:val="0"/>
      <w:marBottom w:val="0"/>
      <w:divBdr>
        <w:top w:val="none" w:sz="0" w:space="0" w:color="auto"/>
        <w:left w:val="none" w:sz="0" w:space="0" w:color="auto"/>
        <w:bottom w:val="none" w:sz="0" w:space="0" w:color="auto"/>
        <w:right w:val="none" w:sz="0" w:space="0" w:color="auto"/>
      </w:divBdr>
      <w:divsChild>
        <w:div w:id="788663540">
          <w:marLeft w:val="0"/>
          <w:marRight w:val="0"/>
          <w:marTop w:val="0"/>
          <w:marBottom w:val="0"/>
          <w:divBdr>
            <w:top w:val="none" w:sz="0" w:space="0" w:color="auto"/>
            <w:left w:val="none" w:sz="0" w:space="0" w:color="auto"/>
            <w:bottom w:val="none" w:sz="0" w:space="0" w:color="auto"/>
            <w:right w:val="none" w:sz="0" w:space="0" w:color="auto"/>
          </w:divBdr>
          <w:divsChild>
            <w:div w:id="2041933499">
              <w:marLeft w:val="0"/>
              <w:marRight w:val="0"/>
              <w:marTop w:val="0"/>
              <w:marBottom w:val="0"/>
              <w:divBdr>
                <w:top w:val="none" w:sz="0" w:space="0" w:color="auto"/>
                <w:left w:val="none" w:sz="0" w:space="0" w:color="auto"/>
                <w:bottom w:val="none" w:sz="0" w:space="0" w:color="auto"/>
                <w:right w:val="none" w:sz="0" w:space="0" w:color="auto"/>
              </w:divBdr>
              <w:divsChild>
                <w:div w:id="1678343864">
                  <w:marLeft w:val="0"/>
                  <w:marRight w:val="0"/>
                  <w:marTop w:val="0"/>
                  <w:marBottom w:val="0"/>
                  <w:divBdr>
                    <w:top w:val="none" w:sz="0" w:space="0" w:color="auto"/>
                    <w:left w:val="none" w:sz="0" w:space="0" w:color="auto"/>
                    <w:bottom w:val="none" w:sz="0" w:space="0" w:color="auto"/>
                    <w:right w:val="none" w:sz="0" w:space="0" w:color="auto"/>
                  </w:divBdr>
                  <w:divsChild>
                    <w:div w:id="1037662222">
                      <w:marLeft w:val="0"/>
                      <w:marRight w:val="0"/>
                      <w:marTop w:val="0"/>
                      <w:marBottom w:val="0"/>
                      <w:divBdr>
                        <w:top w:val="none" w:sz="0" w:space="0" w:color="auto"/>
                        <w:left w:val="none" w:sz="0" w:space="0" w:color="auto"/>
                        <w:bottom w:val="none" w:sz="0" w:space="0" w:color="auto"/>
                        <w:right w:val="none" w:sz="0" w:space="0" w:color="auto"/>
                      </w:divBdr>
                      <w:divsChild>
                        <w:div w:id="1186168195">
                          <w:marLeft w:val="0"/>
                          <w:marRight w:val="0"/>
                          <w:marTop w:val="0"/>
                          <w:marBottom w:val="0"/>
                          <w:divBdr>
                            <w:top w:val="none" w:sz="0" w:space="0" w:color="auto"/>
                            <w:left w:val="none" w:sz="0" w:space="0" w:color="auto"/>
                            <w:bottom w:val="none" w:sz="0" w:space="0" w:color="auto"/>
                            <w:right w:val="none" w:sz="0" w:space="0" w:color="auto"/>
                          </w:divBdr>
                          <w:divsChild>
                            <w:div w:id="1415584858">
                              <w:marLeft w:val="0"/>
                              <w:marRight w:val="0"/>
                              <w:marTop w:val="0"/>
                              <w:marBottom w:val="0"/>
                              <w:divBdr>
                                <w:top w:val="none" w:sz="0" w:space="0" w:color="auto"/>
                                <w:left w:val="none" w:sz="0" w:space="0" w:color="auto"/>
                                <w:bottom w:val="none" w:sz="0" w:space="0" w:color="auto"/>
                                <w:right w:val="none" w:sz="0" w:space="0" w:color="auto"/>
                              </w:divBdr>
                              <w:divsChild>
                                <w:div w:id="502470486">
                                  <w:marLeft w:val="0"/>
                                  <w:marRight w:val="0"/>
                                  <w:marTop w:val="0"/>
                                  <w:marBottom w:val="0"/>
                                  <w:divBdr>
                                    <w:top w:val="none" w:sz="0" w:space="0" w:color="auto"/>
                                    <w:left w:val="none" w:sz="0" w:space="0" w:color="auto"/>
                                    <w:bottom w:val="none" w:sz="0" w:space="0" w:color="auto"/>
                                    <w:right w:val="none" w:sz="0" w:space="0" w:color="auto"/>
                                  </w:divBdr>
                                  <w:divsChild>
                                    <w:div w:id="968822669">
                                      <w:marLeft w:val="0"/>
                                      <w:marRight w:val="0"/>
                                      <w:marTop w:val="0"/>
                                      <w:marBottom w:val="0"/>
                                      <w:divBdr>
                                        <w:top w:val="none" w:sz="0" w:space="0" w:color="auto"/>
                                        <w:left w:val="none" w:sz="0" w:space="0" w:color="auto"/>
                                        <w:bottom w:val="none" w:sz="0" w:space="0" w:color="auto"/>
                                        <w:right w:val="none" w:sz="0" w:space="0" w:color="auto"/>
                                      </w:divBdr>
                                      <w:divsChild>
                                        <w:div w:id="517087009">
                                          <w:marLeft w:val="0"/>
                                          <w:marRight w:val="0"/>
                                          <w:marTop w:val="0"/>
                                          <w:marBottom w:val="0"/>
                                          <w:divBdr>
                                            <w:top w:val="none" w:sz="0" w:space="0" w:color="auto"/>
                                            <w:left w:val="none" w:sz="0" w:space="0" w:color="auto"/>
                                            <w:bottom w:val="none" w:sz="0" w:space="0" w:color="auto"/>
                                            <w:right w:val="none" w:sz="0" w:space="0" w:color="auto"/>
                                          </w:divBdr>
                                          <w:divsChild>
                                            <w:div w:id="1546989662">
                                              <w:marLeft w:val="0"/>
                                              <w:marRight w:val="0"/>
                                              <w:marTop w:val="0"/>
                                              <w:marBottom w:val="0"/>
                                              <w:divBdr>
                                                <w:top w:val="none" w:sz="0" w:space="0" w:color="auto"/>
                                                <w:left w:val="none" w:sz="0" w:space="0" w:color="auto"/>
                                                <w:bottom w:val="none" w:sz="0" w:space="0" w:color="auto"/>
                                                <w:right w:val="none" w:sz="0" w:space="0" w:color="auto"/>
                                              </w:divBdr>
                                              <w:divsChild>
                                                <w:div w:id="797719722">
                                                  <w:marLeft w:val="0"/>
                                                  <w:marRight w:val="0"/>
                                                  <w:marTop w:val="0"/>
                                                  <w:marBottom w:val="0"/>
                                                  <w:divBdr>
                                                    <w:top w:val="none" w:sz="0" w:space="0" w:color="auto"/>
                                                    <w:left w:val="none" w:sz="0" w:space="0" w:color="auto"/>
                                                    <w:bottom w:val="none" w:sz="0" w:space="0" w:color="auto"/>
                                                    <w:right w:val="none" w:sz="0" w:space="0" w:color="auto"/>
                                                  </w:divBdr>
                                                  <w:divsChild>
                                                    <w:div w:id="235096664">
                                                      <w:marLeft w:val="0"/>
                                                      <w:marRight w:val="0"/>
                                                      <w:marTop w:val="0"/>
                                                      <w:marBottom w:val="0"/>
                                                      <w:divBdr>
                                                        <w:top w:val="none" w:sz="0" w:space="0" w:color="auto"/>
                                                        <w:left w:val="none" w:sz="0" w:space="0" w:color="auto"/>
                                                        <w:bottom w:val="none" w:sz="0" w:space="0" w:color="auto"/>
                                                        <w:right w:val="none" w:sz="0" w:space="0" w:color="auto"/>
                                                      </w:divBdr>
                                                      <w:divsChild>
                                                        <w:div w:id="1167478002">
                                                          <w:marLeft w:val="0"/>
                                                          <w:marRight w:val="0"/>
                                                          <w:marTop w:val="0"/>
                                                          <w:marBottom w:val="0"/>
                                                          <w:divBdr>
                                                            <w:top w:val="none" w:sz="0" w:space="0" w:color="auto"/>
                                                            <w:left w:val="none" w:sz="0" w:space="0" w:color="auto"/>
                                                            <w:bottom w:val="none" w:sz="0" w:space="0" w:color="auto"/>
                                                            <w:right w:val="none" w:sz="0" w:space="0" w:color="auto"/>
                                                          </w:divBdr>
                                                          <w:divsChild>
                                                            <w:div w:id="181357048">
                                                              <w:marLeft w:val="0"/>
                                                              <w:marRight w:val="0"/>
                                                              <w:marTop w:val="0"/>
                                                              <w:marBottom w:val="0"/>
                                                              <w:divBdr>
                                                                <w:top w:val="none" w:sz="0" w:space="0" w:color="auto"/>
                                                                <w:left w:val="none" w:sz="0" w:space="0" w:color="auto"/>
                                                                <w:bottom w:val="none" w:sz="0" w:space="0" w:color="auto"/>
                                                                <w:right w:val="none" w:sz="0" w:space="0" w:color="auto"/>
                                                              </w:divBdr>
                                                              <w:divsChild>
                                                                <w:div w:id="1201086383">
                                                                  <w:marLeft w:val="0"/>
                                                                  <w:marRight w:val="0"/>
                                                                  <w:marTop w:val="0"/>
                                                                  <w:marBottom w:val="0"/>
                                                                  <w:divBdr>
                                                                    <w:top w:val="none" w:sz="0" w:space="0" w:color="auto"/>
                                                                    <w:left w:val="none" w:sz="0" w:space="0" w:color="auto"/>
                                                                    <w:bottom w:val="none" w:sz="0" w:space="0" w:color="auto"/>
                                                                    <w:right w:val="none" w:sz="0" w:space="0" w:color="auto"/>
                                                                  </w:divBdr>
                                                                  <w:divsChild>
                                                                    <w:div w:id="123427615">
                                                                      <w:marLeft w:val="0"/>
                                                                      <w:marRight w:val="0"/>
                                                                      <w:marTop w:val="0"/>
                                                                      <w:marBottom w:val="0"/>
                                                                      <w:divBdr>
                                                                        <w:top w:val="none" w:sz="0" w:space="0" w:color="auto"/>
                                                                        <w:left w:val="none" w:sz="0" w:space="0" w:color="auto"/>
                                                                        <w:bottom w:val="none" w:sz="0" w:space="0" w:color="auto"/>
                                                                        <w:right w:val="none" w:sz="0" w:space="0" w:color="auto"/>
                                                                      </w:divBdr>
                                                                      <w:divsChild>
                                                                        <w:div w:id="167449121">
                                                                          <w:marLeft w:val="0"/>
                                                                          <w:marRight w:val="0"/>
                                                                          <w:marTop w:val="0"/>
                                                                          <w:marBottom w:val="0"/>
                                                                          <w:divBdr>
                                                                            <w:top w:val="none" w:sz="0" w:space="0" w:color="auto"/>
                                                                            <w:left w:val="none" w:sz="0" w:space="0" w:color="auto"/>
                                                                            <w:bottom w:val="none" w:sz="0" w:space="0" w:color="auto"/>
                                                                            <w:right w:val="none" w:sz="0" w:space="0" w:color="auto"/>
                                                                          </w:divBdr>
                                                                          <w:divsChild>
                                                                            <w:div w:id="1652979664">
                                                                              <w:marLeft w:val="0"/>
                                                                              <w:marRight w:val="0"/>
                                                                              <w:marTop w:val="0"/>
                                                                              <w:marBottom w:val="0"/>
                                                                              <w:divBdr>
                                                                                <w:top w:val="none" w:sz="0" w:space="0" w:color="auto"/>
                                                                                <w:left w:val="none" w:sz="0" w:space="0" w:color="auto"/>
                                                                                <w:bottom w:val="none" w:sz="0" w:space="0" w:color="auto"/>
                                                                                <w:right w:val="none" w:sz="0" w:space="0" w:color="auto"/>
                                                                              </w:divBdr>
                                                                              <w:divsChild>
                                                                                <w:div w:id="86508633">
                                                                                  <w:marLeft w:val="0"/>
                                                                                  <w:marRight w:val="0"/>
                                                                                  <w:marTop w:val="0"/>
                                                                                  <w:marBottom w:val="0"/>
                                                                                  <w:divBdr>
                                                                                    <w:top w:val="none" w:sz="0" w:space="0" w:color="auto"/>
                                                                                    <w:left w:val="none" w:sz="0" w:space="0" w:color="auto"/>
                                                                                    <w:bottom w:val="none" w:sz="0" w:space="0" w:color="auto"/>
                                                                                    <w:right w:val="none" w:sz="0" w:space="0" w:color="auto"/>
                                                                                  </w:divBdr>
                                                                                  <w:divsChild>
                                                                                    <w:div w:id="1599679261">
                                                                                      <w:marLeft w:val="0"/>
                                                                                      <w:marRight w:val="0"/>
                                                                                      <w:marTop w:val="0"/>
                                                                                      <w:marBottom w:val="0"/>
                                                                                      <w:divBdr>
                                                                                        <w:top w:val="none" w:sz="0" w:space="0" w:color="auto"/>
                                                                                        <w:left w:val="none" w:sz="0" w:space="0" w:color="auto"/>
                                                                                        <w:bottom w:val="none" w:sz="0" w:space="0" w:color="auto"/>
                                                                                        <w:right w:val="none" w:sz="0" w:space="0" w:color="auto"/>
                                                                                      </w:divBdr>
                                                                                      <w:divsChild>
                                                                                        <w:div w:id="1529175789">
                                                                                          <w:marLeft w:val="0"/>
                                                                                          <w:marRight w:val="0"/>
                                                                                          <w:marTop w:val="0"/>
                                                                                          <w:marBottom w:val="0"/>
                                                                                          <w:divBdr>
                                                                                            <w:top w:val="none" w:sz="0" w:space="0" w:color="auto"/>
                                                                                            <w:left w:val="none" w:sz="0" w:space="0" w:color="auto"/>
                                                                                            <w:bottom w:val="none" w:sz="0" w:space="0" w:color="auto"/>
                                                                                            <w:right w:val="none" w:sz="0" w:space="0" w:color="auto"/>
                                                                                          </w:divBdr>
                                                                                          <w:divsChild>
                                                                                            <w:div w:id="1516573343">
                                                                                              <w:marLeft w:val="0"/>
                                                                                              <w:marRight w:val="0"/>
                                                                                              <w:marTop w:val="0"/>
                                                                                              <w:marBottom w:val="0"/>
                                                                                              <w:divBdr>
                                                                                                <w:top w:val="none" w:sz="0" w:space="0" w:color="auto"/>
                                                                                                <w:left w:val="none" w:sz="0" w:space="0" w:color="auto"/>
                                                                                                <w:bottom w:val="none" w:sz="0" w:space="0" w:color="auto"/>
                                                                                                <w:right w:val="none" w:sz="0" w:space="0" w:color="auto"/>
                                                                                              </w:divBdr>
                                                                                              <w:divsChild>
                                                                                                <w:div w:id="1036583248">
                                                                                                  <w:marLeft w:val="0"/>
                                                                                                  <w:marRight w:val="0"/>
                                                                                                  <w:marTop w:val="0"/>
                                                                                                  <w:marBottom w:val="0"/>
                                                                                                  <w:divBdr>
                                                                                                    <w:top w:val="none" w:sz="0" w:space="0" w:color="auto"/>
                                                                                                    <w:left w:val="none" w:sz="0" w:space="0" w:color="auto"/>
                                                                                                    <w:bottom w:val="none" w:sz="0" w:space="0" w:color="auto"/>
                                                                                                    <w:right w:val="none" w:sz="0" w:space="0" w:color="auto"/>
                                                                                                  </w:divBdr>
                                                                                                  <w:divsChild>
                                                                                                    <w:div w:id="1076393470">
                                                                                                      <w:marLeft w:val="0"/>
                                                                                                      <w:marRight w:val="0"/>
                                                                                                      <w:marTop w:val="0"/>
                                                                                                      <w:marBottom w:val="0"/>
                                                                                                      <w:divBdr>
                                                                                                        <w:top w:val="none" w:sz="0" w:space="0" w:color="auto"/>
                                                                                                        <w:left w:val="none" w:sz="0" w:space="0" w:color="auto"/>
                                                                                                        <w:bottom w:val="none" w:sz="0" w:space="0" w:color="auto"/>
                                                                                                        <w:right w:val="none" w:sz="0" w:space="0" w:color="auto"/>
                                                                                                      </w:divBdr>
                                                                                                      <w:divsChild>
                                                                                                        <w:div w:id="573125040">
                                                                                                          <w:marLeft w:val="0"/>
                                                                                                          <w:marRight w:val="0"/>
                                                                                                          <w:marTop w:val="0"/>
                                                                                                          <w:marBottom w:val="0"/>
                                                                                                          <w:divBdr>
                                                                                                            <w:top w:val="none" w:sz="0" w:space="0" w:color="auto"/>
                                                                                                            <w:left w:val="none" w:sz="0" w:space="0" w:color="auto"/>
                                                                                                            <w:bottom w:val="none" w:sz="0" w:space="0" w:color="auto"/>
                                                                                                            <w:right w:val="none" w:sz="0" w:space="0" w:color="auto"/>
                                                                                                          </w:divBdr>
                                                                                                          <w:divsChild>
                                                                                                            <w:div w:id="971709623">
                                                                                                              <w:marLeft w:val="0"/>
                                                                                                              <w:marRight w:val="0"/>
                                                                                                              <w:marTop w:val="0"/>
                                                                                                              <w:marBottom w:val="0"/>
                                                                                                              <w:divBdr>
                                                                                                                <w:top w:val="none" w:sz="0" w:space="0" w:color="auto"/>
                                                                                                                <w:left w:val="none" w:sz="0" w:space="0" w:color="auto"/>
                                                                                                                <w:bottom w:val="none" w:sz="0" w:space="0" w:color="auto"/>
                                                                                                                <w:right w:val="none" w:sz="0" w:space="0" w:color="auto"/>
                                                                                                              </w:divBdr>
                                                                                                              <w:divsChild>
                                                                                                                <w:div w:id="839392923">
                                                                                                                  <w:marLeft w:val="0"/>
                                                                                                                  <w:marRight w:val="0"/>
                                                                                                                  <w:marTop w:val="0"/>
                                                                                                                  <w:marBottom w:val="0"/>
                                                                                                                  <w:divBdr>
                                                                                                                    <w:top w:val="none" w:sz="0" w:space="0" w:color="auto"/>
                                                                                                                    <w:left w:val="none" w:sz="0" w:space="0" w:color="auto"/>
                                                                                                                    <w:bottom w:val="none" w:sz="0" w:space="0" w:color="auto"/>
                                                                                                                    <w:right w:val="none" w:sz="0" w:space="0" w:color="auto"/>
                                                                                                                  </w:divBdr>
                                                                                                                  <w:divsChild>
                                                                                                                    <w:div w:id="1329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1467-A207-4A94-BC86-AB035538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26</Pages>
  <Words>7217</Words>
  <Characters>41141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Karavanova</cp:lastModifiedBy>
  <cp:revision>25</cp:revision>
  <cp:lastPrinted>2019-01-18T07:30:00Z</cp:lastPrinted>
  <dcterms:created xsi:type="dcterms:W3CDTF">2016-01-30T08:11:00Z</dcterms:created>
  <dcterms:modified xsi:type="dcterms:W3CDTF">2022-06-24T09:12:00Z</dcterms:modified>
</cp:coreProperties>
</file>