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D2" w:rsidRPr="00FE6B50" w:rsidRDefault="001946D2" w:rsidP="001946D2">
      <w:pPr>
        <w:widowControl w:val="0"/>
        <w:tabs>
          <w:tab w:val="right" w:pos="9354"/>
        </w:tabs>
        <w:autoSpaceDE w:val="0"/>
        <w:autoSpaceDN w:val="0"/>
        <w:adjustRightInd w:val="0"/>
        <w:jc w:val="right"/>
      </w:pPr>
      <w:r w:rsidRPr="00FE6B50">
        <w:t>Приложение №</w:t>
      </w:r>
      <w:r>
        <w:t>6</w:t>
      </w:r>
    </w:p>
    <w:p w:rsidR="001946D2" w:rsidRPr="00FE6B50" w:rsidRDefault="001946D2" w:rsidP="001946D2">
      <w:pPr>
        <w:widowControl w:val="0"/>
        <w:tabs>
          <w:tab w:val="left" w:pos="6615"/>
        </w:tabs>
        <w:autoSpaceDE w:val="0"/>
        <w:autoSpaceDN w:val="0"/>
        <w:adjustRightInd w:val="0"/>
        <w:ind w:firstLine="540"/>
        <w:jc w:val="right"/>
      </w:pPr>
      <w:r>
        <w:t xml:space="preserve">    </w:t>
      </w:r>
      <w:r w:rsidRPr="00FE6B50">
        <w:t xml:space="preserve">к постановлению администрации </w:t>
      </w:r>
    </w:p>
    <w:p w:rsidR="001946D2" w:rsidRPr="00FE6B50" w:rsidRDefault="001946D2" w:rsidP="001946D2">
      <w:pPr>
        <w:widowControl w:val="0"/>
        <w:tabs>
          <w:tab w:val="left" w:pos="6615"/>
        </w:tabs>
        <w:autoSpaceDE w:val="0"/>
        <w:autoSpaceDN w:val="0"/>
        <w:adjustRightInd w:val="0"/>
        <w:ind w:firstLine="540"/>
        <w:jc w:val="right"/>
      </w:pPr>
      <w:r w:rsidRPr="00FE6B50">
        <w:t>МР «Княжпогостский»</w:t>
      </w:r>
    </w:p>
    <w:p w:rsidR="001946D2" w:rsidRDefault="001946D2" w:rsidP="001946D2">
      <w:pPr>
        <w:jc w:val="right"/>
      </w:pPr>
      <w:r w:rsidRPr="001E6E9E">
        <w:t>от «</w:t>
      </w:r>
      <w:r>
        <w:t>05</w:t>
      </w:r>
      <w:r w:rsidRPr="001E6E9E">
        <w:t xml:space="preserve">» </w:t>
      </w:r>
      <w:r>
        <w:t xml:space="preserve">ноября </w:t>
      </w:r>
      <w:r w:rsidRPr="001E6E9E">
        <w:t>201</w:t>
      </w:r>
      <w:r>
        <w:t>3</w:t>
      </w:r>
      <w:r w:rsidRPr="001E6E9E">
        <w:t xml:space="preserve"> № 7</w:t>
      </w:r>
      <w:r>
        <w:t>78</w:t>
      </w:r>
    </w:p>
    <w:p w:rsidR="001946D2" w:rsidRDefault="001946D2" w:rsidP="001946D2">
      <w:pPr>
        <w:jc w:val="right"/>
      </w:pPr>
    </w:p>
    <w:p w:rsidR="001946D2" w:rsidRPr="004E5395" w:rsidRDefault="001946D2" w:rsidP="001946D2">
      <w:pPr>
        <w:tabs>
          <w:tab w:val="left" w:pos="2355"/>
        </w:tabs>
        <w:rPr>
          <w:sz w:val="26"/>
          <w:szCs w:val="26"/>
        </w:rPr>
      </w:pPr>
    </w:p>
    <w:p w:rsidR="001946D2" w:rsidRPr="004E5395" w:rsidRDefault="001946D2" w:rsidP="001946D2">
      <w:pPr>
        <w:jc w:val="center"/>
        <w:rPr>
          <w:b/>
        </w:rPr>
      </w:pPr>
      <w:r w:rsidRPr="004E5395">
        <w:rPr>
          <w:sz w:val="26"/>
          <w:szCs w:val="26"/>
        </w:rPr>
        <w:tab/>
      </w:r>
      <w:r w:rsidRPr="004E5395">
        <w:t xml:space="preserve">  </w:t>
      </w:r>
      <w:r w:rsidRPr="004E5395">
        <w:rPr>
          <w:b/>
        </w:rPr>
        <w:t>Порядок</w:t>
      </w:r>
    </w:p>
    <w:p w:rsidR="001946D2" w:rsidRPr="004E5395" w:rsidRDefault="001946D2" w:rsidP="001946D2">
      <w:pPr>
        <w:jc w:val="center"/>
        <w:rPr>
          <w:b/>
        </w:rPr>
      </w:pPr>
      <w:r w:rsidRPr="004E5395">
        <w:rPr>
          <w:b/>
        </w:rPr>
        <w:t>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1946D2" w:rsidRPr="004E5395" w:rsidRDefault="001946D2" w:rsidP="001946D2">
      <w:pPr>
        <w:ind w:firstLine="709"/>
        <w:jc w:val="both"/>
      </w:pPr>
    </w:p>
    <w:p w:rsidR="001946D2" w:rsidRPr="004E5395" w:rsidRDefault="001946D2" w:rsidP="001946D2">
      <w:pPr>
        <w:ind w:firstLine="709"/>
        <w:jc w:val="center"/>
      </w:pPr>
      <w:r w:rsidRPr="004E5395">
        <w:t>1. Общие положения</w:t>
      </w:r>
    </w:p>
    <w:p w:rsidR="001946D2" w:rsidRPr="004E5395" w:rsidRDefault="001946D2" w:rsidP="001946D2">
      <w:pPr>
        <w:ind w:firstLine="709"/>
        <w:jc w:val="both"/>
      </w:pPr>
    </w:p>
    <w:p w:rsidR="001946D2" w:rsidRPr="004E5395" w:rsidRDefault="001946D2" w:rsidP="001946D2">
      <w:pPr>
        <w:ind w:firstLine="709"/>
        <w:jc w:val="both"/>
      </w:pPr>
      <w:r w:rsidRPr="004E5395">
        <w:t>1.1. Настоящий Порядок 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(далее - Порядок) разработан 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(далее – Федеральный закон 209-ФЗ), постановлением Правительства Республики Коми от 28.09.2012 №418 «Об утверждении Государственной программы «Развитие экономики».</w:t>
      </w:r>
    </w:p>
    <w:p w:rsidR="001946D2" w:rsidRPr="004E5395" w:rsidRDefault="001946D2" w:rsidP="001946D2">
      <w:pPr>
        <w:ind w:firstLine="709"/>
        <w:jc w:val="both"/>
      </w:pPr>
      <w:r w:rsidRPr="004E5395">
        <w:t>1.2. Для целей настоящего Порядка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t xml:space="preserve">    </w:t>
      </w:r>
      <w:r w:rsidRPr="004E5395">
        <w:t>209-ФЗ, к малым предприятиям, в том числе к микропредприятиям, и средним предприятиям, внесенным в Единый реестр субъектов малого и среднего предпринимательства.</w:t>
      </w:r>
    </w:p>
    <w:p w:rsidR="001946D2" w:rsidRPr="004E5395" w:rsidRDefault="001946D2" w:rsidP="001946D2">
      <w:pPr>
        <w:ind w:firstLine="709"/>
        <w:jc w:val="both"/>
      </w:pPr>
      <w:r w:rsidRPr="004E5395">
        <w:t>1.3. Настоящий Порядок определяет категории и критерии отбора субъектов малого и среднего предпринимательства, цели, условия и порядок субсидирования субъектам малого и среднего предпринимательства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(далее – субсидии), порядок возврата субсидии в случае нарушения условий, установленных при их предоставлении и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1946D2" w:rsidRPr="004E5395" w:rsidRDefault="001946D2" w:rsidP="001946D2">
      <w:pPr>
        <w:ind w:firstLine="709"/>
        <w:jc w:val="both"/>
      </w:pPr>
      <w:r w:rsidRPr="004E5395">
        <w:t xml:space="preserve">1.4. Основными целями предоставления субсидии являются развитие малого и среднего предпринимательства на территории </w:t>
      </w:r>
      <w:r>
        <w:t>муниципального района «Княжпогостский»</w:t>
      </w:r>
      <w:r w:rsidRPr="004E5395">
        <w:t xml:space="preserve"> путем 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услуг)оказания финансовой поддержки субъектам малого и среднего предпринимательства по следующим направлениям:</w:t>
      </w:r>
    </w:p>
    <w:p w:rsidR="001946D2" w:rsidRPr="004E5395" w:rsidRDefault="001946D2" w:rsidP="001946D2">
      <w:pPr>
        <w:ind w:firstLine="709"/>
        <w:jc w:val="both"/>
      </w:pPr>
      <w:r w:rsidRPr="004E5395">
        <w:t>а) субсидирование части затрат субъектов малого и среднего предпринимательства, связанных с уплатой лизинговых платежей по договорам лизинга оборудования в текущем году;</w:t>
      </w:r>
    </w:p>
    <w:p w:rsidR="001946D2" w:rsidRPr="004E5395" w:rsidRDefault="001946D2" w:rsidP="001946D2">
      <w:pPr>
        <w:ind w:firstLine="709"/>
        <w:jc w:val="both"/>
      </w:pPr>
      <w:r w:rsidRPr="004E5395">
        <w:lastRenderedPageBreak/>
        <w:t>б)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p w:rsidR="001946D2" w:rsidRPr="004E5395" w:rsidRDefault="001946D2" w:rsidP="001946D2">
      <w:pPr>
        <w:ind w:firstLine="709"/>
        <w:jc w:val="both"/>
      </w:pPr>
      <w:r w:rsidRPr="004E5395">
        <w:t xml:space="preserve">1.5. Предоставление субсидий осуществляется за счет средств, предусмотренных в бюджете муниципального </w:t>
      </w:r>
      <w:r>
        <w:t>района «Княжпогостский»</w:t>
      </w:r>
      <w:r w:rsidRPr="004E5395">
        <w:t>, на реализацию муниципальной программы (подпрограммы) «Развитие малого и среднего предпринимательства</w:t>
      </w:r>
      <w:r>
        <w:t xml:space="preserve"> на территории Княжпогостского райолна на 2014-2020 годы</w:t>
      </w:r>
      <w:r w:rsidRPr="004E5395">
        <w:t>» на соответствующий финансовый год, на основании договора (соглашения) о предоставлении субсидий в пределах лимитов бюджетных обязательств, доведенных до главного распорядителя бюджетных средств.</w:t>
      </w:r>
    </w:p>
    <w:p w:rsidR="001946D2" w:rsidRPr="004E5395" w:rsidRDefault="001946D2" w:rsidP="001946D2">
      <w:pPr>
        <w:ind w:firstLine="709"/>
        <w:jc w:val="both"/>
      </w:pPr>
      <w:r w:rsidRPr="004E5395">
        <w:t xml:space="preserve">1.6. Главным распорядителем (распорядитель) средств бюджета  муниципального </w:t>
      </w:r>
      <w:r>
        <w:t>района «Княжпогостский»</w:t>
      </w:r>
      <w:r w:rsidRPr="004E5395">
        <w:t xml:space="preserve"> по предоставлению субсидий является администрация </w:t>
      </w:r>
      <w:r>
        <w:t>муниципального района «Княжпогостский»</w:t>
      </w:r>
      <w:r w:rsidRPr="004E5395">
        <w:t xml:space="preserve">.                 </w:t>
      </w:r>
    </w:p>
    <w:p w:rsidR="001946D2" w:rsidRPr="004E5395" w:rsidRDefault="001946D2" w:rsidP="001946D2">
      <w:pPr>
        <w:ind w:firstLine="709"/>
        <w:jc w:val="both"/>
      </w:pPr>
      <w:r w:rsidRPr="004E5395">
        <w:t xml:space="preserve">1.7. Уполномоченным органом по обеспечению взаимодействия с субъектами малого и среднего предпринимательства является </w:t>
      </w:r>
      <w:r>
        <w:t>отдел социально-экономического развитиея, предпринимательства и потребительского рынка администрации МР «Княжпогостский».</w:t>
      </w:r>
    </w:p>
    <w:p w:rsidR="001946D2" w:rsidRPr="004E5395" w:rsidRDefault="001946D2" w:rsidP="001946D2">
      <w:pPr>
        <w:ind w:firstLine="709"/>
        <w:jc w:val="both"/>
      </w:pPr>
    </w:p>
    <w:p w:rsidR="001946D2" w:rsidRPr="004E5395" w:rsidRDefault="001946D2" w:rsidP="001946D2">
      <w:pPr>
        <w:ind w:firstLine="709"/>
        <w:jc w:val="center"/>
      </w:pPr>
      <w:r w:rsidRPr="004E5395">
        <w:t>2. Условия и порядок предоставления субсидий</w:t>
      </w:r>
    </w:p>
    <w:p w:rsidR="001946D2" w:rsidRPr="004E5395" w:rsidRDefault="001946D2" w:rsidP="001946D2">
      <w:pPr>
        <w:ind w:firstLine="709"/>
        <w:jc w:val="both"/>
      </w:pPr>
    </w:p>
    <w:p w:rsidR="001946D2" w:rsidRPr="004E5395" w:rsidRDefault="001946D2" w:rsidP="001946D2">
      <w:pPr>
        <w:ind w:firstLine="709"/>
        <w:jc w:val="both"/>
      </w:pPr>
      <w:r w:rsidRPr="004E5395">
        <w:t>2.1. Субсидия предоставляется субъектам малого и среднего предпринимательства, одновременно отвечающим следующим требованиям на первое число месяца, предшествующего месяцу, подачи заявки:</w:t>
      </w:r>
    </w:p>
    <w:p w:rsidR="001946D2" w:rsidRPr="004E5395" w:rsidRDefault="001946D2" w:rsidP="001946D2">
      <w:pPr>
        <w:ind w:firstLine="709"/>
        <w:jc w:val="both"/>
      </w:pPr>
      <w:r w:rsidRPr="004E5395">
        <w:t>а) зарегистрированным в Едином реестре субъектов малого и среднего предпринимательства;</w:t>
      </w:r>
    </w:p>
    <w:p w:rsidR="001946D2" w:rsidRPr="004E5395" w:rsidRDefault="001946D2" w:rsidP="001946D2">
      <w:pPr>
        <w:ind w:firstLine="709"/>
        <w:jc w:val="both"/>
      </w:pPr>
      <w:r w:rsidRPr="004E5395">
        <w:t xml:space="preserve">б) зарегистрированным и осуществляющим деятельность на территории </w:t>
      </w:r>
      <w:r>
        <w:t>муниципального района «Княжпогостский»</w:t>
      </w:r>
      <w:r w:rsidRPr="004E5395">
        <w:t xml:space="preserve">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1946D2" w:rsidRPr="004E5395" w:rsidRDefault="001946D2" w:rsidP="001946D2">
      <w:pPr>
        <w:ind w:firstLine="709"/>
        <w:jc w:val="both"/>
      </w:pPr>
      <w:r w:rsidRPr="004E5395">
        <w:t>в)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946D2" w:rsidRPr="004E5395" w:rsidRDefault="001946D2" w:rsidP="001946D2">
      <w:pPr>
        <w:ind w:firstLine="709"/>
        <w:jc w:val="both"/>
      </w:pPr>
      <w:r w:rsidRPr="004E5395">
        <w:t>г) у получателей субсидий должна отсутствовать задолженность по выплате заработной платы перед наемными работниками;</w:t>
      </w:r>
    </w:p>
    <w:p w:rsidR="001946D2" w:rsidRPr="004E5395" w:rsidRDefault="001946D2" w:rsidP="001946D2">
      <w:pPr>
        <w:ind w:firstLine="709"/>
        <w:jc w:val="both"/>
      </w:pPr>
      <w:r w:rsidRPr="004E5395">
        <w:t>д)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1946D2" w:rsidRPr="004E5395" w:rsidRDefault="001946D2" w:rsidP="001946D2">
      <w:pPr>
        <w:ind w:firstLine="709"/>
        <w:jc w:val="both"/>
      </w:pPr>
      <w:r w:rsidRPr="004E5395">
        <w:t>е)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946D2" w:rsidRPr="004E5395" w:rsidRDefault="001946D2" w:rsidP="001946D2">
      <w:pPr>
        <w:ind w:firstLine="709"/>
        <w:jc w:val="both"/>
      </w:pPr>
      <w:r w:rsidRPr="004E5395">
        <w:lastRenderedPageBreak/>
        <w:t xml:space="preserve">ж) получатели субсидий не должны получать средства из бюджета муниципального </w:t>
      </w:r>
      <w:r>
        <w:t>района «Княжпогостский»</w:t>
      </w:r>
      <w:r w:rsidRPr="004E5395">
        <w:t xml:space="preserve"> на основании иных нормативных правовых актов или муниципальных правовых актов на цели, указанные в подпункте 1.4 настоящего Порядка;</w:t>
      </w:r>
    </w:p>
    <w:p w:rsidR="001946D2" w:rsidRPr="004E5395" w:rsidRDefault="001946D2" w:rsidP="001946D2">
      <w:pPr>
        <w:ind w:firstLine="709"/>
        <w:jc w:val="both"/>
      </w:pPr>
      <w:r w:rsidRPr="004E5395">
        <w:t>з) выполнять условие об обеспечении уровня заработной платы работников не ниже МРОТ, увеличенного на районный коэффициент и процентную надбавку к заработной плате.</w:t>
      </w:r>
    </w:p>
    <w:p w:rsidR="001946D2" w:rsidRPr="004E5395" w:rsidRDefault="001946D2" w:rsidP="001946D2">
      <w:pPr>
        <w:ind w:firstLine="709"/>
        <w:jc w:val="both"/>
      </w:pPr>
      <w:r w:rsidRPr="004E5395">
        <w:t>2.2. Субсидия не может предоставляться субъектам малого и среднего предпринимательства (в соответствии с частями 3-4 статьи   14 Федерального закона 209-ФЗ):</w:t>
      </w:r>
    </w:p>
    <w:p w:rsidR="001946D2" w:rsidRPr="004E5395" w:rsidRDefault="001946D2" w:rsidP="001946D2">
      <w:pPr>
        <w:ind w:firstLine="709"/>
        <w:jc w:val="both"/>
      </w:pPr>
      <w:r w:rsidRPr="004E5395">
        <w:t>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946D2" w:rsidRPr="004E5395" w:rsidRDefault="001946D2" w:rsidP="001946D2">
      <w:pPr>
        <w:ind w:firstLine="709"/>
        <w:jc w:val="both"/>
      </w:pPr>
      <w:r w:rsidRPr="004E5395">
        <w:t>б) являющихся участниками соглашений о разделе продукции;</w:t>
      </w:r>
    </w:p>
    <w:p w:rsidR="001946D2" w:rsidRPr="004E5395" w:rsidRDefault="001946D2" w:rsidP="001946D2">
      <w:pPr>
        <w:ind w:firstLine="709"/>
        <w:jc w:val="both"/>
      </w:pPr>
      <w:r w:rsidRPr="004E5395">
        <w:t>в) осуществляющих предпринимательскую деятельность в сфере игорного бизнеса;</w:t>
      </w:r>
    </w:p>
    <w:p w:rsidR="001946D2" w:rsidRPr="004E5395" w:rsidRDefault="001946D2" w:rsidP="001946D2">
      <w:pPr>
        <w:ind w:firstLine="709"/>
        <w:jc w:val="both"/>
      </w:pPr>
      <w:r w:rsidRPr="004E5395">
        <w:t>г)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946D2" w:rsidRPr="004E5395" w:rsidRDefault="001946D2" w:rsidP="001946D2">
      <w:pPr>
        <w:ind w:firstLine="709"/>
        <w:jc w:val="both"/>
      </w:pPr>
      <w:r w:rsidRPr="004E5395">
        <w:t>д) осуществляющих производство и (или) реализацию подакцизных товаров;</w:t>
      </w:r>
    </w:p>
    <w:p w:rsidR="001946D2" w:rsidRPr="004E5395" w:rsidRDefault="001946D2" w:rsidP="001946D2">
      <w:pPr>
        <w:ind w:firstLine="709"/>
        <w:jc w:val="both"/>
      </w:pPr>
      <w:r w:rsidRPr="004E5395">
        <w:t xml:space="preserve">е) осуществляющих добычу и (или) реализацию полезных ископаемых, за исключением общераспространенных полезных ископаемых. </w:t>
      </w:r>
    </w:p>
    <w:p w:rsidR="001946D2" w:rsidRPr="004E5395" w:rsidRDefault="001946D2" w:rsidP="001946D2">
      <w:pPr>
        <w:ind w:firstLine="709"/>
        <w:jc w:val="both"/>
      </w:pPr>
      <w:r w:rsidRPr="004E5395">
        <w:t>2.3. Субсидия предоставляется по договорам лизинга со следующими видами затрат:</w:t>
      </w:r>
    </w:p>
    <w:p w:rsidR="001946D2" w:rsidRPr="004E5395" w:rsidRDefault="001946D2" w:rsidP="001946D2">
      <w:pPr>
        <w:ind w:firstLine="709"/>
        <w:jc w:val="both"/>
      </w:pPr>
      <w:r w:rsidRPr="004E5395">
        <w:t>- оборудование;</w:t>
      </w:r>
    </w:p>
    <w:p w:rsidR="001946D2" w:rsidRPr="004E5395" w:rsidRDefault="001946D2" w:rsidP="001946D2">
      <w:pPr>
        <w:ind w:firstLine="709"/>
        <w:jc w:val="both"/>
      </w:pPr>
      <w:r w:rsidRPr="004E5395">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1946D2" w:rsidRPr="004E5395" w:rsidRDefault="001946D2" w:rsidP="001946D2">
      <w:pPr>
        <w:ind w:firstLine="709"/>
        <w:jc w:val="both"/>
      </w:pPr>
      <w:r w:rsidRPr="004E5395">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1946D2" w:rsidRPr="004E5395" w:rsidRDefault="001946D2" w:rsidP="001946D2">
      <w:pPr>
        <w:ind w:firstLine="709"/>
        <w:jc w:val="both"/>
      </w:pPr>
      <w:r w:rsidRPr="004E5395">
        <w:t>Субсидирование части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w:t>
      </w:r>
      <w:r>
        <w:t xml:space="preserve">т 1 января 2002 г. №1 </w:t>
      </w:r>
      <w:r w:rsidRPr="004E5395">
        <w:t>«О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1946D2" w:rsidRPr="004E5395" w:rsidRDefault="001946D2" w:rsidP="001946D2">
      <w:pPr>
        <w:ind w:firstLine="709"/>
        <w:jc w:val="both"/>
      </w:pPr>
      <w:r w:rsidRPr="004E5395">
        <w:t>Предметом лизинга не может быть физически изношенное или морально устаревшее оборудование.</w:t>
      </w:r>
    </w:p>
    <w:p w:rsidR="001946D2" w:rsidRPr="004E5395" w:rsidRDefault="001946D2" w:rsidP="001946D2">
      <w:pPr>
        <w:ind w:firstLine="709"/>
        <w:jc w:val="both"/>
      </w:pPr>
      <w:r w:rsidRPr="004E5395">
        <w:t xml:space="preserve">2.4. Для получения субсидии субъект малого и среднего предпринимательства (далее – лизингополучатель) подает в уполномоченный орган заявку о предоставлении субсидии в письменной форме по адресу: </w:t>
      </w:r>
      <w:r>
        <w:t>169200,</w:t>
      </w:r>
      <w:r w:rsidRPr="004E5395">
        <w:rPr>
          <w:u w:val="single"/>
        </w:rPr>
        <w:t xml:space="preserve">Республика Коми, г. Емва, ул. </w:t>
      </w:r>
      <w:r>
        <w:rPr>
          <w:u w:val="single"/>
        </w:rPr>
        <w:t>Дзержинского</w:t>
      </w:r>
      <w:r w:rsidRPr="004E5395">
        <w:rPr>
          <w:u w:val="single"/>
        </w:rPr>
        <w:t>, д.</w:t>
      </w:r>
      <w:r>
        <w:rPr>
          <w:u w:val="single"/>
        </w:rPr>
        <w:t>81</w:t>
      </w:r>
      <w:r w:rsidRPr="004E5395">
        <w:t xml:space="preserve">. Заявка о предоставлении субсидии также может быть представлена посредством почтового отправления. </w:t>
      </w:r>
    </w:p>
    <w:p w:rsidR="001946D2" w:rsidRPr="004E5395" w:rsidRDefault="001946D2" w:rsidP="001946D2">
      <w:pPr>
        <w:ind w:firstLine="709"/>
        <w:jc w:val="both"/>
      </w:pPr>
      <w:r w:rsidRPr="004E5395">
        <w:t xml:space="preserve">2.5. Субъекты малого и среднего предпринимательства имеют право выступать в отношениях, связанных с получением субсидии, как непосредственно, так и через своих </w:t>
      </w:r>
      <w:r w:rsidRPr="004E5395">
        <w:lastRenderedPageBreak/>
        <w:t>представителей. Полномочия представителей субъектов малого и среднего предпринимательства подтверждаются доверенностью, выданной и оформленной в соответствии с гражданским законодательством, или ее нотариально заверенной копией.</w:t>
      </w:r>
    </w:p>
    <w:p w:rsidR="001946D2" w:rsidRPr="004E5395" w:rsidRDefault="001946D2" w:rsidP="001946D2">
      <w:pPr>
        <w:ind w:firstLine="709"/>
        <w:jc w:val="both"/>
      </w:pPr>
      <w:r w:rsidRPr="004E5395">
        <w:t>2.6. Для получения субсидии лизингополучатель представляет в уполномоченный орган следующие документы:</w:t>
      </w:r>
    </w:p>
    <w:p w:rsidR="001946D2" w:rsidRPr="004E5395" w:rsidRDefault="001946D2" w:rsidP="001946D2">
      <w:pPr>
        <w:widowControl w:val="0"/>
        <w:tabs>
          <w:tab w:val="left" w:pos="6615"/>
        </w:tabs>
        <w:autoSpaceDE w:val="0"/>
        <w:autoSpaceDN w:val="0"/>
        <w:adjustRightInd w:val="0"/>
        <w:ind w:firstLine="540"/>
        <w:jc w:val="both"/>
      </w:pPr>
      <w:r w:rsidRPr="004E5395">
        <w:t>1) заявка по форме, установленной Администрацией (приложение №</w:t>
      </w:r>
      <w:r>
        <w:t>8</w:t>
      </w:r>
      <w:r w:rsidRPr="004E5395">
        <w:t xml:space="preserve"> к постановлению</w:t>
      </w:r>
      <w:r>
        <w:t xml:space="preserve"> </w:t>
      </w:r>
      <w:r w:rsidRPr="00FE6B50">
        <w:t>МР «Княжпогостский»</w:t>
      </w:r>
      <w:r>
        <w:t xml:space="preserve"> </w:t>
      </w:r>
      <w:r w:rsidRPr="001E6E9E">
        <w:t>от «</w:t>
      </w:r>
      <w:r>
        <w:t>05</w:t>
      </w:r>
      <w:r w:rsidRPr="001E6E9E">
        <w:t xml:space="preserve">» </w:t>
      </w:r>
      <w:r>
        <w:t>ноября</w:t>
      </w:r>
      <w:r w:rsidRPr="001E6E9E">
        <w:t xml:space="preserve"> 201</w:t>
      </w:r>
      <w:r>
        <w:t>3</w:t>
      </w:r>
      <w:r w:rsidRPr="001E6E9E">
        <w:t xml:space="preserve"> № </w:t>
      </w:r>
      <w:r>
        <w:t>788</w:t>
      </w:r>
      <w:r w:rsidRPr="004E5395">
        <w:t>);</w:t>
      </w:r>
    </w:p>
    <w:p w:rsidR="001946D2" w:rsidRPr="004E5395" w:rsidRDefault="001946D2" w:rsidP="001946D2">
      <w:pPr>
        <w:ind w:firstLine="709"/>
        <w:jc w:val="both"/>
      </w:pPr>
      <w:r w:rsidRPr="004E5395">
        <w:t xml:space="preserve">2) выписка из Единого государственного реестра юридических лиц (индивидуальных предпринимателей), сформированная не ранее чем за </w:t>
      </w:r>
      <w:r w:rsidRPr="004E5395">
        <w:rPr>
          <w:u w:val="single"/>
        </w:rPr>
        <w:t>1 месяц</w:t>
      </w:r>
      <w:r w:rsidRPr="004E5395">
        <w:t xml:space="preserve"> до дня представления заявки, в случае если лизингополучатель  представляет ее самостоятельно;</w:t>
      </w:r>
    </w:p>
    <w:p w:rsidR="001946D2" w:rsidRPr="004E5395" w:rsidRDefault="001946D2" w:rsidP="001946D2">
      <w:pPr>
        <w:ind w:firstLine="709"/>
        <w:jc w:val="both"/>
      </w:pPr>
      <w:r w:rsidRPr="004E5395">
        <w:t>3)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лизингополучатель представляет ее самостоятельно;</w:t>
      </w:r>
    </w:p>
    <w:p w:rsidR="001946D2" w:rsidRDefault="001946D2" w:rsidP="001946D2">
      <w:pPr>
        <w:ind w:firstLine="709"/>
        <w:jc w:val="both"/>
      </w:pPr>
      <w:r w:rsidRPr="004E5395">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лизингополучатель представляет ее самостоятельно;</w:t>
      </w:r>
    </w:p>
    <w:p w:rsidR="001946D2" w:rsidRPr="004E5395" w:rsidRDefault="001946D2" w:rsidP="001946D2">
      <w:pPr>
        <w:ind w:firstLine="709"/>
        <w:jc w:val="both"/>
      </w:pPr>
      <w:r>
        <w:t>5</w:t>
      </w:r>
      <w:r w:rsidRPr="004E5395">
        <w:t>) копия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1946D2" w:rsidRPr="009579E6" w:rsidRDefault="001946D2" w:rsidP="001946D2">
      <w:pPr>
        <w:autoSpaceDE w:val="0"/>
        <w:autoSpaceDN w:val="0"/>
        <w:adjustRightInd w:val="0"/>
        <w:ind w:firstLine="709"/>
        <w:jc w:val="both"/>
        <w:rPr>
          <w:rFonts w:eastAsia="Courier New"/>
        </w:rPr>
      </w:pPr>
      <w:r w:rsidRPr="00CA05D0">
        <w:t xml:space="preserve">6) копия паспорта транспортного средства, приобретаемого в рамках договора лизинга </w:t>
      </w:r>
      <w:r w:rsidRPr="00CA05D0">
        <w:rPr>
          <w:rFonts w:eastAsia="Courier New"/>
        </w:rPr>
        <w:t>(в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 заверенная в установленном законодательством порядке;</w:t>
      </w:r>
    </w:p>
    <w:p w:rsidR="001946D2" w:rsidRPr="004E5395" w:rsidRDefault="001946D2" w:rsidP="001946D2">
      <w:pPr>
        <w:ind w:firstLine="709"/>
        <w:jc w:val="both"/>
      </w:pPr>
      <w:r>
        <w:t>7</w:t>
      </w:r>
      <w:r w:rsidRPr="004E5395">
        <w:t xml:space="preserve">) сведения о численности работников на последнюю отчетную дату по одной из форм:  </w:t>
      </w:r>
    </w:p>
    <w:p w:rsidR="001946D2" w:rsidRPr="004E5395" w:rsidRDefault="001946D2" w:rsidP="001946D2">
      <w:pPr>
        <w:ind w:firstLine="709"/>
        <w:jc w:val="both"/>
      </w:pPr>
      <w:r w:rsidRPr="004E5395">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1946D2" w:rsidRPr="004E5395" w:rsidRDefault="001946D2" w:rsidP="001946D2">
      <w:pPr>
        <w:ind w:firstLine="709"/>
        <w:jc w:val="both"/>
      </w:pPr>
      <w:r w:rsidRPr="004E5395">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Росстата от 26.10.2015 № 498;</w:t>
      </w:r>
    </w:p>
    <w:p w:rsidR="001946D2" w:rsidRPr="004E5395" w:rsidRDefault="001946D2" w:rsidP="001946D2">
      <w:pPr>
        <w:ind w:firstLine="709"/>
        <w:jc w:val="both"/>
      </w:pPr>
      <w:r w:rsidRPr="004E5395">
        <w:t>По малым предприятиям – форма федерального статистического наблюдения № ПМ «Сведения об основных показателях деятельности малого предприятия», утвержденная Приказом Росстата от 25.01.2</w:t>
      </w:r>
      <w:r>
        <w:t>017</w:t>
      </w:r>
      <w:r w:rsidRPr="004E5395">
        <w:t xml:space="preserve">  № 37;</w:t>
      </w:r>
    </w:p>
    <w:p w:rsidR="001946D2" w:rsidRPr="004E5395" w:rsidRDefault="001946D2" w:rsidP="001946D2">
      <w:pPr>
        <w:ind w:firstLine="709"/>
        <w:jc w:val="both"/>
      </w:pPr>
      <w:r w:rsidRPr="004E5395">
        <w:t>Форма №МП(микро) «Сведения об основных показателях деятельности микропредприятия», утвержденная Приказом Росстата                     от 11.08.2016 №414;</w:t>
      </w:r>
    </w:p>
    <w:p w:rsidR="001946D2" w:rsidRDefault="001946D2" w:rsidP="001946D2">
      <w:pPr>
        <w:ind w:firstLine="709"/>
        <w:jc w:val="both"/>
      </w:pPr>
      <w:r w:rsidRPr="004E5395">
        <w:t>Форма №1-ИП «Сведения о деятельности индивидуального предпринимателя», утвержденная Приказом Росстата от 11.08.2016 №414.</w:t>
      </w:r>
    </w:p>
    <w:p w:rsidR="001946D2" w:rsidRPr="004E5395" w:rsidRDefault="001946D2" w:rsidP="001946D2">
      <w:pPr>
        <w:ind w:firstLine="709"/>
        <w:jc w:val="both"/>
      </w:pPr>
      <w:r w:rsidRPr="00CA05D0">
        <w:t>8)</w:t>
      </w:r>
      <w:r w:rsidRPr="00CA05D0">
        <w:rPr>
          <w:rFonts w:eastAsia="Courier New"/>
        </w:rPr>
        <w:t xml:space="preserve"> копии платежных документов, подтверждающих факт перечисления лизинговых платежей и (или) первого взноса (аванса) по договору финансовой аренды (лизинга), с отметкой банка;</w:t>
      </w:r>
    </w:p>
    <w:p w:rsidR="001946D2" w:rsidRPr="004E5395" w:rsidRDefault="001946D2" w:rsidP="001946D2">
      <w:pPr>
        <w:ind w:firstLine="709"/>
        <w:jc w:val="both"/>
      </w:pPr>
      <w:r>
        <w:t>9</w:t>
      </w:r>
      <w:r w:rsidRPr="004E5395">
        <w:t>) обязательство о неотчуждении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1946D2" w:rsidRPr="004E5395" w:rsidRDefault="001946D2" w:rsidP="001946D2">
      <w:pPr>
        <w:ind w:firstLine="709"/>
        <w:jc w:val="both"/>
      </w:pPr>
      <w:r>
        <w:lastRenderedPageBreak/>
        <w:t>10</w:t>
      </w:r>
      <w:r w:rsidRPr="004E5395">
        <w:t xml:space="preserve">) </w:t>
      </w:r>
      <w:r>
        <w:rPr>
          <w:rFonts w:eastAsia="Calibri"/>
        </w:rPr>
        <w:t>технико-экономическое обоснование приобретения оборудования (далее – ТЭО), содержащее годовые плановые показатели от эффективности использования оборудования на период не менее трех лет с даты заключения  договора лизинга</w:t>
      </w:r>
      <w:r w:rsidRPr="004E5395">
        <w:t>: прирост среднесписочной численности работников, увеличение объема отчислений в бюджеты бюджетной системы, увеличение оборота субъектов малого и среднего предпринимательства, получивших государственную поддержку</w:t>
      </w:r>
      <w:r>
        <w:t xml:space="preserve"> (приложение № 8 к постановлению</w:t>
      </w:r>
      <w:r w:rsidRPr="00E228D9">
        <w:t xml:space="preserve"> </w:t>
      </w:r>
      <w:r w:rsidRPr="00FE6B50">
        <w:t>МР «Княжпогостский»</w:t>
      </w:r>
      <w:r>
        <w:t xml:space="preserve"> </w:t>
      </w:r>
      <w:r w:rsidRPr="001E6E9E">
        <w:t>от «</w:t>
      </w:r>
      <w:r>
        <w:t>05</w:t>
      </w:r>
      <w:r w:rsidRPr="001E6E9E">
        <w:t xml:space="preserve">» </w:t>
      </w:r>
      <w:r>
        <w:t>ноября</w:t>
      </w:r>
      <w:r w:rsidRPr="001E6E9E">
        <w:t xml:space="preserve"> 201</w:t>
      </w:r>
      <w:r>
        <w:t>3</w:t>
      </w:r>
      <w:r w:rsidRPr="001E6E9E">
        <w:t xml:space="preserve"> № </w:t>
      </w:r>
      <w:r>
        <w:t>788 )</w:t>
      </w:r>
      <w:r w:rsidRPr="004E5395">
        <w:t xml:space="preserve">; </w:t>
      </w:r>
    </w:p>
    <w:p w:rsidR="001946D2" w:rsidRPr="004E5395" w:rsidRDefault="001946D2" w:rsidP="001946D2">
      <w:pPr>
        <w:ind w:firstLine="709"/>
        <w:jc w:val="both"/>
      </w:pPr>
      <w:r w:rsidRPr="004E5395">
        <w:t>1</w:t>
      </w:r>
      <w:r>
        <w:t>1</w:t>
      </w:r>
      <w:r w:rsidRPr="004E5395">
        <w:t>)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1946D2" w:rsidRPr="004E5395" w:rsidRDefault="001946D2" w:rsidP="001946D2">
      <w:pPr>
        <w:ind w:firstLine="709"/>
        <w:jc w:val="both"/>
      </w:pPr>
      <w:r w:rsidRPr="004E5395">
        <w:t>1</w:t>
      </w:r>
      <w:r>
        <w:t>2</w:t>
      </w:r>
      <w:r w:rsidRPr="004E5395">
        <w:t>)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w:t>
      </w:r>
      <w:r>
        <w:t>чению субсидии 500,0 тыс.</w:t>
      </w:r>
      <w:r w:rsidRPr="004E5395">
        <w:t>рублей на 1 дополнительное рабочее место.</w:t>
      </w:r>
    </w:p>
    <w:p w:rsidR="001946D2" w:rsidRDefault="001946D2" w:rsidP="001946D2">
      <w:pPr>
        <w:ind w:firstLine="709"/>
        <w:jc w:val="both"/>
      </w:pPr>
      <w:r w:rsidRPr="004E5395">
        <w:t>1</w:t>
      </w:r>
      <w:r>
        <w:t>3</w:t>
      </w:r>
      <w:r w:rsidRPr="004E5395">
        <w:t xml:space="preserve">) справка об отсутствии задолженности по обязательным неналоговым платежам в бюджете муниципального </w:t>
      </w:r>
      <w:r>
        <w:t>района «Княжпогостский»</w:t>
      </w:r>
      <w:r w:rsidRPr="004E5395">
        <w:t>, сформированная не ранее чем за 10 дней до дня представления заявки, в случае если лизингополучатель представляет ее самостоятельно.</w:t>
      </w:r>
    </w:p>
    <w:p w:rsidR="001946D2" w:rsidRPr="00CA05D0" w:rsidRDefault="001946D2" w:rsidP="001946D2">
      <w:pPr>
        <w:autoSpaceDE w:val="0"/>
        <w:autoSpaceDN w:val="0"/>
        <w:adjustRightInd w:val="0"/>
        <w:ind w:firstLine="540"/>
        <w:jc w:val="both"/>
        <w:rPr>
          <w:rFonts w:eastAsia="Courier New"/>
        </w:rPr>
      </w:pPr>
      <w:r>
        <w:rPr>
          <w:rFonts w:eastAsia="Courier New"/>
        </w:rPr>
        <w:t xml:space="preserve">  </w:t>
      </w:r>
      <w:r w:rsidRPr="00CA05D0">
        <w:rPr>
          <w:rFonts w:eastAsia="Courier New"/>
        </w:rPr>
        <w:t xml:space="preserve">14) расчет суммы субсидии на возмещение части затрат на уплату первого взноса (аванса) при заключении договора финансовой аренды (лизинга) по форме согласно </w:t>
      </w:r>
      <w:hyperlink r:id="rId4" w:history="1">
        <w:r w:rsidRPr="00CA05D0">
          <w:rPr>
            <w:rFonts w:eastAsia="Courier New"/>
          </w:rPr>
          <w:t>приложению № 1</w:t>
        </w:r>
      </w:hyperlink>
      <w:r w:rsidRPr="00CA05D0">
        <w:rPr>
          <w:rFonts w:eastAsia="Courier New"/>
        </w:rPr>
        <w:t xml:space="preserve"> к Порядку;</w:t>
      </w:r>
    </w:p>
    <w:p w:rsidR="001946D2" w:rsidRPr="00CA05D0" w:rsidRDefault="001946D2" w:rsidP="001946D2">
      <w:pPr>
        <w:autoSpaceDE w:val="0"/>
        <w:autoSpaceDN w:val="0"/>
        <w:adjustRightInd w:val="0"/>
        <w:ind w:firstLine="540"/>
        <w:jc w:val="both"/>
        <w:rPr>
          <w:rFonts w:eastAsia="Courier New"/>
        </w:rPr>
      </w:pPr>
      <w:r w:rsidRPr="00CA05D0">
        <w:rPr>
          <w:rFonts w:eastAsia="Courier New"/>
        </w:rPr>
        <w:t>15) расчет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по форме согласно приложению № 2 Порядку;</w:t>
      </w:r>
    </w:p>
    <w:p w:rsidR="001946D2" w:rsidRPr="009579E6" w:rsidRDefault="001946D2" w:rsidP="001946D2">
      <w:pPr>
        <w:autoSpaceDE w:val="0"/>
        <w:autoSpaceDN w:val="0"/>
        <w:adjustRightInd w:val="0"/>
        <w:ind w:firstLine="540"/>
        <w:jc w:val="both"/>
        <w:rPr>
          <w:rFonts w:eastAsia="Courier New"/>
        </w:rPr>
      </w:pPr>
      <w:r w:rsidRPr="00CA05D0">
        <w:rPr>
          <w:rFonts w:eastAsia="Courier New"/>
        </w:rPr>
        <w:t xml:space="preserve">16) </w:t>
      </w:r>
      <w:hyperlink r:id="rId5" w:history="1">
        <w:r w:rsidRPr="00CA05D0">
          <w:rPr>
            <w:rFonts w:eastAsia="Courier New"/>
          </w:rPr>
          <w:t>согласие</w:t>
        </w:r>
      </w:hyperlink>
      <w:r w:rsidRPr="00CA05D0">
        <w:rPr>
          <w:rFonts w:eastAsia="Courier New"/>
        </w:rPr>
        <w:t xml:space="preserve"> субъекта малого и среднего предпринимательства на обработку персональных данных по форме согласно приложению № 3 к Порядку.</w:t>
      </w:r>
    </w:p>
    <w:p w:rsidR="001946D2" w:rsidRPr="004E5395" w:rsidRDefault="001946D2" w:rsidP="001946D2">
      <w:pPr>
        <w:ind w:firstLine="709"/>
        <w:jc w:val="both"/>
      </w:pPr>
    </w:p>
    <w:p w:rsidR="001946D2" w:rsidRPr="004E5395" w:rsidRDefault="001946D2" w:rsidP="001946D2">
      <w:pPr>
        <w:ind w:firstLine="709"/>
        <w:jc w:val="both"/>
      </w:pPr>
      <w:r w:rsidRPr="004E5395">
        <w:t>Документы, указанные в подпунктах 1, 5-1</w:t>
      </w:r>
      <w:r>
        <w:t>2, 14-16</w:t>
      </w:r>
      <w:r w:rsidRPr="004E5395">
        <w:t xml:space="preserve"> настоящего пункта, представляются лизингополучателем самостоятельно. Лизингополучатель несет ответственность за достоверность сведений, представленных для получении субсидии.</w:t>
      </w:r>
    </w:p>
    <w:p w:rsidR="001946D2" w:rsidRPr="004E5395" w:rsidRDefault="001946D2" w:rsidP="001946D2">
      <w:pPr>
        <w:ind w:firstLine="709"/>
        <w:jc w:val="both"/>
      </w:pPr>
      <w:r w:rsidRPr="004E5395">
        <w:t>Уполномоченный орган в течение 1 рабочего дня со дня получения документов регистрирует поступившие документы.</w:t>
      </w:r>
    </w:p>
    <w:p w:rsidR="001946D2" w:rsidRPr="004E5395" w:rsidRDefault="001946D2" w:rsidP="001946D2">
      <w:pPr>
        <w:ind w:firstLine="709"/>
        <w:jc w:val="both"/>
      </w:pPr>
      <w:r w:rsidRPr="004E5395">
        <w:t>Сведения, содержащиеся в документах, указанных в подпунктах 2 - 4 и 1</w:t>
      </w:r>
      <w:r>
        <w:t>3</w:t>
      </w:r>
      <w:r w:rsidRPr="004E5395">
        <w:t xml:space="preserve">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самостоятельно.</w:t>
      </w:r>
    </w:p>
    <w:p w:rsidR="001946D2" w:rsidRPr="004E5395" w:rsidRDefault="001946D2" w:rsidP="001946D2">
      <w:pPr>
        <w:ind w:firstLine="709"/>
        <w:jc w:val="both"/>
      </w:pPr>
      <w:r w:rsidRPr="004E5395">
        <w:t xml:space="preserve">2.7. Прием документов, указанных в п. 2.6 настоящего Порядка, проводится в сроки, установленные </w:t>
      </w:r>
      <w:r>
        <w:t>администрацией муниципального района «Княжпогостский»</w:t>
      </w:r>
      <w:r w:rsidRPr="004E5395">
        <w:t xml:space="preserve">.                                                                              </w:t>
      </w:r>
    </w:p>
    <w:p w:rsidR="001946D2" w:rsidRPr="004E5395" w:rsidRDefault="001946D2" w:rsidP="001946D2">
      <w:pPr>
        <w:ind w:firstLine="709"/>
        <w:jc w:val="both"/>
      </w:pPr>
      <w:r w:rsidRPr="004E5395">
        <w:t>Уполномоченный орган размещает в информационно-телекоммуникационной сети «Интернет»</w:t>
      </w:r>
      <w:r w:rsidRPr="004E5395">
        <w:rPr>
          <w:u w:val="single"/>
        </w:rPr>
        <w:t xml:space="preserve"> </w:t>
      </w:r>
      <w:hyperlink r:id="rId6" w:history="1">
        <w:r w:rsidRPr="004E5395">
          <w:rPr>
            <w:rStyle w:val="a3"/>
            <w:rFonts w:eastAsia="Calibri"/>
            <w:lang w:val="en-US"/>
          </w:rPr>
          <w:t>www</w:t>
        </w:r>
        <w:r w:rsidRPr="004E5395">
          <w:rPr>
            <w:rStyle w:val="a3"/>
            <w:rFonts w:eastAsia="Calibri"/>
          </w:rPr>
          <w:t>.</w:t>
        </w:r>
        <w:r w:rsidRPr="004E5395">
          <w:rPr>
            <w:rStyle w:val="a3"/>
            <w:rFonts w:eastAsia="Calibri"/>
            <w:lang w:val="en-US"/>
          </w:rPr>
          <w:t>mrk</w:t>
        </w:r>
      </w:hyperlink>
      <w:r w:rsidRPr="004E5395">
        <w:rPr>
          <w:u w:val="single"/>
        </w:rPr>
        <w:t xml:space="preserve">   11.</w:t>
      </w:r>
      <w:r w:rsidRPr="004E5395">
        <w:rPr>
          <w:u w:val="single"/>
          <w:lang w:val="en-US"/>
        </w:rPr>
        <w:t>ru</w:t>
      </w:r>
      <w:r w:rsidRPr="004E5395">
        <w:t xml:space="preserve">  </w:t>
      </w:r>
      <w:r>
        <w:t xml:space="preserve"> </w:t>
      </w:r>
      <w:r w:rsidRPr="004E5395">
        <w:t>извещение о приеме документов от субъектов малого и среднего предпринимательства, претендующих на получение финансовой поддержки, (далее - извещение) не менее чем за 2 рабочих дня до дня начала срока приема документов, указанных в пункте 2.4 настоящего Порядка.</w:t>
      </w:r>
    </w:p>
    <w:p w:rsidR="001946D2" w:rsidRPr="004E5395" w:rsidRDefault="001946D2" w:rsidP="001946D2">
      <w:pPr>
        <w:ind w:firstLine="709"/>
        <w:jc w:val="both"/>
      </w:pPr>
      <w:r w:rsidRPr="004E5395">
        <w:t>2.</w:t>
      </w:r>
      <w:r>
        <w:t>8</w:t>
      </w:r>
      <w:r w:rsidRPr="004E5395">
        <w:t xml:space="preserve">. Уполномоченный орган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w:t>
      </w:r>
      <w:r w:rsidRPr="004E5395">
        <w:lastRenderedPageBreak/>
        <w:t>на получение финансовой поддержке,</w:t>
      </w:r>
      <w:r w:rsidRPr="004E5395">
        <w:rPr>
          <w:color w:val="FF0000"/>
        </w:rPr>
        <w:t xml:space="preserve"> </w:t>
      </w:r>
      <w:r w:rsidRPr="004E5395">
        <w:t>(далее – «Комиссия»), не позднее 5 дней с даты окончания приема документов.</w:t>
      </w:r>
    </w:p>
    <w:p w:rsidR="001946D2" w:rsidRPr="00FE6B50" w:rsidRDefault="001946D2" w:rsidP="001946D2">
      <w:pPr>
        <w:widowControl w:val="0"/>
        <w:tabs>
          <w:tab w:val="right" w:pos="9354"/>
        </w:tabs>
        <w:autoSpaceDE w:val="0"/>
        <w:autoSpaceDN w:val="0"/>
        <w:adjustRightInd w:val="0"/>
        <w:ind w:firstLine="709"/>
        <w:jc w:val="both"/>
      </w:pPr>
      <w:r w:rsidRPr="004E5395">
        <w:t xml:space="preserve">Персональный состав «Комиссии» и </w:t>
      </w:r>
      <w:r>
        <w:t xml:space="preserve">регламент ее работы утвержден </w:t>
      </w:r>
      <w:r w:rsidRPr="004E5395">
        <w:t xml:space="preserve"> </w:t>
      </w:r>
      <w:r>
        <w:t>п</w:t>
      </w:r>
      <w:r w:rsidRPr="00FE6B50">
        <w:t>риложение</w:t>
      </w:r>
      <w:r>
        <w:t>м</w:t>
      </w:r>
      <w:r w:rsidRPr="00FE6B50">
        <w:t xml:space="preserve"> №</w:t>
      </w:r>
      <w:r>
        <w:t xml:space="preserve">9 </w:t>
      </w:r>
      <w:r w:rsidRPr="00FE6B50">
        <w:t xml:space="preserve">к постановлению администрации </w:t>
      </w:r>
      <w:r>
        <w:t xml:space="preserve"> </w:t>
      </w:r>
      <w:r w:rsidRPr="00FE6B50">
        <w:t>МР «Княжпогостский»</w:t>
      </w:r>
      <w:r>
        <w:t xml:space="preserve"> </w:t>
      </w:r>
      <w:r w:rsidRPr="001E6E9E">
        <w:t>от «</w:t>
      </w:r>
      <w:r>
        <w:t>05</w:t>
      </w:r>
      <w:r w:rsidRPr="001E6E9E">
        <w:t xml:space="preserve">» </w:t>
      </w:r>
      <w:r>
        <w:t xml:space="preserve">ноября </w:t>
      </w:r>
      <w:r w:rsidRPr="001E6E9E">
        <w:t>201</w:t>
      </w:r>
      <w:r>
        <w:t>3</w:t>
      </w:r>
      <w:r w:rsidRPr="001E6E9E">
        <w:t xml:space="preserve"> № 7</w:t>
      </w:r>
      <w:r>
        <w:t>78.</w:t>
      </w:r>
    </w:p>
    <w:p w:rsidR="001946D2" w:rsidRPr="004E5395" w:rsidRDefault="001946D2" w:rsidP="001946D2">
      <w:pPr>
        <w:ind w:firstLine="709"/>
        <w:jc w:val="both"/>
      </w:pPr>
      <w:r w:rsidRPr="004E5395">
        <w:t xml:space="preserve">                                       </w:t>
      </w:r>
    </w:p>
    <w:p w:rsidR="001946D2" w:rsidRPr="004E5395" w:rsidRDefault="001946D2" w:rsidP="001946D2">
      <w:pPr>
        <w:ind w:firstLine="709"/>
        <w:jc w:val="both"/>
      </w:pPr>
      <w:r w:rsidRPr="004E5395">
        <w:t>2.</w:t>
      </w:r>
      <w:r>
        <w:t>9</w:t>
      </w:r>
      <w:r w:rsidRPr="004E5395">
        <w:t xml:space="preserve">. В оказании поддержки должно быть отказано по положениям, предусмотренным частью 5 статьи 14 Федерального закона 209-ФЗ: </w:t>
      </w:r>
    </w:p>
    <w:p w:rsidR="001946D2" w:rsidRPr="004E5395" w:rsidRDefault="001946D2" w:rsidP="001946D2">
      <w:pPr>
        <w:ind w:firstLine="709"/>
        <w:jc w:val="both"/>
      </w:pPr>
      <w:r w:rsidRPr="004E5395">
        <w:t>а) не представлены документы, определенные настоящим Порядком, или представлены недостоверные сведения и документы;</w:t>
      </w:r>
    </w:p>
    <w:p w:rsidR="001946D2" w:rsidRPr="004E5395" w:rsidRDefault="001946D2" w:rsidP="001946D2">
      <w:pPr>
        <w:ind w:firstLine="709"/>
        <w:jc w:val="both"/>
      </w:pPr>
      <w:r w:rsidRPr="004E5395">
        <w:t>б) не выполнены условия оказания поддержки, указанные в настоящем Порядке;</w:t>
      </w:r>
    </w:p>
    <w:p w:rsidR="001946D2" w:rsidRPr="004E5395" w:rsidRDefault="001946D2" w:rsidP="001946D2">
      <w:pPr>
        <w:ind w:firstLine="709"/>
        <w:jc w:val="both"/>
      </w:pPr>
      <w:r w:rsidRPr="004E5395">
        <w:t>в)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946D2" w:rsidRPr="004E5395" w:rsidRDefault="001946D2" w:rsidP="001946D2">
      <w:pPr>
        <w:ind w:firstLine="709"/>
        <w:jc w:val="both"/>
      </w:pPr>
      <w:r w:rsidRPr="004E5395">
        <w:t>г)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946D2" w:rsidRPr="004E5395" w:rsidRDefault="001946D2" w:rsidP="001946D2">
      <w:pPr>
        <w:ind w:firstLine="709"/>
        <w:jc w:val="both"/>
      </w:pPr>
      <w:r w:rsidRPr="004E5395">
        <w:t>2.1</w:t>
      </w:r>
      <w:r>
        <w:t>0</w:t>
      </w:r>
      <w:r w:rsidRPr="004E5395">
        <w:t>.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5 рабочих дней с даты поступления документов в «Комиссию».</w:t>
      </w:r>
    </w:p>
    <w:p w:rsidR="001946D2" w:rsidRPr="004E5395" w:rsidRDefault="001946D2" w:rsidP="001946D2">
      <w:pPr>
        <w:ind w:firstLine="709"/>
        <w:jc w:val="both"/>
      </w:pPr>
      <w:r w:rsidRPr="004E5395">
        <w:t>2.1</w:t>
      </w:r>
      <w:r>
        <w:t>1</w:t>
      </w:r>
      <w:r w:rsidRPr="004E5395">
        <w:t>. Заключение «Комиссии» о соответствии (несоответствии) оформляется протоколом в течение 5 рабочих дней со дня заседания «Комиссии».</w:t>
      </w:r>
    </w:p>
    <w:p w:rsidR="001946D2" w:rsidRPr="004E5395" w:rsidRDefault="001946D2" w:rsidP="001946D2">
      <w:pPr>
        <w:ind w:firstLine="709"/>
        <w:jc w:val="both"/>
      </w:pPr>
      <w:r w:rsidRPr="004E5395">
        <w:t>2.1</w:t>
      </w:r>
      <w:r>
        <w:t>2</w:t>
      </w:r>
      <w:r w:rsidRPr="004E5395">
        <w:t>. На основании протокола «Комиссии» Администрация в срок не более 5 рабочих дней с даты подписания протокола принимает решение о предоставлении (отказе в предоставлении) субсидии, которое оформляется Уведомлением.</w:t>
      </w:r>
    </w:p>
    <w:p w:rsidR="001946D2" w:rsidRPr="004E5395" w:rsidRDefault="001946D2" w:rsidP="001946D2">
      <w:pPr>
        <w:ind w:firstLine="709"/>
        <w:jc w:val="both"/>
      </w:pPr>
      <w:r w:rsidRPr="004E5395">
        <w:t>Уведомление лизингополучателей о принятых решениях осуществляется в течении 5 дней со дня его принятия.</w:t>
      </w:r>
    </w:p>
    <w:p w:rsidR="001946D2" w:rsidRPr="004E5395" w:rsidRDefault="001946D2" w:rsidP="001946D2">
      <w:pPr>
        <w:ind w:firstLine="709"/>
        <w:jc w:val="both"/>
      </w:pPr>
      <w:r w:rsidRPr="004E5395">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1946D2" w:rsidRPr="004E5395" w:rsidRDefault="001946D2" w:rsidP="001946D2">
      <w:pPr>
        <w:ind w:firstLine="709"/>
        <w:jc w:val="both"/>
      </w:pPr>
      <w:r w:rsidRPr="004E5395">
        <w:t>2.1</w:t>
      </w:r>
      <w:r>
        <w:t>3</w:t>
      </w:r>
      <w:r w:rsidRPr="004E5395">
        <w:t xml:space="preserve">. В соответствии с Порядком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 утвержденным приказом Минэкономразвития России                           от 31.05.2017 №262  в течение 30 дней со дня принятия решения об оказании поддержки или о прекращении оказания поддержки уполномоченный орган вносит записи в реестр в отношении соответствующего субъекта малого и среднего предпринимательства. </w:t>
      </w:r>
    </w:p>
    <w:p w:rsidR="001946D2" w:rsidRPr="00B57BE2" w:rsidRDefault="001946D2" w:rsidP="001946D2">
      <w:pPr>
        <w:autoSpaceDE w:val="0"/>
        <w:autoSpaceDN w:val="0"/>
        <w:adjustRightInd w:val="0"/>
        <w:ind w:firstLine="709"/>
        <w:jc w:val="both"/>
      </w:pPr>
      <w:r w:rsidRPr="00B57BE2">
        <w:t>2.1</w:t>
      </w:r>
      <w:r>
        <w:t>4</w:t>
      </w:r>
      <w:r w:rsidRPr="00B57BE2">
        <w:t>. По направлению, указанному в подпункте «а» пункта 1.4 настоящего Порядка, за счет средств республиканского бюджета Республики Коми и  средств бюджета муниципального района «Княжпогостский» субсидированию подлежит часть затрат субъектов малого и среднего предпринимательства, связанных с уплатой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w:t>
      </w:r>
    </w:p>
    <w:p w:rsidR="001946D2" w:rsidRPr="00B57BE2" w:rsidRDefault="001946D2" w:rsidP="001946D2">
      <w:pPr>
        <w:autoSpaceDE w:val="0"/>
        <w:autoSpaceDN w:val="0"/>
        <w:adjustRightInd w:val="0"/>
        <w:ind w:firstLine="709"/>
        <w:jc w:val="both"/>
      </w:pPr>
      <w:r w:rsidRPr="00B57BE2">
        <w:t>Максимальный размер субсидии, направляемой на субсидирование части затрат субъектов малого и среднего предпринимательства, связанных с уплатой лизинговых платежей за счет республиканского бюджета Республики Коми и бюджета муниципального образования, составляет не более 5,0 млн. рублей на одного получателя поддержки.</w:t>
      </w:r>
    </w:p>
    <w:p w:rsidR="001946D2" w:rsidRPr="00B57BE2" w:rsidRDefault="001946D2" w:rsidP="001946D2">
      <w:pPr>
        <w:autoSpaceDE w:val="0"/>
        <w:autoSpaceDN w:val="0"/>
        <w:adjustRightInd w:val="0"/>
        <w:ind w:firstLine="709"/>
        <w:jc w:val="both"/>
      </w:pPr>
      <w:r w:rsidRPr="00B57BE2">
        <w:lastRenderedPageBreak/>
        <w:t>2.1</w:t>
      </w:r>
      <w:r>
        <w:t>5</w:t>
      </w:r>
      <w:r w:rsidRPr="00B57BE2">
        <w:t>.  По направлению, указанному в подпункте «б» пункта 1.4 настоящего Порядка, за счет средств республиканского бюджета Республики Коми и  средств бюджета муниципального района «Княжпогостский» субсидированию подлежит часть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из расчета размера авансового платежа по договору лизинга не превышающего 30 процентов общей стоимости оборудования, за вычетом налога на добавленную стоимость, но не более 70 процентов от фактически произведенных субъектом малого и среднего предпринимательства затрат на уплату взноса (аванса) при заключении договора (договоров) лизинга.</w:t>
      </w:r>
    </w:p>
    <w:p w:rsidR="001946D2" w:rsidRDefault="001946D2" w:rsidP="001946D2">
      <w:pPr>
        <w:autoSpaceDE w:val="0"/>
        <w:autoSpaceDN w:val="0"/>
        <w:adjustRightInd w:val="0"/>
        <w:ind w:firstLine="709"/>
        <w:jc w:val="both"/>
        <w:rPr>
          <w:sz w:val="26"/>
          <w:szCs w:val="26"/>
        </w:rPr>
      </w:pPr>
      <w:r w:rsidRPr="00B57BE2">
        <w:t>Максимальный размер субсидии, направляемой на субсидирование части затрат субъектов малого и среднего предпринимательства, связанных с уплатой первого взноса (аванса) при заключении договоров лизинга оборудования, включая затраты на монтаж оборудования, за счет республиканского бюджета Республики Коми и бюджета муниципального образования, составляет не более 5,0 млн. рублей на одного получателя поддержки.</w:t>
      </w:r>
    </w:p>
    <w:p w:rsidR="001946D2" w:rsidRPr="004E5395" w:rsidRDefault="001946D2" w:rsidP="001946D2">
      <w:pPr>
        <w:ind w:firstLine="709"/>
        <w:jc w:val="both"/>
      </w:pPr>
      <w:r w:rsidRPr="004E5395">
        <w:t>2.1</w:t>
      </w:r>
      <w:r>
        <w:t>6</w:t>
      </w:r>
      <w:r w:rsidRPr="004E5395">
        <w:t xml:space="preserve">. Субсидии предоставляются на основании договора (соглашения), заключенного между лизингополучателем и Администрацией </w:t>
      </w:r>
      <w:r>
        <w:t>муниципального района «Княжпогостский»</w:t>
      </w:r>
      <w:r w:rsidRPr="004E5395">
        <w:t>.</w:t>
      </w:r>
    </w:p>
    <w:p w:rsidR="001946D2" w:rsidRPr="004E5395" w:rsidRDefault="001946D2" w:rsidP="001946D2">
      <w:pPr>
        <w:ind w:firstLine="709"/>
        <w:jc w:val="both"/>
      </w:pPr>
      <w:r w:rsidRPr="004E5395">
        <w:t xml:space="preserve">Срок подготовки договора (соглашения) не может превышать </w:t>
      </w:r>
      <w:r w:rsidRPr="004E5395">
        <w:rPr>
          <w:u w:val="single"/>
        </w:rPr>
        <w:t>10</w:t>
      </w:r>
      <w:r w:rsidRPr="004E5395">
        <w:t xml:space="preserve"> дней с даты принятия решения о предоставлении субсидии.</w:t>
      </w:r>
    </w:p>
    <w:p w:rsidR="001946D2" w:rsidRPr="004E5395" w:rsidRDefault="001946D2" w:rsidP="001946D2">
      <w:pPr>
        <w:ind w:firstLine="709"/>
        <w:jc w:val="both"/>
      </w:pPr>
      <w:r w:rsidRPr="004E5395">
        <w:t>Типовая форма договора (соглашения) утверждается Администрацией.</w:t>
      </w:r>
    </w:p>
    <w:p w:rsidR="001946D2" w:rsidRPr="004E5395" w:rsidRDefault="001946D2" w:rsidP="001946D2">
      <w:pPr>
        <w:ind w:firstLine="709"/>
        <w:jc w:val="both"/>
      </w:pPr>
      <w:r w:rsidRPr="004E5395">
        <w:t>2.1</w:t>
      </w:r>
      <w:r>
        <w:t>7</w:t>
      </w:r>
      <w:r w:rsidRPr="004E5395">
        <w:t>. Договор (соглашение) установление показателей результативности и (или) порядка расчета 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 (при необходимости);</w:t>
      </w:r>
    </w:p>
    <w:p w:rsidR="001946D2" w:rsidRPr="004E5395" w:rsidRDefault="001946D2" w:rsidP="001946D2">
      <w:pPr>
        <w:ind w:firstLine="709"/>
        <w:jc w:val="both"/>
      </w:pPr>
      <w:r w:rsidRPr="004E5395">
        <w:t xml:space="preserve">2.18. Субсидия перечисляется лизингополучателям на основании Постановления о выделении средств на расчетный счет субъекта малого и среднего </w:t>
      </w:r>
      <w:r w:rsidRPr="004E5395">
        <w:rPr>
          <w:color w:val="C00000"/>
        </w:rPr>
        <w:t xml:space="preserve"> </w:t>
      </w:r>
      <w:r w:rsidRPr="004E5395">
        <w:t>предпринимательства в сроки, установленные договором (соглашением).</w:t>
      </w:r>
    </w:p>
    <w:p w:rsidR="001946D2" w:rsidRPr="004E5395" w:rsidRDefault="001946D2" w:rsidP="001946D2">
      <w:pPr>
        <w:ind w:firstLine="709"/>
        <w:jc w:val="both"/>
      </w:pPr>
      <w:r w:rsidRPr="004E5395">
        <w:t>2.19. Финансирование расходов производится в соответствии со сводной бюджетной росписью бюджета муниципального</w:t>
      </w:r>
      <w:r w:rsidRPr="00EF6F1C">
        <w:t xml:space="preserve"> </w:t>
      </w:r>
      <w:r>
        <w:t>района «Княжпогостский»</w:t>
      </w:r>
      <w:r w:rsidRPr="004E5395">
        <w:t xml:space="preserve"> в пределах лимитов бюджетных обязательств, предусмотренных на реализацию Подпрограммы.</w:t>
      </w:r>
    </w:p>
    <w:p w:rsidR="001946D2" w:rsidRPr="004E5395" w:rsidRDefault="001946D2" w:rsidP="001946D2">
      <w:pPr>
        <w:ind w:firstLine="709"/>
        <w:jc w:val="both"/>
      </w:pPr>
      <w:r w:rsidRPr="004E5395">
        <w:t xml:space="preserve">2.20. Нормативные правовые акты, принимаемые Администрацией во исполнение настоящего Порядка, размещаются на сайте в информационно-телекоммуникационной сети «Интернет» </w:t>
      </w:r>
      <w:hyperlink r:id="rId7" w:history="1">
        <w:r w:rsidRPr="004E5395">
          <w:rPr>
            <w:rStyle w:val="a3"/>
            <w:rFonts w:eastAsia="Calibri"/>
            <w:lang w:val="en-US"/>
          </w:rPr>
          <w:t>www</w:t>
        </w:r>
        <w:r w:rsidRPr="004E5395">
          <w:rPr>
            <w:rStyle w:val="a3"/>
            <w:rFonts w:eastAsia="Calibri"/>
          </w:rPr>
          <w:t>.</w:t>
        </w:r>
        <w:r w:rsidRPr="004E5395">
          <w:rPr>
            <w:rStyle w:val="a3"/>
            <w:rFonts w:eastAsia="Calibri"/>
            <w:lang w:val="en-US"/>
          </w:rPr>
          <w:t>mrk</w:t>
        </w:r>
        <w:r w:rsidRPr="004E5395">
          <w:rPr>
            <w:rStyle w:val="a3"/>
            <w:rFonts w:eastAsia="Calibri"/>
          </w:rPr>
          <w:t>11</w:t>
        </w:r>
      </w:hyperlink>
      <w:r w:rsidRPr="004E5395">
        <w:t xml:space="preserve">. </w:t>
      </w:r>
      <w:r w:rsidRPr="004E5395">
        <w:rPr>
          <w:lang w:val="en-US"/>
        </w:rPr>
        <w:t>ru</w:t>
      </w:r>
      <w:r>
        <w:t xml:space="preserve">  </w:t>
      </w:r>
      <w:r w:rsidRPr="004E5395">
        <w:t>течение 3 рабочих дней со дня их принятия.</w:t>
      </w:r>
    </w:p>
    <w:p w:rsidR="001946D2" w:rsidRPr="004E5395" w:rsidRDefault="001946D2" w:rsidP="001946D2"/>
    <w:p w:rsidR="001946D2" w:rsidRPr="004E5395" w:rsidRDefault="001946D2" w:rsidP="001946D2">
      <w:pPr>
        <w:ind w:firstLine="709"/>
        <w:jc w:val="center"/>
      </w:pPr>
      <w:r w:rsidRPr="004E5395">
        <w:t>3. Требования к отчетности</w:t>
      </w:r>
    </w:p>
    <w:p w:rsidR="001946D2" w:rsidRPr="004E5395" w:rsidRDefault="001946D2" w:rsidP="001946D2">
      <w:pPr>
        <w:ind w:firstLine="709"/>
        <w:jc w:val="both"/>
      </w:pPr>
    </w:p>
    <w:p w:rsidR="001946D2" w:rsidRPr="004E5395" w:rsidRDefault="001946D2" w:rsidP="001946D2">
      <w:pPr>
        <w:ind w:firstLine="709"/>
        <w:jc w:val="both"/>
      </w:pPr>
      <w:r w:rsidRPr="004E5395">
        <w:t>3.1. Порядок, сроки и формы предоставления отчетов субъектами малого и среднего предпринимательства по использованию субсидии определяются в договоре (соглашении).</w:t>
      </w:r>
    </w:p>
    <w:p w:rsidR="001946D2" w:rsidRPr="004E5395" w:rsidRDefault="001946D2" w:rsidP="001946D2">
      <w:pPr>
        <w:ind w:firstLine="709"/>
        <w:jc w:val="both"/>
      </w:pPr>
      <w:r w:rsidRPr="004E5395">
        <w:t xml:space="preserve">3.2. Получатель субсидии обязан представлять в Администрацию </w:t>
      </w:r>
      <w:r>
        <w:t>МР «Княжпогостский»</w:t>
      </w:r>
      <w:r w:rsidRPr="004E5395">
        <w:t xml:space="preserve"> информацию о выполнении плановых показателей по эффективности использования оборудования, в сроки и порядке, установленные договором (соглаше</w:t>
      </w:r>
      <w:r>
        <w:t>нием)</w:t>
      </w:r>
    </w:p>
    <w:p w:rsidR="001946D2" w:rsidRPr="004E5395" w:rsidRDefault="001946D2" w:rsidP="001946D2">
      <w:pPr>
        <w:ind w:firstLine="709"/>
        <w:jc w:val="center"/>
      </w:pPr>
      <w:r w:rsidRPr="004E5395">
        <w:t>4. Осуществление контроля за соблюдением условий,</w:t>
      </w:r>
    </w:p>
    <w:p w:rsidR="001946D2" w:rsidRPr="004E5395" w:rsidRDefault="001946D2" w:rsidP="001946D2">
      <w:pPr>
        <w:ind w:firstLine="709"/>
        <w:jc w:val="center"/>
      </w:pPr>
      <w:r w:rsidRPr="004E5395">
        <w:t>целей и порядка предоставления субсидий</w:t>
      </w:r>
    </w:p>
    <w:p w:rsidR="001946D2" w:rsidRPr="004E5395" w:rsidRDefault="001946D2" w:rsidP="001946D2">
      <w:pPr>
        <w:ind w:firstLine="709"/>
        <w:jc w:val="center"/>
      </w:pPr>
      <w:r w:rsidRPr="004E5395">
        <w:t>и ответственность за их нарушение</w:t>
      </w:r>
    </w:p>
    <w:p w:rsidR="001946D2" w:rsidRPr="004E5395" w:rsidRDefault="001946D2" w:rsidP="001946D2">
      <w:pPr>
        <w:ind w:firstLine="709"/>
        <w:jc w:val="center"/>
      </w:pPr>
    </w:p>
    <w:p w:rsidR="001946D2" w:rsidRPr="004E5395" w:rsidRDefault="001946D2" w:rsidP="001946D2">
      <w:pPr>
        <w:ind w:firstLine="709"/>
        <w:jc w:val="both"/>
      </w:pPr>
      <w:r w:rsidRPr="004E5395">
        <w:t xml:space="preserve">4.1. 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бюджета муниципального </w:t>
      </w:r>
      <w:r>
        <w:t>района «Княжпогостский»</w:t>
      </w:r>
      <w:r w:rsidRPr="004E5395">
        <w:t xml:space="preserve"> и иными органами государственного (муниципального) финансового контроля, в том числе путем проведения проверок.</w:t>
      </w:r>
    </w:p>
    <w:p w:rsidR="001946D2" w:rsidRPr="004E5395" w:rsidRDefault="001946D2" w:rsidP="001946D2">
      <w:pPr>
        <w:ind w:firstLine="709"/>
        <w:jc w:val="both"/>
      </w:pPr>
      <w:r w:rsidRPr="004E5395">
        <w:lastRenderedPageBreak/>
        <w:t>4.2. Обязательным условием для предоставления субъектам малого и среднего предпринимательства субсидии, включаемым в договор (соглашение) о предоставлении субсидии, является:</w:t>
      </w:r>
    </w:p>
    <w:p w:rsidR="001946D2" w:rsidRPr="004E5395" w:rsidRDefault="001946D2" w:rsidP="001946D2">
      <w:pPr>
        <w:ind w:firstLine="709"/>
        <w:jc w:val="both"/>
      </w:pPr>
      <w:r w:rsidRPr="004E5395">
        <w:t xml:space="preserve">4.2.1. согласие субъекта малого и среднего предпринимательства на осуществление главным распорядителем бюджета муниципального </w:t>
      </w:r>
      <w:r>
        <w:t>района «Княжпогостский»</w:t>
      </w:r>
      <w:r w:rsidRPr="004E5395">
        <w:t xml:space="preserve"> и иными органами государственного (муниципального) финансового контроля проверок соблюдения субъектом малого и среднего предпринимательства условий, целей и порядка ее предоставления в течение трех лет с даты заключения договора (соглашения) о предоставлении субсидии.</w:t>
      </w:r>
    </w:p>
    <w:p w:rsidR="001946D2" w:rsidRPr="004E5395" w:rsidRDefault="001946D2" w:rsidP="001946D2">
      <w:pPr>
        <w:ind w:firstLine="709"/>
        <w:jc w:val="both"/>
      </w:pPr>
      <w:r w:rsidRPr="004E5395">
        <w:t>4.2.2. обязанность субъекта малого и среднего предпринимательства не отчуждать оборудование, приобретенное с использованием субсидии по лизинговым платежам, в течение трех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w:t>
      </w:r>
    </w:p>
    <w:p w:rsidR="001946D2" w:rsidRPr="004E5395" w:rsidRDefault="001946D2" w:rsidP="001946D2">
      <w:pPr>
        <w:ind w:firstLine="709"/>
        <w:jc w:val="both"/>
      </w:pPr>
      <w:r w:rsidRPr="004E5395">
        <w:t xml:space="preserve">4.2.3. обязанность субъекта малого и среднего предпринимательства выполнить показатели результативности использования субсидии, установленные главным распорядителем (распорядителем) средств бюджета муниципального </w:t>
      </w:r>
      <w:r>
        <w:t>района «Княжпогостский»</w:t>
      </w:r>
      <w:r w:rsidRPr="004E5395">
        <w:t xml:space="preserve"> (п.п. 9 пункта 2.6. настоящих Правил).</w:t>
      </w:r>
    </w:p>
    <w:p w:rsidR="001946D2" w:rsidRPr="004E5395" w:rsidRDefault="001946D2" w:rsidP="001946D2">
      <w:pPr>
        <w:ind w:firstLine="709"/>
        <w:jc w:val="both"/>
      </w:pPr>
      <w:r w:rsidRPr="004E5395">
        <w:t xml:space="preserve">4.3.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w:t>
      </w:r>
      <w:r>
        <w:t>района «Княжпогостский»</w:t>
      </w:r>
      <w:r w:rsidRPr="004E5395">
        <w:t>.</w:t>
      </w:r>
    </w:p>
    <w:p w:rsidR="001946D2" w:rsidRPr="004E5395" w:rsidRDefault="001946D2" w:rsidP="001946D2">
      <w:pPr>
        <w:ind w:firstLine="709"/>
        <w:jc w:val="both"/>
      </w:pPr>
      <w:r w:rsidRPr="004E5395">
        <w:t>4.4. Возврат субсидии осуществляется в следующем порядке:</w:t>
      </w:r>
    </w:p>
    <w:p w:rsidR="001946D2" w:rsidRPr="004E5395" w:rsidRDefault="001946D2" w:rsidP="001946D2">
      <w:pPr>
        <w:ind w:firstLine="709"/>
        <w:jc w:val="both"/>
      </w:pPr>
      <w:r w:rsidRPr="004E5395">
        <w:t xml:space="preserve">1) Администрация муниципального </w:t>
      </w:r>
      <w:r>
        <w:t>района «Княжпогостский»</w:t>
      </w:r>
      <w:r w:rsidRPr="004E5395">
        <w:t xml:space="preserve"> в течение 10 рабочих дней со дня подписания акта проверки соблюдения условий,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лизингополучателю письмо-уведомление о возврате средств бюджета муниципального </w:t>
      </w:r>
      <w:r>
        <w:t>района «Княжпогостский»</w:t>
      </w:r>
      <w:r w:rsidRPr="004E5395">
        <w:t xml:space="preserve"> (далее - уведомление);</w:t>
      </w:r>
    </w:p>
    <w:p w:rsidR="001946D2" w:rsidRPr="004E5395" w:rsidRDefault="001946D2" w:rsidP="001946D2">
      <w:pPr>
        <w:ind w:firstLine="709"/>
        <w:jc w:val="both"/>
      </w:pPr>
      <w:r w:rsidRPr="004E5395">
        <w:t>2) 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1946D2" w:rsidRPr="004E5395" w:rsidRDefault="001946D2" w:rsidP="001946D2">
      <w:pPr>
        <w:ind w:firstLine="709"/>
        <w:jc w:val="both"/>
      </w:pPr>
      <w:r w:rsidRPr="004E5395">
        <w:t xml:space="preserve">В случае невыполнения в установленный срок уведомления Администрация муниципального </w:t>
      </w:r>
      <w:r>
        <w:t>района «Княжпогостский»</w:t>
      </w:r>
      <w:r w:rsidRPr="004E5395">
        <w:t xml:space="preserve"> обеспечивает взыскание средств в  бюджет муниципального </w:t>
      </w:r>
      <w:r>
        <w:t>района «Княжпогостский»</w:t>
      </w:r>
      <w:r w:rsidRPr="004E5395">
        <w:t xml:space="preserve">   в судебном порядке.  </w:t>
      </w:r>
    </w:p>
    <w:p w:rsidR="001946D2" w:rsidRPr="004E5395" w:rsidRDefault="001946D2" w:rsidP="001946D2">
      <w:pPr>
        <w:ind w:firstLine="709"/>
        <w:jc w:val="both"/>
      </w:pPr>
    </w:p>
    <w:p w:rsidR="001946D2" w:rsidRDefault="001946D2" w:rsidP="001946D2">
      <w:pPr>
        <w:jc w:val="center"/>
        <w:rPr>
          <w:b/>
        </w:rPr>
        <w:sectPr w:rsidR="001946D2" w:rsidSect="00EF6F1C">
          <w:pgSz w:w="11905" w:h="16838"/>
          <w:pgMar w:top="1134" w:right="851" w:bottom="851" w:left="1701" w:header="0" w:footer="0" w:gutter="0"/>
          <w:cols w:space="720"/>
          <w:noEndnote/>
        </w:sectPr>
      </w:pPr>
    </w:p>
    <w:p w:rsidR="001946D2" w:rsidRPr="009A0672" w:rsidRDefault="001946D2" w:rsidP="001946D2">
      <w:pPr>
        <w:jc w:val="right"/>
        <w:rPr>
          <w:sz w:val="22"/>
          <w:szCs w:val="22"/>
        </w:rPr>
      </w:pPr>
      <w:r w:rsidRPr="009A0672">
        <w:rPr>
          <w:sz w:val="22"/>
          <w:szCs w:val="22"/>
        </w:rPr>
        <w:lastRenderedPageBreak/>
        <w:t xml:space="preserve">Приложение №1 </w:t>
      </w:r>
    </w:p>
    <w:p w:rsidR="001946D2" w:rsidRPr="009A0672" w:rsidRDefault="001946D2" w:rsidP="001946D2">
      <w:pPr>
        <w:tabs>
          <w:tab w:val="left" w:pos="7860"/>
        </w:tabs>
        <w:jc w:val="right"/>
        <w:rPr>
          <w:sz w:val="22"/>
          <w:szCs w:val="22"/>
        </w:rPr>
      </w:pPr>
      <w:r w:rsidRPr="009A0672">
        <w:rPr>
          <w:sz w:val="22"/>
          <w:szCs w:val="22"/>
        </w:rPr>
        <w:t xml:space="preserve">к Порядку субсидирования части затрат </w:t>
      </w:r>
    </w:p>
    <w:p w:rsidR="001946D2" w:rsidRPr="009A0672" w:rsidRDefault="001946D2" w:rsidP="001946D2">
      <w:pPr>
        <w:tabs>
          <w:tab w:val="left" w:pos="7860"/>
        </w:tabs>
        <w:jc w:val="right"/>
        <w:rPr>
          <w:sz w:val="22"/>
          <w:szCs w:val="22"/>
        </w:rPr>
      </w:pPr>
      <w:r w:rsidRPr="009A0672">
        <w:rPr>
          <w:sz w:val="22"/>
          <w:szCs w:val="22"/>
        </w:rPr>
        <w:t xml:space="preserve">субъектов малого и среднего предпринимательства, </w:t>
      </w:r>
    </w:p>
    <w:p w:rsidR="001946D2" w:rsidRPr="009A0672" w:rsidRDefault="001946D2" w:rsidP="001946D2">
      <w:pPr>
        <w:tabs>
          <w:tab w:val="left" w:pos="7860"/>
        </w:tabs>
        <w:jc w:val="right"/>
        <w:rPr>
          <w:sz w:val="22"/>
          <w:szCs w:val="22"/>
        </w:rPr>
      </w:pPr>
      <w:r w:rsidRPr="009A0672">
        <w:rPr>
          <w:sz w:val="22"/>
          <w:szCs w:val="22"/>
        </w:rPr>
        <w:t>связанных с уплатой лизинговых платежей</w:t>
      </w:r>
    </w:p>
    <w:p w:rsidR="001946D2" w:rsidRPr="009A0672" w:rsidRDefault="001946D2" w:rsidP="001946D2">
      <w:pPr>
        <w:tabs>
          <w:tab w:val="left" w:pos="7860"/>
        </w:tabs>
        <w:jc w:val="right"/>
        <w:rPr>
          <w:sz w:val="22"/>
          <w:szCs w:val="22"/>
        </w:rPr>
      </w:pPr>
      <w:r w:rsidRPr="009A0672">
        <w:rPr>
          <w:sz w:val="22"/>
          <w:szCs w:val="22"/>
        </w:rPr>
        <w:t xml:space="preserve"> по договору (договорам) лизинга, заключенному</w:t>
      </w:r>
    </w:p>
    <w:p w:rsidR="001946D2" w:rsidRPr="009A0672" w:rsidRDefault="001946D2" w:rsidP="001946D2">
      <w:pPr>
        <w:tabs>
          <w:tab w:val="left" w:pos="7860"/>
        </w:tabs>
        <w:jc w:val="right"/>
        <w:rPr>
          <w:sz w:val="22"/>
          <w:szCs w:val="22"/>
        </w:rPr>
      </w:pPr>
      <w:r w:rsidRPr="009A0672">
        <w:rPr>
          <w:sz w:val="22"/>
          <w:szCs w:val="22"/>
        </w:rPr>
        <w:t xml:space="preserve"> с российскими лизинговыми организациями в </w:t>
      </w:r>
    </w:p>
    <w:p w:rsidR="001946D2" w:rsidRPr="009A0672" w:rsidRDefault="001946D2" w:rsidP="001946D2">
      <w:pPr>
        <w:tabs>
          <w:tab w:val="left" w:pos="7860"/>
        </w:tabs>
        <w:jc w:val="right"/>
        <w:rPr>
          <w:sz w:val="22"/>
          <w:szCs w:val="22"/>
        </w:rPr>
      </w:pPr>
      <w:r w:rsidRPr="009A0672">
        <w:rPr>
          <w:sz w:val="22"/>
          <w:szCs w:val="22"/>
        </w:rPr>
        <w:t xml:space="preserve">целях создания и (или) развития либо модернизации </w:t>
      </w:r>
    </w:p>
    <w:p w:rsidR="001946D2" w:rsidRPr="009A0672" w:rsidRDefault="001946D2" w:rsidP="001946D2">
      <w:pPr>
        <w:tabs>
          <w:tab w:val="left" w:pos="7860"/>
        </w:tabs>
        <w:jc w:val="right"/>
        <w:rPr>
          <w:sz w:val="22"/>
          <w:szCs w:val="22"/>
        </w:rPr>
      </w:pPr>
      <w:r w:rsidRPr="009A0672">
        <w:rPr>
          <w:sz w:val="22"/>
          <w:szCs w:val="22"/>
        </w:rPr>
        <w:t>производства товаров (работ, услуг)</w:t>
      </w:r>
    </w:p>
    <w:p w:rsidR="001946D2" w:rsidRDefault="001946D2" w:rsidP="001946D2">
      <w:pPr>
        <w:rPr>
          <w:b/>
        </w:rPr>
      </w:pPr>
    </w:p>
    <w:p w:rsidR="001946D2" w:rsidRPr="00A342BB" w:rsidRDefault="001946D2" w:rsidP="001946D2">
      <w:pPr>
        <w:jc w:val="right"/>
      </w:pPr>
      <w:r w:rsidRPr="00A342BB">
        <w:t>УТВЕРЖДАЮ:</w:t>
      </w:r>
    </w:p>
    <w:p w:rsidR="001946D2" w:rsidRPr="00A342BB" w:rsidRDefault="001946D2" w:rsidP="001946D2">
      <w:pPr>
        <w:jc w:val="right"/>
      </w:pPr>
      <w:r w:rsidRPr="00A342BB">
        <w:t>__________________________</w:t>
      </w:r>
    </w:p>
    <w:p w:rsidR="001946D2" w:rsidRPr="00A342BB" w:rsidRDefault="001946D2" w:rsidP="001946D2">
      <w:pPr>
        <w:jc w:val="right"/>
      </w:pPr>
    </w:p>
    <w:p w:rsidR="001946D2" w:rsidRDefault="001946D2" w:rsidP="001946D2">
      <w:pPr>
        <w:jc w:val="right"/>
      </w:pPr>
      <w:r w:rsidRPr="00A342BB">
        <w:t>_____________________ 2019г.</w:t>
      </w:r>
    </w:p>
    <w:p w:rsidR="001946D2" w:rsidRDefault="001946D2" w:rsidP="001946D2">
      <w:pPr>
        <w:ind w:firstLine="708"/>
      </w:pPr>
    </w:p>
    <w:p w:rsidR="001946D2" w:rsidRPr="00A342BB" w:rsidRDefault="001946D2" w:rsidP="001946D2">
      <w:pPr>
        <w:suppressAutoHyphens/>
        <w:autoSpaceDE w:val="0"/>
        <w:autoSpaceDN w:val="0"/>
        <w:adjustRightInd w:val="0"/>
        <w:jc w:val="center"/>
        <w:outlineLvl w:val="0"/>
        <w:rPr>
          <w:rFonts w:eastAsia="Courier New"/>
          <w:kern w:val="1"/>
          <w:lang w:eastAsia="ar-SA"/>
        </w:rPr>
      </w:pPr>
      <w:r w:rsidRPr="00A342BB">
        <w:rPr>
          <w:rFonts w:eastAsia="Courier New"/>
          <w:kern w:val="1"/>
          <w:lang w:eastAsia="ar-SA"/>
        </w:rPr>
        <w:t>РАСЧЕТ</w:t>
      </w:r>
    </w:p>
    <w:p w:rsidR="001946D2" w:rsidRPr="00A342BB" w:rsidRDefault="001946D2" w:rsidP="001946D2">
      <w:pPr>
        <w:suppressAutoHyphens/>
        <w:autoSpaceDE w:val="0"/>
        <w:autoSpaceDN w:val="0"/>
        <w:adjustRightInd w:val="0"/>
        <w:jc w:val="center"/>
        <w:outlineLvl w:val="0"/>
        <w:rPr>
          <w:rFonts w:eastAsia="Courier New"/>
          <w:kern w:val="1"/>
          <w:lang w:eastAsia="ar-SA"/>
        </w:rPr>
      </w:pPr>
      <w:r>
        <w:t xml:space="preserve">субсидии на возмещение части затрат субъектов малого и среднего предпринимательства, связанных с уплатой </w:t>
      </w:r>
      <w:r w:rsidRPr="00A342BB">
        <w:rPr>
          <w:rFonts w:eastAsia="Courier New"/>
          <w:kern w:val="1"/>
          <w:lang w:eastAsia="ar-SA"/>
        </w:rPr>
        <w:t>первого взноса (аванса)</w:t>
      </w:r>
    </w:p>
    <w:p w:rsidR="001946D2" w:rsidRPr="00A342BB" w:rsidRDefault="001946D2" w:rsidP="001946D2">
      <w:pPr>
        <w:suppressAutoHyphens/>
        <w:autoSpaceDE w:val="0"/>
        <w:autoSpaceDN w:val="0"/>
        <w:adjustRightInd w:val="0"/>
        <w:jc w:val="center"/>
        <w:outlineLvl w:val="0"/>
        <w:rPr>
          <w:rFonts w:eastAsia="Courier New"/>
          <w:kern w:val="1"/>
          <w:lang w:eastAsia="ar-SA"/>
        </w:rPr>
      </w:pPr>
      <w:r w:rsidRPr="00A342BB">
        <w:rPr>
          <w:rFonts w:eastAsia="Courier New"/>
          <w:kern w:val="1"/>
          <w:lang w:eastAsia="ar-SA"/>
        </w:rPr>
        <w:t>при заключении договора финансовой аренды (лизинга)</w:t>
      </w:r>
    </w:p>
    <w:p w:rsidR="001946D2" w:rsidRDefault="001946D2" w:rsidP="001946D2">
      <w:pPr>
        <w:suppressAutoHyphens/>
        <w:autoSpaceDE w:val="0"/>
        <w:autoSpaceDN w:val="0"/>
        <w:adjustRightInd w:val="0"/>
        <w:outlineLvl w:val="0"/>
        <w:rPr>
          <w:rFonts w:eastAsia="Courier New"/>
          <w:kern w:val="1"/>
          <w:lang w:eastAsia="ar-SA"/>
        </w:rPr>
      </w:pPr>
      <w:r w:rsidRPr="00A342BB">
        <w:rPr>
          <w:rFonts w:eastAsia="Courier New"/>
          <w:kern w:val="1"/>
          <w:lang w:eastAsia="ar-SA"/>
        </w:rPr>
        <w:t>________________________________________________________________</w:t>
      </w:r>
      <w:r>
        <w:rPr>
          <w:rFonts w:eastAsia="Courier New"/>
          <w:kern w:val="1"/>
          <w:lang w:eastAsia="ar-SA"/>
        </w:rPr>
        <w:t>___________________________________________________</w:t>
      </w:r>
      <w:r w:rsidRPr="00A342BB">
        <w:rPr>
          <w:rFonts w:eastAsia="Courier New"/>
          <w:kern w:val="1"/>
          <w:lang w:eastAsia="ar-SA"/>
        </w:rPr>
        <w:t>_</w:t>
      </w:r>
    </w:p>
    <w:p w:rsidR="001946D2" w:rsidRPr="00A342BB" w:rsidRDefault="001946D2" w:rsidP="001946D2">
      <w:pPr>
        <w:suppressAutoHyphens/>
        <w:autoSpaceDE w:val="0"/>
        <w:autoSpaceDN w:val="0"/>
        <w:adjustRightInd w:val="0"/>
        <w:outlineLvl w:val="0"/>
        <w:rPr>
          <w:rFonts w:eastAsia="Courier New"/>
          <w:kern w:val="1"/>
          <w:lang w:eastAsia="ar-SA"/>
        </w:rPr>
      </w:pPr>
      <w:r>
        <w:rPr>
          <w:rFonts w:eastAsia="Courier New"/>
          <w:kern w:val="1"/>
          <w:lang w:eastAsia="ar-SA"/>
        </w:rPr>
        <w:t>_____________________________________________________________________________________________________________________</w:t>
      </w:r>
    </w:p>
    <w:p w:rsidR="001946D2" w:rsidRPr="00A342BB" w:rsidRDefault="001946D2" w:rsidP="001946D2">
      <w:pPr>
        <w:suppressAutoHyphens/>
        <w:autoSpaceDE w:val="0"/>
        <w:autoSpaceDN w:val="0"/>
        <w:adjustRightInd w:val="0"/>
        <w:outlineLvl w:val="0"/>
        <w:rPr>
          <w:rFonts w:eastAsia="Courier New"/>
          <w:kern w:val="1"/>
          <w:lang w:eastAsia="ar-SA"/>
        </w:rPr>
      </w:pPr>
      <w:r w:rsidRPr="00A342BB">
        <w:rPr>
          <w:rFonts w:eastAsia="Courier New"/>
          <w:kern w:val="1"/>
          <w:lang w:eastAsia="ar-SA"/>
        </w:rPr>
        <w:t xml:space="preserve"> (полное наименование организации, Ф.И.О. индивидуального   предпринимателя-лизингополучателя</w:t>
      </w:r>
      <w:r>
        <w:rPr>
          <w:rFonts w:eastAsia="Courier New"/>
          <w:kern w:val="1"/>
          <w:lang w:eastAsia="ar-SA"/>
        </w:rPr>
        <w:t>, ИНН</w:t>
      </w:r>
      <w:r w:rsidRPr="00A342BB">
        <w:rPr>
          <w:rFonts w:eastAsia="Courier New"/>
          <w:kern w:val="1"/>
          <w:lang w:eastAsia="ar-SA"/>
        </w:rPr>
        <w:t>)</w:t>
      </w:r>
    </w:p>
    <w:p w:rsidR="001946D2" w:rsidRPr="00A342BB" w:rsidRDefault="001946D2" w:rsidP="001946D2">
      <w:pPr>
        <w:suppressAutoHyphens/>
        <w:autoSpaceDE w:val="0"/>
        <w:autoSpaceDN w:val="0"/>
        <w:adjustRightInd w:val="0"/>
        <w:outlineLvl w:val="0"/>
        <w:rPr>
          <w:rFonts w:eastAsia="Courier New"/>
          <w:kern w:val="1"/>
          <w:lang w:eastAsia="ar-SA"/>
        </w:rPr>
      </w:pPr>
      <w:r w:rsidRPr="00A342BB">
        <w:rPr>
          <w:rFonts w:eastAsia="Courier New"/>
          <w:kern w:val="1"/>
          <w:lang w:eastAsia="ar-SA"/>
        </w:rPr>
        <w:t xml:space="preserve">    По договору лизинга </w:t>
      </w:r>
      <w:r>
        <w:rPr>
          <w:rFonts w:eastAsia="Courier New"/>
          <w:kern w:val="1"/>
          <w:lang w:eastAsia="ar-SA"/>
        </w:rPr>
        <w:t>№</w:t>
      </w:r>
      <w:r w:rsidRPr="00A342BB">
        <w:rPr>
          <w:rFonts w:eastAsia="Courier New"/>
          <w:kern w:val="1"/>
          <w:lang w:eastAsia="ar-SA"/>
        </w:rPr>
        <w:t xml:space="preserve"> ______ от "__" ________ 20__ г. с _______________</w:t>
      </w:r>
      <w:r>
        <w:rPr>
          <w:rFonts w:eastAsia="Courier New"/>
          <w:kern w:val="1"/>
          <w:lang w:eastAsia="ar-SA"/>
        </w:rPr>
        <w:t xml:space="preserve"> </w:t>
      </w:r>
      <w:r w:rsidRPr="00A342BB">
        <w:rPr>
          <w:rFonts w:eastAsia="Courier New"/>
          <w:kern w:val="1"/>
          <w:lang w:eastAsia="ar-SA"/>
        </w:rPr>
        <w:t>__________________________________________________________________________</w:t>
      </w:r>
      <w:r>
        <w:rPr>
          <w:rFonts w:eastAsia="Courier New"/>
          <w:kern w:val="1"/>
          <w:lang w:eastAsia="ar-SA"/>
        </w:rPr>
        <w:t>________________________________________________</w:t>
      </w:r>
      <w:r w:rsidRPr="00A342BB">
        <w:rPr>
          <w:rFonts w:eastAsia="Courier New"/>
          <w:kern w:val="1"/>
          <w:lang w:eastAsia="ar-SA"/>
        </w:rPr>
        <w:t>_</w:t>
      </w:r>
    </w:p>
    <w:p w:rsidR="001946D2" w:rsidRPr="00A342BB" w:rsidRDefault="001946D2" w:rsidP="001946D2">
      <w:pPr>
        <w:suppressAutoHyphens/>
        <w:autoSpaceDE w:val="0"/>
        <w:autoSpaceDN w:val="0"/>
        <w:adjustRightInd w:val="0"/>
        <w:outlineLvl w:val="0"/>
        <w:rPr>
          <w:rFonts w:eastAsia="Courier New"/>
          <w:kern w:val="1"/>
          <w:lang w:eastAsia="ar-SA"/>
        </w:rPr>
      </w:pPr>
      <w:r w:rsidRPr="00A342BB">
        <w:rPr>
          <w:rFonts w:eastAsia="Courier New"/>
          <w:kern w:val="1"/>
          <w:lang w:eastAsia="ar-SA"/>
        </w:rPr>
        <w:t xml:space="preserve">                 (наименование организации-лизингодателя)</w:t>
      </w:r>
    </w:p>
    <w:p w:rsidR="001946D2" w:rsidRPr="00A342BB" w:rsidRDefault="001946D2" w:rsidP="001946D2">
      <w:pPr>
        <w:suppressAutoHyphens/>
        <w:autoSpaceDE w:val="0"/>
        <w:autoSpaceDN w:val="0"/>
        <w:adjustRightInd w:val="0"/>
        <w:outlineLvl w:val="0"/>
        <w:rPr>
          <w:rFonts w:eastAsia="Courier New"/>
          <w:kern w:val="1"/>
          <w:lang w:eastAsia="ar-SA"/>
        </w:rPr>
      </w:pPr>
      <w:r>
        <w:rPr>
          <w:rFonts w:eastAsia="Courier New"/>
          <w:kern w:val="1"/>
          <w:lang w:eastAsia="ar-SA"/>
        </w:rPr>
        <w:t xml:space="preserve">    1. </w:t>
      </w:r>
      <w:r w:rsidRPr="00A342BB">
        <w:rPr>
          <w:rFonts w:eastAsia="Courier New"/>
          <w:kern w:val="1"/>
          <w:lang w:eastAsia="ar-SA"/>
        </w:rPr>
        <w:t>Дата первого взноса по договору финансовой аренды (лизинга) ____________</w:t>
      </w:r>
    </w:p>
    <w:p w:rsidR="001946D2" w:rsidRPr="00A342BB" w:rsidRDefault="001946D2" w:rsidP="001946D2">
      <w:pPr>
        <w:suppressAutoHyphens/>
        <w:autoSpaceDE w:val="0"/>
        <w:autoSpaceDN w:val="0"/>
        <w:adjustRightInd w:val="0"/>
        <w:outlineLvl w:val="0"/>
        <w:rPr>
          <w:rFonts w:eastAsia="Courier New"/>
          <w:kern w:val="1"/>
          <w:lang w:eastAsia="ar-SA"/>
        </w:rPr>
      </w:pPr>
      <w:r>
        <w:rPr>
          <w:rFonts w:eastAsia="Courier New"/>
          <w:kern w:val="1"/>
          <w:lang w:eastAsia="ar-SA"/>
        </w:rPr>
        <w:t xml:space="preserve">    2. Общая с</w:t>
      </w:r>
      <w:r w:rsidRPr="00A342BB">
        <w:rPr>
          <w:rFonts w:eastAsia="Courier New"/>
          <w:kern w:val="1"/>
          <w:lang w:eastAsia="ar-SA"/>
        </w:rPr>
        <w:t xml:space="preserve">тоимость </w:t>
      </w:r>
      <w:r>
        <w:rPr>
          <w:rFonts w:eastAsia="Courier New"/>
          <w:kern w:val="1"/>
          <w:lang w:eastAsia="ar-SA"/>
        </w:rPr>
        <w:t>оборудования</w:t>
      </w:r>
      <w:r w:rsidRPr="00A342BB">
        <w:rPr>
          <w:rFonts w:eastAsia="Courier New"/>
          <w:kern w:val="1"/>
          <w:lang w:eastAsia="ar-SA"/>
        </w:rPr>
        <w:t xml:space="preserve"> по договору финансовой аренды (лизинга) за вычетом налога на добавленную стоимость </w:t>
      </w:r>
      <w:r>
        <w:rPr>
          <w:rFonts w:eastAsia="Courier New"/>
          <w:kern w:val="1"/>
          <w:lang w:eastAsia="ar-SA"/>
        </w:rPr>
        <w:t>(руб.) ____________</w:t>
      </w:r>
    </w:p>
    <w:p w:rsidR="001946D2" w:rsidRPr="00A342BB" w:rsidRDefault="001946D2" w:rsidP="001946D2">
      <w:pPr>
        <w:suppressAutoHyphens/>
        <w:autoSpaceDE w:val="0"/>
        <w:autoSpaceDN w:val="0"/>
        <w:adjustRightInd w:val="0"/>
        <w:outlineLvl w:val="0"/>
        <w:rPr>
          <w:rFonts w:eastAsia="Courier New"/>
          <w:kern w:val="1"/>
          <w:lang w:eastAsia="ar-SA"/>
        </w:rPr>
      </w:pPr>
      <w:r>
        <w:rPr>
          <w:rFonts w:eastAsia="Courier New"/>
          <w:kern w:val="1"/>
          <w:lang w:eastAsia="ar-SA"/>
        </w:rPr>
        <w:t xml:space="preserve">    3. </w:t>
      </w:r>
      <w:r w:rsidRPr="00A342BB">
        <w:rPr>
          <w:rFonts w:eastAsia="Courier New"/>
          <w:kern w:val="1"/>
          <w:lang w:eastAsia="ar-SA"/>
        </w:rPr>
        <w:t>Сумма  первого  взноса  (аванса)  по  договору  финансовой  аренды (лизинга)   (руб.) _______________</w:t>
      </w:r>
    </w:p>
    <w:p w:rsidR="001946D2" w:rsidRDefault="001946D2" w:rsidP="001946D2">
      <w:pPr>
        <w:jc w:val="right"/>
      </w:pPr>
    </w:p>
    <w:tbl>
      <w:tblPr>
        <w:tblW w:w="15593" w:type="dxa"/>
        <w:tblInd w:w="108" w:type="dxa"/>
        <w:tblLayout w:type="fixed"/>
        <w:tblLook w:val="04A0" w:firstRow="1" w:lastRow="0" w:firstColumn="1" w:lastColumn="0" w:noHBand="0" w:noVBand="1"/>
      </w:tblPr>
      <w:tblGrid>
        <w:gridCol w:w="2268"/>
        <w:gridCol w:w="3899"/>
        <w:gridCol w:w="3041"/>
        <w:gridCol w:w="3084"/>
        <w:gridCol w:w="3301"/>
      </w:tblGrid>
      <w:tr w:rsidR="001946D2" w:rsidRPr="00304FF2" w:rsidTr="00CB35CC">
        <w:trPr>
          <w:trHeight w:val="10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6D2" w:rsidRPr="00304FF2" w:rsidRDefault="001946D2" w:rsidP="00CB35CC">
            <w:pPr>
              <w:jc w:val="center"/>
            </w:pPr>
            <w:r w:rsidRPr="00304FF2">
              <w:t>Общая стоимость оборудования за вычетом НДС, руб</w:t>
            </w:r>
          </w:p>
        </w:tc>
        <w:tc>
          <w:tcPr>
            <w:tcW w:w="3899" w:type="dxa"/>
            <w:tcBorders>
              <w:top w:val="single" w:sz="4" w:space="0" w:color="auto"/>
              <w:left w:val="nil"/>
              <w:bottom w:val="single" w:sz="4" w:space="0" w:color="auto"/>
              <w:right w:val="single" w:sz="4" w:space="0" w:color="auto"/>
            </w:tcBorders>
            <w:shd w:val="clear" w:color="auto" w:fill="auto"/>
            <w:vAlign w:val="center"/>
            <w:hideMark/>
          </w:tcPr>
          <w:p w:rsidR="001946D2" w:rsidRPr="00304FF2" w:rsidRDefault="001946D2" w:rsidP="00CB35CC">
            <w:pPr>
              <w:jc w:val="center"/>
            </w:pPr>
            <w:r w:rsidRPr="00304FF2">
              <w:t>Предельный размер авансового платежа , руб</w:t>
            </w:r>
          </w:p>
          <w:p w:rsidR="001946D2" w:rsidRPr="00304FF2" w:rsidRDefault="001946D2" w:rsidP="00CB35CC">
            <w:pPr>
              <w:jc w:val="center"/>
            </w:pPr>
            <w:r w:rsidRPr="00304FF2">
              <w:t>(гр.1 *30%)</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1946D2" w:rsidRPr="00304FF2" w:rsidRDefault="001946D2" w:rsidP="00CB35CC">
            <w:pPr>
              <w:jc w:val="center"/>
            </w:pPr>
            <w:r w:rsidRPr="00304FF2">
              <w:t>Размер авансового платежа фактически уплаченного, руб</w:t>
            </w:r>
          </w:p>
        </w:tc>
        <w:tc>
          <w:tcPr>
            <w:tcW w:w="3084" w:type="dxa"/>
            <w:tcBorders>
              <w:top w:val="single" w:sz="4" w:space="0" w:color="auto"/>
              <w:left w:val="nil"/>
              <w:bottom w:val="single" w:sz="4" w:space="0" w:color="auto"/>
              <w:right w:val="single" w:sz="4" w:space="0" w:color="auto"/>
            </w:tcBorders>
            <w:shd w:val="clear" w:color="auto" w:fill="auto"/>
            <w:vAlign w:val="center"/>
            <w:hideMark/>
          </w:tcPr>
          <w:p w:rsidR="001946D2" w:rsidRPr="00304FF2" w:rsidRDefault="001946D2" w:rsidP="00CB35CC">
            <w:pPr>
              <w:jc w:val="center"/>
            </w:pPr>
            <w:r w:rsidRPr="00304FF2">
              <w:t>Предельный размер субсидии , руб.</w:t>
            </w:r>
          </w:p>
          <w:p w:rsidR="001946D2" w:rsidRPr="00304FF2" w:rsidRDefault="001946D2" w:rsidP="00CB35CC">
            <w:pPr>
              <w:jc w:val="center"/>
            </w:pPr>
            <w:r w:rsidRPr="00304FF2">
              <w:t>(гр.3 на не более гр.2) *70%</w:t>
            </w:r>
          </w:p>
        </w:tc>
        <w:tc>
          <w:tcPr>
            <w:tcW w:w="3301" w:type="dxa"/>
            <w:tcBorders>
              <w:top w:val="single" w:sz="4" w:space="0" w:color="auto"/>
              <w:left w:val="nil"/>
              <w:bottom w:val="single" w:sz="4" w:space="0" w:color="auto"/>
              <w:right w:val="single" w:sz="4" w:space="0" w:color="auto"/>
            </w:tcBorders>
            <w:shd w:val="clear" w:color="auto" w:fill="auto"/>
            <w:vAlign w:val="center"/>
            <w:hideMark/>
          </w:tcPr>
          <w:p w:rsidR="001946D2" w:rsidRPr="00304FF2" w:rsidRDefault="001946D2" w:rsidP="00CB35CC">
            <w:pPr>
              <w:jc w:val="center"/>
            </w:pPr>
            <w:r w:rsidRPr="00304FF2">
              <w:t>Подлежит к возмещению, руб.</w:t>
            </w:r>
          </w:p>
        </w:tc>
      </w:tr>
      <w:tr w:rsidR="001946D2" w:rsidRPr="00304FF2" w:rsidTr="00CB35CC">
        <w:trPr>
          <w:trHeight w:val="27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46D2" w:rsidRPr="00304FF2" w:rsidRDefault="001946D2" w:rsidP="00CB35CC">
            <w:pPr>
              <w:jc w:val="center"/>
            </w:pPr>
            <w:r w:rsidRPr="00304FF2">
              <w:t>1</w:t>
            </w:r>
          </w:p>
        </w:tc>
        <w:tc>
          <w:tcPr>
            <w:tcW w:w="3899"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r w:rsidRPr="00304FF2">
              <w:t>2</w:t>
            </w:r>
          </w:p>
        </w:tc>
        <w:tc>
          <w:tcPr>
            <w:tcW w:w="3041"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r w:rsidRPr="00304FF2">
              <w:t>3</w:t>
            </w:r>
          </w:p>
        </w:tc>
        <w:tc>
          <w:tcPr>
            <w:tcW w:w="3084"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pPr>
              <w:jc w:val="center"/>
            </w:pPr>
            <w:r w:rsidRPr="00304FF2">
              <w:t>4</w:t>
            </w:r>
          </w:p>
        </w:tc>
        <w:tc>
          <w:tcPr>
            <w:tcW w:w="3301"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pPr>
              <w:jc w:val="center"/>
            </w:pPr>
            <w:r w:rsidRPr="00304FF2">
              <w:t>5</w:t>
            </w:r>
          </w:p>
        </w:tc>
      </w:tr>
      <w:tr w:rsidR="001946D2" w:rsidRPr="00304FF2" w:rsidTr="00CB35CC">
        <w:trPr>
          <w:trHeight w:val="27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46D2" w:rsidRPr="00304FF2" w:rsidRDefault="001946D2" w:rsidP="00CB35CC">
            <w:pPr>
              <w:jc w:val="center"/>
            </w:pPr>
          </w:p>
        </w:tc>
        <w:tc>
          <w:tcPr>
            <w:tcW w:w="3899"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tc>
        <w:tc>
          <w:tcPr>
            <w:tcW w:w="3041"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tc>
        <w:tc>
          <w:tcPr>
            <w:tcW w:w="3084"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pPr>
              <w:jc w:val="center"/>
            </w:pPr>
          </w:p>
        </w:tc>
        <w:tc>
          <w:tcPr>
            <w:tcW w:w="3301"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pPr>
              <w:jc w:val="center"/>
            </w:pPr>
          </w:p>
        </w:tc>
      </w:tr>
      <w:tr w:rsidR="001946D2" w:rsidRPr="00304FF2" w:rsidTr="00CB35CC">
        <w:trPr>
          <w:trHeight w:val="27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46D2" w:rsidRPr="00304FF2" w:rsidRDefault="001946D2" w:rsidP="00CB35CC">
            <w:pPr>
              <w:jc w:val="center"/>
            </w:pPr>
            <w:r>
              <w:t>ИТОГО</w:t>
            </w:r>
          </w:p>
        </w:tc>
        <w:tc>
          <w:tcPr>
            <w:tcW w:w="3899"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tc>
        <w:tc>
          <w:tcPr>
            <w:tcW w:w="3041"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tc>
        <w:tc>
          <w:tcPr>
            <w:tcW w:w="3084"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pPr>
              <w:jc w:val="center"/>
            </w:pPr>
          </w:p>
        </w:tc>
        <w:tc>
          <w:tcPr>
            <w:tcW w:w="3301" w:type="dxa"/>
            <w:tcBorders>
              <w:top w:val="single" w:sz="4" w:space="0" w:color="auto"/>
              <w:left w:val="nil"/>
              <w:bottom w:val="single" w:sz="4" w:space="0" w:color="auto"/>
              <w:right w:val="single" w:sz="4" w:space="0" w:color="auto"/>
            </w:tcBorders>
            <w:shd w:val="clear" w:color="auto" w:fill="auto"/>
            <w:vAlign w:val="center"/>
          </w:tcPr>
          <w:p w:rsidR="001946D2" w:rsidRPr="00304FF2" w:rsidRDefault="001946D2" w:rsidP="00CB35CC">
            <w:pPr>
              <w:jc w:val="center"/>
            </w:pPr>
          </w:p>
        </w:tc>
      </w:tr>
    </w:tbl>
    <w:p w:rsidR="001946D2" w:rsidRDefault="001946D2" w:rsidP="001946D2"/>
    <w:tbl>
      <w:tblPr>
        <w:tblW w:w="15593" w:type="dxa"/>
        <w:tblInd w:w="108" w:type="dxa"/>
        <w:tblLayout w:type="fixed"/>
        <w:tblLook w:val="04A0" w:firstRow="1" w:lastRow="0" w:firstColumn="1" w:lastColumn="0" w:noHBand="0" w:noVBand="1"/>
      </w:tblPr>
      <w:tblGrid>
        <w:gridCol w:w="2845"/>
        <w:gridCol w:w="2403"/>
        <w:gridCol w:w="2588"/>
        <w:gridCol w:w="2624"/>
        <w:gridCol w:w="2809"/>
        <w:gridCol w:w="2324"/>
      </w:tblGrid>
      <w:tr w:rsidR="001946D2" w:rsidRPr="009867E4" w:rsidTr="00CB35CC">
        <w:trPr>
          <w:trHeight w:val="375"/>
        </w:trPr>
        <w:tc>
          <w:tcPr>
            <w:tcW w:w="5248" w:type="dxa"/>
            <w:gridSpan w:val="2"/>
            <w:tcBorders>
              <w:top w:val="nil"/>
              <w:left w:val="nil"/>
              <w:bottom w:val="nil"/>
              <w:right w:val="nil"/>
            </w:tcBorders>
            <w:shd w:val="clear" w:color="auto" w:fill="auto"/>
            <w:hideMark/>
          </w:tcPr>
          <w:p w:rsidR="001946D2" w:rsidRPr="00304FF2" w:rsidRDefault="001946D2" w:rsidP="00CB35CC">
            <w:r w:rsidRPr="00304FF2">
              <w:t xml:space="preserve">Расчет составил </w:t>
            </w:r>
          </w:p>
        </w:tc>
        <w:tc>
          <w:tcPr>
            <w:tcW w:w="2588" w:type="dxa"/>
            <w:tcBorders>
              <w:top w:val="nil"/>
              <w:left w:val="nil"/>
              <w:bottom w:val="single" w:sz="4" w:space="0" w:color="auto"/>
              <w:right w:val="nil"/>
            </w:tcBorders>
            <w:shd w:val="clear" w:color="auto" w:fill="auto"/>
            <w:noWrap/>
            <w:hideMark/>
          </w:tcPr>
          <w:p w:rsidR="001946D2" w:rsidRPr="009867E4" w:rsidRDefault="001946D2" w:rsidP="00CB35CC">
            <w:pPr>
              <w:rPr>
                <w:sz w:val="20"/>
                <w:szCs w:val="20"/>
              </w:rPr>
            </w:pPr>
            <w:r w:rsidRPr="009867E4">
              <w:rPr>
                <w:sz w:val="20"/>
                <w:szCs w:val="20"/>
              </w:rPr>
              <w:t> </w:t>
            </w:r>
          </w:p>
        </w:tc>
        <w:tc>
          <w:tcPr>
            <w:tcW w:w="2624" w:type="dxa"/>
            <w:tcBorders>
              <w:top w:val="nil"/>
              <w:left w:val="nil"/>
              <w:bottom w:val="single" w:sz="4" w:space="0" w:color="auto"/>
              <w:right w:val="nil"/>
            </w:tcBorders>
            <w:shd w:val="clear" w:color="auto" w:fill="auto"/>
            <w:noWrap/>
            <w:vAlign w:val="bottom"/>
            <w:hideMark/>
          </w:tcPr>
          <w:p w:rsidR="001946D2" w:rsidRPr="009867E4" w:rsidRDefault="001946D2" w:rsidP="00CB35CC">
            <w:pPr>
              <w:rPr>
                <w:sz w:val="20"/>
                <w:szCs w:val="20"/>
              </w:rPr>
            </w:pPr>
            <w:r w:rsidRPr="009867E4">
              <w:rPr>
                <w:sz w:val="20"/>
                <w:szCs w:val="20"/>
              </w:rPr>
              <w:t> </w:t>
            </w:r>
          </w:p>
        </w:tc>
        <w:tc>
          <w:tcPr>
            <w:tcW w:w="2809" w:type="dxa"/>
            <w:tcBorders>
              <w:top w:val="nil"/>
              <w:left w:val="nil"/>
              <w:bottom w:val="single" w:sz="4" w:space="0" w:color="auto"/>
              <w:right w:val="nil"/>
            </w:tcBorders>
            <w:shd w:val="clear" w:color="auto" w:fill="auto"/>
            <w:noWrap/>
            <w:vAlign w:val="bottom"/>
            <w:hideMark/>
          </w:tcPr>
          <w:p w:rsidR="001946D2" w:rsidRPr="009867E4" w:rsidRDefault="001946D2" w:rsidP="00CB35CC">
            <w:pPr>
              <w:rPr>
                <w:sz w:val="20"/>
                <w:szCs w:val="20"/>
              </w:rPr>
            </w:pPr>
            <w:r w:rsidRPr="009867E4">
              <w:rPr>
                <w:sz w:val="20"/>
                <w:szCs w:val="20"/>
              </w:rPr>
              <w:t> </w:t>
            </w:r>
          </w:p>
        </w:tc>
        <w:tc>
          <w:tcPr>
            <w:tcW w:w="232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r>
      <w:tr w:rsidR="001946D2" w:rsidRPr="009867E4" w:rsidTr="00CB35CC">
        <w:trPr>
          <w:trHeight w:val="375"/>
        </w:trPr>
        <w:tc>
          <w:tcPr>
            <w:tcW w:w="2845" w:type="dxa"/>
            <w:tcBorders>
              <w:top w:val="nil"/>
              <w:left w:val="nil"/>
              <w:bottom w:val="nil"/>
              <w:right w:val="nil"/>
            </w:tcBorders>
            <w:shd w:val="clear" w:color="auto" w:fill="auto"/>
            <w:hideMark/>
          </w:tcPr>
          <w:p w:rsidR="001946D2" w:rsidRPr="00304FF2" w:rsidRDefault="001946D2" w:rsidP="00CB35CC">
            <w:pPr>
              <w:jc w:val="center"/>
            </w:pPr>
          </w:p>
        </w:tc>
        <w:tc>
          <w:tcPr>
            <w:tcW w:w="2403" w:type="dxa"/>
            <w:tcBorders>
              <w:top w:val="nil"/>
              <w:left w:val="nil"/>
              <w:bottom w:val="nil"/>
              <w:right w:val="nil"/>
            </w:tcBorders>
            <w:shd w:val="clear" w:color="auto" w:fill="auto"/>
            <w:hideMark/>
          </w:tcPr>
          <w:p w:rsidR="001946D2" w:rsidRPr="00304FF2" w:rsidRDefault="001946D2" w:rsidP="00CB35CC">
            <w:pPr>
              <w:jc w:val="center"/>
            </w:pPr>
          </w:p>
        </w:tc>
        <w:tc>
          <w:tcPr>
            <w:tcW w:w="2588" w:type="dxa"/>
            <w:tcBorders>
              <w:top w:val="nil"/>
              <w:left w:val="nil"/>
              <w:bottom w:val="nil"/>
              <w:right w:val="nil"/>
            </w:tcBorders>
            <w:shd w:val="clear" w:color="auto" w:fill="auto"/>
            <w:noWrap/>
            <w:hideMark/>
          </w:tcPr>
          <w:p w:rsidR="001946D2" w:rsidRPr="009867E4" w:rsidRDefault="001946D2" w:rsidP="00CB35CC">
            <w:pPr>
              <w:jc w:val="center"/>
              <w:rPr>
                <w:sz w:val="20"/>
                <w:szCs w:val="20"/>
              </w:rPr>
            </w:pPr>
            <w:r w:rsidRPr="009867E4">
              <w:rPr>
                <w:sz w:val="20"/>
                <w:szCs w:val="20"/>
              </w:rPr>
              <w:t>(подпись)</w:t>
            </w:r>
          </w:p>
        </w:tc>
        <w:tc>
          <w:tcPr>
            <w:tcW w:w="5433" w:type="dxa"/>
            <w:gridSpan w:val="2"/>
            <w:tcBorders>
              <w:top w:val="single" w:sz="4" w:space="0" w:color="auto"/>
              <w:left w:val="nil"/>
              <w:bottom w:val="nil"/>
              <w:right w:val="nil"/>
            </w:tcBorders>
            <w:shd w:val="clear" w:color="auto" w:fill="auto"/>
            <w:noWrap/>
            <w:hideMark/>
          </w:tcPr>
          <w:p w:rsidR="001946D2" w:rsidRPr="009867E4" w:rsidRDefault="001946D2" w:rsidP="00CB35CC">
            <w:pPr>
              <w:jc w:val="center"/>
              <w:rPr>
                <w:sz w:val="20"/>
                <w:szCs w:val="20"/>
              </w:rPr>
            </w:pPr>
            <w:r w:rsidRPr="009867E4">
              <w:rPr>
                <w:sz w:val="20"/>
                <w:szCs w:val="20"/>
              </w:rPr>
              <w:t>(расшифровка подписи)</w:t>
            </w:r>
          </w:p>
        </w:tc>
        <w:tc>
          <w:tcPr>
            <w:tcW w:w="2324" w:type="dxa"/>
            <w:tcBorders>
              <w:top w:val="nil"/>
              <w:left w:val="nil"/>
              <w:bottom w:val="nil"/>
              <w:right w:val="nil"/>
            </w:tcBorders>
            <w:shd w:val="clear" w:color="auto" w:fill="auto"/>
            <w:noWrap/>
            <w:hideMark/>
          </w:tcPr>
          <w:p w:rsidR="001946D2" w:rsidRPr="009867E4" w:rsidRDefault="001946D2" w:rsidP="00CB35CC">
            <w:pPr>
              <w:jc w:val="center"/>
              <w:rPr>
                <w:sz w:val="20"/>
                <w:szCs w:val="20"/>
              </w:rPr>
            </w:pPr>
          </w:p>
        </w:tc>
      </w:tr>
      <w:tr w:rsidR="001946D2" w:rsidRPr="009867E4" w:rsidTr="00CB35CC">
        <w:trPr>
          <w:trHeight w:val="375"/>
        </w:trPr>
        <w:tc>
          <w:tcPr>
            <w:tcW w:w="5248" w:type="dxa"/>
            <w:gridSpan w:val="2"/>
            <w:tcBorders>
              <w:top w:val="nil"/>
              <w:left w:val="nil"/>
              <w:bottom w:val="nil"/>
              <w:right w:val="nil"/>
            </w:tcBorders>
            <w:shd w:val="clear" w:color="auto" w:fill="auto"/>
            <w:vAlign w:val="bottom"/>
            <w:hideMark/>
          </w:tcPr>
          <w:p w:rsidR="001946D2" w:rsidRPr="00304FF2" w:rsidRDefault="001946D2" w:rsidP="00CB35CC">
            <w:r w:rsidRPr="00304FF2">
              <w:t>Дата составления расчета ____________________г.</w:t>
            </w:r>
          </w:p>
        </w:tc>
        <w:tc>
          <w:tcPr>
            <w:tcW w:w="2588"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262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2809"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232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r>
    </w:tbl>
    <w:p w:rsidR="001946D2" w:rsidRDefault="001946D2" w:rsidP="001946D2"/>
    <w:p w:rsidR="001946D2" w:rsidRDefault="001946D2" w:rsidP="001946D2"/>
    <w:p w:rsidR="001946D2" w:rsidRDefault="001946D2" w:rsidP="001946D2"/>
    <w:p w:rsidR="001946D2" w:rsidRPr="009A0672" w:rsidRDefault="001946D2" w:rsidP="001946D2">
      <w:pPr>
        <w:jc w:val="right"/>
        <w:rPr>
          <w:sz w:val="22"/>
          <w:szCs w:val="22"/>
        </w:rPr>
      </w:pPr>
      <w:r w:rsidRPr="009A0672">
        <w:rPr>
          <w:sz w:val="22"/>
          <w:szCs w:val="22"/>
        </w:rPr>
        <w:t xml:space="preserve">Приложение №2 </w:t>
      </w:r>
    </w:p>
    <w:p w:rsidR="001946D2" w:rsidRPr="009A0672" w:rsidRDefault="001946D2" w:rsidP="001946D2">
      <w:pPr>
        <w:tabs>
          <w:tab w:val="left" w:pos="7860"/>
        </w:tabs>
        <w:jc w:val="right"/>
        <w:rPr>
          <w:sz w:val="22"/>
          <w:szCs w:val="22"/>
        </w:rPr>
      </w:pPr>
      <w:r w:rsidRPr="009A0672">
        <w:rPr>
          <w:sz w:val="22"/>
          <w:szCs w:val="22"/>
        </w:rPr>
        <w:t xml:space="preserve">к Порядку субсидирования части затрат </w:t>
      </w:r>
    </w:p>
    <w:p w:rsidR="001946D2" w:rsidRPr="009A0672" w:rsidRDefault="001946D2" w:rsidP="001946D2">
      <w:pPr>
        <w:tabs>
          <w:tab w:val="left" w:pos="7860"/>
        </w:tabs>
        <w:jc w:val="right"/>
        <w:rPr>
          <w:sz w:val="22"/>
          <w:szCs w:val="22"/>
        </w:rPr>
      </w:pPr>
      <w:r w:rsidRPr="009A0672">
        <w:rPr>
          <w:sz w:val="22"/>
          <w:szCs w:val="22"/>
        </w:rPr>
        <w:t xml:space="preserve">субъектов малого и среднего предпринимательства, </w:t>
      </w:r>
    </w:p>
    <w:p w:rsidR="001946D2" w:rsidRPr="009A0672" w:rsidRDefault="001946D2" w:rsidP="001946D2">
      <w:pPr>
        <w:tabs>
          <w:tab w:val="left" w:pos="7860"/>
        </w:tabs>
        <w:jc w:val="right"/>
        <w:rPr>
          <w:sz w:val="22"/>
          <w:szCs w:val="22"/>
        </w:rPr>
      </w:pPr>
      <w:r w:rsidRPr="009A0672">
        <w:rPr>
          <w:sz w:val="22"/>
          <w:szCs w:val="22"/>
        </w:rPr>
        <w:t>связанных с уплатой лизинговых платежей</w:t>
      </w:r>
    </w:p>
    <w:p w:rsidR="001946D2" w:rsidRPr="009A0672" w:rsidRDefault="001946D2" w:rsidP="001946D2">
      <w:pPr>
        <w:tabs>
          <w:tab w:val="left" w:pos="7860"/>
        </w:tabs>
        <w:jc w:val="right"/>
        <w:rPr>
          <w:sz w:val="22"/>
          <w:szCs w:val="22"/>
        </w:rPr>
      </w:pPr>
      <w:r w:rsidRPr="009A0672">
        <w:rPr>
          <w:sz w:val="22"/>
          <w:szCs w:val="22"/>
        </w:rPr>
        <w:t xml:space="preserve"> по договору (договорам) лизинга, заключенному</w:t>
      </w:r>
    </w:p>
    <w:p w:rsidR="001946D2" w:rsidRPr="009A0672" w:rsidRDefault="001946D2" w:rsidP="001946D2">
      <w:pPr>
        <w:tabs>
          <w:tab w:val="left" w:pos="7860"/>
        </w:tabs>
        <w:jc w:val="right"/>
        <w:rPr>
          <w:sz w:val="22"/>
          <w:szCs w:val="22"/>
        </w:rPr>
      </w:pPr>
      <w:r w:rsidRPr="009A0672">
        <w:rPr>
          <w:sz w:val="22"/>
          <w:szCs w:val="22"/>
        </w:rPr>
        <w:t xml:space="preserve"> с российскими лизинговыми организациями в </w:t>
      </w:r>
    </w:p>
    <w:p w:rsidR="001946D2" w:rsidRPr="009A0672" w:rsidRDefault="001946D2" w:rsidP="001946D2">
      <w:pPr>
        <w:tabs>
          <w:tab w:val="left" w:pos="7860"/>
        </w:tabs>
        <w:jc w:val="right"/>
        <w:rPr>
          <w:sz w:val="22"/>
          <w:szCs w:val="22"/>
        </w:rPr>
      </w:pPr>
      <w:r w:rsidRPr="009A0672">
        <w:rPr>
          <w:sz w:val="22"/>
          <w:szCs w:val="22"/>
        </w:rPr>
        <w:t xml:space="preserve">целях создания и (или) развития либо модернизации </w:t>
      </w:r>
    </w:p>
    <w:p w:rsidR="001946D2" w:rsidRPr="009A0672" w:rsidRDefault="001946D2" w:rsidP="001946D2">
      <w:pPr>
        <w:tabs>
          <w:tab w:val="left" w:pos="7860"/>
        </w:tabs>
        <w:jc w:val="right"/>
        <w:rPr>
          <w:sz w:val="22"/>
          <w:szCs w:val="22"/>
        </w:rPr>
      </w:pPr>
      <w:r w:rsidRPr="009A0672">
        <w:rPr>
          <w:sz w:val="22"/>
          <w:szCs w:val="22"/>
        </w:rPr>
        <w:t>производства товаров (работ, услуг)</w:t>
      </w:r>
    </w:p>
    <w:p w:rsidR="001946D2" w:rsidRDefault="001946D2" w:rsidP="001946D2">
      <w:pPr>
        <w:rPr>
          <w:b/>
        </w:rPr>
      </w:pPr>
    </w:p>
    <w:p w:rsidR="001946D2" w:rsidRPr="00A342BB" w:rsidRDefault="001946D2" w:rsidP="001946D2">
      <w:pPr>
        <w:jc w:val="right"/>
      </w:pPr>
      <w:r w:rsidRPr="00A342BB">
        <w:t>УТВЕРЖДАЮ:</w:t>
      </w:r>
    </w:p>
    <w:p w:rsidR="001946D2" w:rsidRPr="00A342BB" w:rsidRDefault="001946D2" w:rsidP="001946D2">
      <w:pPr>
        <w:jc w:val="right"/>
      </w:pPr>
      <w:r w:rsidRPr="00A342BB">
        <w:t>__________________________</w:t>
      </w:r>
    </w:p>
    <w:p w:rsidR="001946D2" w:rsidRPr="00A342BB" w:rsidRDefault="001946D2" w:rsidP="001946D2">
      <w:pPr>
        <w:jc w:val="right"/>
      </w:pPr>
    </w:p>
    <w:p w:rsidR="001946D2" w:rsidRPr="00A342BB" w:rsidRDefault="001946D2" w:rsidP="001946D2">
      <w:pPr>
        <w:jc w:val="right"/>
      </w:pPr>
      <w:r w:rsidRPr="00A342BB">
        <w:t>_____________________ 2019г.</w:t>
      </w:r>
    </w:p>
    <w:tbl>
      <w:tblPr>
        <w:tblW w:w="15593" w:type="dxa"/>
        <w:tblInd w:w="108" w:type="dxa"/>
        <w:tblLayout w:type="fixed"/>
        <w:tblLook w:val="04A0" w:firstRow="1" w:lastRow="0" w:firstColumn="1" w:lastColumn="0" w:noHBand="0" w:noVBand="1"/>
      </w:tblPr>
      <w:tblGrid>
        <w:gridCol w:w="280"/>
        <w:gridCol w:w="1736"/>
        <w:gridCol w:w="1466"/>
        <w:gridCol w:w="1579"/>
        <w:gridCol w:w="1601"/>
        <w:gridCol w:w="1714"/>
        <w:gridCol w:w="1418"/>
        <w:gridCol w:w="1369"/>
        <w:gridCol w:w="1170"/>
        <w:gridCol w:w="1134"/>
        <w:gridCol w:w="992"/>
        <w:gridCol w:w="1134"/>
      </w:tblGrid>
      <w:tr w:rsidR="001946D2" w:rsidTr="00CB35CC">
        <w:trPr>
          <w:trHeight w:val="1365"/>
        </w:trPr>
        <w:tc>
          <w:tcPr>
            <w:tcW w:w="28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5313" w:type="dxa"/>
            <w:gridSpan w:val="11"/>
            <w:tcBorders>
              <w:top w:val="nil"/>
              <w:left w:val="nil"/>
              <w:bottom w:val="nil"/>
              <w:right w:val="nil"/>
            </w:tcBorders>
            <w:shd w:val="clear" w:color="auto" w:fill="auto"/>
            <w:vAlign w:val="center"/>
            <w:hideMark/>
          </w:tcPr>
          <w:p w:rsidR="001946D2" w:rsidRDefault="001946D2" w:rsidP="00CB35CC">
            <w:pPr>
              <w:jc w:val="center"/>
            </w:pPr>
          </w:p>
          <w:p w:rsidR="001946D2" w:rsidRDefault="001946D2" w:rsidP="00CB35CC">
            <w:pPr>
              <w:jc w:val="center"/>
            </w:pPr>
            <w:r>
              <w:t>РАСЧЕТ</w:t>
            </w:r>
          </w:p>
          <w:p w:rsidR="001946D2" w:rsidRDefault="001946D2" w:rsidP="00CB35CC">
            <w:pPr>
              <w:jc w:val="center"/>
            </w:pPr>
            <w:r>
              <w:t xml:space="preserve">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r>
      <w:tr w:rsidR="001946D2" w:rsidTr="00CB35CC">
        <w:trPr>
          <w:trHeight w:val="315"/>
        </w:trPr>
        <w:tc>
          <w:tcPr>
            <w:tcW w:w="280" w:type="dxa"/>
            <w:tcBorders>
              <w:top w:val="nil"/>
              <w:left w:val="nil"/>
              <w:bottom w:val="nil"/>
              <w:right w:val="nil"/>
            </w:tcBorders>
            <w:shd w:val="clear" w:color="auto" w:fill="auto"/>
            <w:noWrap/>
            <w:vAlign w:val="bottom"/>
            <w:hideMark/>
          </w:tcPr>
          <w:p w:rsidR="001946D2" w:rsidRDefault="001946D2" w:rsidP="00CB35CC">
            <w:pPr>
              <w:jc w:val="center"/>
            </w:pPr>
          </w:p>
        </w:tc>
        <w:tc>
          <w:tcPr>
            <w:tcW w:w="15313" w:type="dxa"/>
            <w:gridSpan w:val="11"/>
            <w:tcBorders>
              <w:top w:val="nil"/>
              <w:left w:val="nil"/>
              <w:bottom w:val="single" w:sz="4" w:space="0" w:color="auto"/>
              <w:right w:val="nil"/>
            </w:tcBorders>
            <w:shd w:val="clear" w:color="auto" w:fill="auto"/>
            <w:noWrap/>
            <w:vAlign w:val="bottom"/>
            <w:hideMark/>
          </w:tcPr>
          <w:p w:rsidR="001946D2" w:rsidRDefault="001946D2" w:rsidP="00CB35CC">
            <w:pPr>
              <w:rPr>
                <w:b/>
                <w:bCs/>
              </w:rPr>
            </w:pPr>
          </w:p>
        </w:tc>
      </w:tr>
      <w:tr w:rsidR="001946D2" w:rsidTr="00CB35CC">
        <w:trPr>
          <w:trHeight w:val="315"/>
        </w:trPr>
        <w:tc>
          <w:tcPr>
            <w:tcW w:w="280" w:type="dxa"/>
            <w:tcBorders>
              <w:top w:val="nil"/>
              <w:left w:val="nil"/>
              <w:bottom w:val="nil"/>
              <w:right w:val="nil"/>
            </w:tcBorders>
            <w:shd w:val="clear" w:color="auto" w:fill="auto"/>
            <w:noWrap/>
            <w:vAlign w:val="bottom"/>
            <w:hideMark/>
          </w:tcPr>
          <w:p w:rsidR="001946D2" w:rsidRDefault="001946D2" w:rsidP="00CB35CC">
            <w:pPr>
              <w:jc w:val="center"/>
              <w:rPr>
                <w:b/>
                <w:bCs/>
              </w:rPr>
            </w:pPr>
          </w:p>
        </w:tc>
        <w:tc>
          <w:tcPr>
            <w:tcW w:w="15313" w:type="dxa"/>
            <w:gridSpan w:val="11"/>
            <w:tcBorders>
              <w:top w:val="single" w:sz="4" w:space="0" w:color="auto"/>
              <w:left w:val="nil"/>
              <w:bottom w:val="nil"/>
              <w:right w:val="nil"/>
            </w:tcBorders>
            <w:shd w:val="clear" w:color="auto" w:fill="auto"/>
            <w:noWrap/>
            <w:vAlign w:val="bottom"/>
            <w:hideMark/>
          </w:tcPr>
          <w:p w:rsidR="001946D2" w:rsidRDefault="001946D2" w:rsidP="00CB35CC">
            <w:pPr>
              <w:jc w:val="center"/>
            </w:pPr>
            <w:r>
              <w:t>(наименование получателя субсидии)</w:t>
            </w:r>
          </w:p>
        </w:tc>
      </w:tr>
      <w:tr w:rsidR="001946D2" w:rsidTr="00CB35CC">
        <w:trPr>
          <w:trHeight w:val="900"/>
        </w:trPr>
        <w:tc>
          <w:tcPr>
            <w:tcW w:w="280" w:type="dxa"/>
            <w:tcBorders>
              <w:top w:val="nil"/>
              <w:left w:val="nil"/>
              <w:bottom w:val="nil"/>
              <w:right w:val="nil"/>
            </w:tcBorders>
            <w:shd w:val="clear" w:color="auto" w:fill="auto"/>
            <w:noWrap/>
            <w:vAlign w:val="bottom"/>
            <w:hideMark/>
          </w:tcPr>
          <w:p w:rsidR="001946D2" w:rsidRDefault="001946D2" w:rsidP="00CB35CC">
            <w:pPr>
              <w:jc w:val="center"/>
            </w:pPr>
          </w:p>
        </w:tc>
        <w:tc>
          <w:tcPr>
            <w:tcW w:w="15313" w:type="dxa"/>
            <w:gridSpan w:val="11"/>
            <w:tcBorders>
              <w:top w:val="nil"/>
              <w:left w:val="nil"/>
              <w:bottom w:val="nil"/>
              <w:right w:val="nil"/>
            </w:tcBorders>
            <w:shd w:val="clear" w:color="auto" w:fill="auto"/>
            <w:vAlign w:val="center"/>
            <w:hideMark/>
          </w:tcPr>
          <w:p w:rsidR="001946D2" w:rsidRDefault="001946D2" w:rsidP="00CB35CC">
            <w:r>
              <w:t xml:space="preserve">Договор (соглашение) о предоставлении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w:t>
            </w:r>
            <w:r>
              <w:rPr>
                <w:b/>
                <w:bCs/>
                <w:u w:val="single"/>
              </w:rPr>
              <w:t>№           от                                  г.</w:t>
            </w: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tc>
        <w:tc>
          <w:tcPr>
            <w:tcW w:w="8096" w:type="dxa"/>
            <w:gridSpan w:val="5"/>
            <w:tcBorders>
              <w:top w:val="nil"/>
              <w:left w:val="nil"/>
              <w:bottom w:val="nil"/>
              <w:right w:val="nil"/>
            </w:tcBorders>
            <w:shd w:val="clear" w:color="auto" w:fill="auto"/>
            <w:noWrap/>
            <w:vAlign w:val="bottom"/>
            <w:hideMark/>
          </w:tcPr>
          <w:p w:rsidR="001946D2" w:rsidRDefault="001946D2" w:rsidP="00CB35CC">
            <w:r>
              <w:t xml:space="preserve">НПА о предоставлении субсидии </w:t>
            </w:r>
            <w:r>
              <w:rPr>
                <w:u w:val="single"/>
              </w:rPr>
              <w:t xml:space="preserve">№                     от                               </w:t>
            </w:r>
            <w:r>
              <w:rPr>
                <w:b/>
                <w:bCs/>
                <w:u w:val="single"/>
              </w:rPr>
              <w:t xml:space="preserve">   г.</w:t>
            </w:r>
          </w:p>
        </w:tc>
        <w:tc>
          <w:tcPr>
            <w:tcW w:w="1418" w:type="dxa"/>
            <w:tcBorders>
              <w:top w:val="nil"/>
              <w:left w:val="nil"/>
              <w:bottom w:val="nil"/>
              <w:right w:val="nil"/>
            </w:tcBorders>
            <w:shd w:val="clear" w:color="auto" w:fill="auto"/>
            <w:noWrap/>
            <w:vAlign w:val="bottom"/>
            <w:hideMark/>
          </w:tcPr>
          <w:p w:rsidR="001946D2" w:rsidRDefault="001946D2" w:rsidP="00CB35CC"/>
        </w:tc>
        <w:tc>
          <w:tcPr>
            <w:tcW w:w="1369"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17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992"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Default="001946D2" w:rsidP="00CB35CC">
            <w:pPr>
              <w:rPr>
                <w:sz w:val="20"/>
                <w:szCs w:val="20"/>
              </w:rPr>
            </w:pPr>
          </w:p>
        </w:tc>
      </w:tr>
      <w:tr w:rsidR="001946D2" w:rsidTr="00CB35CC">
        <w:trPr>
          <w:trHeight w:val="330"/>
        </w:trPr>
        <w:tc>
          <w:tcPr>
            <w:tcW w:w="28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736"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466"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579"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601"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714"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418"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369"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17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992"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Default="001946D2" w:rsidP="00CB35CC">
            <w:pPr>
              <w:rPr>
                <w:sz w:val="20"/>
                <w:szCs w:val="20"/>
              </w:rPr>
            </w:pPr>
          </w:p>
        </w:tc>
      </w:tr>
      <w:tr w:rsidR="001946D2" w:rsidTr="00CB35CC">
        <w:trPr>
          <w:trHeight w:val="585"/>
        </w:trPr>
        <w:tc>
          <w:tcPr>
            <w:tcW w:w="28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4179" w:type="dxa"/>
            <w:gridSpan w:val="10"/>
            <w:tcBorders>
              <w:top w:val="nil"/>
              <w:left w:val="nil"/>
              <w:bottom w:val="nil"/>
              <w:right w:val="nil"/>
            </w:tcBorders>
            <w:shd w:val="clear" w:color="auto" w:fill="auto"/>
            <w:vAlign w:val="bottom"/>
            <w:hideMark/>
          </w:tcPr>
          <w:p w:rsidR="001946D2" w:rsidRDefault="001946D2" w:rsidP="00CB35CC">
            <w:r>
              <w:t>Сумма ранее начисленной субсидии по договору (-ам) о предоставлении субсидии для на возмещения части затрат субъектов малого и среднего предпринимательства, связанных с уплатой лизинговых платежей нарастающим итогом (руб.)</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46D2" w:rsidRDefault="001946D2" w:rsidP="00CB35CC">
            <w:pPr>
              <w:jc w:val="center"/>
              <w:rPr>
                <w:b/>
                <w:bCs/>
              </w:rPr>
            </w:pPr>
            <w:r>
              <w:rPr>
                <w:b/>
                <w:bCs/>
              </w:rPr>
              <w:t> </w:t>
            </w:r>
          </w:p>
        </w:tc>
      </w:tr>
      <w:tr w:rsidR="001946D2" w:rsidTr="00CB35CC">
        <w:trPr>
          <w:trHeight w:val="270"/>
        </w:trPr>
        <w:tc>
          <w:tcPr>
            <w:tcW w:w="280" w:type="dxa"/>
            <w:tcBorders>
              <w:top w:val="nil"/>
              <w:left w:val="nil"/>
              <w:bottom w:val="nil"/>
              <w:right w:val="nil"/>
            </w:tcBorders>
            <w:shd w:val="clear" w:color="auto" w:fill="auto"/>
            <w:noWrap/>
            <w:vAlign w:val="bottom"/>
            <w:hideMark/>
          </w:tcPr>
          <w:p w:rsidR="001946D2" w:rsidRDefault="001946D2" w:rsidP="00CB35CC">
            <w:pPr>
              <w:jc w:val="center"/>
              <w:rPr>
                <w:b/>
                <w:bCs/>
              </w:rPr>
            </w:pPr>
          </w:p>
        </w:tc>
        <w:tc>
          <w:tcPr>
            <w:tcW w:w="1736"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466"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579"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601"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714"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418"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1369"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1170"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1134"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992"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1134" w:type="dxa"/>
            <w:tcBorders>
              <w:top w:val="nil"/>
              <w:left w:val="nil"/>
              <w:bottom w:val="nil"/>
              <w:right w:val="nil"/>
            </w:tcBorders>
            <w:shd w:val="clear" w:color="auto" w:fill="auto"/>
            <w:noWrap/>
            <w:vAlign w:val="bottom"/>
            <w:hideMark/>
          </w:tcPr>
          <w:p w:rsidR="001946D2" w:rsidRDefault="001946D2" w:rsidP="00CB35CC">
            <w:pPr>
              <w:jc w:val="right"/>
            </w:pPr>
            <w:r>
              <w:t>(руб.)</w:t>
            </w:r>
          </w:p>
        </w:tc>
      </w:tr>
      <w:tr w:rsidR="001946D2" w:rsidTr="00CB35CC">
        <w:trPr>
          <w:trHeight w:val="1890"/>
        </w:trPr>
        <w:tc>
          <w:tcPr>
            <w:tcW w:w="280" w:type="dxa"/>
            <w:tcBorders>
              <w:top w:val="nil"/>
              <w:left w:val="nil"/>
              <w:bottom w:val="nil"/>
              <w:right w:val="nil"/>
            </w:tcBorders>
            <w:shd w:val="clear" w:color="auto" w:fill="auto"/>
            <w:noWrap/>
            <w:vAlign w:val="bottom"/>
            <w:hideMark/>
          </w:tcPr>
          <w:p w:rsidR="001946D2" w:rsidRDefault="001946D2" w:rsidP="00CB35CC">
            <w:pPr>
              <w:jc w:val="right"/>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Суммы остатка средств, подлежащих уплате по графику лизинговых платежей</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rPr>
                <w:sz w:val="16"/>
                <w:szCs w:val="16"/>
              </w:rPr>
            </w:pPr>
            <w:r w:rsidRPr="009C4AEE">
              <w:rPr>
                <w:sz w:val="16"/>
                <w:szCs w:val="16"/>
              </w:rPr>
              <w:t>Начало периода для начисления лизинговых платежей</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rPr>
                <w:sz w:val="16"/>
                <w:szCs w:val="16"/>
              </w:rPr>
            </w:pPr>
            <w:r w:rsidRPr="009C4AEE">
              <w:rPr>
                <w:sz w:val="16"/>
                <w:szCs w:val="16"/>
              </w:rPr>
              <w:t>Окончание периода для начисления лизинговых платежей</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Количество дней в периоде         (в днях)</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Ежемесячная сумма лизингового платежа, подлежащая уплате                          (по графику)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Суммы фактически уплаченного ежемесячного лизингового платежа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 xml:space="preserve">Ключевая ставка  ЦБ РФ действующая на дату уплаты лизингового платежа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3/4 ключевой ставки ЦБ РФ на дату уплаты лизингового платежа (гр.7/4*3)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 xml:space="preserve">Расчет размера субсидии </w:t>
            </w:r>
            <w:r w:rsidRPr="009C4AEE">
              <w:rPr>
                <w:sz w:val="16"/>
                <w:szCs w:val="16"/>
              </w:rPr>
              <w:br/>
              <w:t>( гр.1*гр.4*гр.8/365)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Предельный размер субсидии (гр.6*70%)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46D2" w:rsidRPr="009C4AEE" w:rsidRDefault="001946D2" w:rsidP="00CB35CC">
            <w:pPr>
              <w:jc w:val="center"/>
              <w:rPr>
                <w:sz w:val="16"/>
                <w:szCs w:val="16"/>
              </w:rPr>
            </w:pPr>
            <w:r w:rsidRPr="009C4AEE">
              <w:rPr>
                <w:sz w:val="16"/>
                <w:szCs w:val="16"/>
              </w:rPr>
              <w:t>Подлежит к возмещению</w:t>
            </w:r>
            <w:r w:rsidRPr="009C4AEE">
              <w:rPr>
                <w:sz w:val="16"/>
                <w:szCs w:val="16"/>
              </w:rPr>
              <w:br/>
              <w:t xml:space="preserve"> (гр.9, но не более гр.10)</w:t>
            </w:r>
          </w:p>
        </w:tc>
      </w:tr>
      <w:tr w:rsidR="001946D2" w:rsidTr="00CB35CC">
        <w:trPr>
          <w:trHeight w:val="255"/>
        </w:trPr>
        <w:tc>
          <w:tcPr>
            <w:tcW w:w="280"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1736" w:type="dxa"/>
            <w:tcBorders>
              <w:top w:val="nil"/>
              <w:left w:val="single" w:sz="4" w:space="0" w:color="auto"/>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1</w:t>
            </w:r>
          </w:p>
        </w:tc>
        <w:tc>
          <w:tcPr>
            <w:tcW w:w="1466"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2</w:t>
            </w:r>
          </w:p>
        </w:tc>
        <w:tc>
          <w:tcPr>
            <w:tcW w:w="1579"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3</w:t>
            </w:r>
          </w:p>
        </w:tc>
        <w:tc>
          <w:tcPr>
            <w:tcW w:w="1601"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4</w:t>
            </w:r>
          </w:p>
        </w:tc>
        <w:tc>
          <w:tcPr>
            <w:tcW w:w="171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6</w:t>
            </w:r>
          </w:p>
        </w:tc>
        <w:tc>
          <w:tcPr>
            <w:tcW w:w="1369"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7</w:t>
            </w:r>
          </w:p>
        </w:tc>
        <w:tc>
          <w:tcPr>
            <w:tcW w:w="1170"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center"/>
              <w:rPr>
                <w:sz w:val="20"/>
                <w:szCs w:val="20"/>
              </w:rPr>
            </w:pPr>
            <w:r w:rsidRPr="009867E4">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center"/>
              <w:rPr>
                <w:sz w:val="20"/>
                <w:szCs w:val="20"/>
              </w:rPr>
            </w:pPr>
            <w:r w:rsidRPr="009867E4">
              <w:rPr>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center"/>
              <w:rPr>
                <w:sz w:val="20"/>
                <w:szCs w:val="20"/>
              </w:rPr>
            </w:pPr>
            <w:r w:rsidRPr="009867E4">
              <w:rPr>
                <w:sz w:val="20"/>
                <w:szCs w:val="20"/>
              </w:rPr>
              <w:t>11</w:t>
            </w:r>
          </w:p>
        </w:tc>
      </w:tr>
      <w:tr w:rsidR="001946D2" w:rsidTr="00CB35CC">
        <w:trPr>
          <w:trHeight w:val="315"/>
        </w:trPr>
        <w:tc>
          <w:tcPr>
            <w:tcW w:w="280"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1736" w:type="dxa"/>
            <w:tcBorders>
              <w:top w:val="nil"/>
              <w:left w:val="single" w:sz="4" w:space="0" w:color="auto"/>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Пример:</w:t>
            </w:r>
          </w:p>
        </w:tc>
        <w:tc>
          <w:tcPr>
            <w:tcW w:w="1466"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center"/>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center"/>
              <w:rPr>
                <w:sz w:val="20"/>
                <w:szCs w:val="20"/>
              </w:rPr>
            </w:pPr>
            <w:r w:rsidRPr="009867E4">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center"/>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center"/>
              <w:rPr>
                <w:sz w:val="20"/>
                <w:szCs w:val="20"/>
              </w:rPr>
            </w:pPr>
            <w:r w:rsidRPr="009867E4">
              <w:rPr>
                <w:sz w:val="20"/>
                <w:szCs w:val="20"/>
              </w:rPr>
              <w:t> </w:t>
            </w:r>
          </w:p>
        </w:tc>
      </w:tr>
      <w:tr w:rsidR="001946D2" w:rsidTr="00CB35CC">
        <w:trPr>
          <w:trHeight w:val="315"/>
        </w:trPr>
        <w:tc>
          <w:tcPr>
            <w:tcW w:w="280" w:type="dxa"/>
            <w:tcBorders>
              <w:top w:val="nil"/>
              <w:left w:val="nil"/>
              <w:bottom w:val="nil"/>
              <w:right w:val="nil"/>
            </w:tcBorders>
            <w:shd w:val="clear" w:color="auto" w:fill="auto"/>
            <w:noWrap/>
            <w:vAlign w:val="bottom"/>
            <w:hideMark/>
          </w:tcPr>
          <w:p w:rsidR="001946D2" w:rsidRDefault="001946D2" w:rsidP="00CB35CC">
            <w:pPr>
              <w:jc w:val="center"/>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1 800 000,00</w:t>
            </w:r>
          </w:p>
        </w:tc>
        <w:tc>
          <w:tcPr>
            <w:tcW w:w="1466"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01.01.2018</w:t>
            </w:r>
          </w:p>
        </w:tc>
        <w:tc>
          <w:tcPr>
            <w:tcW w:w="157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31.01.2018</w:t>
            </w:r>
          </w:p>
        </w:tc>
        <w:tc>
          <w:tcPr>
            <w:tcW w:w="1601"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31</w:t>
            </w:r>
          </w:p>
        </w:tc>
        <w:tc>
          <w:tcPr>
            <w:tcW w:w="1714"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4 800,00</w:t>
            </w:r>
          </w:p>
        </w:tc>
        <w:tc>
          <w:tcPr>
            <w:tcW w:w="1418"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5 000,00</w:t>
            </w:r>
          </w:p>
        </w:tc>
        <w:tc>
          <w:tcPr>
            <w:tcW w:w="136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7,75%</w:t>
            </w:r>
          </w:p>
        </w:tc>
        <w:tc>
          <w:tcPr>
            <w:tcW w:w="1170"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right"/>
              <w:rPr>
                <w:sz w:val="20"/>
                <w:szCs w:val="20"/>
              </w:rPr>
            </w:pPr>
            <w:r w:rsidRPr="009867E4">
              <w:rPr>
                <w:sz w:val="20"/>
                <w:szCs w:val="20"/>
              </w:rPr>
              <w:t>5,81%</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Pr>
                <w:sz w:val="20"/>
                <w:szCs w:val="20"/>
              </w:rPr>
              <w:t xml:space="preserve">         </w:t>
            </w:r>
            <w:r w:rsidRPr="009867E4">
              <w:rPr>
                <w:sz w:val="20"/>
                <w:szCs w:val="20"/>
              </w:rPr>
              <w:t xml:space="preserve"> 8 882,14   </w:t>
            </w:r>
          </w:p>
        </w:tc>
        <w:tc>
          <w:tcPr>
            <w:tcW w:w="992"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3 500,00   </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3 500,00   </w:t>
            </w:r>
          </w:p>
        </w:tc>
      </w:tr>
      <w:tr w:rsidR="001946D2" w:rsidTr="00CB35CC">
        <w:trPr>
          <w:trHeight w:val="315"/>
        </w:trPr>
        <w:tc>
          <w:tcPr>
            <w:tcW w:w="280" w:type="dxa"/>
            <w:tcBorders>
              <w:top w:val="nil"/>
              <w:left w:val="nil"/>
              <w:bottom w:val="nil"/>
              <w:right w:val="nil"/>
            </w:tcBorders>
            <w:shd w:val="clear" w:color="auto" w:fill="auto"/>
            <w:noWrap/>
            <w:vAlign w:val="bottom"/>
            <w:hideMark/>
          </w:tcPr>
          <w:p w:rsidR="001946D2" w:rsidRDefault="001946D2" w:rsidP="00CB35CC">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1 795 200,00</w:t>
            </w:r>
          </w:p>
        </w:tc>
        <w:tc>
          <w:tcPr>
            <w:tcW w:w="1466"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01.02.2018</w:t>
            </w:r>
          </w:p>
        </w:tc>
        <w:tc>
          <w:tcPr>
            <w:tcW w:w="157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28.02.2018</w:t>
            </w:r>
          </w:p>
        </w:tc>
        <w:tc>
          <w:tcPr>
            <w:tcW w:w="1601"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28</w:t>
            </w:r>
          </w:p>
        </w:tc>
        <w:tc>
          <w:tcPr>
            <w:tcW w:w="1714"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4 800,00</w:t>
            </w:r>
          </w:p>
        </w:tc>
        <w:tc>
          <w:tcPr>
            <w:tcW w:w="1418"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4 700,00</w:t>
            </w:r>
          </w:p>
        </w:tc>
        <w:tc>
          <w:tcPr>
            <w:tcW w:w="136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7,75%</w:t>
            </w:r>
          </w:p>
        </w:tc>
        <w:tc>
          <w:tcPr>
            <w:tcW w:w="1170"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right"/>
              <w:rPr>
                <w:sz w:val="20"/>
                <w:szCs w:val="20"/>
              </w:rPr>
            </w:pPr>
            <w:r w:rsidRPr="009867E4">
              <w:rPr>
                <w:sz w:val="20"/>
                <w:szCs w:val="20"/>
              </w:rPr>
              <w:t>5,81%</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8 001,18   </w:t>
            </w:r>
          </w:p>
        </w:tc>
        <w:tc>
          <w:tcPr>
            <w:tcW w:w="992"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3 290,00   </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3 290,00   </w:t>
            </w:r>
          </w:p>
        </w:tc>
      </w:tr>
      <w:tr w:rsidR="001946D2" w:rsidTr="00CB35CC">
        <w:trPr>
          <w:trHeight w:val="315"/>
        </w:trPr>
        <w:tc>
          <w:tcPr>
            <w:tcW w:w="280" w:type="dxa"/>
            <w:tcBorders>
              <w:top w:val="nil"/>
              <w:left w:val="nil"/>
              <w:bottom w:val="nil"/>
              <w:right w:val="nil"/>
            </w:tcBorders>
            <w:shd w:val="clear" w:color="auto" w:fill="auto"/>
            <w:noWrap/>
            <w:vAlign w:val="bottom"/>
            <w:hideMark/>
          </w:tcPr>
          <w:p w:rsidR="001946D2" w:rsidRDefault="001946D2" w:rsidP="00CB35CC">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     </w:t>
            </w: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pPr>
              <w:jc w:val="right"/>
            </w:pPr>
          </w:p>
        </w:tc>
        <w:tc>
          <w:tcPr>
            <w:tcW w:w="1736" w:type="dxa"/>
            <w:tcBorders>
              <w:top w:val="nil"/>
              <w:left w:val="single" w:sz="4" w:space="0" w:color="auto"/>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466"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57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601"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714"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000000" w:fill="FFFFFF"/>
            <w:vAlign w:val="center"/>
            <w:hideMark/>
          </w:tcPr>
          <w:p w:rsidR="001946D2" w:rsidRPr="009867E4" w:rsidRDefault="001946D2" w:rsidP="00CB35CC">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right"/>
              <w:rPr>
                <w:sz w:val="20"/>
                <w:szCs w:val="20"/>
              </w:rPr>
            </w:pPr>
            <w:r w:rsidRPr="009867E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xml:space="preserve">                      -     </w:t>
            </w: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pPr>
              <w:jc w:val="right"/>
            </w:pPr>
          </w:p>
        </w:tc>
        <w:tc>
          <w:tcPr>
            <w:tcW w:w="80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D2" w:rsidRPr="009867E4" w:rsidRDefault="001946D2" w:rsidP="00CB35CC">
            <w:pPr>
              <w:rPr>
                <w:b/>
                <w:bCs/>
                <w:sz w:val="20"/>
                <w:szCs w:val="20"/>
              </w:rPr>
            </w:pPr>
            <w:r w:rsidRPr="009867E4">
              <w:rPr>
                <w:b/>
                <w:bCs/>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w:t>
            </w:r>
          </w:p>
        </w:tc>
        <w:tc>
          <w:tcPr>
            <w:tcW w:w="1369"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b/>
                <w:bCs/>
                <w:sz w:val="20"/>
                <w:szCs w:val="20"/>
              </w:rPr>
            </w:pPr>
            <w:r w:rsidRPr="009867E4">
              <w:rPr>
                <w:b/>
                <w:bCs/>
                <w:sz w:val="20"/>
                <w:szCs w:val="20"/>
              </w:rPr>
              <w:t>16 883,32</w:t>
            </w:r>
          </w:p>
        </w:tc>
        <w:tc>
          <w:tcPr>
            <w:tcW w:w="992"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rPr>
                <w:b/>
                <w:bCs/>
                <w:sz w:val="20"/>
                <w:szCs w:val="20"/>
              </w:rPr>
            </w:pPr>
            <w:r w:rsidRPr="009867E4">
              <w:rPr>
                <w:b/>
                <w:bCs/>
                <w:sz w:val="20"/>
                <w:szCs w:val="20"/>
              </w:rPr>
              <w:t>6 790,00</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b/>
                <w:bCs/>
                <w:sz w:val="20"/>
                <w:szCs w:val="20"/>
              </w:rPr>
            </w:pPr>
            <w:r w:rsidRPr="009867E4">
              <w:rPr>
                <w:b/>
                <w:bCs/>
                <w:sz w:val="20"/>
                <w:szCs w:val="20"/>
              </w:rPr>
              <w:t>6 790,00</w:t>
            </w:r>
          </w:p>
        </w:tc>
      </w:tr>
      <w:tr w:rsidR="001946D2" w:rsidTr="00CB35CC">
        <w:trPr>
          <w:trHeight w:val="1230"/>
        </w:trPr>
        <w:tc>
          <w:tcPr>
            <w:tcW w:w="280" w:type="dxa"/>
            <w:tcBorders>
              <w:top w:val="nil"/>
              <w:left w:val="nil"/>
              <w:bottom w:val="nil"/>
              <w:right w:val="nil"/>
            </w:tcBorders>
            <w:shd w:val="clear" w:color="auto" w:fill="auto"/>
            <w:noWrap/>
            <w:vAlign w:val="bottom"/>
            <w:hideMark/>
          </w:tcPr>
          <w:p w:rsidR="001946D2" w:rsidRDefault="001946D2" w:rsidP="00CB35CC">
            <w:pPr>
              <w:jc w:val="right"/>
              <w:rPr>
                <w:b/>
                <w:bCs/>
              </w:rPr>
            </w:pPr>
          </w:p>
        </w:tc>
        <w:tc>
          <w:tcPr>
            <w:tcW w:w="120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946D2" w:rsidRPr="009867E4" w:rsidRDefault="001946D2" w:rsidP="00CB35CC">
            <w:pPr>
              <w:rPr>
                <w:sz w:val="20"/>
                <w:szCs w:val="20"/>
              </w:rPr>
            </w:pPr>
            <w:r w:rsidRPr="009867E4">
              <w:rPr>
                <w:sz w:val="20"/>
                <w:szCs w:val="20"/>
              </w:rPr>
              <w:t>ВСЕГО начислено субсидии по соглашению со предоставлении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946D2" w:rsidRPr="009867E4" w:rsidRDefault="001946D2" w:rsidP="00CB35CC">
            <w:pPr>
              <w:jc w:val="right"/>
              <w:rPr>
                <w:b/>
                <w:bCs/>
                <w:sz w:val="20"/>
                <w:szCs w:val="20"/>
              </w:rPr>
            </w:pPr>
            <w:r w:rsidRPr="009867E4">
              <w:rPr>
                <w:b/>
                <w:bCs/>
                <w:sz w:val="20"/>
                <w:szCs w:val="20"/>
              </w:rPr>
              <w:t> </w:t>
            </w: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pPr>
              <w:jc w:val="right"/>
              <w:rPr>
                <w:b/>
                <w:bCs/>
              </w:rPr>
            </w:pPr>
          </w:p>
        </w:tc>
        <w:tc>
          <w:tcPr>
            <w:tcW w:w="1205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946D2" w:rsidRPr="009867E4" w:rsidRDefault="001946D2" w:rsidP="00CB35CC">
            <w:pPr>
              <w:rPr>
                <w:sz w:val="20"/>
                <w:szCs w:val="20"/>
              </w:rPr>
            </w:pPr>
            <w:r w:rsidRPr="009867E4">
              <w:rPr>
                <w:sz w:val="20"/>
                <w:szCs w:val="20"/>
              </w:rPr>
              <w:t>Подлежит к возмещению из бюджета "_____________________"</w:t>
            </w:r>
          </w:p>
        </w:tc>
        <w:tc>
          <w:tcPr>
            <w:tcW w:w="1134"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jc w:val="right"/>
              <w:rPr>
                <w:b/>
                <w:bCs/>
                <w:sz w:val="20"/>
                <w:szCs w:val="20"/>
              </w:rPr>
            </w:pPr>
            <w:r w:rsidRPr="009867E4">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rPr>
                <w:sz w:val="20"/>
                <w:szCs w:val="20"/>
              </w:rPr>
            </w:pPr>
            <w:r w:rsidRPr="009867E4">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946D2" w:rsidRPr="009867E4" w:rsidRDefault="001946D2" w:rsidP="00CB35CC">
            <w:pPr>
              <w:rPr>
                <w:b/>
                <w:bCs/>
                <w:sz w:val="20"/>
                <w:szCs w:val="20"/>
              </w:rPr>
            </w:pPr>
            <w:r w:rsidRPr="009867E4">
              <w:rPr>
                <w:b/>
                <w:bCs/>
                <w:sz w:val="20"/>
                <w:szCs w:val="20"/>
              </w:rPr>
              <w:t> </w:t>
            </w:r>
          </w:p>
        </w:tc>
      </w:tr>
      <w:tr w:rsidR="001946D2" w:rsidTr="00CB35CC">
        <w:trPr>
          <w:trHeight w:val="702"/>
        </w:trPr>
        <w:tc>
          <w:tcPr>
            <w:tcW w:w="280" w:type="dxa"/>
            <w:tcBorders>
              <w:top w:val="nil"/>
              <w:left w:val="nil"/>
              <w:bottom w:val="nil"/>
              <w:right w:val="nil"/>
            </w:tcBorders>
            <w:shd w:val="clear" w:color="auto" w:fill="auto"/>
            <w:noWrap/>
            <w:vAlign w:val="bottom"/>
            <w:hideMark/>
          </w:tcPr>
          <w:p w:rsidR="001946D2" w:rsidRDefault="001946D2" w:rsidP="00CB35CC">
            <w:pPr>
              <w:rPr>
                <w:b/>
                <w:bCs/>
              </w:rPr>
            </w:pPr>
          </w:p>
        </w:tc>
        <w:tc>
          <w:tcPr>
            <w:tcW w:w="1736"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466"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579"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601"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71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418"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369"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70"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992"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3202" w:type="dxa"/>
            <w:gridSpan w:val="2"/>
            <w:tcBorders>
              <w:top w:val="nil"/>
              <w:left w:val="nil"/>
              <w:bottom w:val="nil"/>
              <w:right w:val="nil"/>
            </w:tcBorders>
            <w:shd w:val="clear" w:color="auto" w:fill="auto"/>
            <w:hideMark/>
          </w:tcPr>
          <w:p w:rsidR="001946D2" w:rsidRPr="00304FF2" w:rsidRDefault="001946D2" w:rsidP="00CB35CC">
            <w:r w:rsidRPr="00304FF2">
              <w:t xml:space="preserve">Расчет составил </w:t>
            </w:r>
          </w:p>
        </w:tc>
        <w:tc>
          <w:tcPr>
            <w:tcW w:w="1579" w:type="dxa"/>
            <w:tcBorders>
              <w:top w:val="nil"/>
              <w:left w:val="nil"/>
              <w:bottom w:val="single" w:sz="4" w:space="0" w:color="auto"/>
              <w:right w:val="nil"/>
            </w:tcBorders>
            <w:shd w:val="clear" w:color="auto" w:fill="auto"/>
            <w:noWrap/>
            <w:hideMark/>
          </w:tcPr>
          <w:p w:rsidR="001946D2" w:rsidRPr="00304FF2" w:rsidRDefault="001946D2" w:rsidP="00CB35CC">
            <w:r w:rsidRPr="00304FF2">
              <w:t> </w:t>
            </w:r>
          </w:p>
        </w:tc>
        <w:tc>
          <w:tcPr>
            <w:tcW w:w="1601" w:type="dxa"/>
            <w:tcBorders>
              <w:top w:val="nil"/>
              <w:left w:val="nil"/>
              <w:bottom w:val="single" w:sz="4" w:space="0" w:color="auto"/>
              <w:right w:val="nil"/>
            </w:tcBorders>
            <w:shd w:val="clear" w:color="auto" w:fill="auto"/>
            <w:noWrap/>
            <w:vAlign w:val="bottom"/>
            <w:hideMark/>
          </w:tcPr>
          <w:p w:rsidR="001946D2" w:rsidRPr="00304FF2" w:rsidRDefault="001946D2" w:rsidP="00CB35CC">
            <w:r w:rsidRPr="00304FF2">
              <w:t> </w:t>
            </w:r>
          </w:p>
        </w:tc>
        <w:tc>
          <w:tcPr>
            <w:tcW w:w="1714" w:type="dxa"/>
            <w:tcBorders>
              <w:top w:val="nil"/>
              <w:left w:val="nil"/>
              <w:bottom w:val="single" w:sz="4" w:space="0" w:color="auto"/>
              <w:right w:val="nil"/>
            </w:tcBorders>
            <w:shd w:val="clear" w:color="auto" w:fill="auto"/>
            <w:noWrap/>
            <w:vAlign w:val="bottom"/>
            <w:hideMark/>
          </w:tcPr>
          <w:p w:rsidR="001946D2" w:rsidRPr="00304FF2" w:rsidRDefault="001946D2" w:rsidP="00CB35CC">
            <w:r w:rsidRPr="00304FF2">
              <w:t> </w:t>
            </w:r>
          </w:p>
        </w:tc>
        <w:tc>
          <w:tcPr>
            <w:tcW w:w="1418" w:type="dxa"/>
            <w:tcBorders>
              <w:top w:val="nil"/>
              <w:left w:val="nil"/>
              <w:bottom w:val="nil"/>
              <w:right w:val="nil"/>
            </w:tcBorders>
            <w:shd w:val="clear" w:color="auto" w:fill="auto"/>
            <w:noWrap/>
            <w:vAlign w:val="bottom"/>
            <w:hideMark/>
          </w:tcPr>
          <w:p w:rsidR="001946D2" w:rsidRPr="00304FF2" w:rsidRDefault="001946D2" w:rsidP="00CB35CC"/>
        </w:tc>
        <w:tc>
          <w:tcPr>
            <w:tcW w:w="1369"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70"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992"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r>
      <w:tr w:rsidR="001946D2" w:rsidTr="00CB35CC">
        <w:trPr>
          <w:trHeight w:val="375"/>
        </w:trPr>
        <w:tc>
          <w:tcPr>
            <w:tcW w:w="280" w:type="dxa"/>
            <w:tcBorders>
              <w:top w:val="nil"/>
              <w:left w:val="nil"/>
              <w:bottom w:val="nil"/>
              <w:right w:val="nil"/>
            </w:tcBorders>
            <w:shd w:val="clear" w:color="auto" w:fill="auto"/>
            <w:noWrap/>
            <w:hideMark/>
          </w:tcPr>
          <w:p w:rsidR="001946D2" w:rsidRDefault="001946D2" w:rsidP="00CB35CC">
            <w:pPr>
              <w:rPr>
                <w:sz w:val="20"/>
                <w:szCs w:val="20"/>
              </w:rPr>
            </w:pPr>
          </w:p>
        </w:tc>
        <w:tc>
          <w:tcPr>
            <w:tcW w:w="1736" w:type="dxa"/>
            <w:tcBorders>
              <w:top w:val="nil"/>
              <w:left w:val="nil"/>
              <w:bottom w:val="nil"/>
              <w:right w:val="nil"/>
            </w:tcBorders>
            <w:shd w:val="clear" w:color="auto" w:fill="auto"/>
            <w:hideMark/>
          </w:tcPr>
          <w:p w:rsidR="001946D2" w:rsidRPr="00304FF2" w:rsidRDefault="001946D2" w:rsidP="00CB35CC">
            <w:pPr>
              <w:jc w:val="center"/>
            </w:pPr>
          </w:p>
        </w:tc>
        <w:tc>
          <w:tcPr>
            <w:tcW w:w="1466" w:type="dxa"/>
            <w:tcBorders>
              <w:top w:val="nil"/>
              <w:left w:val="nil"/>
              <w:bottom w:val="nil"/>
              <w:right w:val="nil"/>
            </w:tcBorders>
            <w:shd w:val="clear" w:color="auto" w:fill="auto"/>
            <w:hideMark/>
          </w:tcPr>
          <w:p w:rsidR="001946D2" w:rsidRPr="00304FF2" w:rsidRDefault="001946D2" w:rsidP="00CB35CC">
            <w:pPr>
              <w:jc w:val="center"/>
            </w:pPr>
          </w:p>
        </w:tc>
        <w:tc>
          <w:tcPr>
            <w:tcW w:w="1579" w:type="dxa"/>
            <w:tcBorders>
              <w:top w:val="nil"/>
              <w:left w:val="nil"/>
              <w:bottom w:val="nil"/>
              <w:right w:val="nil"/>
            </w:tcBorders>
            <w:shd w:val="clear" w:color="auto" w:fill="auto"/>
            <w:noWrap/>
            <w:hideMark/>
          </w:tcPr>
          <w:p w:rsidR="001946D2" w:rsidRPr="00304FF2" w:rsidRDefault="001946D2" w:rsidP="00CB35CC">
            <w:pPr>
              <w:jc w:val="center"/>
            </w:pPr>
            <w:r w:rsidRPr="00304FF2">
              <w:t>(подпись)</w:t>
            </w:r>
          </w:p>
        </w:tc>
        <w:tc>
          <w:tcPr>
            <w:tcW w:w="3315" w:type="dxa"/>
            <w:gridSpan w:val="2"/>
            <w:tcBorders>
              <w:top w:val="single" w:sz="4" w:space="0" w:color="auto"/>
              <w:left w:val="nil"/>
              <w:bottom w:val="nil"/>
              <w:right w:val="nil"/>
            </w:tcBorders>
            <w:shd w:val="clear" w:color="auto" w:fill="auto"/>
            <w:noWrap/>
            <w:hideMark/>
          </w:tcPr>
          <w:p w:rsidR="001946D2" w:rsidRPr="00304FF2" w:rsidRDefault="001946D2" w:rsidP="00CB35CC">
            <w:pPr>
              <w:jc w:val="center"/>
            </w:pPr>
            <w:r w:rsidRPr="00304FF2">
              <w:t>(расшифровка подписи)</w:t>
            </w:r>
          </w:p>
        </w:tc>
        <w:tc>
          <w:tcPr>
            <w:tcW w:w="1418" w:type="dxa"/>
            <w:tcBorders>
              <w:top w:val="nil"/>
              <w:left w:val="nil"/>
              <w:bottom w:val="nil"/>
              <w:right w:val="nil"/>
            </w:tcBorders>
            <w:shd w:val="clear" w:color="auto" w:fill="auto"/>
            <w:noWrap/>
            <w:hideMark/>
          </w:tcPr>
          <w:p w:rsidR="001946D2" w:rsidRPr="00304FF2" w:rsidRDefault="001946D2" w:rsidP="00CB35CC">
            <w:pPr>
              <w:jc w:val="center"/>
            </w:pPr>
          </w:p>
        </w:tc>
        <w:tc>
          <w:tcPr>
            <w:tcW w:w="1369" w:type="dxa"/>
            <w:tcBorders>
              <w:top w:val="nil"/>
              <w:left w:val="nil"/>
              <w:bottom w:val="nil"/>
              <w:right w:val="nil"/>
            </w:tcBorders>
            <w:shd w:val="clear" w:color="auto" w:fill="auto"/>
            <w:noWrap/>
            <w:hideMark/>
          </w:tcPr>
          <w:p w:rsidR="001946D2" w:rsidRPr="009867E4" w:rsidRDefault="001946D2" w:rsidP="00CB35CC">
            <w:pPr>
              <w:jc w:val="center"/>
              <w:rPr>
                <w:sz w:val="20"/>
                <w:szCs w:val="20"/>
              </w:rPr>
            </w:pPr>
          </w:p>
        </w:tc>
        <w:tc>
          <w:tcPr>
            <w:tcW w:w="1170" w:type="dxa"/>
            <w:tcBorders>
              <w:top w:val="nil"/>
              <w:left w:val="nil"/>
              <w:bottom w:val="nil"/>
              <w:right w:val="nil"/>
            </w:tcBorders>
            <w:shd w:val="clear" w:color="auto" w:fill="auto"/>
            <w:noWrap/>
            <w:hideMark/>
          </w:tcPr>
          <w:p w:rsidR="001946D2" w:rsidRPr="009867E4" w:rsidRDefault="001946D2" w:rsidP="00CB35CC">
            <w:pPr>
              <w:jc w:val="center"/>
              <w:rPr>
                <w:sz w:val="20"/>
                <w:szCs w:val="20"/>
              </w:rPr>
            </w:pPr>
          </w:p>
        </w:tc>
        <w:tc>
          <w:tcPr>
            <w:tcW w:w="1134" w:type="dxa"/>
            <w:tcBorders>
              <w:top w:val="nil"/>
              <w:left w:val="nil"/>
              <w:bottom w:val="nil"/>
              <w:right w:val="nil"/>
            </w:tcBorders>
            <w:shd w:val="clear" w:color="auto" w:fill="auto"/>
            <w:noWrap/>
            <w:hideMark/>
          </w:tcPr>
          <w:p w:rsidR="001946D2" w:rsidRPr="009867E4" w:rsidRDefault="001946D2" w:rsidP="00CB35CC">
            <w:pPr>
              <w:jc w:val="center"/>
              <w:rPr>
                <w:sz w:val="20"/>
                <w:szCs w:val="20"/>
              </w:rPr>
            </w:pPr>
          </w:p>
        </w:tc>
        <w:tc>
          <w:tcPr>
            <w:tcW w:w="992" w:type="dxa"/>
            <w:tcBorders>
              <w:top w:val="nil"/>
              <w:left w:val="nil"/>
              <w:bottom w:val="nil"/>
              <w:right w:val="nil"/>
            </w:tcBorders>
            <w:shd w:val="clear" w:color="auto" w:fill="auto"/>
            <w:noWrap/>
            <w:hideMark/>
          </w:tcPr>
          <w:p w:rsidR="001946D2" w:rsidRPr="009867E4" w:rsidRDefault="001946D2" w:rsidP="00CB35CC">
            <w:pPr>
              <w:jc w:val="center"/>
              <w:rPr>
                <w:sz w:val="20"/>
                <w:szCs w:val="20"/>
              </w:rPr>
            </w:pPr>
          </w:p>
        </w:tc>
        <w:tc>
          <w:tcPr>
            <w:tcW w:w="1134" w:type="dxa"/>
            <w:tcBorders>
              <w:top w:val="nil"/>
              <w:left w:val="nil"/>
              <w:bottom w:val="nil"/>
              <w:right w:val="nil"/>
            </w:tcBorders>
            <w:shd w:val="clear" w:color="auto" w:fill="auto"/>
            <w:noWrap/>
            <w:hideMark/>
          </w:tcPr>
          <w:p w:rsidR="001946D2" w:rsidRPr="009867E4" w:rsidRDefault="001946D2" w:rsidP="00CB35CC">
            <w:pPr>
              <w:jc w:val="center"/>
              <w:rPr>
                <w:sz w:val="20"/>
                <w:szCs w:val="20"/>
              </w:rPr>
            </w:pP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pPr>
              <w:jc w:val="center"/>
              <w:rPr>
                <w:sz w:val="20"/>
                <w:szCs w:val="20"/>
              </w:rPr>
            </w:pPr>
          </w:p>
        </w:tc>
        <w:tc>
          <w:tcPr>
            <w:tcW w:w="3202" w:type="dxa"/>
            <w:gridSpan w:val="2"/>
            <w:tcBorders>
              <w:top w:val="nil"/>
              <w:left w:val="nil"/>
              <w:bottom w:val="nil"/>
              <w:right w:val="nil"/>
            </w:tcBorders>
            <w:shd w:val="clear" w:color="auto" w:fill="auto"/>
            <w:vAlign w:val="bottom"/>
            <w:hideMark/>
          </w:tcPr>
          <w:p w:rsidR="001946D2" w:rsidRPr="00304FF2" w:rsidRDefault="001946D2" w:rsidP="00CB35CC">
            <w:r w:rsidRPr="00304FF2">
              <w:t>Дата составления расчета ____________________г.</w:t>
            </w:r>
          </w:p>
        </w:tc>
        <w:tc>
          <w:tcPr>
            <w:tcW w:w="1579" w:type="dxa"/>
            <w:tcBorders>
              <w:top w:val="nil"/>
              <w:left w:val="nil"/>
              <w:bottom w:val="nil"/>
              <w:right w:val="nil"/>
            </w:tcBorders>
            <w:shd w:val="clear" w:color="auto" w:fill="auto"/>
            <w:noWrap/>
            <w:vAlign w:val="bottom"/>
            <w:hideMark/>
          </w:tcPr>
          <w:p w:rsidR="001946D2" w:rsidRPr="00304FF2" w:rsidRDefault="001946D2" w:rsidP="00CB35CC"/>
        </w:tc>
        <w:tc>
          <w:tcPr>
            <w:tcW w:w="1601" w:type="dxa"/>
            <w:tcBorders>
              <w:top w:val="nil"/>
              <w:left w:val="nil"/>
              <w:bottom w:val="nil"/>
              <w:right w:val="nil"/>
            </w:tcBorders>
            <w:shd w:val="clear" w:color="auto" w:fill="auto"/>
            <w:noWrap/>
            <w:vAlign w:val="bottom"/>
            <w:hideMark/>
          </w:tcPr>
          <w:p w:rsidR="001946D2" w:rsidRPr="00304FF2" w:rsidRDefault="001946D2" w:rsidP="00CB35CC"/>
        </w:tc>
        <w:tc>
          <w:tcPr>
            <w:tcW w:w="1714" w:type="dxa"/>
            <w:tcBorders>
              <w:top w:val="nil"/>
              <w:left w:val="nil"/>
              <w:bottom w:val="nil"/>
              <w:right w:val="nil"/>
            </w:tcBorders>
            <w:shd w:val="clear" w:color="auto" w:fill="auto"/>
            <w:noWrap/>
            <w:vAlign w:val="bottom"/>
            <w:hideMark/>
          </w:tcPr>
          <w:p w:rsidR="001946D2" w:rsidRPr="00304FF2" w:rsidRDefault="001946D2" w:rsidP="00CB35CC"/>
        </w:tc>
        <w:tc>
          <w:tcPr>
            <w:tcW w:w="1418" w:type="dxa"/>
            <w:tcBorders>
              <w:top w:val="nil"/>
              <w:left w:val="nil"/>
              <w:bottom w:val="nil"/>
              <w:right w:val="nil"/>
            </w:tcBorders>
            <w:shd w:val="clear" w:color="auto" w:fill="auto"/>
            <w:noWrap/>
            <w:vAlign w:val="bottom"/>
            <w:hideMark/>
          </w:tcPr>
          <w:p w:rsidR="001946D2" w:rsidRPr="00304FF2" w:rsidRDefault="001946D2" w:rsidP="00CB35CC"/>
        </w:tc>
        <w:tc>
          <w:tcPr>
            <w:tcW w:w="1369"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70"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992"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1736" w:type="dxa"/>
            <w:tcBorders>
              <w:top w:val="nil"/>
              <w:left w:val="nil"/>
              <w:bottom w:val="nil"/>
              <w:right w:val="nil"/>
            </w:tcBorders>
            <w:shd w:val="clear" w:color="auto" w:fill="auto"/>
            <w:noWrap/>
            <w:vAlign w:val="bottom"/>
            <w:hideMark/>
          </w:tcPr>
          <w:p w:rsidR="001946D2" w:rsidRPr="00304FF2" w:rsidRDefault="001946D2" w:rsidP="00CB35CC"/>
        </w:tc>
        <w:tc>
          <w:tcPr>
            <w:tcW w:w="1466" w:type="dxa"/>
            <w:tcBorders>
              <w:top w:val="nil"/>
              <w:left w:val="nil"/>
              <w:bottom w:val="nil"/>
              <w:right w:val="nil"/>
            </w:tcBorders>
            <w:shd w:val="clear" w:color="auto" w:fill="auto"/>
            <w:noWrap/>
            <w:vAlign w:val="bottom"/>
          </w:tcPr>
          <w:p w:rsidR="001946D2" w:rsidRPr="00304FF2" w:rsidRDefault="001946D2" w:rsidP="00CB35CC"/>
        </w:tc>
        <w:tc>
          <w:tcPr>
            <w:tcW w:w="1579" w:type="dxa"/>
            <w:tcBorders>
              <w:top w:val="nil"/>
              <w:left w:val="nil"/>
              <w:bottom w:val="nil"/>
              <w:right w:val="nil"/>
            </w:tcBorders>
            <w:shd w:val="clear" w:color="auto" w:fill="auto"/>
            <w:noWrap/>
          </w:tcPr>
          <w:p w:rsidR="001946D2" w:rsidRPr="00304FF2" w:rsidRDefault="001946D2" w:rsidP="00CB35CC">
            <w:pPr>
              <w:jc w:val="center"/>
            </w:pPr>
          </w:p>
        </w:tc>
        <w:tc>
          <w:tcPr>
            <w:tcW w:w="3315" w:type="dxa"/>
            <w:gridSpan w:val="2"/>
            <w:tcBorders>
              <w:top w:val="single" w:sz="4" w:space="0" w:color="auto"/>
              <w:left w:val="nil"/>
              <w:bottom w:val="nil"/>
              <w:right w:val="nil"/>
            </w:tcBorders>
            <w:shd w:val="clear" w:color="auto" w:fill="auto"/>
            <w:noWrap/>
          </w:tcPr>
          <w:p w:rsidR="001946D2" w:rsidRPr="00304FF2" w:rsidRDefault="001946D2" w:rsidP="00CB35CC">
            <w:pPr>
              <w:jc w:val="center"/>
            </w:pPr>
          </w:p>
        </w:tc>
        <w:tc>
          <w:tcPr>
            <w:tcW w:w="1418" w:type="dxa"/>
            <w:tcBorders>
              <w:top w:val="nil"/>
              <w:left w:val="nil"/>
              <w:bottom w:val="nil"/>
              <w:right w:val="nil"/>
            </w:tcBorders>
            <w:shd w:val="clear" w:color="auto" w:fill="auto"/>
            <w:noWrap/>
            <w:vAlign w:val="bottom"/>
            <w:hideMark/>
          </w:tcPr>
          <w:p w:rsidR="001946D2" w:rsidRPr="00304FF2" w:rsidRDefault="001946D2" w:rsidP="00CB35CC">
            <w:pPr>
              <w:jc w:val="center"/>
            </w:pPr>
          </w:p>
        </w:tc>
        <w:tc>
          <w:tcPr>
            <w:tcW w:w="1369"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70"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992"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r>
      <w:tr w:rsidR="001946D2" w:rsidTr="00CB35CC">
        <w:trPr>
          <w:trHeight w:val="375"/>
        </w:trPr>
        <w:tc>
          <w:tcPr>
            <w:tcW w:w="280" w:type="dxa"/>
            <w:tcBorders>
              <w:top w:val="nil"/>
              <w:left w:val="nil"/>
              <w:bottom w:val="nil"/>
              <w:right w:val="nil"/>
            </w:tcBorders>
            <w:shd w:val="clear" w:color="auto" w:fill="auto"/>
            <w:noWrap/>
            <w:vAlign w:val="bottom"/>
            <w:hideMark/>
          </w:tcPr>
          <w:p w:rsidR="001946D2" w:rsidRDefault="001946D2" w:rsidP="00CB35CC">
            <w:pPr>
              <w:rPr>
                <w:sz w:val="20"/>
                <w:szCs w:val="20"/>
              </w:rPr>
            </w:pPr>
          </w:p>
        </w:tc>
        <w:tc>
          <w:tcPr>
            <w:tcW w:w="6382" w:type="dxa"/>
            <w:gridSpan w:val="4"/>
            <w:tcBorders>
              <w:top w:val="nil"/>
              <w:left w:val="nil"/>
              <w:bottom w:val="nil"/>
              <w:right w:val="nil"/>
            </w:tcBorders>
            <w:shd w:val="clear" w:color="auto" w:fill="auto"/>
            <w:noWrap/>
            <w:vAlign w:val="bottom"/>
          </w:tcPr>
          <w:p w:rsidR="001946D2" w:rsidRPr="009867E4" w:rsidRDefault="001946D2" w:rsidP="00CB35CC">
            <w:pPr>
              <w:rPr>
                <w:sz w:val="20"/>
                <w:szCs w:val="20"/>
              </w:rPr>
            </w:pPr>
          </w:p>
        </w:tc>
        <w:tc>
          <w:tcPr>
            <w:tcW w:w="1714" w:type="dxa"/>
            <w:tcBorders>
              <w:top w:val="nil"/>
              <w:left w:val="nil"/>
              <w:bottom w:val="nil"/>
              <w:right w:val="nil"/>
            </w:tcBorders>
            <w:shd w:val="clear" w:color="auto" w:fill="auto"/>
            <w:noWrap/>
            <w:vAlign w:val="bottom"/>
          </w:tcPr>
          <w:p w:rsidR="001946D2" w:rsidRPr="009867E4" w:rsidRDefault="001946D2" w:rsidP="00CB35CC">
            <w:pPr>
              <w:rPr>
                <w:sz w:val="20"/>
                <w:szCs w:val="20"/>
              </w:rPr>
            </w:pPr>
          </w:p>
        </w:tc>
        <w:tc>
          <w:tcPr>
            <w:tcW w:w="1418"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369"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70"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992"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c>
          <w:tcPr>
            <w:tcW w:w="1134" w:type="dxa"/>
            <w:tcBorders>
              <w:top w:val="nil"/>
              <w:left w:val="nil"/>
              <w:bottom w:val="nil"/>
              <w:right w:val="nil"/>
            </w:tcBorders>
            <w:shd w:val="clear" w:color="auto" w:fill="auto"/>
            <w:noWrap/>
            <w:vAlign w:val="bottom"/>
            <w:hideMark/>
          </w:tcPr>
          <w:p w:rsidR="001946D2" w:rsidRPr="009867E4" w:rsidRDefault="001946D2" w:rsidP="00CB35CC">
            <w:pPr>
              <w:rPr>
                <w:sz w:val="20"/>
                <w:szCs w:val="20"/>
              </w:rPr>
            </w:pPr>
          </w:p>
        </w:tc>
      </w:tr>
    </w:tbl>
    <w:p w:rsidR="001946D2" w:rsidRDefault="001946D2" w:rsidP="001946D2"/>
    <w:p w:rsidR="001946D2" w:rsidRPr="00A342BB" w:rsidRDefault="001946D2" w:rsidP="001946D2"/>
    <w:p w:rsidR="001946D2" w:rsidRPr="00A342BB" w:rsidRDefault="001946D2" w:rsidP="001946D2"/>
    <w:p w:rsidR="001946D2" w:rsidRDefault="001946D2" w:rsidP="001946D2"/>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ind w:firstLine="708"/>
      </w:pPr>
    </w:p>
    <w:p w:rsidR="001946D2" w:rsidRDefault="001946D2" w:rsidP="001946D2">
      <w:pPr>
        <w:tabs>
          <w:tab w:val="left" w:pos="825"/>
        </w:tabs>
        <w:sectPr w:rsidR="001946D2" w:rsidSect="00304FF2">
          <w:pgSz w:w="16838" w:h="11905" w:orient="landscape"/>
          <w:pgMar w:top="426" w:right="709" w:bottom="284" w:left="709" w:header="0" w:footer="0" w:gutter="0"/>
          <w:cols w:space="720"/>
          <w:noEndnote/>
        </w:sectPr>
      </w:pPr>
      <w:r>
        <w:tab/>
      </w:r>
    </w:p>
    <w:p w:rsidR="001946D2" w:rsidRPr="009A0672" w:rsidRDefault="001946D2" w:rsidP="001946D2">
      <w:pPr>
        <w:tabs>
          <w:tab w:val="left" w:pos="825"/>
        </w:tabs>
        <w:jc w:val="right"/>
        <w:rPr>
          <w:sz w:val="22"/>
          <w:szCs w:val="22"/>
        </w:rPr>
      </w:pPr>
      <w:r w:rsidRPr="009A0672">
        <w:rPr>
          <w:sz w:val="22"/>
          <w:szCs w:val="22"/>
        </w:rPr>
        <w:lastRenderedPageBreak/>
        <w:t xml:space="preserve">Приложение №3 </w:t>
      </w:r>
    </w:p>
    <w:p w:rsidR="001946D2" w:rsidRPr="009A0672" w:rsidRDefault="001946D2" w:rsidP="001946D2">
      <w:pPr>
        <w:tabs>
          <w:tab w:val="left" w:pos="7860"/>
        </w:tabs>
        <w:jc w:val="right"/>
        <w:rPr>
          <w:sz w:val="22"/>
          <w:szCs w:val="22"/>
        </w:rPr>
      </w:pPr>
      <w:r w:rsidRPr="009A0672">
        <w:rPr>
          <w:sz w:val="22"/>
          <w:szCs w:val="22"/>
        </w:rPr>
        <w:t xml:space="preserve">к Порядку субсидирования части затрат </w:t>
      </w:r>
    </w:p>
    <w:p w:rsidR="001946D2" w:rsidRPr="009A0672" w:rsidRDefault="001946D2" w:rsidP="001946D2">
      <w:pPr>
        <w:tabs>
          <w:tab w:val="left" w:pos="7860"/>
        </w:tabs>
        <w:jc w:val="right"/>
        <w:rPr>
          <w:sz w:val="22"/>
          <w:szCs w:val="22"/>
        </w:rPr>
      </w:pPr>
      <w:r w:rsidRPr="009A0672">
        <w:rPr>
          <w:sz w:val="22"/>
          <w:szCs w:val="22"/>
        </w:rPr>
        <w:t xml:space="preserve">субъектов малого и среднего предпринимательства, </w:t>
      </w:r>
    </w:p>
    <w:p w:rsidR="001946D2" w:rsidRPr="009A0672" w:rsidRDefault="001946D2" w:rsidP="001946D2">
      <w:pPr>
        <w:tabs>
          <w:tab w:val="left" w:pos="7860"/>
        </w:tabs>
        <w:jc w:val="right"/>
        <w:rPr>
          <w:sz w:val="22"/>
          <w:szCs w:val="22"/>
        </w:rPr>
      </w:pPr>
      <w:r w:rsidRPr="009A0672">
        <w:rPr>
          <w:sz w:val="22"/>
          <w:szCs w:val="22"/>
        </w:rPr>
        <w:t>связанных с уплатой лизинговых платежей</w:t>
      </w:r>
    </w:p>
    <w:p w:rsidR="001946D2" w:rsidRPr="009A0672" w:rsidRDefault="001946D2" w:rsidP="001946D2">
      <w:pPr>
        <w:tabs>
          <w:tab w:val="left" w:pos="7860"/>
        </w:tabs>
        <w:jc w:val="right"/>
        <w:rPr>
          <w:sz w:val="22"/>
          <w:szCs w:val="22"/>
        </w:rPr>
      </w:pPr>
      <w:r w:rsidRPr="009A0672">
        <w:rPr>
          <w:sz w:val="22"/>
          <w:szCs w:val="22"/>
        </w:rPr>
        <w:t xml:space="preserve"> по договору (договорам) лизинга, заключенному</w:t>
      </w:r>
    </w:p>
    <w:p w:rsidR="001946D2" w:rsidRPr="009A0672" w:rsidRDefault="001946D2" w:rsidP="001946D2">
      <w:pPr>
        <w:tabs>
          <w:tab w:val="left" w:pos="7860"/>
        </w:tabs>
        <w:jc w:val="right"/>
        <w:rPr>
          <w:sz w:val="22"/>
          <w:szCs w:val="22"/>
        </w:rPr>
      </w:pPr>
      <w:r w:rsidRPr="009A0672">
        <w:rPr>
          <w:sz w:val="22"/>
          <w:szCs w:val="22"/>
        </w:rPr>
        <w:t xml:space="preserve"> с российскими лизинговыми организациями в </w:t>
      </w:r>
    </w:p>
    <w:p w:rsidR="001946D2" w:rsidRPr="009A0672" w:rsidRDefault="001946D2" w:rsidP="001946D2">
      <w:pPr>
        <w:tabs>
          <w:tab w:val="left" w:pos="7860"/>
        </w:tabs>
        <w:jc w:val="right"/>
        <w:rPr>
          <w:sz w:val="22"/>
          <w:szCs w:val="22"/>
        </w:rPr>
      </w:pPr>
      <w:r w:rsidRPr="009A0672">
        <w:rPr>
          <w:sz w:val="22"/>
          <w:szCs w:val="22"/>
        </w:rPr>
        <w:t xml:space="preserve">целях создания и (или) развития либо модернизации </w:t>
      </w:r>
    </w:p>
    <w:p w:rsidR="001946D2" w:rsidRPr="009A0672" w:rsidRDefault="001946D2" w:rsidP="001946D2">
      <w:pPr>
        <w:tabs>
          <w:tab w:val="left" w:pos="7860"/>
        </w:tabs>
        <w:jc w:val="right"/>
        <w:rPr>
          <w:sz w:val="22"/>
          <w:szCs w:val="22"/>
        </w:rPr>
      </w:pPr>
      <w:r w:rsidRPr="009A0672">
        <w:rPr>
          <w:sz w:val="22"/>
          <w:szCs w:val="22"/>
        </w:rPr>
        <w:t>производства товаров (работ, услуг)</w:t>
      </w:r>
    </w:p>
    <w:p w:rsidR="001946D2" w:rsidRDefault="001946D2" w:rsidP="001946D2">
      <w:pPr>
        <w:autoSpaceDE w:val="0"/>
        <w:autoSpaceDN w:val="0"/>
        <w:adjustRightInd w:val="0"/>
        <w:rPr>
          <w:rFonts w:eastAsia="Courier New"/>
        </w:rPr>
      </w:pPr>
    </w:p>
    <w:p w:rsidR="001946D2" w:rsidRPr="00A342BB" w:rsidRDefault="001946D2" w:rsidP="001946D2">
      <w:pPr>
        <w:autoSpaceDE w:val="0"/>
        <w:autoSpaceDN w:val="0"/>
        <w:adjustRightInd w:val="0"/>
        <w:jc w:val="center"/>
        <w:rPr>
          <w:rFonts w:eastAsia="Courier New"/>
        </w:rPr>
      </w:pPr>
      <w:r w:rsidRPr="00A342BB">
        <w:rPr>
          <w:rFonts w:eastAsia="Courier New"/>
        </w:rPr>
        <w:t>СОГЛАСИЕ</w:t>
      </w:r>
    </w:p>
    <w:p w:rsidR="001946D2" w:rsidRPr="00A342BB" w:rsidRDefault="001946D2" w:rsidP="001946D2">
      <w:pPr>
        <w:autoSpaceDE w:val="0"/>
        <w:autoSpaceDN w:val="0"/>
        <w:adjustRightInd w:val="0"/>
        <w:jc w:val="center"/>
        <w:rPr>
          <w:rFonts w:eastAsia="Courier New"/>
        </w:rPr>
      </w:pPr>
      <w:r w:rsidRPr="00A342BB">
        <w:rPr>
          <w:rFonts w:eastAsia="Courier New"/>
        </w:rPr>
        <w:t>на обработку персональных данных</w:t>
      </w:r>
    </w:p>
    <w:p w:rsidR="001946D2" w:rsidRPr="00A342BB" w:rsidRDefault="001946D2" w:rsidP="001946D2">
      <w:pPr>
        <w:autoSpaceDE w:val="0"/>
        <w:autoSpaceDN w:val="0"/>
        <w:adjustRightInd w:val="0"/>
        <w:jc w:val="center"/>
        <w:rPr>
          <w:rFonts w:eastAsia="Courier New"/>
        </w:rPr>
      </w:pPr>
    </w:p>
    <w:p w:rsidR="001946D2" w:rsidRPr="00A342BB" w:rsidRDefault="001946D2" w:rsidP="001946D2">
      <w:pPr>
        <w:autoSpaceDE w:val="0"/>
        <w:autoSpaceDN w:val="0"/>
        <w:adjustRightInd w:val="0"/>
        <w:jc w:val="both"/>
        <w:rPr>
          <w:rFonts w:eastAsia="Courier New"/>
        </w:rPr>
      </w:pPr>
      <w:r w:rsidRPr="00A342BB">
        <w:rPr>
          <w:rFonts w:eastAsia="Courier New"/>
        </w:rPr>
        <w:t xml:space="preserve">    Я, (далее </w:t>
      </w:r>
      <w:r>
        <w:rPr>
          <w:rFonts w:eastAsia="Courier New"/>
        </w:rPr>
        <w:t>–</w:t>
      </w:r>
      <w:r w:rsidRPr="00A342BB">
        <w:rPr>
          <w:rFonts w:eastAsia="Courier New"/>
        </w:rPr>
        <w:t xml:space="preserve"> Субъект), _________________________________________________</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(фамилия, имя, отчество)</w:t>
      </w:r>
    </w:p>
    <w:p w:rsidR="001946D2" w:rsidRPr="00A342BB" w:rsidRDefault="001946D2" w:rsidP="001946D2">
      <w:pPr>
        <w:autoSpaceDE w:val="0"/>
        <w:autoSpaceDN w:val="0"/>
        <w:adjustRightInd w:val="0"/>
        <w:jc w:val="both"/>
        <w:rPr>
          <w:rFonts w:eastAsia="Courier New"/>
        </w:rPr>
      </w:pPr>
      <w:r w:rsidRPr="00A342BB">
        <w:rPr>
          <w:rFonts w:eastAsia="Courier New"/>
        </w:rPr>
        <w:t>документ, удостоверяющий личность, ___________________ N __________________</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(вид документа)</w:t>
      </w:r>
    </w:p>
    <w:p w:rsidR="001946D2" w:rsidRPr="00A342BB" w:rsidRDefault="001946D2" w:rsidP="001946D2">
      <w:pPr>
        <w:autoSpaceDE w:val="0"/>
        <w:autoSpaceDN w:val="0"/>
        <w:adjustRightInd w:val="0"/>
        <w:jc w:val="both"/>
        <w:rPr>
          <w:rFonts w:eastAsia="Courier New"/>
        </w:rPr>
      </w:pPr>
      <w:r w:rsidRPr="00A342BB">
        <w:rPr>
          <w:rFonts w:eastAsia="Courier New"/>
        </w:rPr>
        <w:t>выдан _____________________________________________________________________</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(кем и когда)</w:t>
      </w:r>
    </w:p>
    <w:p w:rsidR="001946D2" w:rsidRPr="00A342BB" w:rsidRDefault="001946D2" w:rsidP="001946D2">
      <w:pPr>
        <w:autoSpaceDE w:val="0"/>
        <w:autoSpaceDN w:val="0"/>
        <w:adjustRightInd w:val="0"/>
        <w:jc w:val="both"/>
        <w:rPr>
          <w:rFonts w:eastAsia="Courier New"/>
        </w:rPr>
      </w:pPr>
      <w:r w:rsidRPr="00A342BB">
        <w:rPr>
          <w:rFonts w:eastAsia="Courier New"/>
        </w:rPr>
        <w:t>зарегистрированный по адресу: _____________________________________________</w:t>
      </w:r>
    </w:p>
    <w:p w:rsidR="001946D2" w:rsidRPr="00A342BB" w:rsidRDefault="001946D2" w:rsidP="001946D2">
      <w:pPr>
        <w:autoSpaceDE w:val="0"/>
        <w:autoSpaceDN w:val="0"/>
        <w:adjustRightInd w:val="0"/>
        <w:jc w:val="both"/>
        <w:rPr>
          <w:rFonts w:eastAsia="Courier New"/>
        </w:rPr>
      </w:pPr>
      <w:r w:rsidRPr="00A342BB">
        <w:rPr>
          <w:rFonts w:eastAsia="Courier New"/>
        </w:rPr>
        <w:t>даю свое согласие ______________________________ муниципального образования муниципального района «</w:t>
      </w:r>
      <w:r>
        <w:rPr>
          <w:rFonts w:eastAsia="Courier New"/>
        </w:rPr>
        <w:t>Княжпогостский</w:t>
      </w:r>
      <w:r w:rsidRPr="00A342BB">
        <w:rPr>
          <w:rFonts w:eastAsia="Courier New"/>
        </w:rPr>
        <w:t>» на обработку своих персональных данных для участия в конкурсном отборе на предоставление субсидий из бюджета МО МР «</w:t>
      </w:r>
      <w:r>
        <w:rPr>
          <w:rFonts w:eastAsia="Courier New"/>
        </w:rPr>
        <w:t>Княжпогостский</w:t>
      </w:r>
      <w:r w:rsidRPr="00A342BB">
        <w:rPr>
          <w:rFonts w:eastAsia="Courier New"/>
        </w:rPr>
        <w:t>» в рамках   муниципальной программы   "Развитие экономики».</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Перечень персональных данных, передаваемых на обработку:</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 фамилия, имя, отчество;</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 паспортные данные;</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 контактный телефон (домашний, сотовый, рабочий);</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 фактический адрес проживания;</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 адрес регистрации ЮЛ или ИП;</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 прочие.</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1.  Субъект  дает  согласие  на обработку своих персональных данных, то есть   совершение,   в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8" w:history="1">
        <w:r w:rsidRPr="00A342BB">
          <w:rPr>
            <w:rFonts w:eastAsia="Courier New"/>
          </w:rPr>
          <w:t>законе</w:t>
        </w:r>
      </w:hyperlink>
      <w:r w:rsidRPr="00A342BB">
        <w:rPr>
          <w:rFonts w:eastAsia="Courier New"/>
        </w:rPr>
        <w:t xml:space="preserve"> от 27.07.2006 N 152-ФЗ, а также на передачу</w:t>
      </w:r>
    </w:p>
    <w:p w:rsidR="001946D2" w:rsidRPr="00A342BB" w:rsidRDefault="001946D2" w:rsidP="001946D2">
      <w:pPr>
        <w:autoSpaceDE w:val="0"/>
        <w:autoSpaceDN w:val="0"/>
        <w:adjustRightInd w:val="0"/>
        <w:jc w:val="both"/>
        <w:rPr>
          <w:rFonts w:eastAsia="Courier New"/>
        </w:rPr>
      </w:pPr>
      <w:r w:rsidRPr="00A342BB">
        <w:rPr>
          <w:rFonts w:eastAsia="Courier New"/>
        </w:rPr>
        <w:t>такой информации третьим лицам в случаях, установленных нормативными документами вышестоящих органов и законодательством.</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2. Настоящее согласие действует бессрочно.</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3.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4.  Субъект по письменному запросу имеет право на получение информации, касающейся  обработки его персональных данных (в соответствии с </w:t>
      </w:r>
      <w:hyperlink r:id="rId9" w:history="1">
        <w:r w:rsidRPr="00A342BB">
          <w:rPr>
            <w:rFonts w:eastAsia="Courier New"/>
          </w:rPr>
          <w:t>п. 4 ст. 14</w:t>
        </w:r>
      </w:hyperlink>
      <w:r w:rsidRPr="00A342BB">
        <w:rPr>
          <w:rFonts w:eastAsia="Courier New"/>
        </w:rPr>
        <w:t xml:space="preserve"> Федерального закона от 27.07.2006 N 152-ФЗ).</w:t>
      </w:r>
    </w:p>
    <w:p w:rsidR="001946D2" w:rsidRPr="00A342BB" w:rsidRDefault="001946D2" w:rsidP="001946D2">
      <w:pPr>
        <w:autoSpaceDE w:val="0"/>
        <w:autoSpaceDN w:val="0"/>
        <w:adjustRightInd w:val="0"/>
        <w:jc w:val="both"/>
        <w:rPr>
          <w:rFonts w:eastAsia="Courier New"/>
        </w:rPr>
      </w:pPr>
    </w:p>
    <w:p w:rsidR="001946D2" w:rsidRPr="00A342BB" w:rsidRDefault="001946D2" w:rsidP="001946D2">
      <w:pPr>
        <w:autoSpaceDE w:val="0"/>
        <w:autoSpaceDN w:val="0"/>
        <w:adjustRightInd w:val="0"/>
        <w:jc w:val="both"/>
        <w:rPr>
          <w:rFonts w:eastAsia="Courier New"/>
        </w:rPr>
      </w:pPr>
      <w:r w:rsidRPr="00A342BB">
        <w:rPr>
          <w:rFonts w:eastAsia="Courier New"/>
        </w:rPr>
        <w:t xml:space="preserve">    "___" _____________ 20__ г.  _____________   __________________________</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(подпись)             (Ф.И.О.)</w:t>
      </w:r>
    </w:p>
    <w:p w:rsidR="001946D2" w:rsidRPr="00A342BB" w:rsidRDefault="001946D2" w:rsidP="001946D2">
      <w:pPr>
        <w:autoSpaceDE w:val="0"/>
        <w:autoSpaceDN w:val="0"/>
        <w:adjustRightInd w:val="0"/>
        <w:jc w:val="both"/>
        <w:rPr>
          <w:rFonts w:eastAsia="Courier New"/>
        </w:rPr>
      </w:pPr>
      <w:r w:rsidRPr="00A342BB">
        <w:rPr>
          <w:rFonts w:eastAsia="Courier New"/>
        </w:rPr>
        <w:t xml:space="preserve">    Подтверждаю,   что  ознакомлен(а)  с  положениями  Федерального  </w:t>
      </w:r>
      <w:hyperlink r:id="rId10" w:history="1">
        <w:r w:rsidRPr="00A342BB">
          <w:rPr>
            <w:rFonts w:eastAsia="Courier New"/>
          </w:rPr>
          <w:t>закона</w:t>
        </w:r>
      </w:hyperlink>
      <w:r w:rsidRPr="00A342BB">
        <w:rPr>
          <w:rFonts w:eastAsia="Courier New"/>
        </w:rPr>
        <w:t xml:space="preserve"> от  27.07.2006  N  152-ФЗ  "О  персональных  данных", права и обязанности в области защиты персональных данных мне разъяснены.</w:t>
      </w:r>
    </w:p>
    <w:p w:rsidR="001946D2" w:rsidRPr="00A342BB" w:rsidRDefault="001946D2" w:rsidP="001946D2">
      <w:pPr>
        <w:autoSpaceDE w:val="0"/>
        <w:autoSpaceDN w:val="0"/>
        <w:adjustRightInd w:val="0"/>
        <w:rPr>
          <w:rFonts w:eastAsia="Courier New"/>
        </w:rPr>
      </w:pPr>
    </w:p>
    <w:p w:rsidR="001946D2" w:rsidRPr="00A342BB" w:rsidRDefault="001946D2" w:rsidP="001946D2">
      <w:pPr>
        <w:autoSpaceDE w:val="0"/>
        <w:autoSpaceDN w:val="0"/>
        <w:adjustRightInd w:val="0"/>
        <w:jc w:val="both"/>
        <w:rPr>
          <w:rFonts w:eastAsia="Courier New"/>
        </w:rPr>
      </w:pPr>
      <w:r w:rsidRPr="00A342BB">
        <w:rPr>
          <w:rFonts w:eastAsia="Courier New"/>
        </w:rPr>
        <w:t xml:space="preserve">    "___" _____________ 20__ г.  _____________   __________________________</w:t>
      </w:r>
    </w:p>
    <w:p w:rsidR="001946D2" w:rsidRPr="00A342BB" w:rsidRDefault="001946D2" w:rsidP="001946D2">
      <w:pPr>
        <w:autoSpaceDE w:val="0"/>
        <w:autoSpaceDN w:val="0"/>
        <w:adjustRightInd w:val="0"/>
        <w:jc w:val="both"/>
        <w:rPr>
          <w:rFonts w:eastAsia="Courier New"/>
        </w:rPr>
      </w:pPr>
      <w:r w:rsidRPr="00A342BB">
        <w:rPr>
          <w:rFonts w:eastAsia="Courier New"/>
        </w:rPr>
        <w:lastRenderedPageBreak/>
        <w:t xml:space="preserve">                                                              (подпись)             (Ф.И.О.)</w:t>
      </w:r>
    </w:p>
    <w:p w:rsidR="001946D2" w:rsidRPr="00A342BB" w:rsidRDefault="001946D2" w:rsidP="001946D2">
      <w:pPr>
        <w:autoSpaceDE w:val="0"/>
        <w:autoSpaceDN w:val="0"/>
        <w:adjustRightInd w:val="0"/>
        <w:rPr>
          <w:rFonts w:eastAsia="Courier New"/>
        </w:rPr>
      </w:pPr>
    </w:p>
    <w:p w:rsidR="00ED548F" w:rsidRDefault="001946D2">
      <w:bookmarkStart w:id="0" w:name="_GoBack"/>
      <w:bookmarkEnd w:id="0"/>
    </w:p>
    <w:sectPr w:rsidR="00ED5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A1"/>
    <w:rsid w:val="001946D2"/>
    <w:rsid w:val="005A2F62"/>
    <w:rsid w:val="00A935A1"/>
    <w:rsid w:val="00F3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15E7-1295-464B-973F-8C3A6E08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46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1A5449C6857573801AED49CAFE3BB1B71FE64B6EEB0972FDF840E418o8V5L" TargetMode="External"/><Relationship Id="rId3" Type="http://schemas.openxmlformats.org/officeDocument/2006/relationships/webSettings" Target="webSettings.xml"/><Relationship Id="rId7" Type="http://schemas.openxmlformats.org/officeDocument/2006/relationships/hyperlink" Target="http://www.mrk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k" TargetMode="External"/><Relationship Id="rId11" Type="http://schemas.openxmlformats.org/officeDocument/2006/relationships/fontTable" Target="fontTable.xml"/><Relationship Id="rId5" Type="http://schemas.openxmlformats.org/officeDocument/2006/relationships/hyperlink" Target="consultantplus://offline/ref=C213766203E0FF0B7F4B8DB9D2AD35FF77A2803D035242AD04F55DBEAE4EED8D5524205C4E2FFB1A7C03A623c9nCF" TargetMode="External"/><Relationship Id="rId10" Type="http://schemas.openxmlformats.org/officeDocument/2006/relationships/hyperlink" Target="consultantplus://offline/ref=731A5449C6857573801AED49CAFE3BB1B71FE64B6EEB0972FDF840E418o8V5L" TargetMode="External"/><Relationship Id="rId4" Type="http://schemas.openxmlformats.org/officeDocument/2006/relationships/hyperlink" Target="consultantplus://offline/ref=C213766203E0FF0B7F4B8DB9D2AD35FF77A2803D035242AD04F55DBEAE4EED8D5524205C4E2FFB1A7B00A72Bc9nBF" TargetMode="External"/><Relationship Id="rId9" Type="http://schemas.openxmlformats.org/officeDocument/2006/relationships/hyperlink" Target="consultantplus://offline/ref=731A5449C6857573801AED49CAFE3BB1B71FE64B6EEB0972FDF840E41885E5ECFE64D6C523D00D62o7V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5428</Words>
  <Characters>30942</Characters>
  <Application>Microsoft Office Word</Application>
  <DocSecurity>0</DocSecurity>
  <Lines>257</Lines>
  <Paragraphs>72</Paragraphs>
  <ScaleCrop>false</ScaleCrop>
  <Company/>
  <LinksUpToDate>false</LinksUpToDate>
  <CharactersWithSpaces>36298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Karavanova</cp:lastModifiedBy>
  <cp:revision>2</cp:revision>
  <dcterms:created xsi:type="dcterms:W3CDTF">2019-10-02T11:04:00Z</dcterms:created>
  <dcterms:modified xsi:type="dcterms:W3CDTF">2019-10-02T11:04:00Z</dcterms:modified>
</cp:coreProperties>
</file>