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A18" w:rsidRPr="00D34A18" w:rsidRDefault="00D34A18" w:rsidP="00D34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A18" w:rsidRPr="00D34A18" w:rsidRDefault="00D34A18" w:rsidP="00D34A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34A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Заключение</w:t>
      </w:r>
    </w:p>
    <w:p w:rsidR="00D34A18" w:rsidRPr="00D34A18" w:rsidRDefault="00D34A18" w:rsidP="00D34A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34A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результатах публичных слушаний по обсуждению проектов внесения изменений в Генеральный план и Правила землепользования и застройки муниципального образования городского поселения «Емва»</w:t>
      </w:r>
    </w:p>
    <w:p w:rsidR="00D34A18" w:rsidRPr="00D34A18" w:rsidRDefault="00D34A18" w:rsidP="00D34A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A18" w:rsidRPr="00D34A18" w:rsidRDefault="00D34A18" w:rsidP="00D34A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Конституцией Российской Федерации, Градостроительным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Уставом городского поселения «Емва» и постановлением администрации городского поселения «Емва» от 05 июня 2020г. № 170 «О назначении публичных слушаний по проектам внесения изменений в Генеральный план и Правила землепользования и застройки муниципального образования городского поселения</w:t>
      </w:r>
      <w:proofErr w:type="gramEnd"/>
      <w:r w:rsidRPr="00D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«Емва»11.08.2020г. в 10-00ч. в здании администрации городского поселения «Емва» состоялись публичные слушания по обсуждению проектов внесения изменений в Генеральный план и Правила землепользования и застройки муниципального образования городского поселения «Емва»</w:t>
      </w:r>
    </w:p>
    <w:p w:rsidR="00D34A18" w:rsidRPr="00D34A18" w:rsidRDefault="00D34A18" w:rsidP="00D34A18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gramStart"/>
      <w:r w:rsidRPr="00D34A1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Информация о проведении публичных слушаний по обсуждению проектов внесения изменений в Генеральный план и Правила землепользования и застройки муниципального образования городского поселения «Емва», была размещена на официальных информационных стендах администрации муниципального образования городского поселения «Емва, опубликована в газете </w:t>
      </w:r>
      <w:proofErr w:type="spellStart"/>
      <w:r w:rsidRPr="00D34A18">
        <w:rPr>
          <w:rFonts w:ascii="Times New Roman" w:eastAsia="Calibri" w:hAnsi="Times New Roman" w:cs="Times New Roman"/>
          <w:sz w:val="24"/>
          <w:szCs w:val="24"/>
          <w:lang w:eastAsia="ar-SA"/>
        </w:rPr>
        <w:t>Княжпогостские</w:t>
      </w:r>
      <w:proofErr w:type="spellEnd"/>
      <w:r w:rsidRPr="00D34A1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вести № 45 (10138), от </w:t>
      </w:r>
      <w:smartTag w:uri="urn:schemas-microsoft-com:office:smarttags" w:element="date">
        <w:smartTagPr>
          <w:attr w:name="Year" w:val="2020"/>
          <w:attr w:name="Day" w:val="19"/>
          <w:attr w:name="Month" w:val="6"/>
          <w:attr w:name="ls" w:val="trans"/>
        </w:smartTagPr>
        <w:r w:rsidRPr="00D34A18">
          <w:rPr>
            <w:rFonts w:ascii="Times New Roman" w:eastAsia="Calibri" w:hAnsi="Times New Roman" w:cs="Times New Roman"/>
            <w:sz w:val="24"/>
            <w:szCs w:val="24"/>
            <w:lang w:eastAsia="ar-SA"/>
          </w:rPr>
          <w:t>19 июня 2020 года</w:t>
        </w:r>
      </w:smartTag>
      <w:r w:rsidRPr="00D34A1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и на официальном сайте администрации муниципального района «Княжпогостский» (www.mrk11.ru).</w:t>
      </w:r>
      <w:proofErr w:type="gramEnd"/>
      <w:r w:rsidRPr="00D34A1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Проекты, подлежащие рассмотрению на публичных слушаниях, и информационных материалов к нему были размещены на официальном сайте муниципального образования городского поселения «Емва» в разделе «Градостроительное зонирование» (http://www.mrk11.ru/page/administratsiya_rayona.territorialnoe_planirovanie.gradostroitelnoe_zonirovanie/). Также с проектами можно было ознакомиться в кабинете № 5 администрации городского поселения «Емва» (г. Емва, ул. </w:t>
      </w:r>
      <w:proofErr w:type="gramStart"/>
      <w:r w:rsidRPr="00D34A18">
        <w:rPr>
          <w:rFonts w:ascii="Times New Roman" w:eastAsia="Calibri" w:hAnsi="Times New Roman" w:cs="Times New Roman"/>
          <w:sz w:val="24"/>
          <w:szCs w:val="24"/>
          <w:lang w:eastAsia="ar-SA"/>
        </w:rPr>
        <w:t>Октябрьская</w:t>
      </w:r>
      <w:proofErr w:type="gramEnd"/>
      <w:r w:rsidRPr="00D34A18">
        <w:rPr>
          <w:rFonts w:ascii="Times New Roman" w:eastAsia="Calibri" w:hAnsi="Times New Roman" w:cs="Times New Roman"/>
          <w:sz w:val="24"/>
          <w:szCs w:val="24"/>
          <w:lang w:eastAsia="ar-SA"/>
        </w:rPr>
        <w:t>, д.25).</w:t>
      </w:r>
    </w:p>
    <w:p w:rsidR="00D34A18" w:rsidRPr="00D34A18" w:rsidRDefault="00D34A18" w:rsidP="00D34A18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проведения публичных слушаний сделаны следующие </w:t>
      </w:r>
      <w:r w:rsidRPr="00D34A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заключения</w:t>
      </w:r>
      <w:r w:rsidRPr="00D34A1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34A18" w:rsidRPr="00D34A18" w:rsidRDefault="00D34A18" w:rsidP="00D34A1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A18">
        <w:rPr>
          <w:rFonts w:ascii="Times New Roman" w:eastAsia="Times New Roman" w:hAnsi="Times New Roman" w:cs="Times New Roman"/>
          <w:sz w:val="24"/>
          <w:szCs w:val="24"/>
          <w:lang w:eastAsia="ar-SA"/>
        </w:rPr>
        <w:t>1. Признать публичные слушания по рассмотрению проектов внесения изменений в Генеральный план и Правила землепользования и застройки муниципального образования городского поселения «Емва», состоявшимися, а их процедуру соблюденной.</w:t>
      </w:r>
    </w:p>
    <w:p w:rsidR="00D34A18" w:rsidRPr="00D34A18" w:rsidRDefault="00D34A18" w:rsidP="00D34A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A18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Проект решения Совета городского поселения «Емва» «Об утверждении Генерального плана муниципального образования городского поселения «Емва» и Правил землепользования и застройки муниципального образования городского поселения «Емва» вынести на рассмотрение и утверждение сессии Совета городского поселения «Емва».</w:t>
      </w:r>
    </w:p>
    <w:p w:rsidR="00D34A18" w:rsidRPr="00D34A18" w:rsidRDefault="00D34A18" w:rsidP="00D34A1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4A18">
        <w:rPr>
          <w:rFonts w:ascii="Times New Roman" w:eastAsia="Times New Roman" w:hAnsi="Times New Roman" w:cs="Times New Roman"/>
          <w:sz w:val="24"/>
          <w:szCs w:val="24"/>
          <w:lang w:eastAsia="ar-SA"/>
        </w:rPr>
        <w:t>3. Протокол публичных слушаний по рассмотрению проектов внесения изменений в Генеральный план и Правила землепользования и застройки муниципального образования городского поселения «Емва», разместить на сайте администрации муниципального района «Княжпогостский».</w:t>
      </w:r>
    </w:p>
    <w:p w:rsidR="00D34A18" w:rsidRPr="00D34A18" w:rsidRDefault="00D34A18" w:rsidP="00D34A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4A18" w:rsidRPr="00D34A18" w:rsidRDefault="00D34A18" w:rsidP="00D34A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4A18" w:rsidRPr="00D34A18" w:rsidRDefault="00D34A18" w:rsidP="00D34A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4A18" w:rsidRPr="00D34A18" w:rsidRDefault="00D34A18" w:rsidP="00D34A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председателя комиссии:               </w:t>
      </w:r>
      <w:r w:rsidRPr="00D34A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</w:t>
      </w:r>
      <w:r w:rsidRPr="00D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/В. Г. </w:t>
      </w:r>
      <w:proofErr w:type="spellStart"/>
      <w:r w:rsidRPr="00D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Габова</w:t>
      </w:r>
      <w:proofErr w:type="spellEnd"/>
      <w:r w:rsidRPr="00D34A18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D34A18" w:rsidRPr="00D34A18" w:rsidRDefault="00D34A18" w:rsidP="00D34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A18" w:rsidRPr="00D34A18" w:rsidRDefault="00D34A18" w:rsidP="00D34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A18" w:rsidRPr="00D34A18" w:rsidRDefault="00D34A18" w:rsidP="00D34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A18" w:rsidRPr="00D34A18" w:rsidRDefault="00D34A18" w:rsidP="00D34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комиссии:                                             </w:t>
      </w:r>
      <w:r w:rsidRPr="00D34A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</w:t>
      </w:r>
      <w:r w:rsidRPr="00D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/М. Ю. Валуев/</w:t>
      </w:r>
    </w:p>
    <w:p w:rsidR="002D0DD9" w:rsidRDefault="002D0DD9">
      <w:bookmarkStart w:id="0" w:name="_GoBack"/>
      <w:bookmarkEnd w:id="0"/>
    </w:p>
    <w:sectPr w:rsidR="002D0DD9" w:rsidSect="0089578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3E2"/>
    <w:rsid w:val="002D0DD9"/>
    <w:rsid w:val="009303E2"/>
    <w:rsid w:val="00D3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461</Words>
  <Characters>2629</Characters>
  <Application>Microsoft Office Word</Application>
  <DocSecurity>0</DocSecurity>
  <Lines>21</Lines>
  <Paragraphs>6</Paragraphs>
  <ScaleCrop>false</ScaleCrop>
  <Company/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2020-08-16T05:21:00Z</dcterms:created>
  <dcterms:modified xsi:type="dcterms:W3CDTF">2020-08-16T05:21:00Z</dcterms:modified>
</cp:coreProperties>
</file>