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w:t>
            </w:r>
            <w:proofErr w:type="gramStart"/>
            <w:r w:rsidRPr="00F90BF3">
              <w:rPr>
                <w:rFonts w:ascii="Times New Roman" w:eastAsia="Times New Roman" w:hAnsi="Times New Roman" w:cs="Times New Roman"/>
                <w:b/>
                <w:bCs/>
                <w:sz w:val="20"/>
                <w:szCs w:val="20"/>
              </w:rPr>
              <w:t>ГОРОДСКОГО</w:t>
            </w:r>
            <w:proofErr w:type="gramEnd"/>
            <w:r w:rsidRPr="00F90BF3">
              <w:rPr>
                <w:rFonts w:ascii="Times New Roman" w:eastAsia="Times New Roman" w:hAnsi="Times New Roman" w:cs="Times New Roman"/>
                <w:b/>
                <w:bCs/>
                <w:sz w:val="20"/>
                <w:szCs w:val="20"/>
              </w:rPr>
              <w:t xml:space="preserve">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1B6EE3">
        <w:rPr>
          <w:rFonts w:ascii="Times New Roman" w:eastAsia="Times New Roman" w:hAnsi="Times New Roman" w:cs="Times New Roman"/>
          <w:bCs/>
          <w:sz w:val="28"/>
          <w:szCs w:val="28"/>
          <w:lang w:eastAsia="ru-RU"/>
        </w:rPr>
        <w:t>20</w:t>
      </w:r>
      <w:r w:rsidR="00F41768" w:rsidRPr="00A912E0">
        <w:rPr>
          <w:rFonts w:ascii="Times New Roman" w:eastAsia="Times New Roman" w:hAnsi="Times New Roman" w:cs="Times New Roman"/>
          <w:bCs/>
          <w:sz w:val="28"/>
          <w:szCs w:val="28"/>
          <w:lang w:eastAsia="ru-RU"/>
        </w:rPr>
        <w:t xml:space="preserve"> </w:t>
      </w:r>
      <w:r w:rsidR="00B22ED0">
        <w:rPr>
          <w:rFonts w:ascii="Times New Roman" w:eastAsia="Times New Roman" w:hAnsi="Times New Roman" w:cs="Times New Roman"/>
          <w:bCs/>
          <w:sz w:val="28"/>
          <w:szCs w:val="28"/>
          <w:lang w:eastAsia="ru-RU"/>
        </w:rPr>
        <w:t>марта</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1B6EE3">
        <w:rPr>
          <w:rFonts w:ascii="Times New Roman" w:eastAsia="Times New Roman" w:hAnsi="Times New Roman" w:cs="Times New Roman"/>
          <w:bCs/>
          <w:sz w:val="28"/>
          <w:szCs w:val="28"/>
          <w:lang w:eastAsia="ru-RU"/>
        </w:rPr>
        <w:t>109</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B22ED0">
              <w:rPr>
                <w:rFonts w:ascii="Times New Roman" w:eastAsia="Times New Roman" w:hAnsi="Times New Roman" w:cs="Times New Roman"/>
                <w:bCs/>
                <w:sz w:val="28"/>
                <w:szCs w:val="28"/>
              </w:rPr>
              <w:t xml:space="preserve">Монтажу </w:t>
            </w:r>
            <w:r w:rsidR="001B6EE3">
              <w:rPr>
                <w:rFonts w:ascii="Times New Roman" w:eastAsia="Times New Roman" w:hAnsi="Times New Roman" w:cs="Times New Roman"/>
                <w:bCs/>
                <w:sz w:val="28"/>
                <w:szCs w:val="28"/>
              </w:rPr>
              <w:t xml:space="preserve">уличного освещения в г. </w:t>
            </w:r>
            <w:proofErr w:type="spellStart"/>
            <w:r w:rsidR="001B6EE3">
              <w:rPr>
                <w:rFonts w:ascii="Times New Roman" w:eastAsia="Times New Roman" w:hAnsi="Times New Roman" w:cs="Times New Roman"/>
                <w:bCs/>
                <w:sz w:val="28"/>
                <w:szCs w:val="28"/>
              </w:rPr>
              <w:t>Емва</w:t>
            </w:r>
            <w:proofErr w:type="spellEnd"/>
            <w:r w:rsidR="001B6EE3">
              <w:rPr>
                <w:rFonts w:ascii="Times New Roman" w:eastAsia="Times New Roman" w:hAnsi="Times New Roman" w:cs="Times New Roman"/>
                <w:bCs/>
                <w:sz w:val="28"/>
                <w:szCs w:val="28"/>
              </w:rPr>
              <w:t xml:space="preserve"> (скейтпарк)</w:t>
            </w:r>
            <w:r w:rsidR="0024629B" w:rsidRPr="0024629B">
              <w:rPr>
                <w:rFonts w:ascii="Times New Roman" w:eastAsia="Times New Roman" w:hAnsi="Times New Roman" w:cs="Times New Roman"/>
                <w:bCs/>
                <w:sz w:val="28"/>
                <w:szCs w:val="28"/>
              </w:rPr>
              <w:t xml:space="preserve"> </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w:t>
      </w:r>
      <w:proofErr w:type="spellStart"/>
      <w:r w:rsidRPr="00A912E0">
        <w:rPr>
          <w:rFonts w:ascii="Times New Roman" w:eastAsia="Times New Roman" w:hAnsi="Times New Roman" w:cs="Times New Roman"/>
          <w:kern w:val="36"/>
          <w:sz w:val="28"/>
          <w:szCs w:val="28"/>
          <w:lang w:eastAsia="ru-RU"/>
        </w:rPr>
        <w:t>Емва</w:t>
      </w:r>
      <w:proofErr w:type="spellEnd"/>
      <w:r w:rsidRPr="00A912E0">
        <w:rPr>
          <w:rFonts w:ascii="Times New Roman" w:eastAsia="Times New Roman" w:hAnsi="Times New Roman" w:cs="Times New Roman"/>
          <w:kern w:val="36"/>
          <w:sz w:val="28"/>
          <w:szCs w:val="28"/>
          <w:lang w:eastAsia="ru-RU"/>
        </w:rPr>
        <w:t xml:space="preserve">»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5E48FE" w:rsidRDefault="00F41768" w:rsidP="005E48FE">
      <w:pPr>
        <w:pStyle w:val="afe"/>
        <w:ind w:left="567" w:firstLine="567"/>
        <w:jc w:val="both"/>
        <w:rPr>
          <w:rFonts w:ascii="Times New Roman" w:eastAsia="Times New Roman" w:hAnsi="Times New Roman"/>
          <w:bCs/>
          <w:sz w:val="28"/>
          <w:szCs w:val="28"/>
          <w:lang w:eastAsia="ru-RU"/>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961C4C">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961C4C">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w:t>
      </w:r>
      <w:r w:rsidR="006A3410">
        <w:rPr>
          <w:rFonts w:ascii="Times New Roman" w:eastAsia="Times New Roman" w:hAnsi="Times New Roman"/>
          <w:sz w:val="28"/>
          <w:szCs w:val="28"/>
          <w:lang w:eastAsia="ru-RU"/>
        </w:rPr>
        <w:t>ы</w:t>
      </w:r>
      <w:r w:rsidR="00861965" w:rsidRPr="00A912E0">
        <w:rPr>
          <w:rFonts w:ascii="Times New Roman" w:eastAsia="Times New Roman" w:hAnsi="Times New Roman"/>
          <w:sz w:val="28"/>
          <w:szCs w:val="28"/>
          <w:lang w:eastAsia="ru-RU"/>
        </w:rPr>
        <w:t xml:space="preserve"> стоимости</w:t>
      </w:r>
      <w:r w:rsidR="005E48FE">
        <w:rPr>
          <w:rFonts w:ascii="Times New Roman" w:eastAsia="Times New Roman" w:hAnsi="Times New Roman"/>
          <w:sz w:val="28"/>
          <w:szCs w:val="28"/>
          <w:lang w:eastAsia="ru-RU"/>
        </w:rPr>
        <w:t xml:space="preserve"> </w:t>
      </w:r>
      <w:r w:rsidR="00961C4C">
        <w:rPr>
          <w:rFonts w:ascii="Times New Roman" w:eastAsia="Times New Roman" w:hAnsi="Times New Roman"/>
          <w:bCs/>
          <w:sz w:val="28"/>
          <w:szCs w:val="28"/>
          <w:lang w:eastAsia="ru-RU"/>
        </w:rPr>
        <w:t>выполнения</w:t>
      </w:r>
      <w:r w:rsidR="0024629B" w:rsidRPr="0024629B">
        <w:rPr>
          <w:rFonts w:ascii="Times New Roman" w:eastAsia="Times New Roman" w:hAnsi="Times New Roman"/>
          <w:bCs/>
          <w:sz w:val="28"/>
          <w:szCs w:val="28"/>
          <w:lang w:eastAsia="ru-RU"/>
        </w:rPr>
        <w:t xml:space="preserve"> работ по </w:t>
      </w:r>
      <w:r w:rsidR="001B6EE3" w:rsidRPr="001B6EE3">
        <w:rPr>
          <w:rFonts w:ascii="Times New Roman" w:eastAsia="Times New Roman" w:hAnsi="Times New Roman"/>
          <w:bCs/>
          <w:sz w:val="28"/>
          <w:szCs w:val="28"/>
          <w:lang w:eastAsia="ru-RU"/>
        </w:rPr>
        <w:t xml:space="preserve">Монтажу уличного освещения в г. </w:t>
      </w:r>
      <w:proofErr w:type="spellStart"/>
      <w:r w:rsidR="001B6EE3" w:rsidRPr="001B6EE3">
        <w:rPr>
          <w:rFonts w:ascii="Times New Roman" w:eastAsia="Times New Roman" w:hAnsi="Times New Roman"/>
          <w:bCs/>
          <w:sz w:val="28"/>
          <w:szCs w:val="28"/>
          <w:lang w:eastAsia="ru-RU"/>
        </w:rPr>
        <w:t>Емва</w:t>
      </w:r>
      <w:proofErr w:type="spellEnd"/>
      <w:r w:rsidR="001B6EE3" w:rsidRPr="001B6EE3">
        <w:rPr>
          <w:rFonts w:ascii="Times New Roman" w:eastAsia="Times New Roman" w:hAnsi="Times New Roman"/>
          <w:bCs/>
          <w:sz w:val="28"/>
          <w:szCs w:val="28"/>
          <w:lang w:eastAsia="ru-RU"/>
        </w:rPr>
        <w:t xml:space="preserve"> (скейтпарк)</w:t>
      </w:r>
      <w:r w:rsidR="00861965" w:rsidRPr="00A912E0">
        <w:rPr>
          <w:rFonts w:ascii="Times New Roman" w:hAnsi="Times New Roman"/>
          <w:sz w:val="28"/>
          <w:szCs w:val="28"/>
        </w:rPr>
        <w:t>, являющи</w:t>
      </w:r>
      <w:r w:rsidR="00B22ED0">
        <w:rPr>
          <w:rFonts w:ascii="Times New Roman" w:hAnsi="Times New Roman"/>
          <w:sz w:val="28"/>
          <w:szCs w:val="28"/>
        </w:rPr>
        <w:t>й</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1B6EE3">
        <w:rPr>
          <w:rFonts w:ascii="Times New Roman" w:hAnsi="Times New Roman"/>
          <w:sz w:val="28"/>
          <w:szCs w:val="28"/>
        </w:rPr>
        <w:t>152 951</w:t>
      </w:r>
      <w:r w:rsidR="00B94D68">
        <w:rPr>
          <w:rFonts w:ascii="Times New Roman" w:hAnsi="Times New Roman"/>
          <w:sz w:val="28"/>
          <w:szCs w:val="28"/>
        </w:rPr>
        <w:t xml:space="preserve"> (</w:t>
      </w:r>
      <w:r w:rsidR="001B6EE3">
        <w:rPr>
          <w:rFonts w:ascii="Times New Roman" w:hAnsi="Times New Roman"/>
          <w:sz w:val="28"/>
          <w:szCs w:val="28"/>
        </w:rPr>
        <w:t>сто пятьдесят две тысячи девятьсот пятьдесят один</w:t>
      </w:r>
      <w:r w:rsidR="00B94D68">
        <w:rPr>
          <w:rFonts w:ascii="Times New Roman" w:hAnsi="Times New Roman"/>
          <w:sz w:val="28"/>
          <w:szCs w:val="28"/>
        </w:rPr>
        <w:t>) руб</w:t>
      </w:r>
      <w:r w:rsidR="00B22ED0">
        <w:rPr>
          <w:rFonts w:ascii="Times New Roman" w:hAnsi="Times New Roman"/>
          <w:sz w:val="28"/>
          <w:szCs w:val="28"/>
        </w:rPr>
        <w:t>лей</w:t>
      </w:r>
      <w:r w:rsidR="00C4560B">
        <w:rPr>
          <w:rFonts w:ascii="Times New Roman" w:hAnsi="Times New Roman"/>
          <w:sz w:val="28"/>
          <w:szCs w:val="28"/>
        </w:rPr>
        <w:t xml:space="preserve"> </w:t>
      </w:r>
      <w:r w:rsidR="001B6EE3">
        <w:rPr>
          <w:rFonts w:ascii="Times New Roman" w:hAnsi="Times New Roman"/>
          <w:sz w:val="28"/>
          <w:szCs w:val="28"/>
        </w:rPr>
        <w:t>52</w:t>
      </w:r>
      <w:r w:rsidR="005428BF">
        <w:rPr>
          <w:rFonts w:ascii="Times New Roman" w:hAnsi="Times New Roman"/>
          <w:sz w:val="28"/>
          <w:szCs w:val="28"/>
        </w:rPr>
        <w:t xml:space="preserve"> </w:t>
      </w:r>
      <w:r w:rsidR="00B94D68">
        <w:rPr>
          <w:rFonts w:ascii="Times New Roman" w:hAnsi="Times New Roman"/>
          <w:sz w:val="28"/>
          <w:szCs w:val="28"/>
        </w:rPr>
        <w:t>коп</w:t>
      </w:r>
      <w:proofErr w:type="gramStart"/>
      <w:r w:rsidR="00B94D68">
        <w:rPr>
          <w:rFonts w:ascii="Times New Roman" w:hAnsi="Times New Roman"/>
          <w:sz w:val="28"/>
          <w:szCs w:val="28"/>
        </w:rPr>
        <w:t>.</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proofErr w:type="gramEnd"/>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B22ED0">
        <w:rPr>
          <w:rFonts w:ascii="Times New Roman" w:eastAsia="Times New Roman" w:hAnsi="Times New Roman"/>
          <w:sz w:val="28"/>
          <w:szCs w:val="28"/>
          <w:lang w:eastAsia="ru-RU"/>
        </w:rPr>
        <w:t>ю</w:t>
      </w:r>
      <w:r w:rsidR="005428BF">
        <w:rPr>
          <w:rFonts w:ascii="Times New Roman" w:eastAsia="Times New Roman" w:hAnsi="Times New Roman"/>
          <w:sz w:val="28"/>
          <w:szCs w:val="28"/>
          <w:lang w:eastAsia="ru-RU"/>
        </w:rPr>
        <w:t xml:space="preserve"> </w:t>
      </w:r>
      <w:r w:rsidR="00B22ED0">
        <w:rPr>
          <w:rFonts w:ascii="Times New Roman" w:eastAsia="Times New Roman" w:hAnsi="Times New Roman"/>
          <w:sz w:val="28"/>
          <w:szCs w:val="28"/>
          <w:lang w:eastAsia="ru-RU"/>
        </w:rPr>
        <w:t>№ 1</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 xml:space="preserve">оставляю </w:t>
      </w:r>
      <w:proofErr w:type="gramStart"/>
      <w:r w:rsidR="00861965" w:rsidRPr="00A912E0">
        <w:rPr>
          <w:rFonts w:ascii="Times New Roman" w:eastAsia="Times New Roman" w:hAnsi="Times New Roman"/>
          <w:sz w:val="28"/>
          <w:szCs w:val="28"/>
          <w:lang w:eastAsia="ru-RU"/>
        </w:rPr>
        <w:t>за</w:t>
      </w:r>
      <w:proofErr w:type="gramEnd"/>
      <w:r w:rsidR="00861965" w:rsidRPr="00A912E0">
        <w:rPr>
          <w:rFonts w:ascii="Times New Roman" w:eastAsia="Times New Roman" w:hAnsi="Times New Roman"/>
          <w:sz w:val="28"/>
          <w:szCs w:val="28"/>
          <w:lang w:eastAsia="ru-RU"/>
        </w:rPr>
        <w:t xml:space="preserve">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86782A">
      <w:pPr>
        <w:widowControl w:val="0"/>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809"/>
        <w:gridCol w:w="809"/>
        <w:gridCol w:w="809"/>
        <w:gridCol w:w="1115"/>
        <w:gridCol w:w="809"/>
        <w:gridCol w:w="517"/>
        <w:gridCol w:w="292"/>
        <w:gridCol w:w="730"/>
        <w:gridCol w:w="79"/>
        <w:gridCol w:w="809"/>
        <w:gridCol w:w="287"/>
        <w:gridCol w:w="522"/>
        <w:gridCol w:w="646"/>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gridSpan w:val="6"/>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gridSpan w:val="3"/>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gridSpan w:val="2"/>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B22E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w:t>
            </w:r>
            <w:proofErr w:type="spellStart"/>
            <w:r w:rsidR="003E00FB">
              <w:rPr>
                <w:rFonts w:ascii="Times New Roman" w:eastAsia="Times New Roman" w:hAnsi="Times New Roman" w:cs="Times New Roman"/>
                <w:sz w:val="24"/>
                <w:szCs w:val="24"/>
                <w:lang w:eastAsia="ru-RU"/>
              </w:rPr>
              <w:t>Емва</w:t>
            </w:r>
            <w:proofErr w:type="spellEnd"/>
            <w:r w:rsidR="003E00FB">
              <w:rPr>
                <w:rFonts w:ascii="Times New Roman" w:eastAsia="Times New Roman" w:hAnsi="Times New Roman" w:cs="Times New Roman"/>
                <w:sz w:val="24"/>
                <w:szCs w:val="24"/>
                <w:lang w:eastAsia="ru-RU"/>
              </w:rPr>
              <w:t>»</w:t>
            </w:r>
            <w:r w:rsidR="001B6EE3">
              <w:rPr>
                <w:rFonts w:ascii="Times New Roman" w:eastAsia="Times New Roman" w:hAnsi="Times New Roman" w:cs="Times New Roman"/>
                <w:sz w:val="24"/>
                <w:szCs w:val="24"/>
                <w:lang w:eastAsia="ru-RU"/>
              </w:rPr>
              <w:t xml:space="preserve"> от 20</w:t>
            </w:r>
            <w:r w:rsidRPr="0052780A">
              <w:rPr>
                <w:rFonts w:ascii="Times New Roman" w:eastAsia="Times New Roman" w:hAnsi="Times New Roman" w:cs="Times New Roman"/>
                <w:sz w:val="24"/>
                <w:szCs w:val="24"/>
                <w:lang w:eastAsia="ru-RU"/>
              </w:rPr>
              <w:t xml:space="preserve"> </w:t>
            </w:r>
            <w:r w:rsidR="00B22ED0">
              <w:rPr>
                <w:rFonts w:ascii="Times New Roman" w:eastAsia="Times New Roman" w:hAnsi="Times New Roman" w:cs="Times New Roman"/>
                <w:sz w:val="24"/>
                <w:szCs w:val="24"/>
                <w:lang w:eastAsia="ru-RU"/>
              </w:rPr>
              <w:t>марта</w:t>
            </w:r>
            <w:r w:rsidR="004B726F">
              <w:rPr>
                <w:rFonts w:ascii="Times New Roman" w:eastAsia="Times New Roman" w:hAnsi="Times New Roman" w:cs="Times New Roman"/>
                <w:sz w:val="24"/>
                <w:szCs w:val="24"/>
                <w:lang w:eastAsia="ru-RU"/>
              </w:rPr>
              <w:t xml:space="preserve"> 2020</w:t>
            </w:r>
            <w:r w:rsidRPr="0052780A">
              <w:rPr>
                <w:rFonts w:ascii="Times New Roman" w:eastAsia="Times New Roman" w:hAnsi="Times New Roman" w:cs="Times New Roman"/>
                <w:sz w:val="24"/>
                <w:szCs w:val="24"/>
                <w:lang w:eastAsia="ru-RU"/>
              </w:rPr>
              <w:t xml:space="preserve"> года № </w:t>
            </w:r>
            <w:r w:rsidR="001B6EE3">
              <w:rPr>
                <w:rFonts w:ascii="Times New Roman" w:eastAsia="Times New Roman" w:hAnsi="Times New Roman" w:cs="Times New Roman"/>
                <w:sz w:val="24"/>
                <w:szCs w:val="24"/>
                <w:lang w:eastAsia="ru-RU"/>
              </w:rPr>
              <w:t>109</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r w:rsidR="00851C9C" w:rsidRPr="0052780A" w:rsidTr="00F36A83">
        <w:trPr>
          <w:gridAfter w:val="11"/>
          <w:wAfter w:w="15513" w:type="dxa"/>
          <w:trHeight w:val="205"/>
        </w:trPr>
        <w:tc>
          <w:tcPr>
            <w:tcW w:w="520"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gridSpan w:val="2"/>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gridSpan w:val="2"/>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c>
          <w:tcPr>
            <w:tcW w:w="809" w:type="dxa"/>
            <w:gridSpan w:val="2"/>
            <w:tcBorders>
              <w:top w:val="nil"/>
              <w:left w:val="nil"/>
              <w:bottom w:val="nil"/>
              <w:right w:val="nil"/>
            </w:tcBorders>
            <w:shd w:val="clear" w:color="auto" w:fill="auto"/>
            <w:hideMark/>
          </w:tcPr>
          <w:p w:rsidR="00851C9C" w:rsidRPr="0052780A" w:rsidRDefault="00851C9C" w:rsidP="004B726F">
            <w:pPr>
              <w:spacing w:after="0" w:line="240" w:lineRule="auto"/>
              <w:jc w:val="right"/>
              <w:rPr>
                <w:rFonts w:ascii="Verdana" w:eastAsia="Times New Roman" w:hAnsi="Verdana" w:cs="Times New Roman"/>
                <w:sz w:val="16"/>
                <w:szCs w:val="16"/>
                <w:lang w:eastAsia="ru-RU"/>
              </w:rPr>
            </w:pPr>
          </w:p>
        </w:tc>
      </w:tr>
    </w:tbl>
    <w:tbl>
      <w:tblPr>
        <w:tblW w:w="0" w:type="auto"/>
        <w:tblLayout w:type="fixed"/>
        <w:tblCellMar>
          <w:left w:w="0" w:type="dxa"/>
          <w:right w:w="0" w:type="dxa"/>
        </w:tblCellMar>
        <w:tblLook w:val="0000" w:firstRow="0" w:lastRow="0" w:firstColumn="0" w:lastColumn="0" w:noHBand="0" w:noVBand="0"/>
      </w:tblPr>
      <w:tblGrid>
        <w:gridCol w:w="12704"/>
        <w:gridCol w:w="1500"/>
        <w:gridCol w:w="1500"/>
      </w:tblGrid>
      <w:tr w:rsidR="001B6EE3" w:rsidTr="00AC5879">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b/>
                <w:bCs/>
                <w:sz w:val="16"/>
                <w:szCs w:val="16"/>
              </w:rPr>
            </w:pPr>
            <w:bookmarkStart w:id="0" w:name="_GoBack"/>
            <w:bookmarkEnd w:id="0"/>
            <w:r>
              <w:rPr>
                <w:rFonts w:ascii="Verdana" w:hAnsi="Verdana" w:cs="Verdana"/>
                <w:b/>
                <w:bCs/>
                <w:sz w:val="16"/>
                <w:szCs w:val="16"/>
              </w:rPr>
              <w:t>ЛОКАЛЬНАЯ СМЕТА</w:t>
            </w:r>
          </w:p>
        </w:tc>
      </w:tr>
      <w:tr w:rsidR="001B6EE3" w:rsidTr="00AC5879">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(Локальный сметный расчет)</w:t>
            </w:r>
          </w:p>
        </w:tc>
      </w:tr>
      <w:tr w:rsidR="001B6EE3" w:rsidTr="00AC5879">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 Монтаж уличного освещения в г. </w:t>
            </w:r>
            <w:proofErr w:type="spellStart"/>
            <w:r>
              <w:rPr>
                <w:rFonts w:ascii="Verdana" w:hAnsi="Verdana" w:cs="Verdana"/>
                <w:sz w:val="16"/>
                <w:szCs w:val="16"/>
              </w:rPr>
              <w:t>Емва</w:t>
            </w:r>
            <w:proofErr w:type="spellEnd"/>
            <w:r>
              <w:rPr>
                <w:rFonts w:ascii="Verdana" w:hAnsi="Verdana" w:cs="Verdana"/>
                <w:sz w:val="16"/>
                <w:szCs w:val="16"/>
              </w:rPr>
              <w:t>, скейтпарк</w:t>
            </w:r>
          </w:p>
        </w:tc>
      </w:tr>
      <w:tr w:rsidR="001B6EE3" w:rsidTr="00AC5879">
        <w:tblPrEx>
          <w:tblCellMar>
            <w:top w:w="0" w:type="dxa"/>
            <w:left w:w="0" w:type="dxa"/>
            <w:bottom w:w="0" w:type="dxa"/>
            <w:right w:w="0" w:type="dxa"/>
          </w:tblCellMar>
        </w:tblPrEx>
        <w:trPr>
          <w:cantSplit/>
        </w:trPr>
        <w:tc>
          <w:tcPr>
            <w:tcW w:w="12704"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152 951.52</w:t>
            </w:r>
          </w:p>
        </w:tc>
        <w:tc>
          <w:tcPr>
            <w:tcW w:w="150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1B6EE3" w:rsidTr="00AC5879">
        <w:tblPrEx>
          <w:tblCellMar>
            <w:top w:w="0" w:type="dxa"/>
            <w:left w:w="0" w:type="dxa"/>
            <w:bottom w:w="0" w:type="dxa"/>
            <w:right w:w="0" w:type="dxa"/>
          </w:tblCellMar>
        </w:tblPrEx>
        <w:trPr>
          <w:cantSplit/>
        </w:trPr>
        <w:tc>
          <w:tcPr>
            <w:tcW w:w="12704"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roofErr w:type="spellStart"/>
            <w:proofErr w:type="gramStart"/>
            <w:r>
              <w:rPr>
                <w:rFonts w:ascii="Verdana" w:hAnsi="Verdana" w:cs="Verdana"/>
                <w:sz w:val="16"/>
                <w:szCs w:val="16"/>
              </w:rPr>
              <w:t>H</w:t>
            </w:r>
            <w:proofErr w:type="gramEnd"/>
            <w:r>
              <w:rPr>
                <w:rFonts w:ascii="Verdana" w:hAnsi="Verdana" w:cs="Verdana"/>
                <w:sz w:val="16"/>
                <w:szCs w:val="16"/>
              </w:rPr>
              <w:t>ормативная</w:t>
            </w:r>
            <w:proofErr w:type="spellEnd"/>
            <w:r>
              <w:rPr>
                <w:rFonts w:ascii="Verdana" w:hAnsi="Verdana" w:cs="Verdana"/>
                <w:sz w:val="16"/>
                <w:szCs w:val="16"/>
              </w:rPr>
              <w:t xml:space="preserve"> трудоемкость:</w:t>
            </w:r>
          </w:p>
        </w:tc>
        <w:tc>
          <w:tcPr>
            <w:tcW w:w="150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0.053</w:t>
            </w:r>
          </w:p>
        </w:tc>
        <w:tc>
          <w:tcPr>
            <w:tcW w:w="150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тыс</w:t>
            </w:r>
            <w:proofErr w:type="gramStart"/>
            <w:r>
              <w:rPr>
                <w:rFonts w:ascii="Verdana" w:hAnsi="Verdana" w:cs="Verdana"/>
                <w:sz w:val="16"/>
                <w:szCs w:val="16"/>
              </w:rPr>
              <w:t>.ч</w:t>
            </w:r>
            <w:proofErr w:type="gramEnd"/>
            <w:r>
              <w:rPr>
                <w:rFonts w:ascii="Verdana" w:hAnsi="Verdana" w:cs="Verdana"/>
                <w:sz w:val="16"/>
                <w:szCs w:val="16"/>
              </w:rPr>
              <w:t>ел.ч</w:t>
            </w:r>
            <w:proofErr w:type="spellEnd"/>
          </w:p>
        </w:tc>
      </w:tr>
      <w:tr w:rsidR="001B6EE3" w:rsidTr="00AC5879">
        <w:tblPrEx>
          <w:tblCellMar>
            <w:top w:w="0" w:type="dxa"/>
            <w:left w:w="0" w:type="dxa"/>
            <w:bottom w:w="0" w:type="dxa"/>
            <w:right w:w="0" w:type="dxa"/>
          </w:tblCellMar>
        </w:tblPrEx>
        <w:trPr>
          <w:cantSplit/>
        </w:trPr>
        <w:tc>
          <w:tcPr>
            <w:tcW w:w="12704"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10.519</w:t>
            </w:r>
          </w:p>
        </w:tc>
        <w:tc>
          <w:tcPr>
            <w:tcW w:w="150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1B6EE3" w:rsidTr="00AC5879">
        <w:tblPrEx>
          <w:tblCellMar>
            <w:top w:w="0" w:type="dxa"/>
            <w:left w:w="0" w:type="dxa"/>
            <w:bottom w:w="0" w:type="dxa"/>
            <w:right w:w="0" w:type="dxa"/>
          </w:tblCellMar>
        </w:tblPrEx>
        <w:trPr>
          <w:cantSplit/>
        </w:trPr>
        <w:tc>
          <w:tcPr>
            <w:tcW w:w="15704" w:type="dxa"/>
            <w:gridSpan w:val="3"/>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Составлена</w:t>
            </w:r>
            <w:proofErr w:type="gramEnd"/>
            <w:r>
              <w:rPr>
                <w:rFonts w:ascii="Verdana" w:hAnsi="Verdana" w:cs="Verdana"/>
                <w:sz w:val="16"/>
                <w:szCs w:val="16"/>
              </w:rPr>
              <w:t xml:space="preserve"> в текущих ценах на 03.2020 г. по НБ: "ФЕР-2001 (эталонная база ФСНБ-2001) с доп. и </w:t>
            </w:r>
            <w:proofErr w:type="spellStart"/>
            <w:r>
              <w:rPr>
                <w:rFonts w:ascii="Verdana" w:hAnsi="Verdana" w:cs="Verdana"/>
                <w:sz w:val="16"/>
                <w:szCs w:val="16"/>
              </w:rPr>
              <w:t>изм</w:t>
            </w:r>
            <w:proofErr w:type="spellEnd"/>
            <w:r>
              <w:rPr>
                <w:rFonts w:ascii="Verdana" w:hAnsi="Verdana" w:cs="Verdana"/>
                <w:sz w:val="16"/>
                <w:szCs w:val="16"/>
              </w:rPr>
              <w:t>".</w:t>
            </w:r>
          </w:p>
        </w:tc>
      </w:tr>
    </w:tbl>
    <w:p w:rsidR="001B6EE3" w:rsidRDefault="001B6EE3" w:rsidP="001B6EE3">
      <w:pPr>
        <w:widowControl w:val="0"/>
        <w:autoSpaceDE w:val="0"/>
        <w:autoSpaceDN w:val="0"/>
        <w:adjustRightInd w:val="0"/>
        <w:spacing w:after="0" w:line="240" w:lineRule="auto"/>
        <w:rPr>
          <w:rFonts w:ascii="Verdana" w:hAnsi="Verdana" w:cs="Verdana"/>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510"/>
        <w:gridCol w:w="4878"/>
        <w:gridCol w:w="1077"/>
        <w:gridCol w:w="1077"/>
        <w:gridCol w:w="1417"/>
        <w:gridCol w:w="1417"/>
        <w:gridCol w:w="1417"/>
        <w:gridCol w:w="1417"/>
        <w:gridCol w:w="1247"/>
        <w:gridCol w:w="1247"/>
      </w:tblGrid>
      <w:tr w:rsidR="001B6EE3" w:rsidTr="00AC5879">
        <w:tblPrEx>
          <w:tblCellMar>
            <w:top w:w="0" w:type="dxa"/>
            <w:left w:w="0" w:type="dxa"/>
            <w:bottom w:w="0" w:type="dxa"/>
            <w:right w:w="0" w:type="dxa"/>
          </w:tblCellMar>
        </w:tblPrEx>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поз.</w:t>
            </w:r>
          </w:p>
        </w:tc>
        <w:tc>
          <w:tcPr>
            <w:tcW w:w="4878" w:type="dxa"/>
            <w:vMerge w:val="restart"/>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Шифр и № позиции норматива,  </w:t>
            </w:r>
          </w:p>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Наименование работ и затрат,  </w:t>
            </w:r>
          </w:p>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proofErr w:type="spellStart"/>
            <w:proofErr w:type="gramStart"/>
            <w:r>
              <w:rPr>
                <w:rFonts w:ascii="Verdana" w:hAnsi="Verdana" w:cs="Verdana"/>
                <w:sz w:val="16"/>
                <w:szCs w:val="16"/>
              </w:rPr>
              <w:t>Количе-ство</w:t>
            </w:r>
            <w:proofErr w:type="spellEnd"/>
            <w:proofErr w:type="gramEnd"/>
          </w:p>
        </w:tc>
        <w:tc>
          <w:tcPr>
            <w:tcW w:w="2494" w:type="dxa"/>
            <w:gridSpan w:val="2"/>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Стоим</w:t>
            </w:r>
            <w:proofErr w:type="gramStart"/>
            <w:r>
              <w:rPr>
                <w:rFonts w:ascii="Verdana" w:hAnsi="Verdana" w:cs="Verdana"/>
                <w:sz w:val="16"/>
                <w:szCs w:val="16"/>
              </w:rPr>
              <w:t>.</w:t>
            </w:r>
            <w:proofErr w:type="gramEnd"/>
            <w:r>
              <w:rPr>
                <w:rFonts w:ascii="Verdana" w:hAnsi="Verdana" w:cs="Verdana"/>
                <w:sz w:val="16"/>
                <w:szCs w:val="16"/>
              </w:rPr>
              <w:t xml:space="preserve"> </w:t>
            </w:r>
            <w:proofErr w:type="gramStart"/>
            <w:r>
              <w:rPr>
                <w:rFonts w:ascii="Verdana" w:hAnsi="Verdana" w:cs="Verdana"/>
                <w:sz w:val="16"/>
                <w:szCs w:val="16"/>
              </w:rPr>
              <w:t>е</w:t>
            </w:r>
            <w:proofErr w:type="gramEnd"/>
            <w:r>
              <w:rPr>
                <w:rFonts w:ascii="Verdana" w:hAnsi="Verdana" w:cs="Verdana"/>
                <w:sz w:val="16"/>
                <w:szCs w:val="16"/>
              </w:rPr>
              <w:t>д., руб.</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 стоимость, руб.</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proofErr w:type="spellStart"/>
            <w:r>
              <w:rPr>
                <w:rFonts w:ascii="Verdana" w:hAnsi="Verdana" w:cs="Verdana"/>
                <w:sz w:val="16"/>
                <w:szCs w:val="16"/>
              </w:rPr>
              <w:t>Затр</w:t>
            </w:r>
            <w:proofErr w:type="spellEnd"/>
            <w:r>
              <w:rPr>
                <w:rFonts w:ascii="Verdana" w:hAnsi="Verdana" w:cs="Verdana"/>
                <w:sz w:val="16"/>
                <w:szCs w:val="16"/>
              </w:rPr>
              <w:t xml:space="preserve">. труда рабочих, не </w:t>
            </w:r>
            <w:proofErr w:type="spellStart"/>
            <w:r>
              <w:rPr>
                <w:rFonts w:ascii="Verdana" w:hAnsi="Verdana" w:cs="Verdana"/>
                <w:sz w:val="16"/>
                <w:szCs w:val="16"/>
              </w:rPr>
              <w:t>зан</w:t>
            </w:r>
            <w:proofErr w:type="spellEnd"/>
            <w:r>
              <w:rPr>
                <w:rFonts w:ascii="Verdana" w:hAnsi="Verdana" w:cs="Verdana"/>
                <w:sz w:val="16"/>
                <w:szCs w:val="16"/>
              </w:rPr>
              <w:t xml:space="preserve">. </w:t>
            </w:r>
            <w:proofErr w:type="spellStart"/>
            <w:r>
              <w:rPr>
                <w:rFonts w:ascii="Verdana" w:hAnsi="Verdana" w:cs="Verdana"/>
                <w:sz w:val="16"/>
                <w:szCs w:val="16"/>
              </w:rPr>
              <w:t>обсл</w:t>
            </w:r>
            <w:proofErr w:type="spellEnd"/>
            <w:r>
              <w:rPr>
                <w:rFonts w:ascii="Verdana" w:hAnsi="Verdana" w:cs="Verdana"/>
                <w:sz w:val="16"/>
                <w:szCs w:val="16"/>
              </w:rPr>
              <w:t>. машин, чел-ч</w:t>
            </w:r>
          </w:p>
        </w:tc>
      </w:tr>
      <w:tr w:rsidR="001B6EE3" w:rsidTr="00AC5879">
        <w:tblPrEx>
          <w:tblCellMar>
            <w:top w:w="0" w:type="dxa"/>
            <w:left w:w="0" w:type="dxa"/>
            <w:bottom w:w="0" w:type="dxa"/>
            <w:right w:w="0" w:type="dxa"/>
          </w:tblCellMar>
        </w:tblPrEx>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экс</w:t>
            </w:r>
            <w:proofErr w:type="gramStart"/>
            <w:r>
              <w:rPr>
                <w:rFonts w:ascii="Verdana" w:hAnsi="Verdana" w:cs="Verdana"/>
                <w:sz w:val="16"/>
                <w:szCs w:val="16"/>
              </w:rPr>
              <w:t>.</w:t>
            </w:r>
            <w:proofErr w:type="gramEnd"/>
            <w:r>
              <w:rPr>
                <w:rFonts w:ascii="Verdana" w:hAnsi="Verdana" w:cs="Verdana"/>
                <w:sz w:val="16"/>
                <w:szCs w:val="16"/>
              </w:rPr>
              <w:t xml:space="preserve"> </w:t>
            </w:r>
            <w:proofErr w:type="spellStart"/>
            <w:proofErr w:type="gramStart"/>
            <w:r>
              <w:rPr>
                <w:rFonts w:ascii="Verdana" w:hAnsi="Verdana" w:cs="Verdana"/>
                <w:sz w:val="16"/>
                <w:szCs w:val="16"/>
              </w:rPr>
              <w:t>м</w:t>
            </w:r>
            <w:proofErr w:type="gramEnd"/>
            <w:r>
              <w:rPr>
                <w:rFonts w:ascii="Verdana" w:hAnsi="Verdana" w:cs="Verdana"/>
                <w:sz w:val="16"/>
                <w:szCs w:val="16"/>
              </w:rPr>
              <w:t>аш</w:t>
            </w:r>
            <w:proofErr w:type="spellEnd"/>
            <w:r>
              <w:rPr>
                <w:rFonts w:ascii="Verdana" w:hAnsi="Verdana" w:cs="Verdana"/>
                <w:sz w:val="16"/>
                <w:szCs w:val="16"/>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оплата труда </w:t>
            </w:r>
            <w:proofErr w:type="spellStart"/>
            <w:r>
              <w:rPr>
                <w:rFonts w:ascii="Verdana" w:hAnsi="Verdana" w:cs="Verdana"/>
                <w:sz w:val="16"/>
                <w:szCs w:val="16"/>
              </w:rPr>
              <w:t>осн</w:t>
            </w:r>
            <w:proofErr w:type="spellEnd"/>
            <w:r>
              <w:rPr>
                <w:rFonts w:ascii="Verdana" w:hAnsi="Verdana" w:cs="Verdana"/>
                <w:sz w:val="16"/>
                <w:szCs w:val="16"/>
              </w:rPr>
              <w:t>. раб.</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экс</w:t>
            </w:r>
            <w:proofErr w:type="gramStart"/>
            <w:r>
              <w:rPr>
                <w:rFonts w:ascii="Verdana" w:hAnsi="Verdana" w:cs="Verdana"/>
                <w:sz w:val="16"/>
                <w:szCs w:val="16"/>
              </w:rPr>
              <w:t>.</w:t>
            </w:r>
            <w:proofErr w:type="gramEnd"/>
            <w:r>
              <w:rPr>
                <w:rFonts w:ascii="Verdana" w:hAnsi="Verdana" w:cs="Verdana"/>
                <w:sz w:val="16"/>
                <w:szCs w:val="16"/>
              </w:rPr>
              <w:t xml:space="preserve"> </w:t>
            </w:r>
            <w:proofErr w:type="spellStart"/>
            <w:proofErr w:type="gramStart"/>
            <w:r>
              <w:rPr>
                <w:rFonts w:ascii="Verdana" w:hAnsi="Verdana" w:cs="Verdana"/>
                <w:sz w:val="16"/>
                <w:szCs w:val="16"/>
              </w:rPr>
              <w:t>м</w:t>
            </w:r>
            <w:proofErr w:type="gramEnd"/>
            <w:r>
              <w:rPr>
                <w:rFonts w:ascii="Verdana" w:hAnsi="Verdana" w:cs="Verdana"/>
                <w:sz w:val="16"/>
                <w:szCs w:val="16"/>
              </w:rPr>
              <w:t>аш</w:t>
            </w:r>
            <w:proofErr w:type="spellEnd"/>
            <w:r>
              <w:rPr>
                <w:rFonts w:ascii="Verdana" w:hAnsi="Verdana" w:cs="Verdana"/>
                <w:sz w:val="16"/>
                <w:szCs w:val="16"/>
              </w:rPr>
              <w:t>.</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proofErr w:type="spellStart"/>
            <w:r>
              <w:rPr>
                <w:rFonts w:ascii="Verdana" w:hAnsi="Verdana" w:cs="Verdana"/>
                <w:sz w:val="16"/>
                <w:szCs w:val="16"/>
              </w:rPr>
              <w:t>обслуж</w:t>
            </w:r>
            <w:proofErr w:type="spellEnd"/>
            <w:r>
              <w:rPr>
                <w:rFonts w:ascii="Verdana" w:hAnsi="Verdana" w:cs="Verdana"/>
                <w:sz w:val="16"/>
                <w:szCs w:val="16"/>
              </w:rPr>
              <w:t>. машины</w:t>
            </w:r>
          </w:p>
        </w:tc>
      </w:tr>
      <w:tr w:rsidR="001B6EE3" w:rsidTr="00AC5879">
        <w:tblPrEx>
          <w:tblCellMar>
            <w:top w:w="0" w:type="dxa"/>
            <w:left w:w="0" w:type="dxa"/>
            <w:bottom w:w="0" w:type="dxa"/>
            <w:right w:w="0" w:type="dxa"/>
          </w:tblCellMar>
        </w:tblPrEx>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оплата труда </w:t>
            </w:r>
            <w:proofErr w:type="spellStart"/>
            <w:r>
              <w:rPr>
                <w:rFonts w:ascii="Verdana" w:hAnsi="Verdana" w:cs="Verdana"/>
                <w:sz w:val="16"/>
                <w:szCs w:val="16"/>
              </w:rPr>
              <w:t>осн</w:t>
            </w:r>
            <w:proofErr w:type="spellEnd"/>
            <w:r>
              <w:rPr>
                <w:rFonts w:ascii="Verdana" w:hAnsi="Verdana" w:cs="Verdana"/>
                <w:sz w:val="16"/>
                <w:szCs w:val="16"/>
              </w:rPr>
              <w:t>. раб.</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в </w:t>
            </w:r>
            <w:proofErr w:type="spellStart"/>
            <w:r>
              <w:rPr>
                <w:rFonts w:ascii="Verdana" w:hAnsi="Verdana" w:cs="Verdana"/>
                <w:sz w:val="16"/>
                <w:szCs w:val="16"/>
              </w:rPr>
              <w:t>т.ч</w:t>
            </w:r>
            <w:proofErr w:type="spellEnd"/>
            <w:r>
              <w:rPr>
                <w:rFonts w:ascii="Verdana" w:hAnsi="Verdana" w:cs="Verdana"/>
                <w:sz w:val="16"/>
                <w:szCs w:val="16"/>
              </w:rPr>
              <w:t xml:space="preserve">. </w:t>
            </w:r>
            <w:proofErr w:type="spellStart"/>
            <w:r>
              <w:rPr>
                <w:rFonts w:ascii="Verdana" w:hAnsi="Verdana" w:cs="Verdana"/>
                <w:sz w:val="16"/>
                <w:szCs w:val="16"/>
              </w:rPr>
              <w:t>опл</w:t>
            </w:r>
            <w:proofErr w:type="spellEnd"/>
            <w:r>
              <w:rPr>
                <w:rFonts w:ascii="Verdana" w:hAnsi="Verdana" w:cs="Verdana"/>
                <w:sz w:val="16"/>
                <w:szCs w:val="16"/>
              </w:rPr>
              <w:t>. труда мех.</w:t>
            </w:r>
          </w:p>
        </w:tc>
        <w:tc>
          <w:tcPr>
            <w:tcW w:w="1417"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в </w:t>
            </w:r>
            <w:proofErr w:type="spellStart"/>
            <w:r>
              <w:rPr>
                <w:rFonts w:ascii="Verdana" w:hAnsi="Verdana" w:cs="Verdana"/>
                <w:sz w:val="16"/>
                <w:szCs w:val="16"/>
              </w:rPr>
              <w:t>т.ч</w:t>
            </w:r>
            <w:proofErr w:type="spellEnd"/>
            <w:r>
              <w:rPr>
                <w:rFonts w:ascii="Verdana" w:hAnsi="Verdana" w:cs="Verdana"/>
                <w:sz w:val="16"/>
                <w:szCs w:val="16"/>
              </w:rPr>
              <w:t xml:space="preserve">. </w:t>
            </w:r>
            <w:proofErr w:type="spellStart"/>
            <w:r>
              <w:rPr>
                <w:rFonts w:ascii="Verdana" w:hAnsi="Verdana" w:cs="Verdana"/>
                <w:sz w:val="16"/>
                <w:szCs w:val="16"/>
              </w:rPr>
              <w:t>опл</w:t>
            </w:r>
            <w:proofErr w:type="spellEnd"/>
            <w:r>
              <w:rPr>
                <w:rFonts w:ascii="Verdana" w:hAnsi="Verdana" w:cs="Verdana"/>
                <w:sz w:val="16"/>
                <w:szCs w:val="16"/>
              </w:rPr>
              <w:t>. труда мех.</w:t>
            </w:r>
          </w:p>
        </w:tc>
        <w:tc>
          <w:tcPr>
            <w:tcW w:w="124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w:t>
            </w:r>
          </w:p>
        </w:tc>
        <w:tc>
          <w:tcPr>
            <w:tcW w:w="124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r>
    </w:tbl>
    <w:p w:rsidR="001B6EE3" w:rsidRDefault="001B6EE3" w:rsidP="001B6EE3">
      <w:pPr>
        <w:widowControl w:val="0"/>
        <w:autoSpaceDE w:val="0"/>
        <w:autoSpaceDN w:val="0"/>
        <w:adjustRightInd w:val="0"/>
        <w:spacing w:after="0" w:line="240" w:lineRule="auto"/>
        <w:jc w:val="center"/>
        <w:rPr>
          <w:rFonts w:ascii="Verdana" w:hAnsi="Verdana" w:cs="Verdana"/>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510"/>
        <w:gridCol w:w="4878"/>
        <w:gridCol w:w="1077"/>
        <w:gridCol w:w="1077"/>
        <w:gridCol w:w="1417"/>
        <w:gridCol w:w="1417"/>
        <w:gridCol w:w="1417"/>
        <w:gridCol w:w="1417"/>
        <w:gridCol w:w="1247"/>
        <w:gridCol w:w="1247"/>
      </w:tblGrid>
      <w:tr w:rsidR="001B6EE3" w:rsidTr="00AC5879">
        <w:tblPrEx>
          <w:tblCellMar>
            <w:top w:w="0" w:type="dxa"/>
            <w:left w:w="0" w:type="dxa"/>
            <w:bottom w:w="0" w:type="dxa"/>
            <w:right w:w="0" w:type="dxa"/>
          </w:tblCellMar>
        </w:tblPrEx>
        <w:trPr>
          <w:cantSplit/>
          <w:tblHeader/>
        </w:trPr>
        <w:tc>
          <w:tcPr>
            <w:tcW w:w="510"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4878"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107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107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24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1247" w:type="dxa"/>
            <w:tcBorders>
              <w:top w:val="single" w:sz="4" w:space="0" w:color="auto"/>
              <w:left w:val="single" w:sz="4" w:space="0" w:color="auto"/>
              <w:bottom w:val="single" w:sz="4" w:space="0" w:color="auto"/>
              <w:right w:val="single" w:sz="4" w:space="0" w:color="auto"/>
            </w:tcBorders>
            <w:vAlign w:val="center"/>
          </w:tcPr>
          <w:p w:rsidR="001B6EE3" w:rsidRDefault="001B6EE3" w:rsidP="00AC587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Установка железобетонных опор для совместной подвески проводов </w:t>
            </w:r>
            <w:proofErr w:type="gramStart"/>
            <w:r>
              <w:rPr>
                <w:rFonts w:ascii="Verdana" w:hAnsi="Verdana" w:cs="Verdana"/>
                <w:sz w:val="16"/>
                <w:szCs w:val="16"/>
              </w:rPr>
              <w:t>ВЛ</w:t>
            </w:r>
            <w:proofErr w:type="gramEnd"/>
            <w:r>
              <w:rPr>
                <w:rFonts w:ascii="Verdana" w:hAnsi="Verdana" w:cs="Verdana"/>
                <w:sz w:val="16"/>
                <w:szCs w:val="16"/>
              </w:rPr>
              <w:t xml:space="preserve"> 0,38; 6-10 </w:t>
            </w:r>
            <w:proofErr w:type="spellStart"/>
            <w:r>
              <w:rPr>
                <w:rFonts w:ascii="Verdana" w:hAnsi="Verdana" w:cs="Verdana"/>
                <w:sz w:val="16"/>
                <w:szCs w:val="16"/>
              </w:rPr>
              <w:t>кВ</w:t>
            </w:r>
            <w:proofErr w:type="spellEnd"/>
            <w:r>
              <w:rPr>
                <w:rFonts w:ascii="Verdana" w:hAnsi="Verdana" w:cs="Verdana"/>
                <w:sz w:val="16"/>
                <w:szCs w:val="16"/>
              </w:rPr>
              <w:t xml:space="preserve"> без приставок одностоечных, 1 опора</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4 435.17</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2 090.94</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8 870.34</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2 955.70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4 181.87</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5.56</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11.12</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1 477.85</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0.83</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1.66</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1 744.56</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1 130.47</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10 467.33</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3 652.09</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6 782.82</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2.29</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13.74</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608.68</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Е33-04-013-03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Присоединение к опоре  </w:t>
            </w:r>
            <w:proofErr w:type="gramStart"/>
            <w:r>
              <w:rPr>
                <w:rFonts w:ascii="Verdana" w:hAnsi="Verdana" w:cs="Verdana"/>
                <w:sz w:val="16"/>
                <w:szCs w:val="16"/>
              </w:rPr>
              <w:t>ВЛ</w:t>
            </w:r>
            <w:proofErr w:type="gramEnd"/>
            <w:r>
              <w:rPr>
                <w:rFonts w:ascii="Verdana" w:hAnsi="Verdana" w:cs="Verdana"/>
                <w:sz w:val="16"/>
                <w:szCs w:val="16"/>
              </w:rPr>
              <w:t xml:space="preserve"> 0,38 </w:t>
            </w:r>
            <w:proofErr w:type="spellStart"/>
            <w:r>
              <w:rPr>
                <w:rFonts w:ascii="Verdana" w:hAnsi="Verdana" w:cs="Verdana"/>
                <w:sz w:val="16"/>
                <w:szCs w:val="16"/>
              </w:rPr>
              <w:t>кВ</w:t>
            </w:r>
            <w:proofErr w:type="spellEnd"/>
            <w:r>
              <w:rPr>
                <w:rFonts w:ascii="Verdana" w:hAnsi="Verdana" w:cs="Verdana"/>
                <w:sz w:val="16"/>
                <w:szCs w:val="16"/>
              </w:rPr>
              <w:t>, 1 ответвление</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2 891.17</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1 911.90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2 891.17</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903.37</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1 911.90</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3.32</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3.32</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903.37</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Подвеска самонесущих изолированных проводов (СИП-2А) напряжением от 0,4 </w:t>
            </w:r>
            <w:proofErr w:type="spellStart"/>
            <w:r>
              <w:rPr>
                <w:rFonts w:ascii="Verdana" w:hAnsi="Verdana" w:cs="Verdana"/>
                <w:sz w:val="16"/>
                <w:szCs w:val="16"/>
              </w:rPr>
              <w:t>кВ</w:t>
            </w:r>
            <w:proofErr w:type="spellEnd"/>
            <w:r>
              <w:rPr>
                <w:rFonts w:ascii="Verdana" w:hAnsi="Verdana" w:cs="Verdana"/>
                <w:sz w:val="16"/>
                <w:szCs w:val="16"/>
              </w:rPr>
              <w:t xml:space="preserve"> до 1 </w:t>
            </w:r>
            <w:proofErr w:type="spellStart"/>
            <w:r>
              <w:rPr>
                <w:rFonts w:ascii="Verdana" w:hAnsi="Verdana" w:cs="Verdana"/>
                <w:sz w:val="16"/>
                <w:szCs w:val="16"/>
              </w:rPr>
              <w:t>кВ</w:t>
            </w:r>
            <w:proofErr w:type="spellEnd"/>
            <w:r>
              <w:rPr>
                <w:rFonts w:ascii="Verdana" w:hAnsi="Verdana" w:cs="Verdana"/>
                <w:sz w:val="16"/>
                <w:szCs w:val="16"/>
              </w:rPr>
              <w:t xml:space="preserve">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0.15</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143 442.12</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46 456.74</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21 516.32</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2 791.95</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6 968.51</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65.24</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9.786</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18 612.97</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37.18</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5.577</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Лента крепления шириной 20 мм, толщиной 0,7 мм, длиной 50 м из нержавеющей стали (в </w:t>
            </w:r>
            <w:proofErr w:type="spellStart"/>
            <w:r>
              <w:rPr>
                <w:rFonts w:ascii="Verdana" w:hAnsi="Verdana" w:cs="Verdana"/>
                <w:sz w:val="16"/>
                <w:szCs w:val="16"/>
              </w:rPr>
              <w:t>пластмасовой</w:t>
            </w:r>
            <w:proofErr w:type="spellEnd"/>
            <w:r>
              <w:rPr>
                <w:rFonts w:ascii="Verdana" w:hAnsi="Verdana" w:cs="Verdana"/>
                <w:sz w:val="16"/>
                <w:szCs w:val="16"/>
              </w:rPr>
              <w:t xml:space="preserve"> коробке с кабельной бухтой) F207 (СИП),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-0.27</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-2 683.76</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(0.15)*(-1.8)</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-570.46</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(0.15)*(-62.0)</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Комплект для простого анкерного крепления ЕА1500-3 в составе: кронштейн CS10.3, зажим РА1500, </w:t>
            </w:r>
            <w:proofErr w:type="spellStart"/>
            <w:r>
              <w:rPr>
                <w:rFonts w:ascii="Verdana" w:hAnsi="Verdana" w:cs="Verdana"/>
                <w:sz w:val="16"/>
                <w:szCs w:val="16"/>
              </w:rPr>
              <w:t>компл</w:t>
            </w:r>
            <w:proofErr w:type="spellEnd"/>
            <w:r>
              <w:rPr>
                <w:rFonts w:ascii="Verdana" w:hAnsi="Verdana" w:cs="Verdana"/>
                <w:sz w:val="16"/>
                <w:szCs w:val="16"/>
              </w:rPr>
              <w:t>.</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-766.47</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(0.15)*(-2.0)</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Комплект промежуточной подвески (СИП) ES 1500E, </w:t>
            </w:r>
            <w:proofErr w:type="spellStart"/>
            <w:r>
              <w:rPr>
                <w:rFonts w:ascii="Verdana" w:hAnsi="Verdana" w:cs="Verdana"/>
                <w:sz w:val="16"/>
                <w:szCs w:val="16"/>
              </w:rPr>
              <w:t>компл</w:t>
            </w:r>
            <w:proofErr w:type="spellEnd"/>
            <w:r>
              <w:rPr>
                <w:rFonts w:ascii="Verdana" w:hAnsi="Verdana" w:cs="Verdana"/>
                <w:sz w:val="16"/>
                <w:szCs w:val="16"/>
              </w:rPr>
              <w:t>.</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-4.35</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-7 735.17</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(0.15)*(-29.0)</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Развозка конструкций и материалов опор </w:t>
            </w:r>
            <w:proofErr w:type="gramStart"/>
            <w:r>
              <w:rPr>
                <w:rFonts w:ascii="Verdana" w:hAnsi="Verdana" w:cs="Verdana"/>
                <w:sz w:val="16"/>
                <w:szCs w:val="16"/>
              </w:rPr>
              <w:t>ВЛ</w:t>
            </w:r>
            <w:proofErr w:type="gramEnd"/>
            <w:r>
              <w:rPr>
                <w:rFonts w:ascii="Verdana" w:hAnsi="Verdana" w:cs="Verdana"/>
                <w:sz w:val="16"/>
                <w:szCs w:val="16"/>
              </w:rPr>
              <w:t xml:space="preserve"> 0,38-10 </w:t>
            </w:r>
            <w:proofErr w:type="spellStart"/>
            <w:r>
              <w:rPr>
                <w:rFonts w:ascii="Verdana" w:hAnsi="Verdana" w:cs="Verdana"/>
                <w:sz w:val="16"/>
                <w:szCs w:val="16"/>
              </w:rPr>
              <w:t>кВ</w:t>
            </w:r>
            <w:proofErr w:type="spellEnd"/>
            <w:r>
              <w:rPr>
                <w:rFonts w:ascii="Verdana" w:hAnsi="Verdana" w:cs="Verdana"/>
                <w:sz w:val="16"/>
                <w:szCs w:val="16"/>
              </w:rPr>
              <w:t xml:space="preserve"> по трассе одностоечных железобетонных опор, 1 опора</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794.04</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686.20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1 588.08</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215.69</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1 372.39</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0.44</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0.88</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107.84</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0.48</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0.96</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  Материалы</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Стойка </w:t>
            </w:r>
            <w:proofErr w:type="gramStart"/>
            <w:r>
              <w:rPr>
                <w:rFonts w:ascii="Verdana" w:hAnsi="Verdana" w:cs="Verdana"/>
                <w:sz w:val="16"/>
                <w:szCs w:val="16"/>
              </w:rPr>
              <w:t>ж/б</w:t>
            </w:r>
            <w:proofErr w:type="gramEnd"/>
            <w:r>
              <w:rPr>
                <w:rFonts w:ascii="Verdana" w:hAnsi="Verdana" w:cs="Verdana"/>
                <w:sz w:val="16"/>
                <w:szCs w:val="16"/>
              </w:rPr>
              <w:t xml:space="preserve"> СВ-95 Формула для расчета 9300\1.2\10.54,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15 499.92</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 -4,2* 16-0,6/1 Формула для расчета 48,45/1,2/10.54, м</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40.37</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6 055.50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1,5*0,5 м  Формула для расчета 2760\1.2\10.54,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1 380.00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8 280.00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универсальный SOT 76 (</w:t>
            </w:r>
            <w:proofErr w:type="spellStart"/>
            <w:r>
              <w:rPr>
                <w:rFonts w:ascii="Verdana" w:hAnsi="Verdana" w:cs="Verdana"/>
                <w:sz w:val="16"/>
                <w:szCs w:val="16"/>
              </w:rPr>
              <w:t>упак</w:t>
            </w:r>
            <w:proofErr w:type="spellEnd"/>
            <w:r>
              <w:rPr>
                <w:rFonts w:ascii="Verdana" w:hAnsi="Verdana" w:cs="Verdana"/>
                <w:sz w:val="16"/>
                <w:szCs w:val="16"/>
              </w:rPr>
              <w:t>. 25 шт.) ENSTO Формула для расчета 403,62/1.2/10.54,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333.17</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1 665.85</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14.</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 2х16/2х25/2х35 ENSTO  Формула для расчета 223.62\1.2\10.54,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Зажим</w:t>
            </w:r>
            <w:proofErr w:type="gramEnd"/>
            <w:r>
              <w:rPr>
                <w:rFonts w:ascii="Verdana" w:hAnsi="Verdana" w:cs="Verdana"/>
                <w:sz w:val="16"/>
                <w:szCs w:val="16"/>
              </w:rPr>
              <w:t xml:space="preserve"> поддерживающий SO239 ENSTO  Формула для расчета 338\1.2\10.54,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844.89</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Зажим</w:t>
            </w:r>
            <w:proofErr w:type="gramEnd"/>
            <w:r>
              <w:rPr>
                <w:rFonts w:ascii="Verdana" w:hAnsi="Verdana" w:cs="Verdana"/>
                <w:sz w:val="16"/>
                <w:szCs w:val="16"/>
              </w:rPr>
              <w:t xml:space="preserve"> прокалывающий SLIP22.1 ENSTO Формула для расчета 308.91\1.2\10.54,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proofErr w:type="gramStart"/>
            <w:r>
              <w:rPr>
                <w:rFonts w:ascii="Verdana" w:hAnsi="Verdana" w:cs="Verdana"/>
                <w:sz w:val="16"/>
                <w:szCs w:val="16"/>
              </w:rPr>
              <w:t>Зажим</w:t>
            </w:r>
            <w:proofErr w:type="gramEnd"/>
            <w:r>
              <w:rPr>
                <w:rFonts w:ascii="Verdana" w:hAnsi="Verdana" w:cs="Verdana"/>
                <w:sz w:val="16"/>
                <w:szCs w:val="16"/>
              </w:rPr>
              <w:t xml:space="preserve"> прокалывающий герметичный SLIW50 10-50 </w:t>
            </w:r>
            <w:proofErr w:type="spellStart"/>
            <w:r>
              <w:rPr>
                <w:rFonts w:ascii="Verdana" w:hAnsi="Verdana" w:cs="Verdana"/>
                <w:sz w:val="16"/>
                <w:szCs w:val="16"/>
              </w:rPr>
              <w:t>Al,Cu</w:t>
            </w:r>
            <w:proofErr w:type="spellEnd"/>
            <w:r>
              <w:rPr>
                <w:rFonts w:ascii="Verdana" w:hAnsi="Verdana" w:cs="Verdana"/>
                <w:sz w:val="16"/>
                <w:szCs w:val="16"/>
              </w:rPr>
              <w:t xml:space="preserve">/1.5-10 Cu,10 </w:t>
            </w:r>
            <w:proofErr w:type="spellStart"/>
            <w:r>
              <w:rPr>
                <w:rFonts w:ascii="Verdana" w:hAnsi="Verdana" w:cs="Verdana"/>
                <w:sz w:val="16"/>
                <w:szCs w:val="16"/>
              </w:rPr>
              <w:t>Al</w:t>
            </w:r>
            <w:proofErr w:type="spellEnd"/>
            <w:r>
              <w:rPr>
                <w:rFonts w:ascii="Verdana" w:hAnsi="Verdana" w:cs="Verdana"/>
                <w:sz w:val="16"/>
                <w:szCs w:val="16"/>
              </w:rPr>
              <w:t xml:space="preserve"> 1 ENSTO Формула для расчета 2101.2\10.54,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174.96</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2 099.52</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светодиодный ДКУ "Победа"  LED-100-К/К50, 100Вт, 10660Лм, 500К IP23 эл. отсек IP65 оптический отек, КСС косинусная УХЛ</w:t>
            </w:r>
            <w:proofErr w:type="gramStart"/>
            <w:r>
              <w:rPr>
                <w:rFonts w:ascii="Verdana" w:hAnsi="Verdana" w:cs="Verdana"/>
                <w:sz w:val="16"/>
                <w:szCs w:val="16"/>
              </w:rPr>
              <w:t>1</w:t>
            </w:r>
            <w:proofErr w:type="gramEnd"/>
            <w:r>
              <w:rPr>
                <w:rFonts w:ascii="Verdana" w:hAnsi="Verdana" w:cs="Verdana"/>
                <w:sz w:val="16"/>
                <w:szCs w:val="16"/>
              </w:rPr>
              <w:t xml:space="preserve">(10219) </w:t>
            </w:r>
            <w:proofErr w:type="spellStart"/>
            <w:r>
              <w:rPr>
                <w:rFonts w:ascii="Verdana" w:hAnsi="Verdana" w:cs="Verdana"/>
                <w:sz w:val="16"/>
                <w:szCs w:val="16"/>
              </w:rPr>
              <w:t>Calad</w:t>
            </w:r>
            <w:proofErr w:type="spellEnd"/>
            <w:r>
              <w:rPr>
                <w:rFonts w:ascii="Verdana" w:hAnsi="Verdana" w:cs="Verdana"/>
                <w:sz w:val="16"/>
                <w:szCs w:val="16"/>
              </w:rPr>
              <w:t xml:space="preserve"> Формула для расчета 8533/1.2/10.54, шт.</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7 110.81</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42 664.86</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w:t>
            </w:r>
            <w:proofErr w:type="gramStart"/>
            <w:r>
              <w:rPr>
                <w:rFonts w:ascii="Verdana" w:hAnsi="Verdana" w:cs="Verdana"/>
                <w:sz w:val="16"/>
                <w:szCs w:val="16"/>
              </w:rPr>
              <w:t>1</w:t>
            </w:r>
            <w:proofErr w:type="gramEnd"/>
            <w:r>
              <w:rPr>
                <w:rFonts w:ascii="Verdana" w:hAnsi="Verdana" w:cs="Verdana"/>
                <w:sz w:val="16"/>
                <w:szCs w:val="16"/>
              </w:rPr>
              <w:t xml:space="preserve">.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Провод </w:t>
            </w:r>
            <w:proofErr w:type="spellStart"/>
            <w:r>
              <w:rPr>
                <w:rFonts w:ascii="Verdana" w:hAnsi="Verdana" w:cs="Verdana"/>
                <w:sz w:val="16"/>
                <w:szCs w:val="16"/>
              </w:rPr>
              <w:t>ПуГВ</w:t>
            </w:r>
            <w:proofErr w:type="spellEnd"/>
            <w:r>
              <w:rPr>
                <w:rFonts w:ascii="Verdana" w:hAnsi="Verdana" w:cs="Verdana"/>
                <w:sz w:val="16"/>
                <w:szCs w:val="16"/>
              </w:rPr>
              <w:t xml:space="preserve"> 1*1,5 белый (ПВЗ) </w:t>
            </w:r>
            <w:proofErr w:type="spellStart"/>
            <w:r>
              <w:rPr>
                <w:rFonts w:ascii="Verdana" w:hAnsi="Verdana" w:cs="Verdana"/>
                <w:sz w:val="16"/>
                <w:szCs w:val="16"/>
              </w:rPr>
              <w:t>Алюр</w:t>
            </w:r>
            <w:proofErr w:type="spellEnd"/>
            <w:r>
              <w:rPr>
                <w:rFonts w:ascii="Verdana" w:hAnsi="Verdana" w:cs="Verdana"/>
                <w:sz w:val="16"/>
                <w:szCs w:val="16"/>
              </w:rPr>
              <w:t xml:space="preserve">  Формула для расчета 11\1.2\10.54, м</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275.10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79 160.60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79 160.60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79 160.60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79 160.60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  Транспортные услуги</w:t>
            </w: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proofErr w:type="spellStart"/>
            <w:r>
              <w:rPr>
                <w:rFonts w:ascii="Verdana" w:hAnsi="Verdana" w:cs="Verdana"/>
                <w:sz w:val="16"/>
                <w:szCs w:val="16"/>
              </w:rPr>
              <w:t>Спецавтомашины</w:t>
            </w:r>
            <w:proofErr w:type="spellEnd"/>
            <w:r>
              <w:rPr>
                <w:rFonts w:ascii="Verdana" w:hAnsi="Verdana" w:cs="Verdana"/>
                <w:sz w:val="16"/>
                <w:szCs w:val="16"/>
              </w:rPr>
              <w:t xml:space="preserve"> типа УАЗ, </w:t>
            </w:r>
            <w:proofErr w:type="spellStart"/>
            <w:r>
              <w:rPr>
                <w:rFonts w:ascii="Verdana" w:hAnsi="Verdana" w:cs="Verdana"/>
                <w:sz w:val="16"/>
                <w:szCs w:val="16"/>
              </w:rPr>
              <w:t>маш</w:t>
            </w:r>
            <w:proofErr w:type="spellEnd"/>
            <w:proofErr w:type="gramStart"/>
            <w:r>
              <w:rPr>
                <w:rFonts w:ascii="Verdana" w:hAnsi="Verdana" w:cs="Verdana"/>
                <w:sz w:val="16"/>
                <w:szCs w:val="16"/>
              </w:rPr>
              <w:t>.-</w:t>
            </w:r>
            <w:proofErr w:type="gramEnd"/>
            <w:r>
              <w:rPr>
                <w:rFonts w:ascii="Verdana" w:hAnsi="Verdana" w:cs="Verdana"/>
                <w:sz w:val="16"/>
                <w:szCs w:val="16"/>
              </w:rPr>
              <w:t>ч</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Полуприцепы общего назначения, грузоподъемность 15 т, </w:t>
            </w:r>
            <w:proofErr w:type="spellStart"/>
            <w:r>
              <w:rPr>
                <w:rFonts w:ascii="Verdana" w:hAnsi="Verdana" w:cs="Verdana"/>
                <w:sz w:val="16"/>
                <w:szCs w:val="16"/>
              </w:rPr>
              <w:t>маш</w:t>
            </w:r>
            <w:proofErr w:type="spellEnd"/>
            <w:proofErr w:type="gramStart"/>
            <w:r>
              <w:rPr>
                <w:rFonts w:ascii="Verdana" w:hAnsi="Verdana" w:cs="Verdana"/>
                <w:sz w:val="16"/>
                <w:szCs w:val="16"/>
              </w:rPr>
              <w:t>.-</w:t>
            </w:r>
            <w:proofErr w:type="gramEnd"/>
            <w:r>
              <w:rPr>
                <w:rFonts w:ascii="Verdana" w:hAnsi="Verdana" w:cs="Verdana"/>
                <w:sz w:val="16"/>
                <w:szCs w:val="16"/>
              </w:rPr>
              <w:t>ч</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296.40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296.40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592.80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592.80</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22.</w:t>
            </w: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(Приказ № 31/</w:t>
            </w:r>
            <w:proofErr w:type="spellStart"/>
            <w:proofErr w:type="gramStart"/>
            <w:r>
              <w:rPr>
                <w:rFonts w:ascii="Verdana" w:hAnsi="Verdana" w:cs="Verdana"/>
                <w:sz w:val="16"/>
                <w:szCs w:val="16"/>
              </w:rPr>
              <w:t>пр</w:t>
            </w:r>
            <w:proofErr w:type="spellEnd"/>
            <w:proofErr w:type="gramEnd"/>
            <w:r>
              <w:rPr>
                <w:rFonts w:ascii="Verdana" w:hAnsi="Verdana" w:cs="Verdana"/>
                <w:sz w:val="16"/>
                <w:szCs w:val="16"/>
              </w:rPr>
              <w:t xml:space="preserve"> от 30.01.2014) </w:t>
            </w:r>
          </w:p>
          <w:p w:rsidR="001B6EE3" w:rsidRDefault="001B6EE3" w:rsidP="00AC587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Тягачи седельные, грузоподъемность 15 т, </w:t>
            </w:r>
            <w:proofErr w:type="spellStart"/>
            <w:r>
              <w:rPr>
                <w:rFonts w:ascii="Verdana" w:hAnsi="Verdana" w:cs="Verdana"/>
                <w:sz w:val="16"/>
                <w:szCs w:val="16"/>
              </w:rPr>
              <w:t>маш</w:t>
            </w:r>
            <w:proofErr w:type="spellEnd"/>
            <w:proofErr w:type="gramStart"/>
            <w:r>
              <w:rPr>
                <w:rFonts w:ascii="Verdana" w:hAnsi="Verdana" w:cs="Verdana"/>
                <w:sz w:val="16"/>
                <w:szCs w:val="16"/>
              </w:rPr>
              <w:t>.-</w:t>
            </w:r>
            <w:proofErr w:type="gramEnd"/>
            <w:r>
              <w:rPr>
                <w:rFonts w:ascii="Verdana" w:hAnsi="Verdana" w:cs="Verdana"/>
                <w:sz w:val="16"/>
                <w:szCs w:val="16"/>
              </w:rPr>
              <w:t>ч</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1 790.40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1 790.40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3 580.80</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3 580.80</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6 460.00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6 460.00</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6 460.00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6 460.00</w:t>
            </w: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6 460.00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6 460.00</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15704" w:type="dxa"/>
            <w:gridSpan w:val="10"/>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СМЕТЕ</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119 197.98</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10 518.80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27 677.49</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38.846</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14.367</w:t>
            </w:r>
          </w:p>
        </w:tc>
      </w:tr>
      <w:tr w:rsidR="001B6EE3" w:rsidTr="00AC5879">
        <w:tblPrEx>
          <w:tblCellMar>
            <w:top w:w="0" w:type="dxa"/>
            <w:left w:w="0" w:type="dxa"/>
            <w:bottom w:w="0" w:type="dxa"/>
            <w:right w:w="0" w:type="dxa"/>
          </w:tblCellMar>
        </w:tblPrEx>
        <w:trPr>
          <w:cantSplit/>
        </w:trPr>
        <w:tc>
          <w:tcPr>
            <w:tcW w:w="510"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119 197.98</w:t>
            </w:r>
          </w:p>
        </w:tc>
        <w:tc>
          <w:tcPr>
            <w:tcW w:w="1417" w:type="dxa"/>
            <w:vMerge w:val="restart"/>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10 518.80</w:t>
            </w:r>
          </w:p>
        </w:tc>
        <w:tc>
          <w:tcPr>
            <w:tcW w:w="141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27 677.49</w:t>
            </w: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1B6EE3" w:rsidRDefault="001B6EE3" w:rsidP="00AC587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38.846</w:t>
            </w:r>
          </w:p>
        </w:tc>
      </w:tr>
      <w:tr w:rsidR="001B6EE3" w:rsidTr="00AC5879">
        <w:tblPrEx>
          <w:tblCellMar>
            <w:top w:w="0" w:type="dxa"/>
            <w:left w:w="0" w:type="dxa"/>
            <w:bottom w:w="0" w:type="dxa"/>
            <w:right w:w="0" w:type="dxa"/>
          </w:tblCellMar>
        </w:tblPrEx>
        <w:trPr>
          <w:cantSplit/>
        </w:trPr>
        <w:tc>
          <w:tcPr>
            <w:tcW w:w="510"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14.367</w:t>
            </w: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1-4, 9)</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10 103.31</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 2, 4; %=40.8 - по стр. 3, 9)</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4 968.45</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134 269.74</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СМЕТЕ</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134 269.74</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10 103.31</w:t>
            </w: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1B6EE3" w:rsidTr="00AC5879">
        <w:tblPrEx>
          <w:tblCellMar>
            <w:top w:w="0" w:type="dxa"/>
            <w:left w:w="0" w:type="dxa"/>
            <w:bottom w:w="0" w:type="dxa"/>
            <w:right w:w="0" w:type="dxa"/>
          </w:tblCellMar>
        </w:tblPrEx>
        <w:trPr>
          <w:cantSplit/>
        </w:trPr>
        <w:tc>
          <w:tcPr>
            <w:tcW w:w="510"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 НДС</w:t>
            </w:r>
          </w:p>
          <w:p w:rsidR="001B6EE3" w:rsidRDefault="001B6EE3" w:rsidP="00AC587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 понижающим коэффициентом 0,94928008728</w:t>
            </w: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4 968.45</w:t>
            </w:r>
          </w:p>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26 854.00</w:t>
            </w:r>
          </w:p>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161 123.70</w:t>
            </w:r>
          </w:p>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152 951.52</w:t>
            </w:r>
          </w:p>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1B6EE3" w:rsidRDefault="001B6EE3" w:rsidP="00AC587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bl>
    <w:p w:rsidR="00097A63" w:rsidRPr="004A08C1" w:rsidRDefault="00097A63" w:rsidP="0052780A">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sectPr w:rsidR="00097A63" w:rsidRPr="004A08C1"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D4A" w:rsidRDefault="00B26D4A">
      <w:pPr>
        <w:spacing w:after="0" w:line="240" w:lineRule="auto"/>
      </w:pPr>
      <w:r>
        <w:separator/>
      </w:r>
    </w:p>
  </w:endnote>
  <w:endnote w:type="continuationSeparator" w:id="0">
    <w:p w:rsidR="00B26D4A" w:rsidRDefault="00B2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47715"/>
      <w:docPartObj>
        <w:docPartGallery w:val="Page Numbers (Bottom of Page)"/>
        <w:docPartUnique/>
      </w:docPartObj>
    </w:sdtPr>
    <w:sdtEndPr/>
    <w:sdtContent>
      <w:p w:rsidR="00851C9C" w:rsidRDefault="00851C9C">
        <w:pPr>
          <w:pStyle w:val="ae"/>
          <w:jc w:val="right"/>
        </w:pPr>
        <w:r>
          <w:fldChar w:fldCharType="begin"/>
        </w:r>
        <w:r>
          <w:instrText>PAGE   \* MERGEFORMAT</w:instrText>
        </w:r>
        <w:r>
          <w:fldChar w:fldCharType="separate"/>
        </w:r>
        <w:r w:rsidR="001B6EE3">
          <w:rPr>
            <w:noProof/>
          </w:rPr>
          <w:t>2</w:t>
        </w:r>
        <w:r>
          <w:fldChar w:fldCharType="end"/>
        </w:r>
      </w:p>
    </w:sdtContent>
  </w:sdt>
  <w:p w:rsidR="00851C9C" w:rsidRPr="00E30F9F" w:rsidRDefault="00851C9C"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D4A" w:rsidRDefault="00B26D4A">
      <w:pPr>
        <w:spacing w:after="0" w:line="240" w:lineRule="auto"/>
      </w:pPr>
      <w:r>
        <w:separator/>
      </w:r>
    </w:p>
  </w:footnote>
  <w:footnote w:type="continuationSeparator" w:id="0">
    <w:p w:rsidR="00B26D4A" w:rsidRDefault="00B26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9C" w:rsidRDefault="00851C9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4EAB"/>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6EE3"/>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0E88"/>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4081"/>
    <w:rsid w:val="00236481"/>
    <w:rsid w:val="00240EA0"/>
    <w:rsid w:val="002418E7"/>
    <w:rsid w:val="00242631"/>
    <w:rsid w:val="002432C8"/>
    <w:rsid w:val="0024629B"/>
    <w:rsid w:val="002465C5"/>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89E"/>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1C9C"/>
    <w:rsid w:val="008530FE"/>
    <w:rsid w:val="008535B6"/>
    <w:rsid w:val="0085519A"/>
    <w:rsid w:val="00855A94"/>
    <w:rsid w:val="00856326"/>
    <w:rsid w:val="00861196"/>
    <w:rsid w:val="00861965"/>
    <w:rsid w:val="00863B62"/>
    <w:rsid w:val="00863FC0"/>
    <w:rsid w:val="00864711"/>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1C4C"/>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2ED0"/>
    <w:rsid w:val="00B249BE"/>
    <w:rsid w:val="00B24D0E"/>
    <w:rsid w:val="00B25E25"/>
    <w:rsid w:val="00B262DA"/>
    <w:rsid w:val="00B26B89"/>
    <w:rsid w:val="00B26D4A"/>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61E"/>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F9D1-CB4E-428C-BD95-755B0C3F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Кристина</cp:lastModifiedBy>
  <cp:revision>2</cp:revision>
  <cp:lastPrinted>2020-03-03T08:35:00Z</cp:lastPrinted>
  <dcterms:created xsi:type="dcterms:W3CDTF">2020-03-23T07:57:00Z</dcterms:created>
  <dcterms:modified xsi:type="dcterms:W3CDTF">2020-03-23T07:57:00Z</dcterms:modified>
</cp:coreProperties>
</file>