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FD2EC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26"/>
          <w:szCs w:val="26"/>
        </w:rPr>
      </w:pPr>
      <w:r w:rsidRPr="00FD2EC6">
        <w:rPr>
          <w:b/>
          <w:sz w:val="26"/>
          <w:szCs w:val="26"/>
        </w:rPr>
        <w:t>ПОСТАНОВЛЕНИЕ</w:t>
      </w:r>
    </w:p>
    <w:p w:rsidR="00FD2EC6" w:rsidRPr="00FD2EC6" w:rsidRDefault="00597AC8" w:rsidP="00FD2EC6">
      <w:pPr>
        <w:pStyle w:val="Style2"/>
        <w:widowControl/>
        <w:tabs>
          <w:tab w:val="left" w:pos="5630"/>
        </w:tabs>
        <w:ind w:firstLine="0"/>
        <w:contextualSpacing/>
        <w:rPr>
          <w:rStyle w:val="FontStyle22"/>
          <w:b/>
          <w:sz w:val="26"/>
          <w:szCs w:val="26"/>
        </w:rPr>
      </w:pPr>
      <w:r w:rsidRPr="00FD2EC6">
        <w:rPr>
          <w:rStyle w:val="FontStyle22"/>
          <w:b/>
          <w:sz w:val="26"/>
          <w:szCs w:val="26"/>
        </w:rPr>
        <w:t xml:space="preserve"> </w:t>
      </w:r>
      <w:r w:rsidR="00447661" w:rsidRPr="00FD2EC6">
        <w:rPr>
          <w:rStyle w:val="FontStyle22"/>
          <w:b/>
          <w:sz w:val="26"/>
          <w:szCs w:val="26"/>
        </w:rPr>
        <w:t>от</w:t>
      </w:r>
      <w:r w:rsidR="003C04E7" w:rsidRPr="00FD2EC6">
        <w:rPr>
          <w:rStyle w:val="FontStyle22"/>
          <w:b/>
          <w:sz w:val="26"/>
          <w:szCs w:val="26"/>
        </w:rPr>
        <w:t xml:space="preserve"> </w:t>
      </w:r>
      <w:r w:rsidR="00DA5D18" w:rsidRPr="00FD2EC6">
        <w:rPr>
          <w:rStyle w:val="FontStyle22"/>
          <w:b/>
          <w:sz w:val="26"/>
          <w:szCs w:val="26"/>
        </w:rPr>
        <w:t>1</w:t>
      </w:r>
      <w:r w:rsidR="00FD2EC6" w:rsidRPr="00FD2EC6">
        <w:rPr>
          <w:rStyle w:val="FontStyle22"/>
          <w:b/>
          <w:sz w:val="26"/>
          <w:szCs w:val="26"/>
        </w:rPr>
        <w:t>6</w:t>
      </w:r>
      <w:r w:rsidR="00DA5D18" w:rsidRPr="00FD2EC6">
        <w:rPr>
          <w:rStyle w:val="FontStyle22"/>
          <w:b/>
          <w:sz w:val="26"/>
          <w:szCs w:val="26"/>
          <w:lang w:val="en-US"/>
        </w:rPr>
        <w:t xml:space="preserve"> </w:t>
      </w:r>
      <w:r w:rsidR="00FD2EC6" w:rsidRPr="00FD2EC6">
        <w:rPr>
          <w:rStyle w:val="FontStyle22"/>
          <w:b/>
          <w:sz w:val="26"/>
          <w:szCs w:val="26"/>
        </w:rPr>
        <w:t>ноября</w:t>
      </w:r>
      <w:r w:rsidR="004E47E4" w:rsidRPr="00FD2EC6">
        <w:rPr>
          <w:rStyle w:val="FontStyle22"/>
          <w:b/>
          <w:sz w:val="26"/>
          <w:szCs w:val="26"/>
        </w:rPr>
        <w:t xml:space="preserve"> 2020</w:t>
      </w:r>
      <w:r w:rsidR="00FB243B" w:rsidRPr="00FD2EC6">
        <w:rPr>
          <w:rStyle w:val="FontStyle22"/>
          <w:b/>
          <w:sz w:val="26"/>
          <w:szCs w:val="26"/>
        </w:rPr>
        <w:t xml:space="preserve"> г.  </w:t>
      </w:r>
      <w:r w:rsidR="00FD2EC6" w:rsidRPr="00FD2EC6">
        <w:rPr>
          <w:rStyle w:val="FontStyle22"/>
          <w:b/>
          <w:sz w:val="26"/>
          <w:szCs w:val="26"/>
        </w:rPr>
        <w:t xml:space="preserve">             </w:t>
      </w:r>
      <w:r w:rsidR="00A2726D" w:rsidRPr="00FD2EC6">
        <w:rPr>
          <w:rStyle w:val="FontStyle22"/>
          <w:b/>
          <w:sz w:val="26"/>
          <w:szCs w:val="26"/>
        </w:rPr>
        <w:t xml:space="preserve">                                                         </w:t>
      </w:r>
      <w:r w:rsidR="00AD0DE3" w:rsidRPr="00FD2EC6">
        <w:rPr>
          <w:rStyle w:val="FontStyle22"/>
          <w:b/>
          <w:sz w:val="26"/>
          <w:szCs w:val="26"/>
        </w:rPr>
        <w:t xml:space="preserve"> </w:t>
      </w:r>
      <w:r w:rsidR="004E47E4" w:rsidRPr="00FD2EC6">
        <w:rPr>
          <w:rStyle w:val="FontStyle22"/>
          <w:b/>
          <w:sz w:val="26"/>
          <w:szCs w:val="26"/>
        </w:rPr>
        <w:t xml:space="preserve">     </w:t>
      </w:r>
      <w:r w:rsidR="00DA5D18" w:rsidRPr="00FD2EC6">
        <w:rPr>
          <w:rStyle w:val="FontStyle22"/>
          <w:b/>
          <w:sz w:val="26"/>
          <w:szCs w:val="26"/>
        </w:rPr>
        <w:t xml:space="preserve">          </w:t>
      </w:r>
      <w:bookmarkStart w:id="0" w:name="_GoBack"/>
      <w:bookmarkEnd w:id="0"/>
      <w:r w:rsidR="00AD0DE3" w:rsidRPr="00FD2EC6">
        <w:rPr>
          <w:rStyle w:val="FontStyle22"/>
          <w:b/>
          <w:sz w:val="26"/>
          <w:szCs w:val="26"/>
        </w:rPr>
        <w:t xml:space="preserve">       </w:t>
      </w:r>
      <w:r w:rsidR="00963FAD" w:rsidRPr="00FD2EC6">
        <w:rPr>
          <w:rStyle w:val="FontStyle22"/>
          <w:b/>
          <w:sz w:val="26"/>
          <w:szCs w:val="26"/>
        </w:rPr>
        <w:t xml:space="preserve"> </w:t>
      </w:r>
      <w:r w:rsidR="00A2726D" w:rsidRPr="00FD2EC6">
        <w:rPr>
          <w:rStyle w:val="FontStyle22"/>
          <w:b/>
          <w:sz w:val="26"/>
          <w:szCs w:val="26"/>
        </w:rPr>
        <w:t>№</w:t>
      </w:r>
      <w:r w:rsidR="00FD2EC6" w:rsidRPr="00FD2EC6">
        <w:rPr>
          <w:rStyle w:val="FontStyle22"/>
          <w:b/>
          <w:sz w:val="26"/>
          <w:szCs w:val="26"/>
        </w:rPr>
        <w:t xml:space="preserve"> 359</w:t>
      </w:r>
    </w:p>
    <w:p w:rsidR="00FD2EC6" w:rsidRPr="00FD2EC6" w:rsidRDefault="00FD2EC6" w:rsidP="00FD2EC6">
      <w:pPr>
        <w:pStyle w:val="Style2"/>
        <w:widowControl/>
        <w:tabs>
          <w:tab w:val="left" w:pos="5630"/>
        </w:tabs>
        <w:ind w:firstLine="0"/>
        <w:contextualSpacing/>
        <w:rPr>
          <w:rStyle w:val="FontStyle22"/>
          <w:b/>
          <w:sz w:val="26"/>
          <w:szCs w:val="26"/>
        </w:rPr>
      </w:pPr>
    </w:p>
    <w:p w:rsidR="00AA2C0D" w:rsidRPr="00FD2EC6" w:rsidRDefault="00A2726D" w:rsidP="00FD2EC6">
      <w:pPr>
        <w:contextualSpacing/>
        <w:jc w:val="center"/>
        <w:rPr>
          <w:b/>
          <w:sz w:val="26"/>
          <w:szCs w:val="26"/>
        </w:rPr>
      </w:pPr>
      <w:r w:rsidRPr="00FD2EC6">
        <w:rPr>
          <w:b/>
          <w:sz w:val="26"/>
          <w:szCs w:val="26"/>
        </w:rPr>
        <w:t xml:space="preserve">         </w:t>
      </w:r>
      <w:r w:rsidR="00AA2C0D" w:rsidRPr="00FD2EC6">
        <w:rPr>
          <w:b/>
          <w:sz w:val="26"/>
          <w:szCs w:val="26"/>
        </w:rPr>
        <w:t xml:space="preserve">О создании </w:t>
      </w:r>
      <w:r w:rsidR="00AA2C0D" w:rsidRPr="00FD2EC6">
        <w:rPr>
          <w:b/>
          <w:spacing w:val="2"/>
          <w:sz w:val="26"/>
          <w:szCs w:val="26"/>
        </w:rPr>
        <w:t xml:space="preserve">муниципальной инвентаризационной комиссии по проведению </w:t>
      </w:r>
      <w:r w:rsidR="00AA2C0D" w:rsidRPr="00FD6EF1">
        <w:rPr>
          <w:b/>
          <w:sz w:val="26"/>
          <w:szCs w:val="26"/>
        </w:rPr>
        <w:t>инвентаризации дворовых территорий,</w:t>
      </w:r>
    </w:p>
    <w:p w:rsidR="00AA2C0D" w:rsidRPr="00FD2EC6" w:rsidRDefault="00AA2C0D" w:rsidP="00AA2C0D">
      <w:pPr>
        <w:jc w:val="center"/>
        <w:rPr>
          <w:b/>
          <w:sz w:val="26"/>
          <w:szCs w:val="26"/>
        </w:rPr>
      </w:pPr>
      <w:r w:rsidRPr="00FD6EF1">
        <w:rPr>
          <w:b/>
          <w:sz w:val="26"/>
          <w:szCs w:val="26"/>
        </w:rPr>
        <w:t>общественных территорий, уровня благоустройства</w:t>
      </w:r>
    </w:p>
    <w:p w:rsidR="00AA2C0D" w:rsidRPr="00FD2EC6" w:rsidRDefault="00AA2C0D" w:rsidP="00AA2C0D">
      <w:pPr>
        <w:jc w:val="center"/>
        <w:rPr>
          <w:b/>
          <w:sz w:val="26"/>
          <w:szCs w:val="26"/>
        </w:rPr>
      </w:pPr>
      <w:r w:rsidRPr="00FD6EF1">
        <w:rPr>
          <w:b/>
          <w:sz w:val="26"/>
          <w:szCs w:val="26"/>
        </w:rPr>
        <w:t>индивидуальных</w:t>
      </w:r>
      <w:r w:rsidRPr="00FD2EC6">
        <w:rPr>
          <w:b/>
          <w:sz w:val="26"/>
          <w:szCs w:val="26"/>
        </w:rPr>
        <w:t xml:space="preserve"> </w:t>
      </w:r>
      <w:r w:rsidRPr="00FD6EF1">
        <w:rPr>
          <w:b/>
          <w:sz w:val="26"/>
          <w:szCs w:val="26"/>
        </w:rPr>
        <w:t>жилых домов и земельных участков,</w:t>
      </w:r>
    </w:p>
    <w:p w:rsidR="00AA2C0D" w:rsidRPr="00FD2EC6" w:rsidRDefault="00AA2C0D" w:rsidP="00AA2C0D">
      <w:pPr>
        <w:spacing w:line="276" w:lineRule="auto"/>
        <w:jc w:val="center"/>
        <w:rPr>
          <w:b/>
          <w:spacing w:val="2"/>
          <w:sz w:val="26"/>
          <w:szCs w:val="26"/>
        </w:rPr>
      </w:pPr>
      <w:r w:rsidRPr="00FD6EF1">
        <w:rPr>
          <w:b/>
          <w:sz w:val="26"/>
          <w:szCs w:val="26"/>
        </w:rPr>
        <w:t>предоставленных для их размещения</w:t>
      </w:r>
      <w:r w:rsidRPr="00FD2EC6">
        <w:rPr>
          <w:b/>
          <w:spacing w:val="2"/>
          <w:sz w:val="26"/>
          <w:szCs w:val="26"/>
        </w:rPr>
        <w:t xml:space="preserve"> на территории муниципального образования городского поселения «Емва» в рамках муниципальной программы «Формирование комфортной городской среды на территории городского поселения «Емва»» на 2018 - 2024 годы»</w:t>
      </w:r>
    </w:p>
    <w:p w:rsidR="00AA2C0D" w:rsidRPr="00FD2EC6" w:rsidRDefault="00AA2C0D" w:rsidP="00AA2C0D">
      <w:pPr>
        <w:spacing w:line="276" w:lineRule="auto"/>
        <w:jc w:val="center"/>
        <w:rPr>
          <w:sz w:val="26"/>
          <w:szCs w:val="26"/>
        </w:rPr>
      </w:pPr>
    </w:p>
    <w:p w:rsidR="00AA2C0D" w:rsidRPr="00CD24D7" w:rsidRDefault="00AA2C0D" w:rsidP="00AA2C0D">
      <w:pPr>
        <w:shd w:val="clear" w:color="auto" w:fill="FFFFFF"/>
        <w:ind w:firstLine="540"/>
        <w:jc w:val="both"/>
        <w:rPr>
          <w:sz w:val="26"/>
          <w:szCs w:val="26"/>
        </w:rPr>
      </w:pPr>
      <w:proofErr w:type="gramStart"/>
      <w:r w:rsidRPr="00FD2EC6">
        <w:rPr>
          <w:sz w:val="26"/>
          <w:szCs w:val="26"/>
        </w:rPr>
        <w:t xml:space="preserve">Руководствуясь Федеральным законом от 6 октября 2003 года № 131-ФЗ «Об общих </w:t>
      </w:r>
      <w:r w:rsidRPr="00CD24D7">
        <w:rPr>
          <w:sz w:val="26"/>
          <w:szCs w:val="26"/>
        </w:rPr>
        <w:t>принципах организации местного самоуправления в Российской Федерации», постановлением Правительства Республики Коми от 31 октября 2020 года № 520 «О Государственной программе Республики Коми «Развитие строительства, обеспечение доступным и комфортным жильем и коммунальными услугами граждан»»,</w:t>
      </w:r>
      <w:r w:rsidR="00CD24D7" w:rsidRPr="00CD24D7">
        <w:rPr>
          <w:sz w:val="26"/>
          <w:szCs w:val="26"/>
        </w:rPr>
        <w:t xml:space="preserve"> на основании </w:t>
      </w:r>
      <w:r w:rsidR="00CD24D7" w:rsidRPr="00CD24D7">
        <w:rPr>
          <w:color w:val="000000"/>
          <w:sz w:val="26"/>
          <w:szCs w:val="26"/>
        </w:rPr>
        <w:t xml:space="preserve">Устава муниципального образования </w:t>
      </w:r>
      <w:r w:rsidR="00CD24D7" w:rsidRPr="00CD24D7">
        <w:rPr>
          <w:sz w:val="26"/>
          <w:szCs w:val="26"/>
        </w:rPr>
        <w:t>городского поселения «</w:t>
      </w:r>
      <w:r w:rsidR="00CD24D7">
        <w:rPr>
          <w:sz w:val="26"/>
          <w:szCs w:val="26"/>
        </w:rPr>
        <w:t>Емва</w:t>
      </w:r>
      <w:r w:rsidR="00CD24D7" w:rsidRPr="00CD24D7">
        <w:rPr>
          <w:sz w:val="26"/>
          <w:szCs w:val="26"/>
        </w:rPr>
        <w:t>»</w:t>
      </w:r>
      <w:r w:rsidR="00CD24D7">
        <w:rPr>
          <w:sz w:val="26"/>
          <w:szCs w:val="26"/>
        </w:rPr>
        <w:t>,</w:t>
      </w:r>
      <w:r w:rsidRPr="00CD24D7">
        <w:rPr>
          <w:sz w:val="26"/>
          <w:szCs w:val="26"/>
        </w:rPr>
        <w:t xml:space="preserve"> администрация городского поселения «Емва»</w:t>
      </w:r>
      <w:proofErr w:type="gramEnd"/>
    </w:p>
    <w:p w:rsidR="00AA2C0D" w:rsidRPr="00CD24D7" w:rsidRDefault="00AA2C0D" w:rsidP="00AA2C0D">
      <w:pPr>
        <w:shd w:val="clear" w:color="auto" w:fill="FFFFFF"/>
        <w:ind w:firstLine="540"/>
        <w:jc w:val="both"/>
        <w:rPr>
          <w:sz w:val="26"/>
          <w:szCs w:val="26"/>
        </w:rPr>
      </w:pPr>
    </w:p>
    <w:p w:rsidR="00AA2C0D" w:rsidRPr="00FD2EC6" w:rsidRDefault="00AA2C0D" w:rsidP="00AA2C0D">
      <w:pPr>
        <w:ind w:right="-199"/>
        <w:rPr>
          <w:b/>
          <w:sz w:val="26"/>
          <w:szCs w:val="26"/>
        </w:rPr>
      </w:pPr>
      <w:r w:rsidRPr="00FD2EC6">
        <w:rPr>
          <w:b/>
          <w:sz w:val="26"/>
          <w:szCs w:val="26"/>
        </w:rPr>
        <w:t>Постановляет:</w:t>
      </w:r>
    </w:p>
    <w:p w:rsidR="00AA2C0D" w:rsidRPr="00FD2EC6" w:rsidRDefault="00AA2C0D" w:rsidP="00AA2C0D">
      <w:pPr>
        <w:ind w:right="-199"/>
        <w:rPr>
          <w:sz w:val="26"/>
          <w:szCs w:val="26"/>
        </w:rPr>
      </w:pPr>
    </w:p>
    <w:p w:rsidR="00AA2C0D" w:rsidRPr="00FD2EC6" w:rsidRDefault="00AA2C0D" w:rsidP="00AA2C0D">
      <w:pPr>
        <w:ind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 xml:space="preserve">1. </w:t>
      </w:r>
      <w:proofErr w:type="gramStart"/>
      <w:r w:rsidRPr="00FD2EC6">
        <w:rPr>
          <w:spacing w:val="2"/>
          <w:sz w:val="26"/>
          <w:szCs w:val="26"/>
        </w:rPr>
        <w:t>Утвердить состав муниципальной инвентаризационной комиссии по проведению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инвентаризации дворовых территорий,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общественных территорий, уровня благоустройства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предоставленных для их размещения</w:t>
      </w:r>
      <w:r w:rsidRPr="00FD2EC6">
        <w:rPr>
          <w:sz w:val="26"/>
          <w:szCs w:val="26"/>
        </w:rPr>
        <w:t xml:space="preserve"> на территории</w:t>
      </w:r>
      <w:r w:rsidRPr="00FD2EC6">
        <w:rPr>
          <w:spacing w:val="2"/>
          <w:sz w:val="26"/>
          <w:szCs w:val="26"/>
        </w:rPr>
        <w:t xml:space="preserve"> муниципального образования городского поселения «Емва» в рамках муниципальной программы «Формирование комфортной городской среды на территории городского поселения «Емва»» на 2018 - 2024 годы» согласно </w:t>
      </w:r>
      <w:hyperlink r:id="rId8" w:history="1">
        <w:r w:rsidRPr="00FD2EC6">
          <w:rPr>
            <w:spacing w:val="2"/>
            <w:sz w:val="26"/>
            <w:szCs w:val="26"/>
          </w:rPr>
          <w:t xml:space="preserve">приложению </w:t>
        </w:r>
      </w:hyperlink>
      <w:r w:rsidRPr="00FD2EC6">
        <w:rPr>
          <w:spacing w:val="2"/>
          <w:sz w:val="26"/>
          <w:szCs w:val="26"/>
        </w:rPr>
        <w:t>1 к постановлению.</w:t>
      </w:r>
      <w:proofErr w:type="gramEnd"/>
    </w:p>
    <w:p w:rsidR="00AA2C0D" w:rsidRPr="00FD2EC6" w:rsidRDefault="00AA2C0D" w:rsidP="00AA2C0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D2EC6">
        <w:rPr>
          <w:rFonts w:ascii="Times New Roman" w:hAnsi="Times New Roman" w:cs="Times New Roman"/>
          <w:sz w:val="26"/>
          <w:szCs w:val="26"/>
        </w:rPr>
        <w:t>2.</w:t>
      </w:r>
      <w:r w:rsidRPr="00FD2EC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FD2EC6">
        <w:rPr>
          <w:rFonts w:ascii="Times New Roman" w:hAnsi="Times New Roman" w:cs="Times New Roman"/>
          <w:spacing w:val="2"/>
          <w:sz w:val="26"/>
          <w:szCs w:val="26"/>
        </w:rPr>
        <w:t>Утвердить положение о муниципальной инвентаризационной комиссии по проведению</w:t>
      </w:r>
      <w:r w:rsidRPr="00FD2EC6">
        <w:rPr>
          <w:rFonts w:ascii="Times New Roman" w:hAnsi="Times New Roman" w:cs="Times New Roman"/>
          <w:sz w:val="26"/>
          <w:szCs w:val="26"/>
        </w:rPr>
        <w:t xml:space="preserve"> </w:t>
      </w:r>
      <w:r w:rsidRPr="00FD6EF1">
        <w:rPr>
          <w:rFonts w:ascii="Times New Roman" w:hAnsi="Times New Roman" w:cs="Times New Roman"/>
          <w:sz w:val="26"/>
          <w:szCs w:val="26"/>
        </w:rPr>
        <w:t>инвентаризации дворовых территорий,</w:t>
      </w:r>
      <w:r w:rsidRPr="00FD2EC6">
        <w:rPr>
          <w:rFonts w:ascii="Times New Roman" w:hAnsi="Times New Roman" w:cs="Times New Roman"/>
          <w:sz w:val="26"/>
          <w:szCs w:val="26"/>
        </w:rPr>
        <w:t xml:space="preserve"> </w:t>
      </w:r>
      <w:r w:rsidRPr="00FD6EF1">
        <w:rPr>
          <w:rFonts w:ascii="Times New Roman" w:hAnsi="Times New Roman" w:cs="Times New Roman"/>
          <w:sz w:val="26"/>
          <w:szCs w:val="26"/>
        </w:rPr>
        <w:t>общественных территорий, уровня благоустройства</w:t>
      </w:r>
      <w:r w:rsidRPr="00FD2EC6">
        <w:rPr>
          <w:rFonts w:ascii="Times New Roman" w:hAnsi="Times New Roman" w:cs="Times New Roman"/>
          <w:sz w:val="26"/>
          <w:szCs w:val="26"/>
        </w:rPr>
        <w:t xml:space="preserve"> </w:t>
      </w:r>
      <w:r w:rsidRPr="00FD6EF1">
        <w:rPr>
          <w:rFonts w:ascii="Times New Roman" w:hAnsi="Times New Roman" w:cs="Times New Roman"/>
          <w:sz w:val="26"/>
          <w:szCs w:val="26"/>
        </w:rPr>
        <w:t>индивидуальных</w:t>
      </w:r>
      <w:r w:rsidRPr="00FD2EC6">
        <w:rPr>
          <w:rFonts w:ascii="Times New Roman" w:hAnsi="Times New Roman" w:cs="Times New Roman"/>
          <w:sz w:val="26"/>
          <w:szCs w:val="26"/>
        </w:rPr>
        <w:t xml:space="preserve"> </w:t>
      </w:r>
      <w:r w:rsidRPr="00FD6EF1">
        <w:rPr>
          <w:rFonts w:ascii="Times New Roman" w:hAnsi="Times New Roman" w:cs="Times New Roman"/>
          <w:sz w:val="26"/>
          <w:szCs w:val="26"/>
        </w:rPr>
        <w:t>жилых домов и земельных участков,</w:t>
      </w:r>
      <w:r w:rsidRPr="00FD2EC6">
        <w:rPr>
          <w:rFonts w:ascii="Times New Roman" w:hAnsi="Times New Roman" w:cs="Times New Roman"/>
          <w:sz w:val="26"/>
          <w:szCs w:val="26"/>
        </w:rPr>
        <w:t xml:space="preserve"> </w:t>
      </w:r>
      <w:r w:rsidRPr="00FD6EF1">
        <w:rPr>
          <w:rFonts w:ascii="Times New Roman" w:hAnsi="Times New Roman" w:cs="Times New Roman"/>
          <w:sz w:val="26"/>
          <w:szCs w:val="26"/>
        </w:rPr>
        <w:t>предоставленных для их размещения</w:t>
      </w:r>
      <w:r w:rsidRPr="00FD2EC6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FD2EC6">
        <w:rPr>
          <w:rFonts w:ascii="Times New Roman" w:hAnsi="Times New Roman" w:cs="Times New Roman"/>
          <w:spacing w:val="2"/>
          <w:sz w:val="26"/>
          <w:szCs w:val="26"/>
        </w:rPr>
        <w:t xml:space="preserve"> муниципального образования городского поселения «Емва» в рамках муниципальной программы «Формирование комфортной городской среды на территории городского </w:t>
      </w:r>
      <w:r w:rsidRPr="00FD2EC6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поселения «Емва»» на 2018 - 2024 годы»» согласно </w:t>
      </w:r>
      <w:hyperlink r:id="rId9" w:history="1">
        <w:r w:rsidRPr="00FD2EC6">
          <w:rPr>
            <w:rFonts w:ascii="Times New Roman" w:hAnsi="Times New Roman" w:cs="Times New Roman"/>
            <w:spacing w:val="2"/>
            <w:sz w:val="26"/>
            <w:szCs w:val="26"/>
          </w:rPr>
          <w:t xml:space="preserve">приложению </w:t>
        </w:r>
      </w:hyperlink>
      <w:r w:rsidRPr="00FD2EC6">
        <w:rPr>
          <w:rFonts w:ascii="Times New Roman" w:hAnsi="Times New Roman" w:cs="Times New Roman"/>
          <w:spacing w:val="2"/>
          <w:sz w:val="26"/>
          <w:szCs w:val="26"/>
        </w:rPr>
        <w:t>2 к постановлению.</w:t>
      </w:r>
      <w:proofErr w:type="gramEnd"/>
    </w:p>
    <w:p w:rsidR="00AA2C0D" w:rsidRPr="00FD2EC6" w:rsidRDefault="00AA2C0D" w:rsidP="00AA2C0D">
      <w:pPr>
        <w:pStyle w:val="ConsPlusNormal"/>
        <w:spacing w:line="276" w:lineRule="auto"/>
        <w:ind w:firstLine="53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D2EC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D2EC6">
        <w:rPr>
          <w:rFonts w:ascii="Times New Roman" w:hAnsi="Times New Roman" w:cs="Times New Roman"/>
          <w:spacing w:val="-2"/>
          <w:sz w:val="26"/>
          <w:szCs w:val="26"/>
        </w:rPr>
        <w:t>Разместить</w:t>
      </w:r>
      <w:proofErr w:type="gramEnd"/>
      <w:r w:rsidRPr="00FD2EC6">
        <w:rPr>
          <w:rFonts w:ascii="Times New Roman" w:hAnsi="Times New Roman" w:cs="Times New Roman"/>
          <w:spacing w:val="-2"/>
          <w:sz w:val="26"/>
          <w:szCs w:val="26"/>
        </w:rPr>
        <w:t xml:space="preserve"> настоящее постановление </w:t>
      </w:r>
      <w:r w:rsidRPr="00FD2EC6">
        <w:rPr>
          <w:rFonts w:ascii="Times New Roman" w:eastAsia="Arial" w:hAnsi="Times New Roman" w:cs="Times New Roman"/>
          <w:sz w:val="26"/>
          <w:szCs w:val="26"/>
          <w:lang w:eastAsia="ar-SA"/>
        </w:rPr>
        <w:t>на официальном                                             сайте МР "</w:t>
      </w:r>
      <w:proofErr w:type="spellStart"/>
      <w:r w:rsidRPr="00FD2EC6">
        <w:rPr>
          <w:rFonts w:ascii="Times New Roman" w:eastAsia="Arial" w:hAnsi="Times New Roman" w:cs="Times New Roman"/>
          <w:sz w:val="26"/>
          <w:szCs w:val="26"/>
          <w:lang w:eastAsia="ar-SA"/>
        </w:rPr>
        <w:t>Княжпогосткий</w:t>
      </w:r>
      <w:proofErr w:type="spellEnd"/>
      <w:r w:rsidRPr="00FD2EC6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" на главной странице сайта в разделе                           "Моногород" подраздел "Благоустроенная городская среда" ссылка </w:t>
      </w:r>
      <w:hyperlink r:id="rId10" w:tgtFrame="_blank" w:history="1">
        <w:r w:rsidRPr="00FD2EC6">
          <w:rPr>
            <w:rStyle w:val="a7"/>
            <w:rFonts w:ascii="Times New Roman" w:eastAsia="Arial" w:hAnsi="Times New Roman" w:cs="Times New Roman"/>
            <w:sz w:val="26"/>
            <w:szCs w:val="26"/>
            <w:lang w:eastAsia="ar-SA"/>
          </w:rPr>
          <w:t>http://www.mrk11.ru/page/monogorod.blagoustroennaya_gorodskaya_sreda/</w:t>
        </w:r>
      </w:hyperlink>
      <w:r w:rsidRPr="00FD2EC6">
        <w:rPr>
          <w:rFonts w:ascii="Times New Roman" w:eastAsia="Arial" w:hAnsi="Times New Roman" w:cs="Times New Roman"/>
          <w:sz w:val="26"/>
          <w:szCs w:val="26"/>
          <w:lang w:eastAsia="ar-SA"/>
        </w:rPr>
        <w:t>.</w:t>
      </w:r>
    </w:p>
    <w:p w:rsidR="00AA2C0D" w:rsidRPr="00FD2EC6" w:rsidRDefault="00AA2C0D" w:rsidP="00AA2C0D">
      <w:pPr>
        <w:pStyle w:val="ConsPlusNormal"/>
        <w:spacing w:line="276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D2EC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4. Настоящее постановление вступает в силу со дня его подписания.</w:t>
      </w:r>
    </w:p>
    <w:p w:rsidR="00AA2C0D" w:rsidRPr="00FD2EC6" w:rsidRDefault="00AA2C0D" w:rsidP="00AA2C0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FD2EC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</w:t>
      </w:r>
      <w:proofErr w:type="gramStart"/>
      <w:r w:rsidRPr="00FD2EC6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FD2EC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A2C0D" w:rsidRPr="00FD2EC6" w:rsidRDefault="00AA2C0D" w:rsidP="00AA2C0D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both"/>
        <w:rPr>
          <w:sz w:val="26"/>
          <w:szCs w:val="26"/>
        </w:rPr>
      </w:pPr>
      <w:r w:rsidRPr="00FD2EC6">
        <w:rPr>
          <w:sz w:val="26"/>
          <w:szCs w:val="26"/>
        </w:rPr>
        <w:t>Руководитель администрации                                                                          А.В. Котов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FD2EC6" w:rsidRDefault="00FD2EC6" w:rsidP="00FD2EC6">
      <w:pPr>
        <w:ind w:right="-1"/>
        <w:rPr>
          <w:sz w:val="26"/>
          <w:szCs w:val="26"/>
        </w:rPr>
      </w:pPr>
    </w:p>
    <w:p w:rsidR="00AA2C0D" w:rsidRPr="00FD2EC6" w:rsidRDefault="00AA2C0D" w:rsidP="00FD2EC6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Приложение 1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к постановлению администрации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городского поселения «Емва»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от 1</w:t>
      </w:r>
      <w:r w:rsidR="00FD2EC6" w:rsidRPr="00FD2EC6">
        <w:rPr>
          <w:sz w:val="26"/>
          <w:szCs w:val="26"/>
        </w:rPr>
        <w:t xml:space="preserve">6 ноября 2020 года  </w:t>
      </w:r>
      <w:r w:rsidRPr="00FD2EC6">
        <w:rPr>
          <w:sz w:val="26"/>
          <w:szCs w:val="26"/>
        </w:rPr>
        <w:t xml:space="preserve">№ </w:t>
      </w:r>
      <w:r w:rsidR="00FD2EC6" w:rsidRPr="00FD2EC6">
        <w:rPr>
          <w:sz w:val="26"/>
          <w:szCs w:val="26"/>
        </w:rPr>
        <w:t>359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FD2EC6" w:rsidRPr="00FD2EC6" w:rsidRDefault="00AA2C0D" w:rsidP="00FD2EC6">
      <w:pPr>
        <w:contextualSpacing/>
        <w:jc w:val="center"/>
        <w:rPr>
          <w:sz w:val="26"/>
          <w:szCs w:val="26"/>
        </w:rPr>
      </w:pPr>
      <w:r w:rsidRPr="00FD2EC6">
        <w:rPr>
          <w:sz w:val="26"/>
          <w:szCs w:val="26"/>
        </w:rPr>
        <w:t xml:space="preserve">Состав </w:t>
      </w:r>
      <w:r w:rsidRPr="00FD2EC6">
        <w:rPr>
          <w:spacing w:val="2"/>
          <w:sz w:val="26"/>
          <w:szCs w:val="26"/>
        </w:rPr>
        <w:t xml:space="preserve">муниципальной </w:t>
      </w:r>
      <w:r w:rsidR="00FD2EC6" w:rsidRPr="00FD2EC6">
        <w:rPr>
          <w:spacing w:val="2"/>
          <w:sz w:val="26"/>
          <w:szCs w:val="26"/>
        </w:rPr>
        <w:t xml:space="preserve">инвентаризационной комиссии по проведению </w:t>
      </w:r>
      <w:r w:rsidR="00FD2EC6" w:rsidRPr="00FD6EF1">
        <w:rPr>
          <w:sz w:val="26"/>
          <w:szCs w:val="26"/>
        </w:rPr>
        <w:t>инвентаризации дворовых территорий,</w:t>
      </w:r>
    </w:p>
    <w:p w:rsidR="00FD2EC6" w:rsidRPr="00FD2EC6" w:rsidRDefault="00FD2EC6" w:rsidP="00FD2EC6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общественных территорий, уровня благоустройства</w:t>
      </w:r>
    </w:p>
    <w:p w:rsidR="00FD2EC6" w:rsidRPr="00FD2EC6" w:rsidRDefault="00FD2EC6" w:rsidP="00FD2EC6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</w:p>
    <w:p w:rsidR="00AA2C0D" w:rsidRDefault="00FD2EC6" w:rsidP="00CD24D7">
      <w:pPr>
        <w:jc w:val="center"/>
        <w:rPr>
          <w:spacing w:val="2"/>
          <w:sz w:val="26"/>
          <w:szCs w:val="26"/>
        </w:rPr>
      </w:pPr>
      <w:r w:rsidRPr="00FD6EF1">
        <w:rPr>
          <w:sz w:val="26"/>
          <w:szCs w:val="26"/>
        </w:rPr>
        <w:t>предоставленных для их размещения</w:t>
      </w:r>
      <w:r w:rsidRPr="00FD2EC6">
        <w:rPr>
          <w:spacing w:val="2"/>
          <w:sz w:val="26"/>
          <w:szCs w:val="26"/>
        </w:rPr>
        <w:t xml:space="preserve"> на территории муниципального образования городского поселения «Емва» </w:t>
      </w:r>
      <w:r w:rsidR="00CD24D7" w:rsidRPr="00FD2EC6">
        <w:rPr>
          <w:spacing w:val="2"/>
          <w:sz w:val="26"/>
          <w:szCs w:val="26"/>
        </w:rPr>
        <w:t>в рамках муниципальной программы «Формирование комфортной городской среды на территории городского поселения «Емва»» на 2018 - 2024 годы»</w:t>
      </w:r>
    </w:p>
    <w:p w:rsidR="00CD24D7" w:rsidRPr="00FD2EC6" w:rsidRDefault="00CD24D7" w:rsidP="00CD24D7">
      <w:pPr>
        <w:jc w:val="center"/>
        <w:rPr>
          <w:sz w:val="26"/>
          <w:szCs w:val="26"/>
        </w:rPr>
      </w:pP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D2EC6">
        <w:rPr>
          <w:color w:val="000000"/>
          <w:sz w:val="26"/>
          <w:szCs w:val="26"/>
        </w:rPr>
        <w:t>Председатель комиссии:</w:t>
      </w: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D2EC6">
        <w:rPr>
          <w:color w:val="000000"/>
          <w:sz w:val="26"/>
          <w:szCs w:val="26"/>
        </w:rPr>
        <w:t>Котов А.В. – руководитель администрации городского поселения «Емва»;</w:t>
      </w: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D2EC6">
        <w:rPr>
          <w:color w:val="000000"/>
          <w:sz w:val="26"/>
          <w:szCs w:val="26"/>
        </w:rPr>
        <w:t>Заместитель председателя комиссии:</w:t>
      </w: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FD2EC6" w:rsidRPr="00FD2EC6" w:rsidRDefault="00FD2EC6" w:rsidP="00FD2EC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FD2EC6">
        <w:rPr>
          <w:color w:val="000000"/>
          <w:sz w:val="26"/>
          <w:szCs w:val="26"/>
        </w:rPr>
        <w:t xml:space="preserve"> Булгаков Н.О. - помощник руководителя администрации городского поселения «Емва»;</w:t>
      </w:r>
    </w:p>
    <w:p w:rsidR="00FD2EC6" w:rsidRPr="00FD2EC6" w:rsidRDefault="00FD2EC6" w:rsidP="00FD2EC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D2EC6" w:rsidRPr="00FD2EC6" w:rsidRDefault="00FD2EC6" w:rsidP="00FD2EC6">
      <w:pPr>
        <w:ind w:right="749"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>Секретарь комиссии:</w:t>
      </w:r>
    </w:p>
    <w:p w:rsidR="00FD2EC6" w:rsidRPr="00FD2EC6" w:rsidRDefault="00FD2EC6" w:rsidP="00FD2EC6">
      <w:pPr>
        <w:ind w:right="749"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 xml:space="preserve"> Евдокимова О.А. – специалист 1 категории по благоустройству и содержанию жилищного фонда администрации городского поселения «Емва»;</w:t>
      </w:r>
    </w:p>
    <w:p w:rsidR="00AA2C0D" w:rsidRPr="00FD2EC6" w:rsidRDefault="00AA2C0D" w:rsidP="00FD2EC6">
      <w:pPr>
        <w:spacing w:line="276" w:lineRule="auto"/>
        <w:ind w:right="-1" w:firstLine="709"/>
        <w:jc w:val="both"/>
        <w:rPr>
          <w:sz w:val="26"/>
          <w:szCs w:val="26"/>
        </w:rPr>
      </w:pPr>
    </w:p>
    <w:p w:rsidR="00AA2C0D" w:rsidRPr="00FD2EC6" w:rsidRDefault="00AA2C0D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>Члены комиссии:</w:t>
      </w:r>
    </w:p>
    <w:p w:rsidR="00FD2EC6" w:rsidRPr="00FD2EC6" w:rsidRDefault="00FD2EC6" w:rsidP="00FD2EC6">
      <w:pPr>
        <w:spacing w:line="276" w:lineRule="auto"/>
        <w:ind w:right="-1" w:firstLine="709"/>
        <w:jc w:val="both"/>
        <w:rPr>
          <w:sz w:val="26"/>
          <w:szCs w:val="26"/>
        </w:rPr>
      </w:pPr>
    </w:p>
    <w:p w:rsidR="00AA2C0D" w:rsidRPr="00FD2EC6" w:rsidRDefault="00AA2C0D" w:rsidP="00FD2EC6">
      <w:pPr>
        <w:spacing w:line="276" w:lineRule="auto"/>
        <w:ind w:right="-199" w:firstLine="709"/>
        <w:jc w:val="both"/>
        <w:rPr>
          <w:sz w:val="26"/>
          <w:szCs w:val="26"/>
        </w:rPr>
      </w:pPr>
      <w:proofErr w:type="spellStart"/>
      <w:r w:rsidRPr="00FD2EC6">
        <w:rPr>
          <w:sz w:val="26"/>
          <w:szCs w:val="26"/>
        </w:rPr>
        <w:t>Г</w:t>
      </w:r>
      <w:r w:rsidR="00FD2EC6" w:rsidRPr="00FD2EC6">
        <w:rPr>
          <w:sz w:val="26"/>
          <w:szCs w:val="26"/>
        </w:rPr>
        <w:t>абушева</w:t>
      </w:r>
      <w:proofErr w:type="spellEnd"/>
      <w:r w:rsidR="00FD2EC6" w:rsidRPr="00FD2EC6">
        <w:rPr>
          <w:sz w:val="26"/>
          <w:szCs w:val="26"/>
        </w:rPr>
        <w:t xml:space="preserve"> Е.В. - </w:t>
      </w:r>
      <w:proofErr w:type="gramStart"/>
      <w:r w:rsidR="00FD2EC6" w:rsidRPr="00FD2EC6">
        <w:rPr>
          <w:sz w:val="26"/>
          <w:szCs w:val="26"/>
        </w:rPr>
        <w:t>г</w:t>
      </w:r>
      <w:r w:rsidRPr="00FD2EC6">
        <w:rPr>
          <w:sz w:val="26"/>
          <w:szCs w:val="26"/>
        </w:rPr>
        <w:t>лавный</w:t>
      </w:r>
      <w:proofErr w:type="gramEnd"/>
      <w:r w:rsidRPr="00FD2EC6">
        <w:rPr>
          <w:sz w:val="26"/>
          <w:szCs w:val="26"/>
        </w:rPr>
        <w:t xml:space="preserve"> </w:t>
      </w:r>
      <w:r w:rsidR="00FD2EC6" w:rsidRPr="00FD2EC6">
        <w:rPr>
          <w:sz w:val="26"/>
          <w:szCs w:val="26"/>
        </w:rPr>
        <w:t>специалист администрации городского поселения «Емва»;</w:t>
      </w:r>
    </w:p>
    <w:p w:rsidR="00AA2C0D" w:rsidRPr="00FD2EC6" w:rsidRDefault="00FD2EC6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>Валуев М.Ю. – специалист 1 категории по землепользованию и застройки администрации городского поселения «Емва»;</w:t>
      </w:r>
    </w:p>
    <w:p w:rsidR="00AA2C0D" w:rsidRPr="00FD2EC6" w:rsidRDefault="00FD2EC6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proofErr w:type="spellStart"/>
      <w:r w:rsidRPr="00FD2EC6">
        <w:rPr>
          <w:sz w:val="26"/>
          <w:szCs w:val="26"/>
        </w:rPr>
        <w:t>Вольская</w:t>
      </w:r>
      <w:proofErr w:type="spellEnd"/>
      <w:r w:rsidRPr="00FD2EC6">
        <w:rPr>
          <w:sz w:val="26"/>
          <w:szCs w:val="26"/>
        </w:rPr>
        <w:t xml:space="preserve"> Я.В. – инспектор 1 категории по вопросам управления муниципальной собственностью администрации городского поселения «Емва»;</w:t>
      </w:r>
    </w:p>
    <w:p w:rsidR="00FD2EC6" w:rsidRDefault="00FD2EC6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proofErr w:type="spellStart"/>
      <w:r w:rsidRPr="00FD2EC6">
        <w:rPr>
          <w:sz w:val="26"/>
          <w:szCs w:val="26"/>
        </w:rPr>
        <w:t>Яхницкий</w:t>
      </w:r>
      <w:proofErr w:type="spellEnd"/>
      <w:r w:rsidRPr="00FD2EC6">
        <w:rPr>
          <w:sz w:val="26"/>
          <w:szCs w:val="26"/>
        </w:rPr>
        <w:t xml:space="preserve"> Т.С. – ведущий инспектор по вопросам ЖКХ администрации городского поселения «Емва»;</w:t>
      </w:r>
    </w:p>
    <w:p w:rsidR="00CD24D7" w:rsidRPr="00FD2EC6" w:rsidRDefault="00CD24D7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Сырчикова</w:t>
      </w:r>
      <w:proofErr w:type="spellEnd"/>
      <w:r>
        <w:rPr>
          <w:sz w:val="26"/>
          <w:szCs w:val="26"/>
        </w:rPr>
        <w:t xml:space="preserve"> С.А. - г</w:t>
      </w:r>
      <w:r w:rsidRPr="00AB0572">
        <w:rPr>
          <w:sz w:val="26"/>
          <w:szCs w:val="26"/>
        </w:rPr>
        <w:t>лавный архитектор управления архитектуры, строительства, жилищно-коммунального и дорожного хозяйства муниципального района «Княжпогостский»</w:t>
      </w:r>
      <w:r w:rsidR="00237CE7">
        <w:rPr>
          <w:sz w:val="26"/>
          <w:szCs w:val="26"/>
        </w:rPr>
        <w:t xml:space="preserve"> (по согласованию)</w:t>
      </w:r>
      <w:r>
        <w:rPr>
          <w:sz w:val="26"/>
          <w:szCs w:val="26"/>
        </w:rPr>
        <w:t>;</w:t>
      </w:r>
    </w:p>
    <w:p w:rsidR="00AA2C0D" w:rsidRPr="00FD2EC6" w:rsidRDefault="00AA2C0D" w:rsidP="00FD2EC6">
      <w:pPr>
        <w:spacing w:line="276" w:lineRule="auto"/>
        <w:ind w:right="-1" w:firstLine="709"/>
        <w:jc w:val="both"/>
        <w:rPr>
          <w:sz w:val="26"/>
          <w:szCs w:val="26"/>
        </w:rPr>
      </w:pPr>
      <w:r w:rsidRPr="00FD2EC6">
        <w:rPr>
          <w:sz w:val="26"/>
          <w:szCs w:val="26"/>
        </w:rPr>
        <w:t>Пре</w:t>
      </w:r>
      <w:r w:rsidR="00FD2EC6" w:rsidRPr="00FD2EC6">
        <w:rPr>
          <w:sz w:val="26"/>
          <w:szCs w:val="26"/>
        </w:rPr>
        <w:t xml:space="preserve">дставитель управляющей компании, </w:t>
      </w:r>
      <w:r w:rsidRPr="00FD2EC6">
        <w:rPr>
          <w:sz w:val="26"/>
          <w:szCs w:val="26"/>
        </w:rPr>
        <w:t>осуществляющая управление многоквартирным домом, территория которого подлежит инвентаризации (по согласованию)</w:t>
      </w:r>
    </w:p>
    <w:p w:rsidR="00AA2C0D" w:rsidRPr="00FD2EC6" w:rsidRDefault="00AA2C0D" w:rsidP="00AA2C0D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AA2C0D" w:rsidRPr="00FD2EC6" w:rsidRDefault="00AA2C0D" w:rsidP="00AA2C0D">
      <w:pPr>
        <w:spacing w:line="276" w:lineRule="auto"/>
        <w:ind w:right="-1" w:firstLine="720"/>
        <w:jc w:val="both"/>
        <w:rPr>
          <w:sz w:val="26"/>
          <w:szCs w:val="26"/>
        </w:rPr>
      </w:pP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lastRenderedPageBreak/>
        <w:t>Приложение 2</w:t>
      </w:r>
    </w:p>
    <w:p w:rsidR="00FD2EC6" w:rsidRPr="00FD2EC6" w:rsidRDefault="00FD2EC6" w:rsidP="00FD2EC6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к постановлению администрации</w:t>
      </w:r>
    </w:p>
    <w:p w:rsidR="00FD2EC6" w:rsidRPr="00FD2EC6" w:rsidRDefault="00FD2EC6" w:rsidP="00FD2EC6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городского поселения «Емва»</w:t>
      </w:r>
    </w:p>
    <w:p w:rsidR="00FD2EC6" w:rsidRPr="00FD2EC6" w:rsidRDefault="00FD2EC6" w:rsidP="00FD2EC6">
      <w:pPr>
        <w:ind w:right="-1"/>
        <w:jc w:val="right"/>
        <w:rPr>
          <w:sz w:val="26"/>
          <w:szCs w:val="26"/>
        </w:rPr>
      </w:pPr>
      <w:r w:rsidRPr="00FD2EC6">
        <w:rPr>
          <w:sz w:val="26"/>
          <w:szCs w:val="26"/>
        </w:rPr>
        <w:t>от 16 ноября 2020 года  № 359</w:t>
      </w:r>
    </w:p>
    <w:p w:rsidR="00AA2C0D" w:rsidRPr="00FD2EC6" w:rsidRDefault="00AA2C0D" w:rsidP="00AA2C0D">
      <w:pPr>
        <w:ind w:right="-1"/>
        <w:jc w:val="right"/>
        <w:rPr>
          <w:sz w:val="26"/>
          <w:szCs w:val="26"/>
        </w:rPr>
      </w:pPr>
    </w:p>
    <w:p w:rsidR="00FD2EC6" w:rsidRDefault="00FD2EC6" w:rsidP="00FD2EC6">
      <w:pPr>
        <w:contextualSpacing/>
        <w:jc w:val="center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Положение о муниципальной </w:t>
      </w:r>
      <w:r w:rsidRPr="00FD2EC6">
        <w:rPr>
          <w:spacing w:val="2"/>
          <w:sz w:val="26"/>
          <w:szCs w:val="26"/>
        </w:rPr>
        <w:t xml:space="preserve">инвентаризационной комиссии </w:t>
      </w:r>
    </w:p>
    <w:p w:rsidR="00FD2EC6" w:rsidRPr="00FD2EC6" w:rsidRDefault="00FD2EC6" w:rsidP="00FD2EC6">
      <w:pPr>
        <w:contextualSpacing/>
        <w:jc w:val="center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по проведению </w:t>
      </w:r>
      <w:r w:rsidRPr="00FD6EF1">
        <w:rPr>
          <w:sz w:val="26"/>
          <w:szCs w:val="26"/>
        </w:rPr>
        <w:t>инвентаризации дворовых территорий,</w:t>
      </w:r>
    </w:p>
    <w:p w:rsidR="00FD2EC6" w:rsidRPr="00FD2EC6" w:rsidRDefault="00FD2EC6" w:rsidP="00FD2EC6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общественных территорий, уровня благоустройства</w:t>
      </w:r>
    </w:p>
    <w:p w:rsidR="00FD2EC6" w:rsidRPr="00FD2EC6" w:rsidRDefault="00FD2EC6" w:rsidP="00FD2EC6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</w:p>
    <w:p w:rsidR="00AA2C0D" w:rsidRPr="00FD2EC6" w:rsidRDefault="00FD2EC6" w:rsidP="00CD24D7">
      <w:pPr>
        <w:jc w:val="center"/>
        <w:rPr>
          <w:spacing w:val="2"/>
          <w:sz w:val="26"/>
          <w:szCs w:val="26"/>
        </w:rPr>
      </w:pPr>
      <w:r w:rsidRPr="00FD6EF1">
        <w:rPr>
          <w:sz w:val="26"/>
          <w:szCs w:val="26"/>
        </w:rPr>
        <w:t>предоставленных для их размещения</w:t>
      </w:r>
      <w:r w:rsidRPr="00FD2EC6">
        <w:rPr>
          <w:spacing w:val="2"/>
          <w:sz w:val="26"/>
          <w:szCs w:val="26"/>
        </w:rPr>
        <w:t xml:space="preserve"> на территории муниципального образования городского поселения «Емва</w:t>
      </w:r>
      <w:r w:rsidR="00AA2C0D" w:rsidRPr="00FD2EC6">
        <w:rPr>
          <w:spacing w:val="2"/>
          <w:sz w:val="26"/>
          <w:szCs w:val="26"/>
        </w:rPr>
        <w:t>»</w:t>
      </w:r>
      <w:r w:rsidR="00CD24D7" w:rsidRPr="00CD24D7">
        <w:rPr>
          <w:spacing w:val="2"/>
          <w:sz w:val="26"/>
          <w:szCs w:val="26"/>
        </w:rPr>
        <w:t xml:space="preserve"> </w:t>
      </w:r>
      <w:r w:rsidR="00CD24D7" w:rsidRPr="00FD2EC6">
        <w:rPr>
          <w:spacing w:val="2"/>
          <w:sz w:val="26"/>
          <w:szCs w:val="26"/>
        </w:rPr>
        <w:t>в рамках муниципальной программы «Формирование комфортной городской среды на территории городского поселения «Емва»» на 2018 - 2024 годы»</w:t>
      </w:r>
    </w:p>
    <w:p w:rsidR="00AA2C0D" w:rsidRPr="00FD2EC6" w:rsidRDefault="00AA2C0D" w:rsidP="00AA2C0D">
      <w:pPr>
        <w:tabs>
          <w:tab w:val="left" w:pos="1252"/>
        </w:tabs>
        <w:autoSpaceDE w:val="0"/>
        <w:autoSpaceDN w:val="0"/>
        <w:adjustRightInd w:val="0"/>
        <w:ind w:firstLine="709"/>
        <w:jc w:val="center"/>
        <w:rPr>
          <w:spacing w:val="2"/>
          <w:sz w:val="26"/>
          <w:szCs w:val="26"/>
        </w:rPr>
      </w:pPr>
    </w:p>
    <w:p w:rsidR="00CD24D7" w:rsidRDefault="00AA2C0D" w:rsidP="00CD24D7">
      <w:pPr>
        <w:ind w:firstLine="709"/>
        <w:contextualSpacing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1.1. </w:t>
      </w:r>
      <w:proofErr w:type="gramStart"/>
      <w:r w:rsidRPr="00FD2EC6">
        <w:rPr>
          <w:spacing w:val="2"/>
          <w:sz w:val="26"/>
          <w:szCs w:val="26"/>
        </w:rPr>
        <w:t xml:space="preserve">Настоящее Положение о муниципальной инвентаризационной комиссии по проведению инвентаризации </w:t>
      </w:r>
      <w:r w:rsidR="00CD24D7" w:rsidRPr="00FD6EF1">
        <w:rPr>
          <w:sz w:val="26"/>
          <w:szCs w:val="26"/>
        </w:rPr>
        <w:t>дворовых территорий,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общественных территорий, уровня благоустройства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индивидуальных</w:t>
      </w:r>
      <w:r w:rsidR="00CD24D7" w:rsidRPr="00FD2EC6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жилых домов и земельных участков,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предоставленных для их размещения</w:t>
      </w:r>
      <w:r w:rsidR="00CD24D7" w:rsidRPr="00FD2EC6">
        <w:rPr>
          <w:spacing w:val="2"/>
          <w:sz w:val="26"/>
          <w:szCs w:val="26"/>
        </w:rPr>
        <w:t xml:space="preserve"> на территории муниципального образования городского поселения «Емва»</w:t>
      </w:r>
      <w:r w:rsidR="00CD24D7" w:rsidRPr="00CD24D7">
        <w:rPr>
          <w:spacing w:val="2"/>
          <w:sz w:val="26"/>
          <w:szCs w:val="26"/>
        </w:rPr>
        <w:t xml:space="preserve"> </w:t>
      </w:r>
      <w:r w:rsidR="00CD24D7" w:rsidRPr="00FD2EC6">
        <w:rPr>
          <w:spacing w:val="2"/>
          <w:sz w:val="26"/>
          <w:szCs w:val="26"/>
        </w:rPr>
        <w:t>в рамках муниципальной программы «Формирование комфортной городской среды на территории городского поселения «Емва»» на 2018 - 2024 годы»</w:t>
      </w:r>
      <w:r w:rsidRPr="00FD2EC6">
        <w:rPr>
          <w:spacing w:val="2"/>
          <w:sz w:val="26"/>
          <w:szCs w:val="26"/>
        </w:rPr>
        <w:t xml:space="preserve"> (далее - Положение) разработано в соответствии с Уставом муниципального образования городского поселения</w:t>
      </w:r>
      <w:proofErr w:type="gramEnd"/>
      <w:r w:rsidRPr="00FD2EC6">
        <w:rPr>
          <w:spacing w:val="2"/>
          <w:sz w:val="26"/>
          <w:szCs w:val="26"/>
        </w:rPr>
        <w:t xml:space="preserve"> «</w:t>
      </w:r>
      <w:proofErr w:type="gramStart"/>
      <w:r w:rsidR="00CD24D7">
        <w:rPr>
          <w:spacing w:val="2"/>
          <w:sz w:val="26"/>
          <w:szCs w:val="26"/>
        </w:rPr>
        <w:t>Емва</w:t>
      </w:r>
      <w:r w:rsidRPr="00FD2EC6">
        <w:rPr>
          <w:spacing w:val="2"/>
          <w:sz w:val="26"/>
          <w:szCs w:val="26"/>
        </w:rPr>
        <w:t xml:space="preserve">» и определяет компетенцию, порядок формирования и деятельность муниципальной инвентаризационной комиссии </w:t>
      </w:r>
      <w:r w:rsidR="00CD24D7" w:rsidRPr="00FD2EC6">
        <w:rPr>
          <w:spacing w:val="2"/>
          <w:sz w:val="26"/>
          <w:szCs w:val="26"/>
        </w:rPr>
        <w:t xml:space="preserve">по проведению </w:t>
      </w:r>
      <w:r w:rsidR="00CD24D7" w:rsidRPr="00FD6EF1">
        <w:rPr>
          <w:sz w:val="26"/>
          <w:szCs w:val="26"/>
        </w:rPr>
        <w:t>инвентаризации дворовых территорий,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общественных территорий, уровня благоустройства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индивидуальных</w:t>
      </w:r>
      <w:r w:rsidR="00CD24D7" w:rsidRPr="00FD2EC6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жилых домов и земельных участков,</w:t>
      </w:r>
      <w:r w:rsidR="00CD24D7">
        <w:rPr>
          <w:sz w:val="26"/>
          <w:szCs w:val="26"/>
        </w:rPr>
        <w:t xml:space="preserve"> </w:t>
      </w:r>
      <w:r w:rsidR="00CD24D7" w:rsidRPr="00FD6EF1">
        <w:rPr>
          <w:sz w:val="26"/>
          <w:szCs w:val="26"/>
        </w:rPr>
        <w:t>предоставленных для их размещения</w:t>
      </w:r>
      <w:r w:rsidR="00CD24D7" w:rsidRPr="00FD2EC6">
        <w:rPr>
          <w:spacing w:val="2"/>
          <w:sz w:val="26"/>
          <w:szCs w:val="26"/>
        </w:rPr>
        <w:t xml:space="preserve"> на территории муниципального образования городского поселения «Емва»</w:t>
      </w:r>
      <w:r w:rsidR="00CD24D7" w:rsidRPr="00CD24D7">
        <w:rPr>
          <w:spacing w:val="2"/>
          <w:sz w:val="26"/>
          <w:szCs w:val="26"/>
        </w:rPr>
        <w:t xml:space="preserve"> </w:t>
      </w:r>
      <w:r w:rsidR="00CD24D7" w:rsidRPr="00FD2EC6">
        <w:rPr>
          <w:spacing w:val="2"/>
          <w:sz w:val="26"/>
          <w:szCs w:val="26"/>
        </w:rPr>
        <w:t>в рамках муниципальной программы «Формирование комфортной городской среды на территории городского поселения «Емва»» на 2018 - 2024 годы»</w:t>
      </w:r>
      <w:r w:rsidRPr="00FD2EC6">
        <w:rPr>
          <w:spacing w:val="2"/>
          <w:sz w:val="26"/>
          <w:szCs w:val="26"/>
        </w:rPr>
        <w:t xml:space="preserve"> (далее </w:t>
      </w:r>
      <w:r w:rsidR="00CD24D7">
        <w:rPr>
          <w:spacing w:val="2"/>
          <w:sz w:val="26"/>
          <w:szCs w:val="26"/>
        </w:rPr>
        <w:t>- инвентаризационная комиссия).</w:t>
      </w:r>
      <w:proofErr w:type="gramEnd"/>
    </w:p>
    <w:p w:rsidR="00CD24D7" w:rsidRDefault="00AA2C0D" w:rsidP="00CD24D7">
      <w:pPr>
        <w:ind w:firstLine="709"/>
        <w:contextualSpacing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1.2. </w:t>
      </w:r>
      <w:proofErr w:type="gramStart"/>
      <w:r w:rsidRPr="00FD2EC6">
        <w:rPr>
          <w:spacing w:val="2"/>
          <w:sz w:val="26"/>
          <w:szCs w:val="26"/>
        </w:rPr>
        <w:t>Инвентаризационная комиссия является постоянно действующим коллегиальным органом, созданным при администрации городского поселения «</w:t>
      </w:r>
      <w:r w:rsidR="00CD24D7">
        <w:rPr>
          <w:spacing w:val="2"/>
          <w:sz w:val="26"/>
          <w:szCs w:val="26"/>
        </w:rPr>
        <w:t>Емва</w:t>
      </w:r>
      <w:r w:rsidRPr="00FD2EC6">
        <w:rPr>
          <w:spacing w:val="2"/>
          <w:sz w:val="26"/>
          <w:szCs w:val="26"/>
        </w:rPr>
        <w:t>»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</w:t>
      </w:r>
      <w:r w:rsidR="00CD24D7">
        <w:rPr>
          <w:spacing w:val="2"/>
          <w:sz w:val="26"/>
          <w:szCs w:val="26"/>
        </w:rPr>
        <w:t>стройству указанных территорий.</w:t>
      </w:r>
      <w:proofErr w:type="gramEnd"/>
    </w:p>
    <w:p w:rsidR="00AA2C0D" w:rsidRPr="00CD24D7" w:rsidRDefault="00AA2C0D" w:rsidP="00CD24D7">
      <w:pPr>
        <w:ind w:firstLine="709"/>
        <w:contextualSpacing/>
        <w:jc w:val="both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1.3. </w:t>
      </w:r>
      <w:proofErr w:type="gramStart"/>
      <w:r w:rsidRPr="00FD2EC6">
        <w:rPr>
          <w:spacing w:val="2"/>
          <w:sz w:val="26"/>
          <w:szCs w:val="26"/>
        </w:rPr>
        <w:t>В своей деятельности инвентаризационная комиссия руководствуется </w:t>
      </w:r>
      <w:hyperlink r:id="rId11" w:history="1">
        <w:r w:rsidRPr="00FD2EC6">
          <w:rPr>
            <w:spacing w:val="2"/>
            <w:sz w:val="26"/>
            <w:szCs w:val="26"/>
          </w:rPr>
          <w:t>Конституцией Российской Федерации</w:t>
        </w:r>
      </w:hyperlink>
      <w:r w:rsidRPr="00FD2EC6">
        <w:rPr>
          <w:spacing w:val="2"/>
          <w:sz w:val="26"/>
          <w:szCs w:val="26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Коми, постановлениями и распоряжениями Главы Республики Коми, Правительства Республики Коми, Уставом муниципального образования </w:t>
      </w:r>
      <w:r w:rsidR="00CD24D7">
        <w:rPr>
          <w:spacing w:val="2"/>
          <w:sz w:val="26"/>
          <w:szCs w:val="26"/>
        </w:rPr>
        <w:t>городского поселения «Емва</w:t>
      </w:r>
      <w:r w:rsidRPr="00FD2EC6">
        <w:rPr>
          <w:spacing w:val="2"/>
          <w:sz w:val="26"/>
          <w:szCs w:val="26"/>
        </w:rPr>
        <w:t>», правовыми актами муниципального образования городского поселения «</w:t>
      </w:r>
      <w:r w:rsidR="00CD24D7">
        <w:rPr>
          <w:spacing w:val="2"/>
          <w:sz w:val="26"/>
          <w:szCs w:val="26"/>
        </w:rPr>
        <w:t>Емва</w:t>
      </w:r>
      <w:r w:rsidRPr="00FD2EC6">
        <w:rPr>
          <w:spacing w:val="2"/>
          <w:sz w:val="26"/>
          <w:szCs w:val="26"/>
        </w:rPr>
        <w:t>», а также настоящим Положением.</w:t>
      </w:r>
      <w:proofErr w:type="gramEnd"/>
    </w:p>
    <w:p w:rsidR="00AA2C0D" w:rsidRPr="00FD2EC6" w:rsidRDefault="00AA2C0D" w:rsidP="00AA2C0D">
      <w:pPr>
        <w:ind w:firstLine="709"/>
        <w:jc w:val="both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>1.4.</w:t>
      </w:r>
      <w:r w:rsidRPr="00FD2EC6">
        <w:rPr>
          <w:sz w:val="26"/>
          <w:szCs w:val="26"/>
        </w:rPr>
        <w:t xml:space="preserve"> В настоящем Положении используются следующие основные понятия:</w:t>
      </w:r>
    </w:p>
    <w:p w:rsidR="00CD24D7" w:rsidRPr="00FD6EF1" w:rsidRDefault="00CD24D7" w:rsidP="00CD24D7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дворовая территория -</w:t>
      </w:r>
      <w:r w:rsidRPr="00CD24D7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 xml:space="preserve">совокупность территорий, прилегающих к многоквартирным домам, с расположенными на них объектами, предназначенными для обслуживания </w:t>
      </w:r>
      <w:r w:rsidRPr="00FD6EF1">
        <w:rPr>
          <w:sz w:val="26"/>
          <w:szCs w:val="26"/>
        </w:rPr>
        <w:lastRenderedPageBreak/>
        <w:t>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</w:t>
      </w:r>
      <w:r w:rsidRPr="00CD24D7">
        <w:rPr>
          <w:sz w:val="26"/>
          <w:szCs w:val="26"/>
        </w:rPr>
        <w:t>обильные дороги, образующие про</w:t>
      </w:r>
      <w:r w:rsidRPr="00FD6EF1">
        <w:rPr>
          <w:sz w:val="26"/>
          <w:szCs w:val="26"/>
        </w:rPr>
        <w:t>езды к территориям, прилегающим к многоквартирным домам;</w:t>
      </w:r>
    </w:p>
    <w:p w:rsidR="00CD24D7" w:rsidRDefault="00CD24D7" w:rsidP="00CD24D7">
      <w:pPr>
        <w:jc w:val="both"/>
        <w:rPr>
          <w:sz w:val="26"/>
          <w:szCs w:val="26"/>
        </w:rPr>
      </w:pPr>
      <w:proofErr w:type="gramStart"/>
      <w:r w:rsidRPr="00FD6EF1">
        <w:rPr>
          <w:sz w:val="26"/>
          <w:szCs w:val="26"/>
        </w:rPr>
        <w:t>общественные территории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общего пользования соответству</w:t>
      </w:r>
      <w:r w:rsidRPr="00FD6EF1">
        <w:rPr>
          <w:sz w:val="26"/>
          <w:szCs w:val="26"/>
        </w:rPr>
        <w:t>ющего функционального назначения, которыми беспрепятственно пользуется неограниченный круг лиц (зоны отдыха, парки</w:t>
      </w:r>
      <w:r>
        <w:rPr>
          <w:sz w:val="26"/>
          <w:szCs w:val="26"/>
        </w:rPr>
        <w:t>, сады, бульвары, скверы, площа</w:t>
      </w:r>
      <w:r w:rsidRPr="00FD6EF1">
        <w:rPr>
          <w:sz w:val="26"/>
          <w:szCs w:val="26"/>
        </w:rPr>
        <w:t>ди, набережные, центральные улицы, пешеходные зоны, иные территории).</w:t>
      </w:r>
      <w:proofErr w:type="gramEnd"/>
    </w:p>
    <w:p w:rsidR="00AA2C0D" w:rsidRPr="00FD2EC6" w:rsidRDefault="00AA2C0D" w:rsidP="00AA2C0D">
      <w:pPr>
        <w:shd w:val="clear" w:color="auto" w:fill="FFFFFF"/>
        <w:spacing w:line="276" w:lineRule="auto"/>
        <w:jc w:val="center"/>
        <w:textAlignment w:val="baseline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br/>
        <w:t>II. Порядок формирования состава инвентаризационной комиссии</w:t>
      </w:r>
    </w:p>
    <w:p w:rsidR="00EE2DE6" w:rsidRDefault="00EE2DE6" w:rsidP="00EE2DE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CD24D7" w:rsidRDefault="00AA2C0D" w:rsidP="00EE2DE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2.1.Инвентаризационная комиссия формируется из представителей, осуществляющих полномочия в области управления муниципальной собственностью, земельными ресурсами, архитектуры и градостроительства, город</w:t>
      </w:r>
      <w:r w:rsidR="00CD24D7">
        <w:rPr>
          <w:spacing w:val="2"/>
          <w:sz w:val="26"/>
          <w:szCs w:val="26"/>
        </w:rPr>
        <w:t>ского хозяйства, благоустройства.</w:t>
      </w:r>
    </w:p>
    <w:p w:rsidR="00CD24D7" w:rsidRDefault="00AA2C0D" w:rsidP="00EE2DE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2.2. Состав инвентаризационной комиссии формируется постановлением администрации городского поселения «</w:t>
      </w:r>
      <w:r w:rsidR="00CD24D7">
        <w:rPr>
          <w:spacing w:val="2"/>
          <w:sz w:val="26"/>
          <w:szCs w:val="26"/>
        </w:rPr>
        <w:t>Емва</w:t>
      </w:r>
      <w:r w:rsidRPr="00FD2EC6">
        <w:rPr>
          <w:spacing w:val="2"/>
          <w:sz w:val="26"/>
          <w:szCs w:val="26"/>
        </w:rPr>
        <w:t>»</w:t>
      </w:r>
      <w:r w:rsidR="00CD24D7">
        <w:rPr>
          <w:spacing w:val="2"/>
          <w:sz w:val="26"/>
          <w:szCs w:val="26"/>
        </w:rPr>
        <w:t>.</w:t>
      </w:r>
    </w:p>
    <w:p w:rsidR="00EE2DE6" w:rsidRDefault="00AA2C0D" w:rsidP="00EE2DE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2.3. Инвентаризационная комиссия состоит из председателя</w:t>
      </w:r>
      <w:r w:rsidR="00D842C1">
        <w:rPr>
          <w:spacing w:val="2"/>
          <w:sz w:val="26"/>
          <w:szCs w:val="26"/>
        </w:rPr>
        <w:t xml:space="preserve">, </w:t>
      </w:r>
      <w:r w:rsidR="00CD24D7">
        <w:rPr>
          <w:sz w:val="26"/>
          <w:szCs w:val="26"/>
        </w:rPr>
        <w:t xml:space="preserve">заместителя председателя </w:t>
      </w:r>
      <w:r w:rsidRPr="00FD2EC6">
        <w:rPr>
          <w:spacing w:val="2"/>
          <w:sz w:val="26"/>
          <w:szCs w:val="26"/>
        </w:rPr>
        <w:t>секретаря и иных член</w:t>
      </w:r>
      <w:r w:rsidR="00EE2DE6">
        <w:rPr>
          <w:spacing w:val="2"/>
          <w:sz w:val="26"/>
          <w:szCs w:val="26"/>
        </w:rPr>
        <w:t>ов инвентаризационной комиссии.</w:t>
      </w:r>
    </w:p>
    <w:p w:rsidR="00AA2C0D" w:rsidRPr="00FD2EC6" w:rsidRDefault="00AA2C0D" w:rsidP="00EE2DE6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2.4. Члены инвентаризационной комиссии, не являющиеся должностными лицами </w:t>
      </w:r>
      <w:r w:rsidRPr="00FD2EC6">
        <w:rPr>
          <w:sz w:val="26"/>
          <w:szCs w:val="26"/>
        </w:rPr>
        <w:t>администрации городского поселения «</w:t>
      </w:r>
      <w:r w:rsidR="008904E6">
        <w:rPr>
          <w:sz w:val="26"/>
          <w:szCs w:val="26"/>
        </w:rPr>
        <w:t>Емва</w:t>
      </w:r>
      <w:r w:rsidRPr="00FD2EC6">
        <w:rPr>
          <w:sz w:val="26"/>
          <w:szCs w:val="26"/>
        </w:rPr>
        <w:t xml:space="preserve">» </w:t>
      </w:r>
      <w:r w:rsidRPr="00FD2EC6">
        <w:rPr>
          <w:spacing w:val="2"/>
          <w:sz w:val="26"/>
          <w:szCs w:val="26"/>
        </w:rPr>
        <w:t xml:space="preserve"> исполняют свои обязанности на общественных началах.</w:t>
      </w:r>
    </w:p>
    <w:p w:rsidR="00AA2C0D" w:rsidRPr="00FD2EC6" w:rsidRDefault="00AA2C0D" w:rsidP="00AA2C0D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2"/>
          <w:sz w:val="26"/>
          <w:szCs w:val="26"/>
        </w:rPr>
      </w:pPr>
    </w:p>
    <w:p w:rsidR="00AA2C0D" w:rsidRPr="00FD2EC6" w:rsidRDefault="00AA2C0D" w:rsidP="00AA2C0D">
      <w:pPr>
        <w:shd w:val="clear" w:color="auto" w:fill="FFFFFF"/>
        <w:spacing w:line="276" w:lineRule="auto"/>
        <w:jc w:val="center"/>
        <w:textAlignment w:val="baseline"/>
        <w:outlineLvl w:val="2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III. Основные задачи и функции инвентаризационной комиссии</w:t>
      </w:r>
    </w:p>
    <w:p w:rsidR="00AA2C0D" w:rsidRPr="00FD2EC6" w:rsidRDefault="00AA2C0D" w:rsidP="00AA2C0D">
      <w:pPr>
        <w:shd w:val="clear" w:color="auto" w:fill="FFFFFF"/>
        <w:spacing w:line="276" w:lineRule="auto"/>
        <w:jc w:val="center"/>
        <w:textAlignment w:val="baseline"/>
        <w:outlineLvl w:val="2"/>
        <w:rPr>
          <w:spacing w:val="2"/>
          <w:sz w:val="26"/>
          <w:szCs w:val="26"/>
        </w:rPr>
      </w:pPr>
    </w:p>
    <w:p w:rsidR="00AA2C0D" w:rsidRPr="00FD2EC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3.1. Основными задачами инвентаризационной комиссии являются:</w:t>
      </w:r>
    </w:p>
    <w:p w:rsidR="008904E6" w:rsidRDefault="008904E6" w:rsidP="00EE2DE6">
      <w:pPr>
        <w:ind w:firstLine="709"/>
        <w:contextualSpacing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 </w:t>
      </w:r>
      <w:proofErr w:type="gramStart"/>
      <w:r w:rsidR="00AA2C0D" w:rsidRPr="00FD2EC6">
        <w:rPr>
          <w:spacing w:val="2"/>
          <w:sz w:val="26"/>
          <w:szCs w:val="26"/>
        </w:rPr>
        <w:t xml:space="preserve">а) организация и проведение инвентаризации </w:t>
      </w:r>
      <w:r w:rsidRPr="00FD6EF1">
        <w:rPr>
          <w:sz w:val="26"/>
          <w:szCs w:val="26"/>
        </w:rPr>
        <w:t>дворовых территорий,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общественных территорий, уровня благоустройства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предоставленных для их размещения</w:t>
      </w:r>
      <w:r w:rsidR="00AA2C0D" w:rsidRPr="00FD2EC6">
        <w:rPr>
          <w:spacing w:val="2"/>
          <w:sz w:val="26"/>
          <w:szCs w:val="26"/>
        </w:rPr>
        <w:t xml:space="preserve"> в соответствии с графиком, утверждаемым председателем комиссии и устанавливающим срок завершения в </w:t>
      </w:r>
      <w:r>
        <w:rPr>
          <w:spacing w:val="2"/>
          <w:sz w:val="26"/>
          <w:szCs w:val="26"/>
        </w:rPr>
        <w:t>текущем</w:t>
      </w:r>
      <w:r w:rsidR="00AA2C0D" w:rsidRPr="00FD2EC6">
        <w:rPr>
          <w:spacing w:val="2"/>
          <w:sz w:val="26"/>
          <w:szCs w:val="26"/>
        </w:rPr>
        <w:t xml:space="preserve">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 до 01 </w:t>
      </w:r>
      <w:r>
        <w:rPr>
          <w:spacing w:val="2"/>
          <w:sz w:val="26"/>
          <w:szCs w:val="26"/>
        </w:rPr>
        <w:t>декабря</w:t>
      </w:r>
      <w:r w:rsidR="00AA2C0D" w:rsidRPr="00FD2EC6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текущего</w:t>
      </w:r>
      <w:r w:rsidR="00AA2C0D" w:rsidRPr="00FD2EC6">
        <w:rPr>
          <w:spacing w:val="2"/>
          <w:sz w:val="26"/>
          <w:szCs w:val="26"/>
        </w:rPr>
        <w:t xml:space="preserve"> года (далее - график);</w:t>
      </w:r>
      <w:proofErr w:type="gramEnd"/>
    </w:p>
    <w:p w:rsidR="00AA2C0D" w:rsidRPr="008904E6" w:rsidRDefault="00D842C1" w:rsidP="00EE2DE6">
      <w:pPr>
        <w:ind w:firstLine="709"/>
        <w:contextualSpacing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б</w:t>
      </w:r>
      <w:r w:rsidR="00AA2C0D" w:rsidRPr="00FD2EC6">
        <w:rPr>
          <w:spacing w:val="2"/>
          <w:sz w:val="26"/>
          <w:szCs w:val="26"/>
        </w:rPr>
        <w:t xml:space="preserve">) повышение эффективности деятельности администрации </w:t>
      </w:r>
      <w:r w:rsidR="00AA2C0D" w:rsidRPr="00FD2EC6">
        <w:rPr>
          <w:sz w:val="26"/>
          <w:szCs w:val="26"/>
        </w:rPr>
        <w:t>городского поселения «</w:t>
      </w:r>
      <w:r w:rsidR="008904E6">
        <w:rPr>
          <w:sz w:val="26"/>
          <w:szCs w:val="26"/>
        </w:rPr>
        <w:t>Емва</w:t>
      </w:r>
      <w:r w:rsidR="00AA2C0D" w:rsidRPr="00FD2EC6">
        <w:rPr>
          <w:sz w:val="26"/>
          <w:szCs w:val="26"/>
        </w:rPr>
        <w:t xml:space="preserve">» </w:t>
      </w:r>
      <w:r w:rsidR="00AA2C0D" w:rsidRPr="00FD2EC6">
        <w:rPr>
          <w:spacing w:val="2"/>
          <w:sz w:val="26"/>
          <w:szCs w:val="26"/>
        </w:rPr>
        <w:t xml:space="preserve"> в сфере благоустройства;</w:t>
      </w:r>
    </w:p>
    <w:p w:rsidR="00AA2C0D" w:rsidRPr="00FD2EC6" w:rsidRDefault="00D842C1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AA2C0D" w:rsidRPr="00FD2EC6">
        <w:rPr>
          <w:spacing w:val="2"/>
          <w:sz w:val="26"/>
          <w:szCs w:val="26"/>
        </w:rPr>
        <w:t xml:space="preserve">) осуществление </w:t>
      </w:r>
      <w:proofErr w:type="gramStart"/>
      <w:r w:rsidR="00AA2C0D" w:rsidRPr="00FD2EC6">
        <w:rPr>
          <w:spacing w:val="2"/>
          <w:sz w:val="26"/>
          <w:szCs w:val="26"/>
        </w:rPr>
        <w:t>контроля за</w:t>
      </w:r>
      <w:proofErr w:type="gramEnd"/>
      <w:r w:rsidR="00AA2C0D" w:rsidRPr="00FD2EC6">
        <w:rPr>
          <w:spacing w:val="2"/>
          <w:sz w:val="26"/>
          <w:szCs w:val="26"/>
        </w:rPr>
        <w:t xml:space="preserve"> реализацией решений инвентаризационной комиссии.</w:t>
      </w:r>
      <w:r w:rsidR="00AA2C0D" w:rsidRPr="00FD2EC6">
        <w:rPr>
          <w:spacing w:val="2"/>
          <w:sz w:val="26"/>
          <w:szCs w:val="26"/>
        </w:rPr>
        <w:br/>
        <w:t>3.2. Инвентаризационная комиссия для выполнения возложенных на нее основных задач выполняет следующие функции:</w:t>
      </w:r>
    </w:p>
    <w:p w:rsidR="008904E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а) осуществляет инвентаризацию путем визуально-натурным обследованием территории и расположенных на</w:t>
      </w:r>
      <w:r w:rsidR="008904E6">
        <w:rPr>
          <w:spacing w:val="2"/>
          <w:sz w:val="26"/>
          <w:szCs w:val="26"/>
        </w:rPr>
        <w:t xml:space="preserve"> ней элементов благоустройства;</w:t>
      </w:r>
    </w:p>
    <w:p w:rsidR="00AA2C0D" w:rsidRPr="00FD2EC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</w:t>
      </w:r>
      <w:proofErr w:type="gramStart"/>
      <w:r w:rsidRPr="00D842C1">
        <w:rPr>
          <w:spacing w:val="2"/>
          <w:sz w:val="26"/>
          <w:szCs w:val="26"/>
        </w:rPr>
        <w:t xml:space="preserve">б) организует инвентаризацию дворовой территории в отношении МКД, расположенного на территории муниципального образования, при условии, что </w:t>
      </w:r>
      <w:r w:rsidRPr="00D842C1">
        <w:rPr>
          <w:spacing w:val="2"/>
          <w:sz w:val="26"/>
          <w:szCs w:val="26"/>
        </w:rPr>
        <w:lastRenderedPageBreak/>
        <w:t>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республиканского или местного бюджета;</w:t>
      </w:r>
      <w:proofErr w:type="gramEnd"/>
    </w:p>
    <w:p w:rsidR="00AA2C0D" w:rsidRPr="00FD2EC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в) по результатам инвентаризации дворовой территории составляет паспорт благоустройства дворовой территории по форме согласно </w:t>
      </w:r>
      <w:hyperlink r:id="rId12" w:history="1">
        <w:r w:rsidRPr="00FD2EC6">
          <w:rPr>
            <w:spacing w:val="2"/>
            <w:sz w:val="26"/>
            <w:szCs w:val="26"/>
          </w:rPr>
          <w:t xml:space="preserve">приложению </w:t>
        </w:r>
        <w:r w:rsidR="008904E6">
          <w:rPr>
            <w:spacing w:val="2"/>
            <w:sz w:val="26"/>
            <w:szCs w:val="26"/>
          </w:rPr>
          <w:t xml:space="preserve">№ </w:t>
        </w:r>
        <w:r w:rsidRPr="00FD2EC6">
          <w:rPr>
            <w:spacing w:val="2"/>
            <w:sz w:val="26"/>
            <w:szCs w:val="26"/>
          </w:rPr>
          <w:t>1</w:t>
        </w:r>
      </w:hyperlink>
      <w:r w:rsidRPr="00FD2EC6">
        <w:rPr>
          <w:spacing w:val="2"/>
          <w:sz w:val="26"/>
          <w:szCs w:val="26"/>
        </w:rPr>
        <w:t> к настоящему Положению;</w:t>
      </w:r>
    </w:p>
    <w:p w:rsidR="008904E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г) организует 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</w:t>
      </w:r>
      <w:r w:rsidR="008904E6">
        <w:rPr>
          <w:spacing w:val="2"/>
          <w:sz w:val="26"/>
          <w:szCs w:val="26"/>
        </w:rPr>
        <w:t>тва муниципального образования;</w:t>
      </w:r>
    </w:p>
    <w:p w:rsidR="008904E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proofErr w:type="spellStart"/>
      <w:r w:rsidRPr="00FD2EC6">
        <w:rPr>
          <w:spacing w:val="2"/>
          <w:sz w:val="26"/>
          <w:szCs w:val="26"/>
        </w:rPr>
        <w:t>д</w:t>
      </w:r>
      <w:proofErr w:type="spellEnd"/>
      <w:r w:rsidRPr="00FD2EC6">
        <w:rPr>
          <w:spacing w:val="2"/>
          <w:sz w:val="26"/>
          <w:szCs w:val="26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 </w:t>
      </w:r>
      <w:hyperlink r:id="rId13" w:history="1">
        <w:r w:rsidRPr="00FD2EC6">
          <w:rPr>
            <w:spacing w:val="2"/>
            <w:sz w:val="26"/>
            <w:szCs w:val="26"/>
          </w:rPr>
          <w:t xml:space="preserve">приложению </w:t>
        </w:r>
        <w:r w:rsidR="008904E6">
          <w:rPr>
            <w:spacing w:val="2"/>
            <w:sz w:val="26"/>
            <w:szCs w:val="26"/>
          </w:rPr>
          <w:t>№</w:t>
        </w:r>
        <w:r w:rsidRPr="00FD2EC6">
          <w:rPr>
            <w:spacing w:val="2"/>
            <w:sz w:val="26"/>
            <w:szCs w:val="26"/>
          </w:rPr>
          <w:t xml:space="preserve"> 2</w:t>
        </w:r>
      </w:hyperlink>
      <w:r w:rsidRPr="00FD2EC6">
        <w:rPr>
          <w:spacing w:val="2"/>
          <w:sz w:val="26"/>
          <w:szCs w:val="26"/>
        </w:rPr>
        <w:t> к настоящему Положению;</w:t>
      </w:r>
    </w:p>
    <w:p w:rsidR="008904E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е) обеспечивает актуализацию паспортов дворовой территории в период 20</w:t>
      </w:r>
      <w:r w:rsidR="008904E6">
        <w:rPr>
          <w:spacing w:val="2"/>
          <w:sz w:val="26"/>
          <w:szCs w:val="26"/>
        </w:rPr>
        <w:t>20 - 2024</w:t>
      </w:r>
      <w:r w:rsidRPr="00FD2EC6">
        <w:rPr>
          <w:spacing w:val="2"/>
          <w:sz w:val="26"/>
          <w:szCs w:val="26"/>
        </w:rPr>
        <w:t xml:space="preserve"> годов;</w:t>
      </w:r>
    </w:p>
    <w:p w:rsidR="00AA2C0D" w:rsidRPr="00FD2EC6" w:rsidRDefault="00AA2C0D" w:rsidP="00EE2DE6">
      <w:pPr>
        <w:spacing w:line="276" w:lineRule="auto"/>
        <w:ind w:right="-199"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ж) осуществляет иные функции во исполнение возложенных на инвентаризационную комиссию основных задач.</w:t>
      </w:r>
    </w:p>
    <w:p w:rsidR="008904E6" w:rsidRDefault="00AA2C0D" w:rsidP="00EE2DE6">
      <w:pPr>
        <w:ind w:firstLine="709"/>
        <w:jc w:val="both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>3.3.</w:t>
      </w:r>
      <w:r w:rsidRPr="00FD2EC6">
        <w:rPr>
          <w:sz w:val="26"/>
          <w:szCs w:val="26"/>
        </w:rPr>
        <w:t xml:space="preserve"> </w:t>
      </w:r>
      <w:r w:rsidR="008904E6" w:rsidRPr="00FD6EF1">
        <w:rPr>
          <w:sz w:val="26"/>
          <w:szCs w:val="26"/>
        </w:rPr>
        <w:t>Оценка состояния дворовых террит</w:t>
      </w:r>
      <w:r w:rsidR="008904E6">
        <w:rPr>
          <w:sz w:val="26"/>
          <w:szCs w:val="26"/>
        </w:rPr>
        <w:t>орий и расположенных на ней эле</w:t>
      </w:r>
      <w:r w:rsidR="008904E6" w:rsidRPr="00FD6EF1">
        <w:rPr>
          <w:sz w:val="26"/>
          <w:szCs w:val="26"/>
        </w:rPr>
        <w:t>ментов благоустройства осуществляется по результатам визуального натурного обследования.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участия в инвентаризации доп</w:t>
      </w:r>
      <w:r>
        <w:rPr>
          <w:sz w:val="26"/>
          <w:szCs w:val="26"/>
        </w:rPr>
        <w:t>олнительно привлекаются предста</w:t>
      </w:r>
      <w:r w:rsidRPr="00FD6EF1">
        <w:rPr>
          <w:sz w:val="26"/>
          <w:szCs w:val="26"/>
        </w:rPr>
        <w:t>вители собственников многоквартирных домов, уполномоченные на участие в работе Комиссии решением общего собрания собственников, пр</w:t>
      </w:r>
      <w:r>
        <w:rPr>
          <w:sz w:val="26"/>
          <w:szCs w:val="26"/>
        </w:rPr>
        <w:t>едставители ор</w:t>
      </w:r>
      <w:r w:rsidRPr="00FD6EF1">
        <w:rPr>
          <w:sz w:val="26"/>
          <w:szCs w:val="26"/>
        </w:rPr>
        <w:t>ганизаций, осуществляющих управление многоквартирным домом, территории которых подлежат инвентаризации (далее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заинтересованные лица).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Уведомление о проведении инвентариз</w:t>
      </w:r>
      <w:r>
        <w:rPr>
          <w:sz w:val="26"/>
          <w:szCs w:val="26"/>
        </w:rPr>
        <w:t>ации дворовых территорий направ</w:t>
      </w:r>
      <w:r w:rsidRPr="00FD6EF1">
        <w:rPr>
          <w:sz w:val="26"/>
          <w:szCs w:val="26"/>
        </w:rPr>
        <w:t>ляется в адрес заинтересованных лиц, а также</w:t>
      </w:r>
      <w:r>
        <w:rPr>
          <w:sz w:val="26"/>
          <w:szCs w:val="26"/>
        </w:rPr>
        <w:t xml:space="preserve"> публикуется на официальном сай</w:t>
      </w:r>
      <w:r w:rsidRPr="00FD6EF1">
        <w:rPr>
          <w:sz w:val="26"/>
          <w:szCs w:val="26"/>
        </w:rPr>
        <w:t xml:space="preserve">те муниципального образования в информационно-телекоммуникационной сети «Интернет» не </w:t>
      </w:r>
      <w:proofErr w:type="gramStart"/>
      <w:r w:rsidRPr="00FD6EF1">
        <w:rPr>
          <w:sz w:val="26"/>
          <w:szCs w:val="26"/>
        </w:rPr>
        <w:t>позднее</w:t>
      </w:r>
      <w:proofErr w:type="gramEnd"/>
      <w:r w:rsidRPr="00FD6EF1">
        <w:rPr>
          <w:sz w:val="26"/>
          <w:szCs w:val="26"/>
        </w:rPr>
        <w:t xml:space="preserve"> чем за 10 календарных </w:t>
      </w:r>
      <w:r w:rsidR="00F760AE">
        <w:rPr>
          <w:sz w:val="26"/>
          <w:szCs w:val="26"/>
        </w:rPr>
        <w:t>дней до начала проведения инвен</w:t>
      </w:r>
      <w:r w:rsidRPr="00FD6EF1">
        <w:rPr>
          <w:sz w:val="26"/>
          <w:szCs w:val="26"/>
        </w:rPr>
        <w:t>таризации.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При проведении инвентаризации дворовых территорий оценивается наличие и физическое состояние покрытий дв</w:t>
      </w:r>
      <w:r>
        <w:rPr>
          <w:sz w:val="26"/>
          <w:szCs w:val="26"/>
        </w:rPr>
        <w:t>оровых проездов, тротуаров, объ</w:t>
      </w:r>
      <w:r w:rsidRPr="00FD6EF1">
        <w:rPr>
          <w:sz w:val="26"/>
          <w:szCs w:val="26"/>
        </w:rPr>
        <w:t>ектов наружного освещения, скамеек и урн для мусора.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Критериями для принятия решения о необходимости проведения работ по благоустройству дворовой территории являются:</w:t>
      </w:r>
      <w:r>
        <w:rPr>
          <w:sz w:val="26"/>
          <w:szCs w:val="26"/>
        </w:rPr>
        <w:t xml:space="preserve"> 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дворовых проездов, тротуаров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</w:t>
      </w:r>
      <w:r>
        <w:rPr>
          <w:sz w:val="26"/>
          <w:szCs w:val="26"/>
        </w:rPr>
        <w:t>утствие твердого покрытия, нали</w:t>
      </w:r>
      <w:r w:rsidRPr="00FD6EF1">
        <w:rPr>
          <w:sz w:val="26"/>
          <w:szCs w:val="26"/>
        </w:rPr>
        <w:t>чие выбоин и ям, уровень люков колодцев нах</w:t>
      </w:r>
      <w:r>
        <w:rPr>
          <w:sz w:val="26"/>
          <w:szCs w:val="26"/>
        </w:rPr>
        <w:t>одится не на уровне проезжей ча</w:t>
      </w:r>
      <w:r w:rsidRPr="00FD6EF1">
        <w:rPr>
          <w:sz w:val="26"/>
          <w:szCs w:val="26"/>
        </w:rPr>
        <w:t>сти дворового проезда и/или тротуара, борто</w:t>
      </w:r>
      <w:r>
        <w:rPr>
          <w:sz w:val="26"/>
          <w:szCs w:val="26"/>
        </w:rPr>
        <w:t>вой камень отсутствует или зани</w:t>
      </w:r>
      <w:r w:rsidRPr="00FD6EF1">
        <w:rPr>
          <w:sz w:val="26"/>
          <w:szCs w:val="26"/>
        </w:rPr>
        <w:t>жен, имеет сколы, разрушения, уровень сопряж</w:t>
      </w:r>
      <w:r>
        <w:rPr>
          <w:sz w:val="26"/>
          <w:szCs w:val="26"/>
        </w:rPr>
        <w:t>ения дворового проезда с тротуа</w:t>
      </w:r>
      <w:r w:rsidRPr="00FD6EF1">
        <w:rPr>
          <w:sz w:val="26"/>
          <w:szCs w:val="26"/>
        </w:rPr>
        <w:t xml:space="preserve">ром не обеспечивает беспрепятственное передвижение </w:t>
      </w:r>
      <w:proofErr w:type="spellStart"/>
      <w:r w:rsidRPr="00FD6EF1">
        <w:rPr>
          <w:sz w:val="26"/>
          <w:szCs w:val="26"/>
        </w:rPr>
        <w:t>маломобильных</w:t>
      </w:r>
      <w:proofErr w:type="spellEnd"/>
      <w:r w:rsidRPr="00FD6EF1">
        <w:rPr>
          <w:sz w:val="26"/>
          <w:szCs w:val="26"/>
        </w:rPr>
        <w:t xml:space="preserve"> групп населения (неплавное сопряжение уровней покрытий);</w:t>
      </w:r>
    </w:p>
    <w:p w:rsidR="00F760AE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наружного освещения -</w:t>
      </w:r>
      <w:r w:rsidR="00F760AE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или нерабочее состояние светиль</w:t>
      </w:r>
      <w:r w:rsidRPr="00FD6EF1">
        <w:rPr>
          <w:sz w:val="26"/>
          <w:szCs w:val="26"/>
        </w:rPr>
        <w:t>ников (у каждого подъезда, детской и (или) спортивной площадки, площадки для отдыха, автомобильной парковки), повреждение опор освещения, недостаточный уровень освещенности;</w:t>
      </w:r>
      <w:r>
        <w:rPr>
          <w:sz w:val="26"/>
          <w:szCs w:val="26"/>
        </w:rPr>
        <w:t xml:space="preserve"> 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lastRenderedPageBreak/>
        <w:t>для урн для сбора мусора -</w:t>
      </w:r>
      <w:r w:rsidR="00F760AE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 ур</w:t>
      </w:r>
      <w:r>
        <w:rPr>
          <w:sz w:val="26"/>
          <w:szCs w:val="26"/>
        </w:rPr>
        <w:t>н, неисправное состояние (невоз</w:t>
      </w:r>
      <w:r w:rsidRPr="00FD6EF1">
        <w:rPr>
          <w:sz w:val="26"/>
          <w:szCs w:val="26"/>
        </w:rPr>
        <w:t>можность использования по назначению), наличие вмятин, сколов, отсутствие окраски.</w:t>
      </w:r>
      <w:r w:rsidR="00F760AE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Урны должны быть установлены у каждого входа в подъезд жилого дома, на детских площадках, площадках для отдыха;</w:t>
      </w:r>
    </w:p>
    <w:p w:rsidR="008904E6" w:rsidRDefault="008904E6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скамеек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 скамеек, неисправное состояние (невозможность использования по назначению), наличие вмятин, сколов, отсутствие окраски.</w:t>
      </w:r>
    </w:p>
    <w:p w:rsidR="00F760AE" w:rsidRDefault="00AA2C0D" w:rsidP="00EE2DE6">
      <w:pPr>
        <w:ind w:firstLine="709"/>
        <w:jc w:val="both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>3.4.</w:t>
      </w:r>
      <w:r w:rsidRPr="00FD2EC6">
        <w:rPr>
          <w:sz w:val="26"/>
          <w:szCs w:val="26"/>
        </w:rPr>
        <w:t xml:space="preserve"> </w:t>
      </w:r>
      <w:r w:rsidR="00F760AE" w:rsidRPr="00FD6EF1">
        <w:rPr>
          <w:sz w:val="26"/>
          <w:szCs w:val="26"/>
        </w:rPr>
        <w:t>Оценка состояния общественных территорий и расположенных на ней элементов благоустройства осуществляется п</w:t>
      </w:r>
      <w:r w:rsidR="00F760AE">
        <w:rPr>
          <w:sz w:val="26"/>
          <w:szCs w:val="26"/>
        </w:rPr>
        <w:t>о результатам визуального натур</w:t>
      </w:r>
      <w:r w:rsidR="00F760AE" w:rsidRPr="00FD6EF1">
        <w:rPr>
          <w:sz w:val="26"/>
          <w:szCs w:val="26"/>
        </w:rPr>
        <w:t>ного обследования.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участия в инвентаризации дополнительно привлекаются лица (представители лиц), в чьем ведении (на правах собственности, пользования, аренды) находится территория, а также пре</w:t>
      </w:r>
      <w:r>
        <w:rPr>
          <w:sz w:val="26"/>
          <w:szCs w:val="26"/>
        </w:rPr>
        <w:t>дставители территориальных обще</w:t>
      </w:r>
      <w:r w:rsidRPr="00FD6EF1">
        <w:rPr>
          <w:sz w:val="26"/>
          <w:szCs w:val="26"/>
        </w:rPr>
        <w:t>ственных самоуправлений.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Уведомление о проведении инвентаризации направляется в адрес указанных лиц, а также публикуется на официально</w:t>
      </w:r>
      <w:r>
        <w:rPr>
          <w:sz w:val="26"/>
          <w:szCs w:val="26"/>
        </w:rPr>
        <w:t>м сайте муниципального образова</w:t>
      </w:r>
      <w:r w:rsidRPr="00FD6EF1">
        <w:rPr>
          <w:sz w:val="26"/>
          <w:szCs w:val="26"/>
        </w:rPr>
        <w:t xml:space="preserve">ния в информационно-телекоммуникационной сети «Интернет» не </w:t>
      </w:r>
      <w:proofErr w:type="gramStart"/>
      <w:r w:rsidRPr="00FD6EF1">
        <w:rPr>
          <w:sz w:val="26"/>
          <w:szCs w:val="26"/>
        </w:rPr>
        <w:t>позднее</w:t>
      </w:r>
      <w:proofErr w:type="gramEnd"/>
      <w:r w:rsidRPr="00FD6EF1">
        <w:rPr>
          <w:sz w:val="26"/>
          <w:szCs w:val="26"/>
        </w:rPr>
        <w:t xml:space="preserve"> чем за 10 календарных дней до начала проведения инвентаризации.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При проведении инвентаризации общественных территорий оценивается наличие и физическое состояние элементов благоустройства, находящихся на соответствующей общественной территории.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Критериями для принятия решения о необходимости проведения работ по благоустройству общественной территории являются: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зданий и сооружений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 xml:space="preserve">несоответствие фасадов зданий и сооружений общему колористическому оформлению территории, наличие видимых повреждений конструктивных элементов зданий, отсутствие элементов сопряжения поверхностей устройствами и приспособлениями для </w:t>
      </w:r>
      <w:proofErr w:type="spellStart"/>
      <w:r w:rsidRPr="00FD6EF1">
        <w:rPr>
          <w:sz w:val="26"/>
          <w:szCs w:val="26"/>
        </w:rPr>
        <w:t>маломобильных</w:t>
      </w:r>
      <w:proofErr w:type="spellEnd"/>
      <w:r w:rsidRPr="00FD6EF1">
        <w:rPr>
          <w:sz w:val="26"/>
          <w:szCs w:val="26"/>
        </w:rPr>
        <w:t xml:space="preserve"> групп населения;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proofErr w:type="gramStart"/>
      <w:r w:rsidRPr="00FD6EF1">
        <w:rPr>
          <w:sz w:val="26"/>
          <w:szCs w:val="26"/>
        </w:rPr>
        <w:t>для дорог, тротуаров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 xml:space="preserve">отсутствие твердого покрытия, наличие выбоин и ям, уровень люков колодцев находится не на уровне проезжей части дороги и/или тротуара, бортовой камень отсутствует или занижен, имеет сколы, разрушения, вертикальная планировка покрытий не обеспечивает сток поверхностных вод, уровень сопряжения покрытий не обеспечивает беспрепятственное передвижение </w:t>
      </w:r>
      <w:proofErr w:type="spellStart"/>
      <w:r w:rsidRPr="00FD6EF1">
        <w:rPr>
          <w:sz w:val="26"/>
          <w:szCs w:val="26"/>
        </w:rPr>
        <w:t>маломобильных</w:t>
      </w:r>
      <w:proofErr w:type="spellEnd"/>
      <w:r w:rsidRPr="00FD6EF1">
        <w:rPr>
          <w:sz w:val="26"/>
          <w:szCs w:val="26"/>
        </w:rPr>
        <w:t xml:space="preserve"> групп населения (неплавное сопряжение уровней покрытий), для пешеходных зон (тротуаров) вдоль улиц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</w:t>
      </w:r>
      <w:proofErr w:type="gramEnd"/>
      <w:r w:rsidRPr="00FD6EF1">
        <w:rPr>
          <w:sz w:val="26"/>
          <w:szCs w:val="26"/>
        </w:rPr>
        <w:t xml:space="preserve"> ограждения, ограждение в неисправном состоянии, наличие сколов, вмятин, отсутствие окраски;</w:t>
      </w:r>
    </w:p>
    <w:p w:rsidR="00F760AE" w:rsidRPr="00FD6EF1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малых архитектурных форм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 урн, отсутствие скамеек, неисправное состояние (невозможность использования по назначению), наличие вмятин, сколов, отсутствие окраски;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proofErr w:type="gramStart"/>
      <w:r w:rsidRPr="00FD6EF1">
        <w:rPr>
          <w:sz w:val="26"/>
          <w:szCs w:val="26"/>
        </w:rPr>
        <w:t>для плоскостных сооружений, детских и (или) спортивных комплексов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 покрытия, наличие выбоин и ям, отсутствие ограждения, ограждение в неисправном состоянии, установленное оборудование в неисправном состо</w:t>
      </w:r>
      <w:r>
        <w:rPr>
          <w:sz w:val="26"/>
          <w:szCs w:val="26"/>
        </w:rPr>
        <w:t>я</w:t>
      </w:r>
      <w:r w:rsidRPr="00FD6EF1">
        <w:rPr>
          <w:sz w:val="26"/>
          <w:szCs w:val="26"/>
        </w:rPr>
        <w:t>нии (невозможность использования по назначению), наличие вмятин, сколов, отсутствие окраски;</w:t>
      </w:r>
      <w:proofErr w:type="gramEnd"/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для наружного освещения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отсутствие или нерабочее состояние осветительного оборудования, повреждение опор освещения, недостаточный уровень освещенности;</w:t>
      </w:r>
    </w:p>
    <w:p w:rsidR="00F760AE" w:rsidRDefault="00F760AE" w:rsidP="00EE2DE6">
      <w:pPr>
        <w:ind w:firstLine="709"/>
        <w:jc w:val="both"/>
        <w:rPr>
          <w:sz w:val="26"/>
          <w:szCs w:val="26"/>
        </w:rPr>
      </w:pPr>
      <w:proofErr w:type="gramStart"/>
      <w:r w:rsidRPr="00FD6EF1">
        <w:rPr>
          <w:sz w:val="26"/>
          <w:szCs w:val="26"/>
        </w:rPr>
        <w:t>для зеленых насаждений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 xml:space="preserve">деревья, кустарники повреждены (поломанные, усохшие, ослабленные, разросшиеся), отсутствие травяного покрова на газонах, </w:t>
      </w:r>
      <w:r w:rsidRPr="00FD6EF1">
        <w:rPr>
          <w:sz w:val="26"/>
          <w:szCs w:val="26"/>
        </w:rPr>
        <w:lastRenderedPageBreak/>
        <w:t xml:space="preserve">цветниках, наличие на газонах, цветниках вытоптанных, изреженных мест и проплешин, сухостоя, агрессивных </w:t>
      </w:r>
      <w:proofErr w:type="spellStart"/>
      <w:r w:rsidRPr="00FD6EF1">
        <w:rPr>
          <w:sz w:val="26"/>
          <w:szCs w:val="26"/>
        </w:rPr>
        <w:t>интродуце</w:t>
      </w:r>
      <w:r>
        <w:rPr>
          <w:sz w:val="26"/>
          <w:szCs w:val="26"/>
        </w:rPr>
        <w:t>нтов</w:t>
      </w:r>
      <w:proofErr w:type="spellEnd"/>
      <w:r>
        <w:rPr>
          <w:sz w:val="26"/>
          <w:szCs w:val="26"/>
        </w:rPr>
        <w:t xml:space="preserve"> (в частности, борщевик Сос</w:t>
      </w:r>
      <w:r w:rsidRPr="00FD6EF1">
        <w:rPr>
          <w:sz w:val="26"/>
          <w:szCs w:val="26"/>
        </w:rPr>
        <w:t>новского).</w:t>
      </w:r>
      <w:proofErr w:type="gramEnd"/>
    </w:p>
    <w:p w:rsidR="00032273" w:rsidRDefault="00032273" w:rsidP="00EE2D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Pr="00032273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Уровень благоустройства индивидуальных жилых домов и земельных участков, предоставленных для их размещения, определяется путем проведения оценки элементов благоустройства на соотве</w:t>
      </w:r>
      <w:r>
        <w:rPr>
          <w:sz w:val="26"/>
          <w:szCs w:val="26"/>
        </w:rPr>
        <w:t>тствие требованиям правил благо</w:t>
      </w:r>
      <w:r w:rsidRPr="00FD6EF1">
        <w:rPr>
          <w:sz w:val="26"/>
          <w:szCs w:val="26"/>
        </w:rPr>
        <w:t>устройства, утверждаемым соответствующим муниципальным образованием (далее -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правила благоустройства), по результатам визуаль</w:t>
      </w:r>
      <w:r>
        <w:rPr>
          <w:sz w:val="26"/>
          <w:szCs w:val="26"/>
        </w:rPr>
        <w:t>ного натурного обсле</w:t>
      </w:r>
      <w:r w:rsidRPr="00FD6EF1">
        <w:rPr>
          <w:sz w:val="26"/>
          <w:szCs w:val="26"/>
        </w:rPr>
        <w:t>дования.</w:t>
      </w:r>
    </w:p>
    <w:p w:rsidR="00032273" w:rsidRDefault="00032273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Результаты инвентаризации оформ</w:t>
      </w:r>
      <w:r>
        <w:rPr>
          <w:sz w:val="26"/>
          <w:szCs w:val="26"/>
        </w:rPr>
        <w:t xml:space="preserve">ляются </w:t>
      </w:r>
      <w:proofErr w:type="spellStart"/>
      <w:r>
        <w:rPr>
          <w:sz w:val="26"/>
          <w:szCs w:val="26"/>
        </w:rPr>
        <w:t>ввиде</w:t>
      </w:r>
      <w:proofErr w:type="spellEnd"/>
      <w:r>
        <w:rPr>
          <w:sz w:val="26"/>
          <w:szCs w:val="26"/>
        </w:rPr>
        <w:t xml:space="preserve"> акта оценки элемен</w:t>
      </w:r>
      <w:r w:rsidRPr="00FD6EF1">
        <w:rPr>
          <w:sz w:val="26"/>
          <w:szCs w:val="26"/>
        </w:rPr>
        <w:t>тов благоустройства индивидуальных жилых домов и земельных участков, предоставленных для их размещения, на соот</w:t>
      </w:r>
      <w:r>
        <w:rPr>
          <w:sz w:val="26"/>
          <w:szCs w:val="26"/>
        </w:rPr>
        <w:t>ветствие требованиям правил бла</w:t>
      </w:r>
      <w:r w:rsidRPr="00FD6EF1">
        <w:rPr>
          <w:sz w:val="26"/>
          <w:szCs w:val="26"/>
        </w:rPr>
        <w:t>гоустройства по форме согласно приложению 3 к настоящему П</w:t>
      </w:r>
      <w:r>
        <w:rPr>
          <w:sz w:val="26"/>
          <w:szCs w:val="26"/>
        </w:rPr>
        <w:t>оложению</w:t>
      </w:r>
      <w:r w:rsidRPr="00FD6EF1">
        <w:rPr>
          <w:sz w:val="26"/>
          <w:szCs w:val="26"/>
        </w:rPr>
        <w:t>.</w:t>
      </w:r>
    </w:p>
    <w:p w:rsidR="00032273" w:rsidRDefault="00032273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В процедуре проведения инвента</w:t>
      </w:r>
      <w:r>
        <w:rPr>
          <w:sz w:val="26"/>
          <w:szCs w:val="26"/>
        </w:rPr>
        <w:t>ризации индивидуальных жилых до</w:t>
      </w:r>
      <w:r w:rsidRPr="00FD6EF1">
        <w:rPr>
          <w:sz w:val="26"/>
          <w:szCs w:val="26"/>
        </w:rPr>
        <w:t>мов и земельных участков, предоставленных для их размещения, дополнительно принимают участие собственники (пользователи) таких домов и земельных участков.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Уведомление о проведении инвентаризации индивидуальных жилых домов и земельных участков, предоставленных для и</w:t>
      </w:r>
      <w:r>
        <w:rPr>
          <w:sz w:val="26"/>
          <w:szCs w:val="26"/>
        </w:rPr>
        <w:t>х размещения, направляется в ад</w:t>
      </w:r>
      <w:r w:rsidRPr="00FD6EF1">
        <w:rPr>
          <w:sz w:val="26"/>
          <w:szCs w:val="26"/>
        </w:rPr>
        <w:t>рес собственников (пользователей) таких домов и участков, а также публикуется на официальном сайте муниципального образования в информационно-телекоммуникационной сети «Интернет» не позднее</w:t>
      </w:r>
      <w:r>
        <w:rPr>
          <w:sz w:val="26"/>
          <w:szCs w:val="26"/>
        </w:rPr>
        <w:t>,</w:t>
      </w:r>
      <w:r w:rsidRPr="00FD6EF1">
        <w:rPr>
          <w:sz w:val="26"/>
          <w:szCs w:val="26"/>
        </w:rPr>
        <w:t xml:space="preserve"> чем за 10 календарных дней до начала проведения инвентаризации.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В случае</w:t>
      </w:r>
      <w:proofErr w:type="gramStart"/>
      <w:r w:rsidRPr="00FD6EF1">
        <w:rPr>
          <w:sz w:val="26"/>
          <w:szCs w:val="26"/>
        </w:rPr>
        <w:t>,</w:t>
      </w:r>
      <w:proofErr w:type="gramEnd"/>
      <w:r w:rsidRPr="00FD6EF1">
        <w:rPr>
          <w:sz w:val="26"/>
          <w:szCs w:val="26"/>
        </w:rPr>
        <w:t xml:space="preserve"> если собственник (пользователь) индивидуального жилого дома и земельного участка, предоставленного для ег</w:t>
      </w:r>
      <w:r>
        <w:rPr>
          <w:sz w:val="26"/>
          <w:szCs w:val="26"/>
        </w:rPr>
        <w:t>о размещения, в течение 7 кален</w:t>
      </w:r>
      <w:r w:rsidRPr="00FD6EF1">
        <w:rPr>
          <w:sz w:val="26"/>
          <w:szCs w:val="26"/>
        </w:rPr>
        <w:t>дарных дней со дня получения уведомления, у</w:t>
      </w:r>
      <w:r>
        <w:rPr>
          <w:sz w:val="26"/>
          <w:szCs w:val="26"/>
        </w:rPr>
        <w:t>казанного в абзаце втором насто</w:t>
      </w:r>
      <w:r w:rsidRPr="00FD6EF1">
        <w:rPr>
          <w:sz w:val="26"/>
          <w:szCs w:val="26"/>
        </w:rPr>
        <w:t>ящего пункта, отказался или не ответил на ув</w:t>
      </w:r>
      <w:r>
        <w:rPr>
          <w:sz w:val="26"/>
          <w:szCs w:val="26"/>
        </w:rPr>
        <w:t>едомление, то Комиссия осуществ</w:t>
      </w:r>
      <w:r w:rsidRPr="00FD6EF1">
        <w:rPr>
          <w:sz w:val="26"/>
          <w:szCs w:val="26"/>
        </w:rPr>
        <w:t>ляет инвентаризацию в его отсутствие.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В случае проведения инвентаризации без</w:t>
      </w:r>
      <w:r>
        <w:rPr>
          <w:sz w:val="26"/>
          <w:szCs w:val="26"/>
        </w:rPr>
        <w:t xml:space="preserve"> участия собственника (пользова</w:t>
      </w:r>
      <w:r w:rsidRPr="00FD6EF1">
        <w:rPr>
          <w:sz w:val="26"/>
          <w:szCs w:val="26"/>
        </w:rPr>
        <w:t xml:space="preserve">теля) в акте оценки элементов благоустройства индивидуального жилого дома и земельного участка, предоставленного для его </w:t>
      </w:r>
      <w:r>
        <w:rPr>
          <w:sz w:val="26"/>
          <w:szCs w:val="26"/>
        </w:rPr>
        <w:t>размещения, на соответствие тре</w:t>
      </w:r>
      <w:r w:rsidRPr="00FD6EF1">
        <w:rPr>
          <w:sz w:val="26"/>
          <w:szCs w:val="26"/>
        </w:rPr>
        <w:t>бованиям правил благоустройства делается соответствующая отметка.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В указанном случае копия акта оценки</w:t>
      </w:r>
      <w:r>
        <w:rPr>
          <w:sz w:val="26"/>
          <w:szCs w:val="26"/>
        </w:rPr>
        <w:t xml:space="preserve"> элементов благоустройства инди</w:t>
      </w:r>
      <w:r w:rsidRPr="00FD6EF1">
        <w:rPr>
          <w:sz w:val="26"/>
          <w:szCs w:val="26"/>
        </w:rPr>
        <w:t>видуального жилого дома и земельного участк</w:t>
      </w:r>
      <w:r>
        <w:rPr>
          <w:sz w:val="26"/>
          <w:szCs w:val="26"/>
        </w:rPr>
        <w:t>а, предоставленного для его раз</w:t>
      </w:r>
      <w:r w:rsidRPr="00FD6EF1">
        <w:rPr>
          <w:sz w:val="26"/>
          <w:szCs w:val="26"/>
        </w:rPr>
        <w:t>мещения, на соответствие требованиям правил благоустройства направляется в адрес собственника (пользователя) такого жилого дома и земельного участка в течение 10 рабочих дней со дня его подписания.</w:t>
      </w:r>
    </w:p>
    <w:p w:rsidR="00032273" w:rsidRPr="00FD6EF1" w:rsidRDefault="00032273" w:rsidP="00EE2DE6">
      <w:pPr>
        <w:ind w:firstLine="709"/>
        <w:jc w:val="both"/>
        <w:rPr>
          <w:sz w:val="26"/>
          <w:szCs w:val="26"/>
        </w:rPr>
      </w:pPr>
      <w:r w:rsidRPr="00FD6EF1">
        <w:rPr>
          <w:sz w:val="26"/>
          <w:szCs w:val="26"/>
        </w:rPr>
        <w:t>В случае</w:t>
      </w:r>
      <w:proofErr w:type="gramStart"/>
      <w:r w:rsidRPr="00FD6EF1">
        <w:rPr>
          <w:sz w:val="26"/>
          <w:szCs w:val="26"/>
        </w:rPr>
        <w:t>,</w:t>
      </w:r>
      <w:proofErr w:type="gramEnd"/>
      <w:r w:rsidRPr="00FD6EF1">
        <w:rPr>
          <w:sz w:val="26"/>
          <w:szCs w:val="26"/>
        </w:rPr>
        <w:t xml:space="preserve"> если при проведении инве</w:t>
      </w:r>
      <w:r>
        <w:rPr>
          <w:sz w:val="26"/>
          <w:szCs w:val="26"/>
        </w:rPr>
        <w:t>нтаризации установлен факт несо</w:t>
      </w:r>
      <w:r w:rsidRPr="00FD6EF1">
        <w:rPr>
          <w:sz w:val="26"/>
          <w:szCs w:val="26"/>
        </w:rPr>
        <w:t>ответствия хотя бы по одному элементу бл</w:t>
      </w:r>
      <w:r>
        <w:rPr>
          <w:sz w:val="26"/>
          <w:szCs w:val="26"/>
        </w:rPr>
        <w:t>агоустройства индивидуальных жи</w:t>
      </w:r>
      <w:r w:rsidRPr="00FD6EF1">
        <w:rPr>
          <w:sz w:val="26"/>
          <w:szCs w:val="26"/>
        </w:rPr>
        <w:t>лых домов и земельных участков, предоставле</w:t>
      </w:r>
      <w:r>
        <w:rPr>
          <w:sz w:val="26"/>
          <w:szCs w:val="26"/>
        </w:rPr>
        <w:t>нных для их размещения, требова</w:t>
      </w:r>
      <w:r w:rsidRPr="00FD6EF1">
        <w:rPr>
          <w:sz w:val="26"/>
          <w:szCs w:val="26"/>
        </w:rPr>
        <w:t>ниям правил благоустройства, то Комиссией</w:t>
      </w:r>
      <w:r>
        <w:rPr>
          <w:sz w:val="26"/>
          <w:szCs w:val="26"/>
        </w:rPr>
        <w:t xml:space="preserve"> принимается решение о необходим</w:t>
      </w:r>
      <w:r w:rsidRPr="00FD6EF1">
        <w:rPr>
          <w:sz w:val="26"/>
          <w:szCs w:val="26"/>
        </w:rPr>
        <w:t xml:space="preserve">ости приведения такого элемента благоустройства в соответствие требованиям правил благоустройства за счет средств собственников таких домов и участков. </w:t>
      </w:r>
    </w:p>
    <w:p w:rsidR="00032273" w:rsidRDefault="00032273" w:rsidP="00EE2DE6">
      <w:pPr>
        <w:ind w:firstLine="709"/>
        <w:jc w:val="both"/>
        <w:rPr>
          <w:sz w:val="26"/>
          <w:szCs w:val="26"/>
        </w:rPr>
      </w:pPr>
    </w:p>
    <w:p w:rsidR="00237CE7" w:rsidRDefault="00AA2C0D" w:rsidP="00237CE7">
      <w:pPr>
        <w:shd w:val="clear" w:color="auto" w:fill="FFFFFF"/>
        <w:spacing w:line="276" w:lineRule="auto"/>
        <w:jc w:val="center"/>
        <w:textAlignment w:val="baseline"/>
        <w:outlineLvl w:val="2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IV. Организация деятельности инвентаризационной комиссии</w:t>
      </w:r>
      <w:r w:rsidRPr="00FD2EC6">
        <w:rPr>
          <w:spacing w:val="2"/>
          <w:sz w:val="26"/>
          <w:szCs w:val="26"/>
        </w:rPr>
        <w:br/>
      </w:r>
    </w:p>
    <w:p w:rsidR="00237CE7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4.1. Основной формой деятельности инвентаризационной комиссии является заседание.</w:t>
      </w:r>
    </w:p>
    <w:p w:rsidR="00032273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lastRenderedPageBreak/>
        <w:t xml:space="preserve">4.2. Заседания инвентаризационной комиссии проводятся по мере необходимости, но не реже одного раза в </w:t>
      </w:r>
      <w:r w:rsidR="00237CE7">
        <w:rPr>
          <w:spacing w:val="2"/>
          <w:sz w:val="26"/>
          <w:szCs w:val="26"/>
        </w:rPr>
        <w:t>квартал</w:t>
      </w:r>
      <w:r w:rsidR="00032273">
        <w:rPr>
          <w:spacing w:val="2"/>
          <w:sz w:val="26"/>
          <w:szCs w:val="26"/>
        </w:rPr>
        <w:t>.</w:t>
      </w:r>
    </w:p>
    <w:p w:rsidR="00032273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</w:t>
      </w:r>
      <w:r w:rsidR="00032273">
        <w:rPr>
          <w:spacing w:val="2"/>
          <w:sz w:val="26"/>
          <w:szCs w:val="26"/>
        </w:rPr>
        <w:t>ии ведет председатель комиссии.</w:t>
      </w:r>
    </w:p>
    <w:p w:rsidR="00032273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4.4. </w:t>
      </w:r>
      <w:proofErr w:type="gramStart"/>
      <w:r w:rsidRPr="00FD2EC6">
        <w:rPr>
          <w:spacing w:val="2"/>
          <w:sz w:val="26"/>
          <w:szCs w:val="26"/>
        </w:rPr>
        <w:t>Результатом инвентаризации является протокол, который подписывается председателем инвентаризационной комиссии и секретарем, после чего рассматриваются и принимаются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- Общественная комиссия).</w:t>
      </w:r>
      <w:proofErr w:type="gramEnd"/>
    </w:p>
    <w:p w:rsidR="00032273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rFonts w:eastAsia="Calibri"/>
          <w:sz w:val="26"/>
          <w:szCs w:val="26"/>
          <w:lang w:eastAsia="en-US"/>
        </w:rPr>
        <w:t>Уведомление о проведении инвентаризации направляется в адрес заинтересованных лиц, а также публикуется на официальном сайте администрации городского поселения «</w:t>
      </w:r>
      <w:r w:rsidR="00237CE7">
        <w:rPr>
          <w:rFonts w:eastAsia="Calibri"/>
          <w:sz w:val="26"/>
          <w:szCs w:val="26"/>
          <w:lang w:eastAsia="en-US"/>
        </w:rPr>
        <w:t>Емва</w:t>
      </w:r>
      <w:r w:rsidRPr="00FD2EC6">
        <w:rPr>
          <w:rFonts w:eastAsia="Calibri"/>
          <w:sz w:val="26"/>
          <w:szCs w:val="26"/>
          <w:lang w:eastAsia="en-US"/>
        </w:rPr>
        <w:t>» не позднее, чем за 10 календарных дней до начала проведения инвентаризации.</w:t>
      </w:r>
    </w:p>
    <w:p w:rsidR="00AA2C0D" w:rsidRPr="00FD2EC6" w:rsidRDefault="00AA2C0D" w:rsidP="00EE2DE6">
      <w:pPr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4.5. Председатель инвентаризационной комиссии: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а) представляет инвентаризационную комиссию в органах государственной власти Республики Коми, органах местного самоуправления, общественн</w:t>
      </w:r>
      <w:r w:rsidR="00237CE7">
        <w:rPr>
          <w:spacing w:val="2"/>
          <w:sz w:val="26"/>
          <w:szCs w:val="26"/>
        </w:rPr>
        <w:t>ых объединениях и организациях;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б) 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в) подписывает протоколы заседаний и другие документы инвентаризационной комиссии;</w:t>
      </w:r>
    </w:p>
    <w:p w:rsidR="00032273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</w:t>
      </w:r>
      <w:r w:rsidR="00032273">
        <w:rPr>
          <w:spacing w:val="2"/>
          <w:sz w:val="26"/>
          <w:szCs w:val="26"/>
        </w:rPr>
        <w:t>ие инвентаризационной комиссии;</w:t>
      </w:r>
    </w:p>
    <w:p w:rsidR="00032273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</w:t>
      </w:r>
      <w:proofErr w:type="spellStart"/>
      <w:r w:rsidRPr="00FD2EC6">
        <w:rPr>
          <w:spacing w:val="2"/>
          <w:sz w:val="26"/>
          <w:szCs w:val="26"/>
        </w:rPr>
        <w:t>д</w:t>
      </w:r>
      <w:proofErr w:type="spellEnd"/>
      <w:r w:rsidRPr="00FD2EC6">
        <w:rPr>
          <w:spacing w:val="2"/>
          <w:sz w:val="26"/>
          <w:szCs w:val="26"/>
        </w:rPr>
        <w:t>) взаимодействует со структурными подразделениями администрации городского поселения «</w:t>
      </w:r>
      <w:r w:rsidR="00237CE7">
        <w:rPr>
          <w:spacing w:val="2"/>
          <w:sz w:val="26"/>
          <w:szCs w:val="26"/>
        </w:rPr>
        <w:t>Емва</w:t>
      </w:r>
      <w:r w:rsidRPr="00FD2EC6">
        <w:rPr>
          <w:spacing w:val="2"/>
          <w:sz w:val="26"/>
          <w:szCs w:val="26"/>
        </w:rPr>
        <w:t>» по направлениям деятельности инвентаризационной комиссии;</w:t>
      </w:r>
    </w:p>
    <w:p w:rsidR="00032273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е) решает иные вопросы в установленной сфере деятельности инвентаризационной комиссии.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4.6.Секретарь инвентаризационной комиссии: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б) организует текущую деятельность инвентаризационной комиссии и координирует деятельность ее членов;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в) информирует членов инвентаризационной комиссии о времени, месте и повестке дня заседания инвентаризационной комиссии не позднее 3 рабочих дней </w:t>
      </w:r>
      <w:r w:rsidRPr="00FD2EC6">
        <w:rPr>
          <w:spacing w:val="2"/>
          <w:sz w:val="26"/>
          <w:szCs w:val="26"/>
        </w:rPr>
        <w:lastRenderedPageBreak/>
        <w:t>до ее заседания, а также об утвержденных планах работы инвентаризационной комиссии;</w:t>
      </w:r>
    </w:p>
    <w:p w:rsidR="00237CE7" w:rsidRDefault="00237CE7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г) направляет для размещения на официальном сайте МР «Княжпогостский» на главной странице сайте в разделе «Моногород» подраздел «благоустроенная городская среда», </w:t>
      </w:r>
      <w:r w:rsidR="00AA2C0D" w:rsidRPr="00FD2EC6">
        <w:rPr>
          <w:spacing w:val="2"/>
          <w:sz w:val="26"/>
          <w:szCs w:val="26"/>
        </w:rPr>
        <w:t>а также в адрес заинтересованных лиц уведомление о проведении инвентаризации в установленный срок;</w:t>
      </w:r>
      <w:r>
        <w:rPr>
          <w:spacing w:val="2"/>
          <w:sz w:val="26"/>
          <w:szCs w:val="26"/>
        </w:rPr>
        <w:t xml:space="preserve"> 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proofErr w:type="spellStart"/>
      <w:r w:rsidRPr="00FD2EC6">
        <w:rPr>
          <w:spacing w:val="2"/>
          <w:sz w:val="26"/>
          <w:szCs w:val="26"/>
        </w:rPr>
        <w:t>д</w:t>
      </w:r>
      <w:proofErr w:type="spellEnd"/>
      <w:r w:rsidRPr="00FD2EC6">
        <w:rPr>
          <w:spacing w:val="2"/>
          <w:sz w:val="26"/>
          <w:szCs w:val="26"/>
        </w:rPr>
        <w:t>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е) осуществляет </w:t>
      </w:r>
      <w:proofErr w:type="gramStart"/>
      <w:r w:rsidRPr="00FD2EC6">
        <w:rPr>
          <w:spacing w:val="2"/>
          <w:sz w:val="26"/>
          <w:szCs w:val="26"/>
        </w:rPr>
        <w:t>контроль за</w:t>
      </w:r>
      <w:proofErr w:type="gramEnd"/>
      <w:r w:rsidRPr="00FD2EC6">
        <w:rPr>
          <w:spacing w:val="2"/>
          <w:sz w:val="26"/>
          <w:szCs w:val="26"/>
        </w:rPr>
        <w:t xml:space="preserve"> исполнением протокольных решений инвентаризационной комиссии;</w:t>
      </w:r>
    </w:p>
    <w:p w:rsidR="00237CE7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ж) решает иные вопросы по поручению инвентаризационной комиссии;</w:t>
      </w:r>
    </w:p>
    <w:p w:rsidR="00032273" w:rsidRDefault="00AA2C0D" w:rsidP="00EE2DE6">
      <w:pPr>
        <w:ind w:firstLine="709"/>
        <w:jc w:val="both"/>
        <w:rPr>
          <w:spacing w:val="2"/>
          <w:sz w:val="26"/>
          <w:szCs w:val="26"/>
        </w:rPr>
      </w:pPr>
      <w:proofErr w:type="spellStart"/>
      <w:r w:rsidRPr="00FD2EC6">
        <w:rPr>
          <w:spacing w:val="2"/>
          <w:sz w:val="26"/>
          <w:szCs w:val="26"/>
        </w:rPr>
        <w:t>з</w:t>
      </w:r>
      <w:proofErr w:type="spellEnd"/>
      <w:r w:rsidRPr="00FD2EC6">
        <w:rPr>
          <w:spacing w:val="2"/>
          <w:sz w:val="26"/>
          <w:szCs w:val="26"/>
        </w:rPr>
        <w:t>) составляет и регистрирует паспорта благоустройства дворовой, общественной территории</w:t>
      </w:r>
      <w:r w:rsidR="00237CE7">
        <w:rPr>
          <w:spacing w:val="2"/>
          <w:sz w:val="26"/>
          <w:szCs w:val="26"/>
        </w:rPr>
        <w:t>, а также</w:t>
      </w:r>
      <w:r w:rsidR="00032273" w:rsidRPr="00032273">
        <w:rPr>
          <w:sz w:val="26"/>
          <w:szCs w:val="26"/>
        </w:rPr>
        <w:t xml:space="preserve"> </w:t>
      </w:r>
      <w:r w:rsidR="00032273">
        <w:rPr>
          <w:sz w:val="26"/>
          <w:szCs w:val="26"/>
        </w:rPr>
        <w:t xml:space="preserve">акты </w:t>
      </w:r>
      <w:r w:rsidR="00032273" w:rsidRPr="00FD6EF1">
        <w:rPr>
          <w:sz w:val="26"/>
          <w:szCs w:val="26"/>
        </w:rPr>
        <w:t xml:space="preserve">оценки элементов благоустройства </w:t>
      </w:r>
      <w:r w:rsidR="00032273">
        <w:rPr>
          <w:sz w:val="26"/>
          <w:szCs w:val="26"/>
        </w:rPr>
        <w:t xml:space="preserve">индивидуального </w:t>
      </w:r>
      <w:r w:rsidR="00032273" w:rsidRPr="00FD6EF1">
        <w:rPr>
          <w:sz w:val="26"/>
          <w:szCs w:val="26"/>
        </w:rPr>
        <w:t>жилого дома</w:t>
      </w:r>
      <w:r w:rsidR="00032273">
        <w:rPr>
          <w:sz w:val="26"/>
          <w:szCs w:val="26"/>
        </w:rPr>
        <w:t xml:space="preserve"> </w:t>
      </w:r>
      <w:r w:rsidR="00032273" w:rsidRPr="00FD6EF1">
        <w:rPr>
          <w:sz w:val="26"/>
          <w:szCs w:val="26"/>
        </w:rPr>
        <w:t>и земельного участка,</w:t>
      </w:r>
      <w:r w:rsidR="00032273">
        <w:rPr>
          <w:sz w:val="26"/>
          <w:szCs w:val="26"/>
        </w:rPr>
        <w:t xml:space="preserve"> </w:t>
      </w:r>
      <w:r w:rsidR="00032273" w:rsidRPr="00FD6EF1">
        <w:rPr>
          <w:sz w:val="26"/>
          <w:szCs w:val="26"/>
        </w:rPr>
        <w:t>предоставленного для его размещения,</w:t>
      </w:r>
      <w:r w:rsidR="00032273">
        <w:rPr>
          <w:sz w:val="26"/>
          <w:szCs w:val="26"/>
        </w:rPr>
        <w:t xml:space="preserve">  </w:t>
      </w:r>
      <w:r w:rsidR="00032273" w:rsidRPr="00FD6EF1">
        <w:rPr>
          <w:sz w:val="26"/>
          <w:szCs w:val="26"/>
        </w:rPr>
        <w:t>на соответствие требованиям правил благоустройства</w:t>
      </w:r>
      <w:r w:rsidR="00032273">
        <w:rPr>
          <w:spacing w:val="2"/>
          <w:sz w:val="26"/>
          <w:szCs w:val="26"/>
        </w:rPr>
        <w:t>.</w:t>
      </w:r>
    </w:p>
    <w:p w:rsidR="00AA2C0D" w:rsidRPr="00032273" w:rsidRDefault="00AA2C0D" w:rsidP="00EE2DE6">
      <w:pPr>
        <w:ind w:firstLine="709"/>
        <w:jc w:val="both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комиссии.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4.7.Члены инвентаризационной комиссии: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 w:rsidRPr="00FD2EC6">
        <w:rPr>
          <w:spacing w:val="2"/>
          <w:sz w:val="26"/>
          <w:szCs w:val="26"/>
        </w:rPr>
        <w:br/>
        <w:t>б) вносят предложения по формированию повестки дня заседаний инвентаризационной комиссии;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в) высказывают свое мнение по существу обсуждаемых вопросов на заседании инвентаризационной комиссии;</w:t>
      </w:r>
    </w:p>
    <w:p w:rsidR="00AA2C0D" w:rsidRPr="00FD2EC6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032273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4.8. По приглашению инвентаризационной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</w:t>
      </w:r>
      <w:r w:rsidR="00032273">
        <w:rPr>
          <w:spacing w:val="2"/>
          <w:sz w:val="26"/>
          <w:szCs w:val="26"/>
        </w:rPr>
        <w:t>ем комиссии.</w:t>
      </w:r>
    </w:p>
    <w:p w:rsidR="00AA2C0D" w:rsidRDefault="00AA2C0D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  <w:r w:rsidRPr="00FD2EC6">
        <w:rPr>
          <w:spacing w:val="2"/>
          <w:sz w:val="26"/>
          <w:szCs w:val="26"/>
        </w:rPr>
        <w:t>4.9.</w:t>
      </w:r>
      <w:r w:rsidRPr="00FD2EC6">
        <w:rPr>
          <w:rFonts w:eastAsia="SimSun"/>
          <w:sz w:val="26"/>
          <w:szCs w:val="26"/>
        </w:rPr>
        <w:t xml:space="preserve">Организационное и техническое обеспечение деятельности </w:t>
      </w:r>
      <w:r w:rsidRPr="00FD2EC6">
        <w:rPr>
          <w:spacing w:val="2"/>
          <w:sz w:val="26"/>
          <w:szCs w:val="26"/>
        </w:rPr>
        <w:t>инвентаризационной</w:t>
      </w:r>
      <w:r w:rsidRPr="00FD2EC6">
        <w:rPr>
          <w:sz w:val="26"/>
          <w:szCs w:val="26"/>
        </w:rPr>
        <w:t xml:space="preserve"> комиссии</w:t>
      </w:r>
      <w:r w:rsidRPr="00FD2EC6">
        <w:rPr>
          <w:rFonts w:eastAsia="SimSun"/>
          <w:sz w:val="26"/>
          <w:szCs w:val="26"/>
        </w:rPr>
        <w:t xml:space="preserve"> осуществляется администрац</w:t>
      </w:r>
      <w:r w:rsidR="00032273">
        <w:rPr>
          <w:rFonts w:eastAsia="SimSun"/>
          <w:sz w:val="26"/>
          <w:szCs w:val="26"/>
        </w:rPr>
        <w:t>ией городского поселения «Емва</w:t>
      </w:r>
      <w:r w:rsidRPr="00FD2EC6">
        <w:rPr>
          <w:rFonts w:eastAsia="SimSun"/>
          <w:sz w:val="26"/>
          <w:szCs w:val="26"/>
        </w:rPr>
        <w:t>».</w:t>
      </w: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6"/>
          <w:szCs w:val="26"/>
        </w:rPr>
      </w:pPr>
    </w:p>
    <w:p w:rsidR="00D842C1" w:rsidRPr="00032273" w:rsidRDefault="00D842C1" w:rsidP="00EE2DE6">
      <w:pPr>
        <w:tabs>
          <w:tab w:val="left" w:pos="1252"/>
        </w:tabs>
        <w:autoSpaceDE w:val="0"/>
        <w:autoSpaceDN w:val="0"/>
        <w:adjustRightInd w:val="0"/>
        <w:spacing w:line="276" w:lineRule="auto"/>
        <w:ind w:firstLine="709"/>
        <w:jc w:val="both"/>
        <w:rPr>
          <w:spacing w:val="2"/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lastRenderedPageBreak/>
        <w:t>ПРИЛОЖЕНИЕ 1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 Положению о </w:t>
      </w:r>
      <w:proofErr w:type="gramStart"/>
      <w:r>
        <w:rPr>
          <w:spacing w:val="2"/>
          <w:sz w:val="26"/>
          <w:szCs w:val="26"/>
        </w:rPr>
        <w:t>муниципальной</w:t>
      </w:r>
      <w:proofErr w:type="gramEnd"/>
      <w:r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инвентаризационной комиссии</w:t>
      </w:r>
    </w:p>
    <w:p w:rsidR="00032273" w:rsidRPr="00032273" w:rsidRDefault="00032273" w:rsidP="00032273">
      <w:pPr>
        <w:contextualSpacing/>
        <w:jc w:val="right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по проведению </w:t>
      </w:r>
      <w:r w:rsidRPr="00FD6EF1">
        <w:rPr>
          <w:sz w:val="26"/>
          <w:szCs w:val="26"/>
        </w:rPr>
        <w:t>инвентаризации дворовых территорий,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общественных территорий, уровня благоустройства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proofErr w:type="gramStart"/>
      <w:r w:rsidRPr="00FD6EF1">
        <w:rPr>
          <w:sz w:val="26"/>
          <w:szCs w:val="26"/>
        </w:rPr>
        <w:t>предоставленных</w:t>
      </w:r>
      <w:proofErr w:type="gramEnd"/>
      <w:r w:rsidRPr="00FD6EF1">
        <w:rPr>
          <w:sz w:val="26"/>
          <w:szCs w:val="26"/>
        </w:rPr>
        <w:t xml:space="preserve"> для их размещения</w:t>
      </w:r>
      <w:r w:rsidRPr="00FD2EC6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на территории муниципального образования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городского поселения «Емва»</w:t>
      </w:r>
      <w:r w:rsidRPr="00CD24D7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 рамках муниципальной программы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«Формирование </w:t>
      </w:r>
      <w:proofErr w:type="gramStart"/>
      <w:r w:rsidRPr="00FD2EC6">
        <w:rPr>
          <w:spacing w:val="2"/>
          <w:sz w:val="26"/>
          <w:szCs w:val="26"/>
        </w:rPr>
        <w:t>комфортной</w:t>
      </w:r>
      <w:proofErr w:type="gramEnd"/>
      <w:r w:rsidRPr="00FD2EC6">
        <w:rPr>
          <w:spacing w:val="2"/>
          <w:sz w:val="26"/>
          <w:szCs w:val="26"/>
        </w:rPr>
        <w:t xml:space="preserve"> городской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среды на территории </w:t>
      </w:r>
      <w:proofErr w:type="gramStart"/>
      <w:r w:rsidRPr="00FD2EC6">
        <w:rPr>
          <w:spacing w:val="2"/>
          <w:sz w:val="26"/>
          <w:szCs w:val="26"/>
        </w:rPr>
        <w:t>городског</w:t>
      </w:r>
      <w:r>
        <w:rPr>
          <w:spacing w:val="2"/>
          <w:sz w:val="26"/>
          <w:szCs w:val="26"/>
        </w:rPr>
        <w:t>о</w:t>
      </w:r>
      <w:proofErr w:type="gramEnd"/>
    </w:p>
    <w:p w:rsidR="00032273" w:rsidRPr="00FD2EC6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поселения «Емва»» на 2018 - 2024 годы»</w:t>
      </w: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ПАСПОРТ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благоустройства дворовой территории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(наименование населенного пункта)</w:t>
      </w: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 xml:space="preserve">«__» _________ 20__ г. </w:t>
      </w:r>
      <w:r>
        <w:rPr>
          <w:sz w:val="26"/>
          <w:szCs w:val="26"/>
        </w:rPr>
        <w:t xml:space="preserve">                                                                                    №</w:t>
      </w:r>
      <w:r w:rsidRPr="00FD6EF1">
        <w:rPr>
          <w:sz w:val="26"/>
          <w:szCs w:val="26"/>
        </w:rPr>
        <w:t xml:space="preserve"> _______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1. ОБЩАЯ ИНФОРМАЦИЯ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503"/>
        <w:gridCol w:w="5068"/>
      </w:tblGrid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Наименование объекта и адресная привязка</w:t>
            </w:r>
          </w:p>
        </w:tc>
        <w:tc>
          <w:tcPr>
            <w:tcW w:w="5068" w:type="dxa"/>
          </w:tcPr>
          <w:p w:rsidR="00032273" w:rsidRDefault="00032273" w:rsidP="00EE2DE6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(Дворовая территория многоквартирног</w:t>
            </w:r>
            <w:proofErr w:type="gramStart"/>
            <w:r w:rsidRPr="00FD6EF1">
              <w:rPr>
                <w:sz w:val="26"/>
                <w:szCs w:val="26"/>
              </w:rPr>
              <w:t>о(</w:t>
            </w:r>
            <w:proofErr w:type="spellStart"/>
            <w:proofErr w:type="gramEnd"/>
            <w:r w:rsidRPr="00FD6EF1">
              <w:rPr>
                <w:sz w:val="26"/>
                <w:szCs w:val="26"/>
              </w:rPr>
              <w:t>ых</w:t>
            </w:r>
            <w:proofErr w:type="spellEnd"/>
            <w:r w:rsidRPr="00FD6EF1">
              <w:rPr>
                <w:sz w:val="26"/>
                <w:szCs w:val="26"/>
              </w:rPr>
              <w:t>) жилого(</w:t>
            </w:r>
            <w:proofErr w:type="spellStart"/>
            <w:r w:rsidRPr="00FD6EF1">
              <w:rPr>
                <w:sz w:val="26"/>
                <w:szCs w:val="26"/>
              </w:rPr>
              <w:t>ых</w:t>
            </w:r>
            <w:proofErr w:type="spellEnd"/>
            <w:r w:rsidRPr="00FD6EF1">
              <w:rPr>
                <w:sz w:val="26"/>
                <w:szCs w:val="26"/>
              </w:rPr>
              <w:t>) дома(</w:t>
            </w:r>
            <w:proofErr w:type="spellStart"/>
            <w:r w:rsidRPr="00FD6EF1">
              <w:rPr>
                <w:sz w:val="26"/>
                <w:szCs w:val="26"/>
              </w:rPr>
              <w:t>ов</w:t>
            </w:r>
            <w:proofErr w:type="spellEnd"/>
            <w:r w:rsidRPr="00FD6EF1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№</w:t>
            </w:r>
            <w:r w:rsidRPr="00FD6EF1">
              <w:rPr>
                <w:sz w:val="26"/>
                <w:szCs w:val="26"/>
              </w:rPr>
              <w:t xml:space="preserve"> ___ по ул. _______________)</w:t>
            </w:r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Кадастровый паспорт дворовой территории (межевания)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proofErr w:type="gramStart"/>
            <w:r w:rsidRPr="00FD6EF1">
              <w:rPr>
                <w:sz w:val="26"/>
                <w:szCs w:val="26"/>
              </w:rPr>
              <w:t>(Реквизиты, необходимая информация, схемы, границы (при наличии)</w:t>
            </w:r>
            <w:proofErr w:type="gramEnd"/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D6EF1">
              <w:rPr>
                <w:sz w:val="26"/>
                <w:szCs w:val="26"/>
              </w:rPr>
              <w:t xml:space="preserve">нформация о </w:t>
            </w:r>
            <w:proofErr w:type="spellStart"/>
            <w:r w:rsidRPr="00FD6EF1">
              <w:rPr>
                <w:sz w:val="26"/>
                <w:szCs w:val="26"/>
              </w:rPr>
              <w:t>формесобственност</w:t>
            </w:r>
            <w:proofErr w:type="gramStart"/>
            <w:r w:rsidRPr="00FD6EF1">
              <w:rPr>
                <w:sz w:val="26"/>
                <w:szCs w:val="26"/>
              </w:rPr>
              <w:t>и</w:t>
            </w:r>
            <w:proofErr w:type="spellEnd"/>
            <w:r w:rsidRPr="00FD6EF1">
              <w:rPr>
                <w:sz w:val="26"/>
                <w:szCs w:val="26"/>
              </w:rPr>
              <w:t>(</w:t>
            </w:r>
            <w:proofErr w:type="gramEnd"/>
            <w:r w:rsidRPr="00FD6EF1">
              <w:rPr>
                <w:sz w:val="26"/>
                <w:szCs w:val="26"/>
              </w:rPr>
              <w:t xml:space="preserve">муниципальная, </w:t>
            </w:r>
            <w:proofErr w:type="spellStart"/>
            <w:r w:rsidRPr="00FD6EF1">
              <w:rPr>
                <w:sz w:val="26"/>
                <w:szCs w:val="26"/>
              </w:rPr>
              <w:t>общедолевая</w:t>
            </w:r>
            <w:proofErr w:type="spellEnd"/>
            <w:r w:rsidRPr="00FD6EF1">
              <w:rPr>
                <w:sz w:val="26"/>
                <w:szCs w:val="26"/>
              </w:rPr>
              <w:t>, частная)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2. СИТУАЦИОННАЯ СХЕМА РАСПОЛОЖЕНИЯ ОБЪЕКТА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9691" w:type="dxa"/>
        <w:tblLook w:val="04A0"/>
      </w:tblPr>
      <w:tblGrid>
        <w:gridCol w:w="9691"/>
      </w:tblGrid>
      <w:tr w:rsidR="00032273" w:rsidTr="004B7F04">
        <w:trPr>
          <w:trHeight w:val="749"/>
        </w:trPr>
        <w:tc>
          <w:tcPr>
            <w:tcW w:w="9691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3. ИНВЕНТАРИЗАЦИЯ ОБЪЕКТА БЛАГОУСТРОЙСТВА</w:t>
      </w:r>
    </w:p>
    <w:p w:rsidR="00032273" w:rsidRDefault="00032273" w:rsidP="00032273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032273" w:rsidTr="004B7F04">
        <w:tc>
          <w:tcPr>
            <w:tcW w:w="4785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Адрес места нахождения многоквартирного жилого дома, прилегающего к дворовой территории (улица, номер)</w:t>
            </w:r>
          </w:p>
        </w:tc>
        <w:tc>
          <w:tcPr>
            <w:tcW w:w="4786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785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Количество этажей в многоквартирном </w:t>
            </w:r>
            <w:r w:rsidRPr="00FD6EF1">
              <w:rPr>
                <w:sz w:val="26"/>
                <w:szCs w:val="26"/>
              </w:rPr>
              <w:lastRenderedPageBreak/>
              <w:t>доме (шт.)</w:t>
            </w:r>
          </w:p>
        </w:tc>
        <w:tc>
          <w:tcPr>
            <w:tcW w:w="4786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785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lastRenderedPageBreak/>
              <w:t>Количество подъездов в многоквартирном доме (шт.)</w:t>
            </w:r>
          </w:p>
        </w:tc>
        <w:tc>
          <w:tcPr>
            <w:tcW w:w="4786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Визуальным обследованием на месте установлено:</w:t>
      </w:r>
    </w:p>
    <w:p w:rsidR="00032273" w:rsidRDefault="00032273" w:rsidP="00032273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817"/>
        <w:gridCol w:w="3122"/>
        <w:gridCol w:w="1877"/>
        <w:gridCol w:w="1877"/>
        <w:gridCol w:w="1878"/>
      </w:tblGrid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Наименование элемента благоустройства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Наличие (да/нет)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Тип покрытия (для проездов, тротуаров), количество</w:t>
            </w: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со</w:t>
            </w:r>
            <w:r w:rsidRPr="00FD6EF1">
              <w:rPr>
                <w:sz w:val="26"/>
                <w:szCs w:val="26"/>
              </w:rPr>
              <w:t>стояние (наличие дефектов)</w:t>
            </w: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Дворовые проезды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Урны для мусора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Скамейки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Тротуары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FD6EF1">
        <w:rPr>
          <w:sz w:val="26"/>
          <w:szCs w:val="26"/>
        </w:rPr>
        <w:t>ФОТОГРАФИИ ТЕКУЩЕГО СОСТОЯНИЯ ОБЪЕКТА БЛАГОУСТРОЙСТВА</w:t>
      </w:r>
    </w:p>
    <w:tbl>
      <w:tblPr>
        <w:tblStyle w:val="ab"/>
        <w:tblW w:w="0" w:type="auto"/>
        <w:tblLook w:val="04A0"/>
      </w:tblPr>
      <w:tblGrid>
        <w:gridCol w:w="9466"/>
      </w:tblGrid>
      <w:tr w:rsidR="00032273" w:rsidTr="004B7F04">
        <w:trPr>
          <w:trHeight w:val="958"/>
        </w:trPr>
        <w:tc>
          <w:tcPr>
            <w:tcW w:w="9466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5. ЗАКЛЮЧЕНИЕ О НЕОБХОДИМОСТИ ПРОВЕДЕНИЯ РАБОТ ПО БЛАГОУСТРОЙСТВУ: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Члены инвентаризационной Комиссии: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Pr="007E14D1" w:rsidRDefault="00032273" w:rsidP="00032273">
      <w:pPr>
        <w:jc w:val="both"/>
      </w:pPr>
      <w:r w:rsidRPr="00FD6EF1">
        <w:t>Примечание:</w:t>
      </w:r>
      <w:r w:rsidRPr="007E14D1">
        <w:t xml:space="preserve"> </w:t>
      </w:r>
      <w:r w:rsidRPr="00FD6EF1">
        <w:t>В случае если дворовая территория прилегает к неск</w:t>
      </w:r>
      <w:r w:rsidRPr="007E14D1">
        <w:t>ольким многоквартирным жилым до</w:t>
      </w:r>
      <w:r w:rsidRPr="00FD6EF1">
        <w:t>мам, раздел 3настоящего Паспорта заполняется для каж</w:t>
      </w:r>
      <w:r w:rsidRPr="007E14D1">
        <w:t>дого такого многоквартирного жи</w:t>
      </w:r>
      <w:r w:rsidRPr="00FD6EF1">
        <w:t>лого дома.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Pr="00FD6EF1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contextualSpacing/>
        <w:jc w:val="right"/>
        <w:rPr>
          <w:sz w:val="26"/>
          <w:szCs w:val="26"/>
        </w:rPr>
      </w:pPr>
      <w:r w:rsidRPr="00FD6EF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 w:rsidRPr="00FD6EF1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к Положению о </w:t>
      </w:r>
      <w:proofErr w:type="gramStart"/>
      <w:r>
        <w:rPr>
          <w:spacing w:val="2"/>
          <w:sz w:val="26"/>
          <w:szCs w:val="26"/>
        </w:rPr>
        <w:t>муниципальной</w:t>
      </w:r>
      <w:proofErr w:type="gramEnd"/>
      <w:r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инвентаризационной комиссии</w:t>
      </w:r>
    </w:p>
    <w:p w:rsidR="00032273" w:rsidRPr="00032273" w:rsidRDefault="00032273" w:rsidP="00032273">
      <w:pPr>
        <w:contextualSpacing/>
        <w:jc w:val="right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по проведению </w:t>
      </w:r>
      <w:r w:rsidRPr="00FD6EF1">
        <w:rPr>
          <w:sz w:val="26"/>
          <w:szCs w:val="26"/>
        </w:rPr>
        <w:t>инвентаризации дворовых территорий,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общественных территорий, уровня благоустройства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proofErr w:type="gramStart"/>
      <w:r w:rsidRPr="00FD6EF1">
        <w:rPr>
          <w:sz w:val="26"/>
          <w:szCs w:val="26"/>
        </w:rPr>
        <w:t>предоставленных</w:t>
      </w:r>
      <w:proofErr w:type="gramEnd"/>
      <w:r w:rsidRPr="00FD6EF1">
        <w:rPr>
          <w:sz w:val="26"/>
          <w:szCs w:val="26"/>
        </w:rPr>
        <w:t xml:space="preserve"> для их размещения</w:t>
      </w:r>
      <w:r w:rsidRPr="00FD2EC6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на территории муниципального образования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городского поселения «Емва»</w:t>
      </w:r>
      <w:r w:rsidRPr="00CD24D7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 рамках муниципальной программы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«Формирование </w:t>
      </w:r>
      <w:proofErr w:type="gramStart"/>
      <w:r w:rsidRPr="00FD2EC6">
        <w:rPr>
          <w:spacing w:val="2"/>
          <w:sz w:val="26"/>
          <w:szCs w:val="26"/>
        </w:rPr>
        <w:t>комфортной</w:t>
      </w:r>
      <w:proofErr w:type="gramEnd"/>
      <w:r w:rsidRPr="00FD2EC6">
        <w:rPr>
          <w:spacing w:val="2"/>
          <w:sz w:val="26"/>
          <w:szCs w:val="26"/>
        </w:rPr>
        <w:t xml:space="preserve"> городской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среды на территории </w:t>
      </w:r>
      <w:proofErr w:type="gramStart"/>
      <w:r w:rsidRPr="00FD2EC6">
        <w:rPr>
          <w:spacing w:val="2"/>
          <w:sz w:val="26"/>
          <w:szCs w:val="26"/>
        </w:rPr>
        <w:t>городског</w:t>
      </w:r>
      <w:r>
        <w:rPr>
          <w:spacing w:val="2"/>
          <w:sz w:val="26"/>
          <w:szCs w:val="26"/>
        </w:rPr>
        <w:t>о</w:t>
      </w:r>
      <w:proofErr w:type="gramEnd"/>
    </w:p>
    <w:p w:rsidR="00032273" w:rsidRPr="00FD2EC6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поселения «Емва»» на 2018 - 2024 годы»</w:t>
      </w: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ПАСПОРТ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благоустройства общественной территории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__________________________________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(наименование населенного пункта)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«__» _________ 20__ г.</w:t>
      </w:r>
      <w:r>
        <w:rPr>
          <w:sz w:val="26"/>
          <w:szCs w:val="26"/>
        </w:rPr>
        <w:t xml:space="preserve">                                                                                     №</w:t>
      </w:r>
      <w:r w:rsidRPr="00FD6EF1">
        <w:rPr>
          <w:sz w:val="26"/>
          <w:szCs w:val="26"/>
        </w:rPr>
        <w:t xml:space="preserve"> _______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1. ОБЩАЯ ИНФОРМАЦИЯ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503"/>
        <w:gridCol w:w="5068"/>
      </w:tblGrid>
      <w:tr w:rsidR="00032273" w:rsidTr="004B7F04">
        <w:tc>
          <w:tcPr>
            <w:tcW w:w="4503" w:type="dxa"/>
          </w:tcPr>
          <w:p w:rsidR="00032273" w:rsidRDefault="00032273" w:rsidP="00EE2DE6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EE2DE6" w:rsidTr="004B7F04">
        <w:tc>
          <w:tcPr>
            <w:tcW w:w="4503" w:type="dxa"/>
          </w:tcPr>
          <w:p w:rsidR="00EE2DE6" w:rsidRPr="00FD6EF1" w:rsidRDefault="00EC0E15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место нахождения объекта</w:t>
            </w:r>
          </w:p>
        </w:tc>
        <w:tc>
          <w:tcPr>
            <w:tcW w:w="5068" w:type="dxa"/>
          </w:tcPr>
          <w:p w:rsidR="00EE2DE6" w:rsidRDefault="00EE2DE6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Кадастровый паспорт </w:t>
            </w:r>
            <w:r>
              <w:rPr>
                <w:sz w:val="26"/>
                <w:szCs w:val="26"/>
              </w:rPr>
              <w:t xml:space="preserve">общественной </w:t>
            </w:r>
            <w:r w:rsidRPr="00FD6EF1">
              <w:rPr>
                <w:sz w:val="26"/>
                <w:szCs w:val="26"/>
              </w:rPr>
              <w:t>территории (межевания)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proofErr w:type="gramStart"/>
            <w:r w:rsidRPr="00FD6EF1">
              <w:rPr>
                <w:sz w:val="26"/>
                <w:szCs w:val="26"/>
              </w:rPr>
              <w:t>(Реквизиты, необходимая информация, схемы, границы (при наличии)</w:t>
            </w:r>
            <w:proofErr w:type="gramEnd"/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D6EF1">
              <w:rPr>
                <w:sz w:val="26"/>
                <w:szCs w:val="26"/>
              </w:rPr>
              <w:t>нформация о форме</w:t>
            </w:r>
            <w:r>
              <w:rPr>
                <w:sz w:val="26"/>
                <w:szCs w:val="26"/>
              </w:rPr>
              <w:t xml:space="preserve"> </w:t>
            </w:r>
            <w:r w:rsidRPr="00FD6EF1">
              <w:rPr>
                <w:sz w:val="26"/>
                <w:szCs w:val="26"/>
              </w:rPr>
              <w:t>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FD6EF1">
              <w:rPr>
                <w:sz w:val="26"/>
                <w:szCs w:val="26"/>
              </w:rPr>
              <w:t xml:space="preserve">(муниципальная, </w:t>
            </w:r>
            <w:proofErr w:type="spellStart"/>
            <w:r w:rsidRPr="00FD6EF1">
              <w:rPr>
                <w:sz w:val="26"/>
                <w:szCs w:val="26"/>
              </w:rPr>
              <w:t>общедолевая</w:t>
            </w:r>
            <w:proofErr w:type="spellEnd"/>
            <w:r w:rsidRPr="00FD6EF1">
              <w:rPr>
                <w:sz w:val="26"/>
                <w:szCs w:val="26"/>
              </w:rPr>
              <w:t>, частная)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2. СИТУАЦИОННАЯ СХЕМА РАСПОЛОЖЕНИЯ ОБЪЕКТА</w:t>
      </w:r>
    </w:p>
    <w:tbl>
      <w:tblPr>
        <w:tblStyle w:val="ab"/>
        <w:tblW w:w="0" w:type="auto"/>
        <w:tblLook w:val="04A0"/>
      </w:tblPr>
      <w:tblGrid>
        <w:gridCol w:w="9541"/>
      </w:tblGrid>
      <w:tr w:rsidR="00032273" w:rsidTr="004B7F04">
        <w:trPr>
          <w:trHeight w:val="764"/>
        </w:trPr>
        <w:tc>
          <w:tcPr>
            <w:tcW w:w="9541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3. ИНВЕНТАРИЗАЦИЯ ОБЪЕКТА БЛАГОУСТРОЙСТВА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817"/>
        <w:gridCol w:w="3122"/>
        <w:gridCol w:w="1877"/>
        <w:gridCol w:w="1877"/>
        <w:gridCol w:w="1878"/>
      </w:tblGrid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Наименование элемента благоустройства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Наличие (да/нет)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Тип покрытия (для проездов, тротуаров), количество</w:t>
            </w: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со</w:t>
            </w:r>
            <w:r w:rsidRPr="00FD6EF1">
              <w:rPr>
                <w:sz w:val="26"/>
                <w:szCs w:val="26"/>
              </w:rPr>
              <w:t>стояние (наличие дефектов)</w:t>
            </w: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Наружное освещение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Урны для мусора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Скамейки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Тротуары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22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Дороги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D6EF1">
              <w:rPr>
                <w:sz w:val="26"/>
                <w:szCs w:val="26"/>
              </w:rPr>
              <w:t>лоскостные сооружения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Детские и (или) спортивные комплексы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Зеленые насаждения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Деревья, кустарники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Газоны, цветники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81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22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Автомобильная парковка</w:t>
            </w: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7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D6EF1">
        <w:rPr>
          <w:sz w:val="26"/>
          <w:szCs w:val="26"/>
        </w:rPr>
        <w:t>. ФОТОГРАФИИ ТЕКУЩЕГО СОСТОЯНИЯ ОБЪЕКТА БЛАГОУСТРОЙСТВА5. ЗАКЛЮЧЕНИЕ О НЕОБХОДИМОСТИ ПРОВЕДЕНИЯ РАБОТПО БЛАГОУСТРОЙСТВУ: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Члены инвентаризационной Комиссии: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D842C1" w:rsidRDefault="00D842C1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Pr="00FD6EF1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lastRenderedPageBreak/>
        <w:t>ПРИЛОЖЕНИЕ 3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к Положению о </w:t>
      </w:r>
      <w:proofErr w:type="gramStart"/>
      <w:r>
        <w:rPr>
          <w:spacing w:val="2"/>
          <w:sz w:val="26"/>
          <w:szCs w:val="26"/>
        </w:rPr>
        <w:t>муниципальной</w:t>
      </w:r>
      <w:proofErr w:type="gramEnd"/>
      <w:r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contextualSpacing/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инвентаризационной комиссии</w:t>
      </w:r>
    </w:p>
    <w:p w:rsidR="00032273" w:rsidRPr="00032273" w:rsidRDefault="00032273" w:rsidP="00032273">
      <w:pPr>
        <w:contextualSpacing/>
        <w:jc w:val="right"/>
        <w:rPr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по проведению </w:t>
      </w:r>
      <w:r w:rsidRPr="00FD6EF1">
        <w:rPr>
          <w:sz w:val="26"/>
          <w:szCs w:val="26"/>
        </w:rPr>
        <w:t>инвентаризации дворовых территорий,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общественных территорий, уровня благоустройства</w:t>
      </w:r>
    </w:p>
    <w:p w:rsidR="00032273" w:rsidRPr="00FD2EC6" w:rsidRDefault="00032273" w:rsidP="00032273">
      <w:pPr>
        <w:jc w:val="right"/>
        <w:rPr>
          <w:sz w:val="26"/>
          <w:szCs w:val="26"/>
        </w:rPr>
      </w:pPr>
      <w:r w:rsidRPr="00FD6EF1">
        <w:rPr>
          <w:sz w:val="26"/>
          <w:szCs w:val="26"/>
        </w:rPr>
        <w:t>индивидуальных</w:t>
      </w:r>
      <w:r w:rsidRPr="00FD2EC6"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жилых домов и земельных участков,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proofErr w:type="gramStart"/>
      <w:r w:rsidRPr="00FD6EF1">
        <w:rPr>
          <w:sz w:val="26"/>
          <w:szCs w:val="26"/>
        </w:rPr>
        <w:t>предоставленных</w:t>
      </w:r>
      <w:proofErr w:type="gramEnd"/>
      <w:r w:rsidRPr="00FD6EF1">
        <w:rPr>
          <w:sz w:val="26"/>
          <w:szCs w:val="26"/>
        </w:rPr>
        <w:t xml:space="preserve"> для их размещения</w:t>
      </w:r>
      <w:r w:rsidRPr="00FD2EC6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на территории муниципального образования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городского поселения «Емва»</w:t>
      </w:r>
      <w:r w:rsidRPr="00CD24D7">
        <w:rPr>
          <w:spacing w:val="2"/>
          <w:sz w:val="26"/>
          <w:szCs w:val="26"/>
        </w:rPr>
        <w:t xml:space="preserve">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>в рамках муниципальной программы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«Формирование </w:t>
      </w:r>
      <w:proofErr w:type="gramStart"/>
      <w:r w:rsidRPr="00FD2EC6">
        <w:rPr>
          <w:spacing w:val="2"/>
          <w:sz w:val="26"/>
          <w:szCs w:val="26"/>
        </w:rPr>
        <w:t>комфортной</w:t>
      </w:r>
      <w:proofErr w:type="gramEnd"/>
      <w:r w:rsidRPr="00FD2EC6">
        <w:rPr>
          <w:spacing w:val="2"/>
          <w:sz w:val="26"/>
          <w:szCs w:val="26"/>
        </w:rPr>
        <w:t xml:space="preserve"> городской </w:t>
      </w:r>
    </w:p>
    <w:p w:rsidR="00032273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среды на территории </w:t>
      </w:r>
      <w:proofErr w:type="gramStart"/>
      <w:r w:rsidRPr="00FD2EC6">
        <w:rPr>
          <w:spacing w:val="2"/>
          <w:sz w:val="26"/>
          <w:szCs w:val="26"/>
        </w:rPr>
        <w:t>городског</w:t>
      </w:r>
      <w:r>
        <w:rPr>
          <w:spacing w:val="2"/>
          <w:sz w:val="26"/>
          <w:szCs w:val="26"/>
        </w:rPr>
        <w:t>о</w:t>
      </w:r>
      <w:proofErr w:type="gramEnd"/>
    </w:p>
    <w:p w:rsidR="00032273" w:rsidRPr="00FD2EC6" w:rsidRDefault="00032273" w:rsidP="00032273">
      <w:pPr>
        <w:jc w:val="right"/>
        <w:rPr>
          <w:spacing w:val="2"/>
          <w:sz w:val="26"/>
          <w:szCs w:val="26"/>
        </w:rPr>
      </w:pPr>
      <w:r w:rsidRPr="00FD2EC6">
        <w:rPr>
          <w:spacing w:val="2"/>
          <w:sz w:val="26"/>
          <w:szCs w:val="26"/>
        </w:rPr>
        <w:t xml:space="preserve"> поселения «Емва»» на 2018 - 2024 годы»</w:t>
      </w: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right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АКТ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 xml:space="preserve">оценки элементов благоустройства 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индивидуального жилого дома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и земельного участка,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 xml:space="preserve"> </w:t>
      </w:r>
      <w:proofErr w:type="gramStart"/>
      <w:r w:rsidRPr="00FD6EF1">
        <w:rPr>
          <w:sz w:val="26"/>
          <w:szCs w:val="26"/>
        </w:rPr>
        <w:t>предоставленного для его размещения,</w:t>
      </w:r>
      <w:r>
        <w:rPr>
          <w:sz w:val="26"/>
          <w:szCs w:val="26"/>
        </w:rPr>
        <w:t xml:space="preserve"> </w:t>
      </w:r>
      <w:proofErr w:type="gramEnd"/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на соответствие требованиям правил благоустройства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___________________________________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(наименование населенного пункта)</w:t>
      </w: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 xml:space="preserve">«__» _________ 20__ г. </w:t>
      </w:r>
      <w:r>
        <w:rPr>
          <w:sz w:val="26"/>
          <w:szCs w:val="26"/>
        </w:rPr>
        <w:t xml:space="preserve">                                                                                   №</w:t>
      </w:r>
      <w:r w:rsidRPr="00FD6EF1">
        <w:rPr>
          <w:sz w:val="26"/>
          <w:szCs w:val="26"/>
        </w:rPr>
        <w:t xml:space="preserve"> _______</w:t>
      </w: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1. ОБЩАЯ ИНФОРМАЦИЯ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4503"/>
        <w:gridCol w:w="5068"/>
      </w:tblGrid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Наименование объекта 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503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FD6EF1">
              <w:rPr>
                <w:sz w:val="26"/>
                <w:szCs w:val="26"/>
              </w:rPr>
              <w:t>дресная привязка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Кадастровый паспорт 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proofErr w:type="gramStart"/>
            <w:r w:rsidRPr="00FD6EF1">
              <w:rPr>
                <w:sz w:val="26"/>
                <w:szCs w:val="26"/>
              </w:rPr>
              <w:t>(Реквизиты, необходимая информация, схемы, границы (при наличии)</w:t>
            </w:r>
            <w:proofErr w:type="gramEnd"/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FD6EF1">
              <w:rPr>
                <w:sz w:val="26"/>
                <w:szCs w:val="26"/>
              </w:rPr>
              <w:t>нформация о форме</w:t>
            </w:r>
            <w:r>
              <w:rPr>
                <w:sz w:val="26"/>
                <w:szCs w:val="26"/>
              </w:rPr>
              <w:t xml:space="preserve"> </w:t>
            </w:r>
            <w:r w:rsidRPr="00FD6EF1">
              <w:rPr>
                <w:sz w:val="26"/>
                <w:szCs w:val="26"/>
              </w:rPr>
              <w:t>собственности</w:t>
            </w:r>
            <w:r>
              <w:rPr>
                <w:sz w:val="26"/>
                <w:szCs w:val="26"/>
              </w:rPr>
              <w:t xml:space="preserve"> </w:t>
            </w:r>
            <w:r w:rsidRPr="00FD6EF1">
              <w:rPr>
                <w:sz w:val="26"/>
                <w:szCs w:val="26"/>
              </w:rPr>
              <w:t xml:space="preserve">(муниципальная, </w:t>
            </w:r>
            <w:proofErr w:type="spellStart"/>
            <w:r w:rsidRPr="00FD6EF1">
              <w:rPr>
                <w:sz w:val="26"/>
                <w:szCs w:val="26"/>
              </w:rPr>
              <w:t>общедолевая</w:t>
            </w:r>
            <w:proofErr w:type="spellEnd"/>
            <w:r w:rsidRPr="00FD6EF1">
              <w:rPr>
                <w:sz w:val="26"/>
                <w:szCs w:val="26"/>
              </w:rPr>
              <w:t>, частная)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503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Информация о собственнике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4503" w:type="dxa"/>
          </w:tcPr>
          <w:p w:rsidR="00032273" w:rsidRPr="00FD6EF1" w:rsidRDefault="00032273" w:rsidP="004B7F04">
            <w:pPr>
              <w:jc w:val="both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>Площадь земельного участка (кв</w:t>
            </w:r>
            <w:proofErr w:type="gramStart"/>
            <w:r w:rsidRPr="00FD6EF1">
              <w:rPr>
                <w:sz w:val="26"/>
                <w:szCs w:val="26"/>
              </w:rPr>
              <w:t>.м</w:t>
            </w:r>
            <w:proofErr w:type="gramEnd"/>
            <w:r w:rsidRPr="00FD6EF1">
              <w:rPr>
                <w:sz w:val="26"/>
                <w:szCs w:val="26"/>
              </w:rPr>
              <w:t>)</w:t>
            </w:r>
          </w:p>
        </w:tc>
        <w:tc>
          <w:tcPr>
            <w:tcW w:w="5068" w:type="dxa"/>
          </w:tcPr>
          <w:p w:rsidR="00032273" w:rsidRDefault="00032273" w:rsidP="004B7F04">
            <w:pPr>
              <w:jc w:val="both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 xml:space="preserve">Наименование </w:t>
      </w:r>
      <w:proofErr w:type="spellStart"/>
      <w:r w:rsidRPr="00FD6EF1">
        <w:rPr>
          <w:sz w:val="26"/>
          <w:szCs w:val="26"/>
        </w:rPr>
        <w:t>объектаАдрес</w:t>
      </w:r>
      <w:proofErr w:type="spellEnd"/>
      <w:r w:rsidRPr="00FD6EF1">
        <w:rPr>
          <w:sz w:val="26"/>
          <w:szCs w:val="26"/>
        </w:rPr>
        <w:t xml:space="preserve"> места нахождения (адресная привязка</w:t>
      </w:r>
      <w:proofErr w:type="gramStart"/>
      <w:r w:rsidRPr="00FD6EF1">
        <w:rPr>
          <w:sz w:val="26"/>
          <w:szCs w:val="26"/>
        </w:rPr>
        <w:t>)К</w:t>
      </w:r>
      <w:proofErr w:type="gramEnd"/>
      <w:r w:rsidRPr="00FD6EF1">
        <w:rPr>
          <w:sz w:val="26"/>
          <w:szCs w:val="26"/>
        </w:rPr>
        <w:t xml:space="preserve">адастровый паспорт(Реквизиты, необходимая информация, схемы, границы (при наличии). </w:t>
      </w:r>
    </w:p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D6EF1">
        <w:rPr>
          <w:sz w:val="26"/>
          <w:szCs w:val="26"/>
        </w:rPr>
        <w:t>СИТУАЦИОННАЯ СХЕМА РАСПОЛОЖЕНИЯ ОБЪЕКТА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9631" w:type="dxa"/>
        <w:tblLook w:val="04A0"/>
      </w:tblPr>
      <w:tblGrid>
        <w:gridCol w:w="9631"/>
      </w:tblGrid>
      <w:tr w:rsidR="00032273" w:rsidTr="004B7F04">
        <w:trPr>
          <w:trHeight w:val="644"/>
        </w:trPr>
        <w:tc>
          <w:tcPr>
            <w:tcW w:w="9631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3. ОЦЕНКА ЭЛЕМЕНТОВ БЛАГОУСТРОЙСТВА</w:t>
      </w:r>
    </w:p>
    <w:p w:rsidR="00032273" w:rsidRDefault="00032273" w:rsidP="00032273">
      <w:pPr>
        <w:jc w:val="center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567"/>
        <w:gridCol w:w="2606"/>
        <w:gridCol w:w="2286"/>
        <w:gridCol w:w="2056"/>
        <w:gridCol w:w="2056"/>
      </w:tblGrid>
      <w:tr w:rsidR="00032273" w:rsidTr="004B7F04">
        <w:tc>
          <w:tcPr>
            <w:tcW w:w="56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26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FD6EF1">
              <w:rPr>
                <w:sz w:val="26"/>
                <w:szCs w:val="26"/>
              </w:rPr>
              <w:t>аименование эле</w:t>
            </w:r>
            <w:r>
              <w:rPr>
                <w:sz w:val="26"/>
                <w:szCs w:val="26"/>
              </w:rPr>
              <w:t>мента благоустройства, в отноше</w:t>
            </w:r>
            <w:r w:rsidRPr="00FD6EF1">
              <w:rPr>
                <w:sz w:val="26"/>
                <w:szCs w:val="26"/>
              </w:rPr>
              <w:t>нии которых уста</w:t>
            </w:r>
            <w:r>
              <w:rPr>
                <w:sz w:val="26"/>
                <w:szCs w:val="26"/>
              </w:rPr>
              <w:t>новлены требования правил благо</w:t>
            </w:r>
            <w:r w:rsidRPr="00FD6EF1">
              <w:rPr>
                <w:sz w:val="26"/>
                <w:szCs w:val="26"/>
              </w:rPr>
              <w:t>устройства</w:t>
            </w: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Установленные требования в отношении </w:t>
            </w:r>
            <w:r>
              <w:rPr>
                <w:sz w:val="26"/>
                <w:szCs w:val="26"/>
              </w:rPr>
              <w:t>соответствующего элемента благо</w:t>
            </w:r>
            <w:r w:rsidRPr="00FD6EF1">
              <w:rPr>
                <w:sz w:val="26"/>
                <w:szCs w:val="26"/>
              </w:rPr>
              <w:t>устройства</w:t>
            </w: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 w:rsidRPr="00FD6EF1">
              <w:rPr>
                <w:sz w:val="26"/>
                <w:szCs w:val="26"/>
              </w:rPr>
              <w:t xml:space="preserve">Фактическое </w:t>
            </w:r>
            <w:r>
              <w:rPr>
                <w:sz w:val="26"/>
                <w:szCs w:val="26"/>
              </w:rPr>
              <w:t>состояние элементов благоустрой</w:t>
            </w:r>
            <w:r w:rsidRPr="00FD6EF1">
              <w:rPr>
                <w:sz w:val="26"/>
                <w:szCs w:val="26"/>
              </w:rPr>
              <w:t>ств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1860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Соответствие правилам благо</w:t>
            </w:r>
            <w:r w:rsidRPr="00FD6EF1">
              <w:rPr>
                <w:sz w:val="26"/>
                <w:szCs w:val="26"/>
              </w:rPr>
              <w:t>устройства (да/нет)</w:t>
            </w:r>
          </w:p>
        </w:tc>
      </w:tr>
      <w:tr w:rsidR="00032273" w:rsidTr="004B7F04">
        <w:tc>
          <w:tcPr>
            <w:tcW w:w="56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26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60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032273" w:rsidTr="004B7F04">
        <w:tc>
          <w:tcPr>
            <w:tcW w:w="56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6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</w:tr>
      <w:tr w:rsidR="00032273" w:rsidTr="004B7F04">
        <w:tc>
          <w:tcPr>
            <w:tcW w:w="567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26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032273" w:rsidRDefault="00032273" w:rsidP="004B7F0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2273" w:rsidRDefault="00032273" w:rsidP="00032273">
      <w:pPr>
        <w:jc w:val="center"/>
        <w:rPr>
          <w:sz w:val="26"/>
          <w:szCs w:val="26"/>
        </w:rPr>
      </w:pPr>
    </w:p>
    <w:p w:rsidR="00032273" w:rsidRDefault="00032273" w:rsidP="00032273">
      <w:pPr>
        <w:jc w:val="center"/>
        <w:rPr>
          <w:sz w:val="26"/>
          <w:szCs w:val="26"/>
        </w:rPr>
      </w:pPr>
      <w:r>
        <w:rPr>
          <w:sz w:val="26"/>
          <w:szCs w:val="26"/>
        </w:rPr>
        <w:t>5</w:t>
      </w:r>
      <w:r w:rsidRPr="00FD6EF1">
        <w:rPr>
          <w:sz w:val="26"/>
          <w:szCs w:val="26"/>
        </w:rPr>
        <w:t xml:space="preserve">. ЗАКЛЮЧЕНИЕ О НЕОБХОДИМОСТИ ПРИВЕДЕНИЯ ЭЛЕМЕНТОВ БЛАГОУСТРОЙСТВА В СООТВЕТСТВИЕ ТРЕБОВАНИЯМ </w:t>
      </w:r>
    </w:p>
    <w:p w:rsidR="00032273" w:rsidRDefault="00032273" w:rsidP="00032273">
      <w:pPr>
        <w:jc w:val="center"/>
        <w:rPr>
          <w:sz w:val="26"/>
          <w:szCs w:val="26"/>
        </w:rPr>
      </w:pPr>
      <w:r w:rsidRPr="00FD6EF1">
        <w:rPr>
          <w:sz w:val="26"/>
          <w:szCs w:val="26"/>
        </w:rPr>
        <w:t>ПРАВИЛ БЛАГОУСТРОЙСТВА: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E2DE6" w:rsidRDefault="00EE2DE6" w:rsidP="00032273">
      <w:pPr>
        <w:jc w:val="both"/>
        <w:rPr>
          <w:sz w:val="26"/>
          <w:szCs w:val="26"/>
        </w:rPr>
      </w:pPr>
    </w:p>
    <w:p w:rsidR="00EE2DE6" w:rsidRDefault="00EE2DE6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Члены инвентаризационной Комиссии: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  <w:r w:rsidRPr="00FD6EF1">
        <w:rPr>
          <w:sz w:val="26"/>
          <w:szCs w:val="26"/>
        </w:rPr>
        <w:t>________________________________ ______________</w:t>
      </w:r>
    </w:p>
    <w:p w:rsidR="00032273" w:rsidRPr="007E14D1" w:rsidRDefault="00032273" w:rsidP="00032273">
      <w:pPr>
        <w:jc w:val="both"/>
        <w:rPr>
          <w:sz w:val="20"/>
          <w:szCs w:val="20"/>
        </w:rPr>
      </w:pPr>
      <w:r w:rsidRPr="00FD6EF1">
        <w:rPr>
          <w:sz w:val="20"/>
          <w:szCs w:val="20"/>
        </w:rPr>
        <w:t>(ФИО, должность) (подпись)</w:t>
      </w: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jc w:val="both"/>
        <w:rPr>
          <w:sz w:val="26"/>
          <w:szCs w:val="26"/>
        </w:rPr>
      </w:pPr>
    </w:p>
    <w:p w:rsidR="00032273" w:rsidRDefault="00032273" w:rsidP="00032273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  <w:r w:rsidRPr="00FD6EF1">
        <w:rPr>
          <w:sz w:val="26"/>
          <w:szCs w:val="26"/>
        </w:rPr>
        <w:t>Собственник (пользователь) индивидуального жилого дома и земельного</w:t>
      </w:r>
      <w:r>
        <w:rPr>
          <w:sz w:val="26"/>
          <w:szCs w:val="26"/>
        </w:rPr>
        <w:t xml:space="preserve"> </w:t>
      </w:r>
      <w:r w:rsidRPr="00FD6EF1">
        <w:rPr>
          <w:sz w:val="26"/>
          <w:szCs w:val="26"/>
        </w:rPr>
        <w:t>участка, предоставленного для его размещения:__________________</w:t>
      </w: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032273" w:rsidRPr="00FD2EC6" w:rsidRDefault="00032273" w:rsidP="00AA2C0D">
      <w:pPr>
        <w:shd w:val="clear" w:color="auto" w:fill="FFFFFF"/>
        <w:spacing w:line="276" w:lineRule="auto"/>
        <w:jc w:val="both"/>
        <w:textAlignment w:val="baseline"/>
        <w:rPr>
          <w:spacing w:val="2"/>
          <w:sz w:val="26"/>
          <w:szCs w:val="26"/>
        </w:rPr>
      </w:pPr>
    </w:p>
    <w:p w:rsidR="00FB243B" w:rsidRPr="00FD2EC6" w:rsidRDefault="00FB243B" w:rsidP="00AA2C0D">
      <w:pPr>
        <w:jc w:val="both"/>
        <w:rPr>
          <w:sz w:val="26"/>
          <w:szCs w:val="26"/>
        </w:rPr>
      </w:pPr>
    </w:p>
    <w:p w:rsidR="007119E2" w:rsidRPr="00FD2EC6" w:rsidRDefault="007119E2" w:rsidP="004A194E">
      <w:pPr>
        <w:jc w:val="right"/>
        <w:rPr>
          <w:sz w:val="26"/>
          <w:szCs w:val="26"/>
        </w:rPr>
      </w:pPr>
    </w:p>
    <w:p w:rsidR="007119E2" w:rsidRPr="00FD2EC6" w:rsidRDefault="007119E2" w:rsidP="004A194E">
      <w:pPr>
        <w:jc w:val="right"/>
        <w:rPr>
          <w:sz w:val="26"/>
          <w:szCs w:val="26"/>
        </w:rPr>
      </w:pPr>
    </w:p>
    <w:p w:rsidR="00A2726D" w:rsidRPr="00FD2EC6" w:rsidRDefault="00A2726D" w:rsidP="007119E2">
      <w:pPr>
        <w:rPr>
          <w:b/>
          <w:sz w:val="26"/>
          <w:szCs w:val="26"/>
        </w:rPr>
      </w:pPr>
      <w:r w:rsidRPr="00FD2EC6">
        <w:rPr>
          <w:sz w:val="26"/>
          <w:szCs w:val="26"/>
        </w:rPr>
        <w:t xml:space="preserve">                                                                         </w:t>
      </w:r>
      <w:r w:rsidRPr="00FD2EC6">
        <w:rPr>
          <w:b/>
          <w:sz w:val="26"/>
          <w:szCs w:val="26"/>
        </w:rPr>
        <w:t xml:space="preserve">                                                                        </w:t>
      </w:r>
    </w:p>
    <w:sectPr w:rsidR="00A2726D" w:rsidRPr="00FD2EC6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76E" w:rsidRDefault="0032276E" w:rsidP="00AA2C0D">
      <w:r>
        <w:separator/>
      </w:r>
    </w:p>
  </w:endnote>
  <w:endnote w:type="continuationSeparator" w:id="0">
    <w:p w:rsidR="0032276E" w:rsidRDefault="0032276E" w:rsidP="00AA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76E" w:rsidRDefault="0032276E" w:rsidP="00AA2C0D">
      <w:r>
        <w:separator/>
      </w:r>
    </w:p>
  </w:footnote>
  <w:footnote w:type="continuationSeparator" w:id="0">
    <w:p w:rsidR="0032276E" w:rsidRDefault="0032276E" w:rsidP="00AA2C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26D"/>
    <w:rsid w:val="00024571"/>
    <w:rsid w:val="00032273"/>
    <w:rsid w:val="00052BC5"/>
    <w:rsid w:val="000C01D9"/>
    <w:rsid w:val="00212A6F"/>
    <w:rsid w:val="00237CE7"/>
    <w:rsid w:val="0032276E"/>
    <w:rsid w:val="003C04E7"/>
    <w:rsid w:val="003D1F5A"/>
    <w:rsid w:val="00447661"/>
    <w:rsid w:val="004A194E"/>
    <w:rsid w:val="004E1DA2"/>
    <w:rsid w:val="004E47E4"/>
    <w:rsid w:val="00524962"/>
    <w:rsid w:val="00594E54"/>
    <w:rsid w:val="00597AC8"/>
    <w:rsid w:val="005D44B6"/>
    <w:rsid w:val="00633DB1"/>
    <w:rsid w:val="007119E2"/>
    <w:rsid w:val="00712A87"/>
    <w:rsid w:val="00731A01"/>
    <w:rsid w:val="00772298"/>
    <w:rsid w:val="007D2063"/>
    <w:rsid w:val="008904E6"/>
    <w:rsid w:val="008D0EE9"/>
    <w:rsid w:val="00963FAD"/>
    <w:rsid w:val="00972B46"/>
    <w:rsid w:val="009B625E"/>
    <w:rsid w:val="009F3B04"/>
    <w:rsid w:val="00A2726D"/>
    <w:rsid w:val="00AA2C0D"/>
    <w:rsid w:val="00AA3601"/>
    <w:rsid w:val="00AA36E5"/>
    <w:rsid w:val="00AD0DE3"/>
    <w:rsid w:val="00B938B3"/>
    <w:rsid w:val="00BA443E"/>
    <w:rsid w:val="00CA6247"/>
    <w:rsid w:val="00CD24D7"/>
    <w:rsid w:val="00D800CB"/>
    <w:rsid w:val="00D842C1"/>
    <w:rsid w:val="00DA5D18"/>
    <w:rsid w:val="00DD2BEC"/>
    <w:rsid w:val="00E01E66"/>
    <w:rsid w:val="00E059DD"/>
    <w:rsid w:val="00E31462"/>
    <w:rsid w:val="00E84030"/>
    <w:rsid w:val="00EC0E15"/>
    <w:rsid w:val="00EE2DE6"/>
    <w:rsid w:val="00F1609C"/>
    <w:rsid w:val="00F42C2C"/>
    <w:rsid w:val="00F43ADA"/>
    <w:rsid w:val="00F73276"/>
    <w:rsid w:val="00F760AE"/>
    <w:rsid w:val="00FA0C4E"/>
    <w:rsid w:val="00FB243B"/>
    <w:rsid w:val="00FB2FD7"/>
    <w:rsid w:val="00FB4A66"/>
    <w:rsid w:val="00FD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  <w:style w:type="paragraph" w:customStyle="1" w:styleId="ConsPlusNormal">
    <w:name w:val="ConsPlusNormal"/>
    <w:rsid w:val="00AA2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AA2C0D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AA2C0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AA2C0D"/>
    <w:rPr>
      <w:vertAlign w:val="superscript"/>
    </w:rPr>
  </w:style>
  <w:style w:type="table" w:styleId="ab">
    <w:name w:val="Table Grid"/>
    <w:basedOn w:val="a1"/>
    <w:uiPriority w:val="59"/>
    <w:rsid w:val="00032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458815" TargetMode="External"/><Relationship Id="rId13" Type="http://schemas.openxmlformats.org/officeDocument/2006/relationships/hyperlink" Target="http://docs.cntd.ru/document/4464588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446458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rk11.ru/page/monogorod.blagoustroennaya_gorodskaya_sre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64588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16</Pages>
  <Words>4537</Words>
  <Characters>25866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Бажукова</cp:lastModifiedBy>
  <cp:revision>19</cp:revision>
  <cp:lastPrinted>2020-11-17T09:54:00Z</cp:lastPrinted>
  <dcterms:created xsi:type="dcterms:W3CDTF">2018-04-28T08:00:00Z</dcterms:created>
  <dcterms:modified xsi:type="dcterms:W3CDTF">2020-11-24T07:16:00Z</dcterms:modified>
</cp:coreProperties>
</file>