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07" w:rsidRPr="00156009" w:rsidRDefault="00156009" w:rsidP="004C6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009">
        <w:rPr>
          <w:rFonts w:ascii="Times New Roman" w:hAnsi="Times New Roman" w:cs="Times New Roman"/>
          <w:b/>
          <w:sz w:val="28"/>
          <w:szCs w:val="28"/>
        </w:rPr>
        <w:t>Протокол рассмотрения заявок</w:t>
      </w:r>
    </w:p>
    <w:p w:rsidR="00156009" w:rsidRPr="00156009" w:rsidRDefault="00156009" w:rsidP="004C6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009">
        <w:rPr>
          <w:rFonts w:ascii="Times New Roman" w:hAnsi="Times New Roman" w:cs="Times New Roman"/>
          <w:b/>
          <w:sz w:val="28"/>
          <w:szCs w:val="28"/>
        </w:rPr>
        <w:t>на участие в электронном аукционе</w:t>
      </w:r>
    </w:p>
    <w:p w:rsidR="00156009" w:rsidRPr="00156009" w:rsidRDefault="00156009" w:rsidP="004C6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009" w:rsidRDefault="00156009" w:rsidP="004C67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600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156009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Pr="00156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C6744">
        <w:rPr>
          <w:rFonts w:ascii="Times New Roman" w:hAnsi="Times New Roman" w:cs="Times New Roman"/>
          <w:sz w:val="28"/>
          <w:szCs w:val="28"/>
        </w:rPr>
        <w:t xml:space="preserve">                              11</w:t>
      </w:r>
      <w:r>
        <w:rPr>
          <w:rFonts w:ascii="Times New Roman" w:hAnsi="Times New Roman" w:cs="Times New Roman"/>
          <w:sz w:val="28"/>
          <w:szCs w:val="28"/>
        </w:rPr>
        <w:t>.07.2022</w:t>
      </w:r>
    </w:p>
    <w:p w:rsidR="00156009" w:rsidRDefault="00156009" w:rsidP="004C6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Участник: Общество с ограниченной ответственностью «Дальний кордон».</w:t>
      </w:r>
    </w:p>
    <w:p w:rsidR="00156009" w:rsidRDefault="00156009" w:rsidP="004C6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Номер извещения: 22000113540000000001.</w:t>
      </w:r>
    </w:p>
    <w:p w:rsidR="00156009" w:rsidRDefault="00156009" w:rsidP="004C6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Предмет договора: </w:t>
      </w:r>
      <w:r w:rsidR="004C6744">
        <w:rPr>
          <w:rFonts w:ascii="Times New Roman" w:hAnsi="Times New Roman" w:cs="Times New Roman"/>
          <w:sz w:val="28"/>
          <w:szCs w:val="28"/>
        </w:rPr>
        <w:t xml:space="preserve">продажа 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C67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заключения договора аренды земельного участка площадью </w:t>
      </w:r>
      <w:r w:rsidR="004C6744">
        <w:rPr>
          <w:rFonts w:ascii="Times New Roman" w:hAnsi="Times New Roman" w:cs="Times New Roman"/>
          <w:sz w:val="28"/>
          <w:szCs w:val="28"/>
        </w:rPr>
        <w:t xml:space="preserve">1404,0 </w:t>
      </w:r>
      <w:proofErr w:type="spellStart"/>
      <w:r w:rsidR="004C6744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4C6744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4C6744">
        <w:rPr>
          <w:rFonts w:ascii="Times New Roman" w:hAnsi="Times New Roman" w:cs="Times New Roman"/>
          <w:sz w:val="28"/>
          <w:szCs w:val="28"/>
        </w:rPr>
        <w:t xml:space="preserve"> с кадастровым номером 11:10:2201003:161, расположенного по адресу: Российская Федерация, Республика Коми, муниципальный район «Княжпогостский», сельское поселение «Мещура», </w:t>
      </w:r>
      <w:proofErr w:type="spellStart"/>
      <w:r w:rsidR="004C6744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="004C6744">
        <w:rPr>
          <w:rFonts w:ascii="Times New Roman" w:hAnsi="Times New Roman" w:cs="Times New Roman"/>
          <w:sz w:val="28"/>
          <w:szCs w:val="28"/>
        </w:rPr>
        <w:t>. Мещура; вид разрешенного использования: туристическое обслуживание.</w:t>
      </w:r>
    </w:p>
    <w:p w:rsidR="004C6744" w:rsidRDefault="004C6744" w:rsidP="004C6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 аренды: 49 (сорок девять) лет.</w:t>
      </w:r>
    </w:p>
    <w:p w:rsidR="00156009" w:rsidRDefault="00156009" w:rsidP="004C6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Сведения о начальной цене договора (цена лота): </w:t>
      </w:r>
      <w:r w:rsidR="004C6744">
        <w:rPr>
          <w:rFonts w:ascii="Times New Roman" w:hAnsi="Times New Roman" w:cs="Times New Roman"/>
          <w:sz w:val="28"/>
          <w:szCs w:val="28"/>
        </w:rPr>
        <w:t>65245,35 рублей (шестьдесят пять тысяч двести сорок пять рублей 35 копеек).</w:t>
      </w:r>
    </w:p>
    <w:p w:rsidR="004C6744" w:rsidRDefault="004C6744" w:rsidP="004C6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Задаток для участия в аукционе: 13049,07 рублей (тринадцать тысяч сорок девять рублей 07 копеек).</w:t>
      </w:r>
    </w:p>
    <w:p w:rsidR="00156009" w:rsidRDefault="00156009" w:rsidP="004C6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Место, дата и время рассмотрения заявок: Республика Коми,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Дзержинского, д. 81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6): 08.07.2022 в 14.00 по московскому времени.</w:t>
      </w:r>
    </w:p>
    <w:p w:rsidR="00156009" w:rsidRDefault="00156009" w:rsidP="004C6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 заседании комиссии по рассмотрению заявок присутствовали:</w:t>
      </w:r>
    </w:p>
    <w:p w:rsidR="00156009" w:rsidRDefault="00156009" w:rsidP="004C6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69D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 w:rsidR="00FD669D">
        <w:rPr>
          <w:rFonts w:ascii="Times New Roman" w:hAnsi="Times New Roman" w:cs="Times New Roman"/>
          <w:sz w:val="28"/>
          <w:szCs w:val="28"/>
        </w:rPr>
        <w:t>Кузиванов</w:t>
      </w:r>
      <w:proofErr w:type="spellEnd"/>
      <w:r w:rsidR="00FD669D">
        <w:rPr>
          <w:rFonts w:ascii="Times New Roman" w:hAnsi="Times New Roman" w:cs="Times New Roman"/>
          <w:sz w:val="28"/>
          <w:szCs w:val="28"/>
        </w:rPr>
        <w:t xml:space="preserve"> Александр Иванович – начальник управления муниципального хозяйства администрации МР «Княжпогостский»;</w:t>
      </w:r>
      <w:bookmarkStart w:id="0" w:name="_GoBack"/>
      <w:bookmarkEnd w:id="0"/>
    </w:p>
    <w:p w:rsidR="00FD669D" w:rsidRDefault="00FD669D" w:rsidP="004C6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председателя комиссии: Корнилова Светлана Владимировна – заместитель начальника управления муниципального хозяйства администрации муниципального района «Княжпогостский»;</w:t>
      </w:r>
    </w:p>
    <w:p w:rsidR="00FD669D" w:rsidRDefault="00FD669D" w:rsidP="00FD66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 – заведующий сектором земельных и природных ресурсов 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хозяйства администрации муниципального района «Княжпогостский»;</w:t>
      </w:r>
    </w:p>
    <w:p w:rsidR="00FD669D" w:rsidRPr="00FD669D" w:rsidRDefault="00FD669D" w:rsidP="004C6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 – инспектор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</w:t>
      </w:r>
      <w:r>
        <w:rPr>
          <w:rFonts w:ascii="Times New Roman" w:hAnsi="Times New Roman" w:cs="Times New Roman"/>
          <w:sz w:val="28"/>
          <w:szCs w:val="28"/>
        </w:rPr>
        <w:t>сектор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земельных и природных ресурсов управления муниципального хозяйства администрации муниципального района «Княжпогостский»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009" w:rsidRDefault="00156009" w:rsidP="004C6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Информация о поступивших заявках:</w:t>
      </w:r>
    </w:p>
    <w:p w:rsidR="00156009" w:rsidRDefault="00156009" w:rsidP="004C6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электронном аукционе подана одна заявка.</w:t>
      </w:r>
    </w:p>
    <w:p w:rsidR="00156009" w:rsidRDefault="00156009" w:rsidP="004C6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№ 1 </w:t>
      </w:r>
      <w:r w:rsidR="00FD669D">
        <w:rPr>
          <w:rFonts w:ascii="Times New Roman" w:hAnsi="Times New Roman" w:cs="Times New Roman"/>
          <w:sz w:val="28"/>
          <w:szCs w:val="28"/>
        </w:rPr>
        <w:t>(ООО «Дальний кордон»).</w:t>
      </w:r>
    </w:p>
    <w:p w:rsidR="00156009" w:rsidRDefault="00156009" w:rsidP="004C6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 и время публикации заявки: 16.06.2022 14.24  (время московское).</w:t>
      </w:r>
    </w:p>
    <w:p w:rsidR="004C6744" w:rsidRDefault="004C6744" w:rsidP="004C6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956FC">
        <w:rPr>
          <w:rFonts w:ascii="Times New Roman" w:hAnsi="Times New Roman" w:cs="Times New Roman"/>
          <w:sz w:val="28"/>
          <w:szCs w:val="28"/>
        </w:rPr>
        <w:t>Денежные средства (задаток) в размере 13049,07 руб. перечислены участником 16.06.2022 в 14.24.</w:t>
      </w:r>
    </w:p>
    <w:p w:rsidR="00156009" w:rsidRDefault="00B956FC" w:rsidP="004C6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56009">
        <w:rPr>
          <w:rFonts w:ascii="Times New Roman" w:hAnsi="Times New Roman" w:cs="Times New Roman"/>
          <w:sz w:val="28"/>
          <w:szCs w:val="28"/>
        </w:rPr>
        <w:t>. Рассмотрев заявку на</w:t>
      </w:r>
      <w:r w:rsidR="00277C6C">
        <w:rPr>
          <w:rFonts w:ascii="Times New Roman" w:hAnsi="Times New Roman" w:cs="Times New Roman"/>
          <w:sz w:val="28"/>
          <w:szCs w:val="28"/>
        </w:rPr>
        <w:t xml:space="preserve"> участие в электронном аукционе, комиссия приняла решение признать единственную заявку (заявка № 1) соответствующей требованиям документации и допустить участника, подавшего данную заявку, к участию в электронном аукционе.</w:t>
      </w:r>
    </w:p>
    <w:p w:rsidR="00277C6C" w:rsidRDefault="00B956FC" w:rsidP="004C6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77C6C">
        <w:rPr>
          <w:rFonts w:ascii="Times New Roman" w:hAnsi="Times New Roman" w:cs="Times New Roman"/>
          <w:sz w:val="28"/>
          <w:szCs w:val="28"/>
        </w:rPr>
        <w:t xml:space="preserve"> Поскольк</w:t>
      </w:r>
      <w:r w:rsidR="004C6744">
        <w:rPr>
          <w:rFonts w:ascii="Times New Roman" w:hAnsi="Times New Roman" w:cs="Times New Roman"/>
          <w:sz w:val="28"/>
          <w:szCs w:val="28"/>
        </w:rPr>
        <w:t>у</w:t>
      </w:r>
      <w:r w:rsidR="00277C6C">
        <w:rPr>
          <w:rFonts w:ascii="Times New Roman" w:hAnsi="Times New Roman" w:cs="Times New Roman"/>
          <w:sz w:val="28"/>
          <w:szCs w:val="28"/>
        </w:rPr>
        <w:t xml:space="preserve"> на участие в аукционе подана только одна заявка, аукцион признается не состоявшимся </w:t>
      </w:r>
      <w:r w:rsidR="004C6744">
        <w:rPr>
          <w:rFonts w:ascii="Times New Roman" w:hAnsi="Times New Roman" w:cs="Times New Roman"/>
          <w:sz w:val="28"/>
          <w:szCs w:val="28"/>
        </w:rPr>
        <w:t xml:space="preserve">(п. </w:t>
      </w:r>
      <w:r w:rsidR="00FD669D">
        <w:rPr>
          <w:rFonts w:ascii="Times New Roman" w:hAnsi="Times New Roman" w:cs="Times New Roman"/>
          <w:sz w:val="28"/>
          <w:szCs w:val="28"/>
        </w:rPr>
        <w:t xml:space="preserve">9, </w:t>
      </w:r>
      <w:r w:rsidR="004C6744">
        <w:rPr>
          <w:rFonts w:ascii="Times New Roman" w:hAnsi="Times New Roman" w:cs="Times New Roman"/>
          <w:sz w:val="28"/>
          <w:szCs w:val="28"/>
        </w:rPr>
        <w:t>14 статьи 39.12 Земельного кодекса Российской Федерации).</w:t>
      </w:r>
    </w:p>
    <w:p w:rsidR="00B956FC" w:rsidRDefault="00B956FC" w:rsidP="004C6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744" w:rsidRDefault="004C6744" w:rsidP="004C67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FD669D" w:rsidRDefault="00FD669D" w:rsidP="004C67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Кузиванов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___________________________________</w:t>
      </w:r>
    </w:p>
    <w:p w:rsidR="00FD669D" w:rsidRDefault="00FD669D" w:rsidP="004C67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Корнилова С.В. ___________________________________</w:t>
      </w:r>
    </w:p>
    <w:p w:rsidR="00FD669D" w:rsidRDefault="00FD669D" w:rsidP="004C67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Нифанина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____________________________________</w:t>
      </w:r>
    </w:p>
    <w:p w:rsidR="00FD669D" w:rsidRDefault="00FD669D" w:rsidP="004C67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И.А._____________________________________</w:t>
      </w:r>
    </w:p>
    <w:p w:rsidR="004C6744" w:rsidRDefault="004C6744"/>
    <w:p w:rsidR="00B956FC" w:rsidRDefault="00B956FC"/>
    <w:p w:rsidR="00B956FC" w:rsidRDefault="00B956FC"/>
    <w:p w:rsidR="00B956FC" w:rsidRDefault="00B956FC"/>
    <w:p w:rsidR="00B956FC" w:rsidRDefault="00B956FC"/>
    <w:p w:rsidR="00B956FC" w:rsidRPr="00B956FC" w:rsidRDefault="00B956FC">
      <w:pPr>
        <w:rPr>
          <w:rFonts w:ascii="Times New Roman" w:hAnsi="Times New Roman" w:cs="Times New Roman"/>
          <w:sz w:val="28"/>
          <w:szCs w:val="28"/>
        </w:rPr>
      </w:pPr>
      <w:r w:rsidRPr="00B956FC">
        <w:rPr>
          <w:rFonts w:ascii="Times New Roman" w:hAnsi="Times New Roman" w:cs="Times New Roman"/>
          <w:sz w:val="28"/>
          <w:szCs w:val="28"/>
        </w:rPr>
        <w:t>Дата подписания протокола:  11.07.2022</w:t>
      </w:r>
    </w:p>
    <w:sectPr w:rsidR="00B956FC" w:rsidRPr="00B95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E0"/>
    <w:rsid w:val="00156009"/>
    <w:rsid w:val="00277C6C"/>
    <w:rsid w:val="004C6744"/>
    <w:rsid w:val="00782DE0"/>
    <w:rsid w:val="00B956FC"/>
    <w:rsid w:val="00DA4307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Nifanina</dc:creator>
  <cp:keywords/>
  <dc:description/>
  <cp:lastModifiedBy>Nifanina</cp:lastModifiedBy>
  <cp:revision>5</cp:revision>
  <cp:lastPrinted>2022-07-08T07:17:00Z</cp:lastPrinted>
  <dcterms:created xsi:type="dcterms:W3CDTF">2022-07-08T06:39:00Z</dcterms:created>
  <dcterms:modified xsi:type="dcterms:W3CDTF">2022-07-08T07:17:00Z</dcterms:modified>
</cp:coreProperties>
</file>