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124B6" w:rsidRPr="00707481" w:rsidTr="00C83A9C">
        <w:trPr>
          <w:trHeight w:val="525"/>
        </w:trPr>
        <w:tc>
          <w:tcPr>
            <w:tcW w:w="10314" w:type="dxa"/>
          </w:tcPr>
          <w:p w:rsidR="000124B6" w:rsidRPr="00707481" w:rsidRDefault="00C5461C" w:rsidP="004201CF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DC49C" wp14:editId="5DEC86F0">
                  <wp:extent cx="732375" cy="756000"/>
                  <wp:effectExtent l="0" t="0" r="0" b="6350"/>
                  <wp:docPr id="9" name="Picture 3" descr="D:\_work\ФНС России Фирм_Стиль\ФНС_логотип_и_шрифты\ФНС_логотип\FNS_Gerb_CMYK_px1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D:\_work\ФНС России Фирм_Стиль\ФНС_логотип_и_шрифты\ФНС_логотип\FNS_Gerb_CMYK_px1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75" cy="756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0124B6" w:rsidRPr="00707481">
              <w:rPr>
                <w:sz w:val="28"/>
                <w:szCs w:val="28"/>
              </w:rPr>
              <w:t xml:space="preserve"> </w:t>
            </w:r>
            <w:r w:rsidR="004201CF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0124B6" w:rsidRPr="00707481">
              <w:rPr>
                <w:sz w:val="28"/>
                <w:szCs w:val="28"/>
              </w:rPr>
              <w:t xml:space="preserve">Место проведения: </w:t>
            </w:r>
          </w:p>
          <w:p w:rsidR="0072623E" w:rsidRPr="00707481" w:rsidRDefault="00264C0E" w:rsidP="00C83A9C">
            <w:pPr>
              <w:pStyle w:val="Default"/>
              <w:jc w:val="right"/>
              <w:rPr>
                <w:sz w:val="28"/>
                <w:szCs w:val="28"/>
              </w:rPr>
            </w:pPr>
            <w:r w:rsidRPr="00707481">
              <w:rPr>
                <w:sz w:val="28"/>
                <w:szCs w:val="28"/>
              </w:rPr>
              <w:t xml:space="preserve">Управление Федеральной налоговой </w:t>
            </w:r>
          </w:p>
          <w:p w:rsidR="000124B6" w:rsidRPr="00707481" w:rsidRDefault="00264C0E" w:rsidP="00C83A9C">
            <w:pPr>
              <w:pStyle w:val="Default"/>
              <w:jc w:val="right"/>
              <w:rPr>
                <w:sz w:val="28"/>
                <w:szCs w:val="28"/>
              </w:rPr>
            </w:pPr>
            <w:r w:rsidRPr="00707481">
              <w:rPr>
                <w:sz w:val="28"/>
                <w:szCs w:val="28"/>
              </w:rPr>
              <w:t xml:space="preserve">службы </w:t>
            </w:r>
            <w:r w:rsidR="000124B6" w:rsidRPr="00707481">
              <w:rPr>
                <w:sz w:val="28"/>
                <w:szCs w:val="28"/>
              </w:rPr>
              <w:t xml:space="preserve">по Республике Коми </w:t>
            </w:r>
          </w:p>
          <w:p w:rsidR="000124B6" w:rsidRPr="00707481" w:rsidRDefault="00C630A6" w:rsidP="00C83A9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сентября</w:t>
            </w:r>
            <w:r w:rsidR="000124B6" w:rsidRPr="00707481">
              <w:rPr>
                <w:b/>
                <w:bCs/>
                <w:sz w:val="28"/>
                <w:szCs w:val="28"/>
              </w:rPr>
              <w:t xml:space="preserve"> 202</w:t>
            </w:r>
            <w:r w:rsidR="00243C16">
              <w:rPr>
                <w:b/>
                <w:bCs/>
                <w:sz w:val="28"/>
                <w:szCs w:val="28"/>
              </w:rPr>
              <w:t>5</w:t>
            </w:r>
            <w:r w:rsidR="000124B6" w:rsidRPr="00707481">
              <w:rPr>
                <w:b/>
                <w:bCs/>
                <w:sz w:val="28"/>
                <w:szCs w:val="28"/>
              </w:rPr>
              <w:t xml:space="preserve"> года </w:t>
            </w:r>
          </w:p>
          <w:p w:rsidR="000124B6" w:rsidRPr="00707481" w:rsidRDefault="000124B6" w:rsidP="008B462F">
            <w:pPr>
              <w:pStyle w:val="Default"/>
              <w:jc w:val="right"/>
              <w:rPr>
                <w:sz w:val="28"/>
                <w:szCs w:val="28"/>
              </w:rPr>
            </w:pPr>
            <w:r w:rsidRPr="00707481">
              <w:rPr>
                <w:b/>
                <w:bCs/>
                <w:sz w:val="28"/>
                <w:szCs w:val="28"/>
              </w:rPr>
              <w:t xml:space="preserve">Начало </w:t>
            </w:r>
            <w:proofErr w:type="spellStart"/>
            <w:r w:rsidRPr="00707481">
              <w:rPr>
                <w:b/>
                <w:bCs/>
                <w:sz w:val="28"/>
                <w:szCs w:val="28"/>
              </w:rPr>
              <w:t>вебинара</w:t>
            </w:r>
            <w:proofErr w:type="spellEnd"/>
            <w:r w:rsidRPr="00707481">
              <w:rPr>
                <w:b/>
                <w:bCs/>
                <w:sz w:val="28"/>
                <w:szCs w:val="28"/>
              </w:rPr>
              <w:t xml:space="preserve"> в </w:t>
            </w:r>
            <w:r w:rsidR="00390692" w:rsidRPr="00707481">
              <w:rPr>
                <w:b/>
                <w:bCs/>
                <w:sz w:val="28"/>
                <w:szCs w:val="28"/>
              </w:rPr>
              <w:t>1</w:t>
            </w:r>
            <w:r w:rsidR="008B462F">
              <w:rPr>
                <w:b/>
                <w:bCs/>
                <w:sz w:val="28"/>
                <w:szCs w:val="28"/>
              </w:rPr>
              <w:t>1</w:t>
            </w:r>
            <w:r w:rsidRPr="00707481">
              <w:rPr>
                <w:b/>
                <w:bCs/>
                <w:sz w:val="28"/>
                <w:szCs w:val="28"/>
              </w:rPr>
              <w:t xml:space="preserve">.00 </w:t>
            </w:r>
          </w:p>
        </w:tc>
      </w:tr>
    </w:tbl>
    <w:p w:rsidR="000124B6" w:rsidRPr="00707481" w:rsidRDefault="000124B6" w:rsidP="000124B6">
      <w:pPr>
        <w:pStyle w:val="Default"/>
      </w:pPr>
    </w:p>
    <w:p w:rsidR="00FB0AE7" w:rsidRDefault="00693B12" w:rsidP="00466734">
      <w:pPr>
        <w:pStyle w:val="Default"/>
        <w:jc w:val="center"/>
        <w:rPr>
          <w:b/>
          <w:sz w:val="32"/>
          <w:szCs w:val="32"/>
        </w:rPr>
      </w:pPr>
      <w:r w:rsidRPr="00707481">
        <w:rPr>
          <w:b/>
          <w:sz w:val="32"/>
          <w:szCs w:val="32"/>
        </w:rPr>
        <w:t xml:space="preserve">Программа </w:t>
      </w:r>
      <w:proofErr w:type="spellStart"/>
      <w:r w:rsidRPr="00707481">
        <w:rPr>
          <w:b/>
          <w:sz w:val="32"/>
          <w:szCs w:val="32"/>
        </w:rPr>
        <w:t>вебинара</w:t>
      </w:r>
      <w:proofErr w:type="spellEnd"/>
      <w:r w:rsidRPr="00707481">
        <w:rPr>
          <w:b/>
          <w:sz w:val="32"/>
          <w:szCs w:val="32"/>
        </w:rPr>
        <w:t xml:space="preserve"> с налогоплательщиками</w:t>
      </w:r>
    </w:p>
    <w:p w:rsidR="003B66D9" w:rsidRPr="007B24B7" w:rsidRDefault="003B66D9" w:rsidP="00466734">
      <w:pPr>
        <w:pStyle w:val="Default"/>
        <w:jc w:val="center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790"/>
        <w:gridCol w:w="3998"/>
      </w:tblGrid>
      <w:tr w:rsidR="0078411B" w:rsidRPr="00C630A6" w:rsidTr="00BE0947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78411B">
            <w:pPr>
              <w:pStyle w:val="Default"/>
            </w:pPr>
            <w:r w:rsidRPr="00C630A6">
              <w:t>Время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78411B">
            <w:pPr>
              <w:pStyle w:val="Default"/>
            </w:pPr>
            <w:r w:rsidRPr="00C630A6">
              <w:t>Тема выступления (мероприятия)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78411B">
            <w:pPr>
              <w:pStyle w:val="Default"/>
            </w:pPr>
            <w:r w:rsidRPr="00C630A6">
              <w:t>Докладчик (ответственный)</w:t>
            </w:r>
          </w:p>
        </w:tc>
      </w:tr>
      <w:tr w:rsidR="0078411B" w:rsidRPr="00C630A6" w:rsidTr="00C630A6">
        <w:trPr>
          <w:trHeight w:val="1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78411B">
            <w:pPr>
              <w:pStyle w:val="Default"/>
            </w:pPr>
            <w:r w:rsidRPr="00C630A6">
              <w:t>11:00-11:05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C630A6">
            <w:pPr>
              <w:pStyle w:val="a6"/>
              <w:numPr>
                <w:ilvl w:val="0"/>
                <w:numId w:val="10"/>
              </w:numPr>
              <w:tabs>
                <w:tab w:val="left" w:pos="70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C630A6">
            <w:pPr>
              <w:pStyle w:val="Default"/>
            </w:pPr>
            <w:r w:rsidRPr="00C630A6">
              <w:t xml:space="preserve">Главный государственный налоговый инспектор отдела оказания государственных услуг №1 </w:t>
            </w:r>
          </w:p>
          <w:p w:rsidR="00C630A6" w:rsidRPr="00C630A6" w:rsidRDefault="00C630A6" w:rsidP="00C630A6">
            <w:pPr>
              <w:pStyle w:val="Default"/>
            </w:pPr>
            <w:r w:rsidRPr="00C630A6">
              <w:t>УФНС России по Республике Коми</w:t>
            </w:r>
          </w:p>
          <w:p w:rsidR="0078411B" w:rsidRPr="00C630A6" w:rsidRDefault="00C630A6" w:rsidP="00C630A6">
            <w:pPr>
              <w:pStyle w:val="Default"/>
            </w:pPr>
            <w:r w:rsidRPr="00C630A6">
              <w:t>Логинова Кристина Игоревна</w:t>
            </w:r>
          </w:p>
        </w:tc>
      </w:tr>
      <w:tr w:rsidR="0078411B" w:rsidRPr="00C630A6" w:rsidTr="00C630A6">
        <w:trPr>
          <w:trHeight w:val="1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866374">
            <w:pPr>
              <w:pStyle w:val="Default"/>
            </w:pPr>
            <w:r w:rsidRPr="00C630A6">
              <w:t>11:05-11:</w:t>
            </w:r>
            <w:r w:rsidR="00866374" w:rsidRPr="00C630A6"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C630A6" w:rsidP="00D61513">
            <w:pPr>
              <w:pStyle w:val="a6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Основания и порядок возврата или зачета государственной пошлины в соответствии со ст. 333.40 Налогового </w:t>
            </w:r>
            <w:r w:rsidR="00D6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78411B">
            <w:pPr>
              <w:pStyle w:val="Default"/>
            </w:pPr>
            <w:r w:rsidRPr="00C630A6">
              <w:t xml:space="preserve">Заместитель </w:t>
            </w:r>
            <w:proofErr w:type="gramStart"/>
            <w:r w:rsidRPr="00C630A6">
              <w:t>начальника отдела урегулирования состояния расчетов</w:t>
            </w:r>
            <w:proofErr w:type="gramEnd"/>
            <w:r w:rsidRPr="00C630A6">
              <w:t xml:space="preserve"> с бюджетом </w:t>
            </w:r>
          </w:p>
          <w:p w:rsidR="0078411B" w:rsidRPr="00C630A6" w:rsidRDefault="0078411B" w:rsidP="0078411B">
            <w:pPr>
              <w:pStyle w:val="Default"/>
            </w:pPr>
            <w:r w:rsidRPr="00C630A6">
              <w:t>УФНС России по Республике Коми</w:t>
            </w:r>
          </w:p>
          <w:p w:rsidR="0078411B" w:rsidRPr="00C630A6" w:rsidRDefault="00C630A6" w:rsidP="0078411B">
            <w:pPr>
              <w:pStyle w:val="Default"/>
            </w:pPr>
            <w:r w:rsidRPr="00C630A6">
              <w:t>Чередникова Татьяна Александровна</w:t>
            </w:r>
          </w:p>
        </w:tc>
      </w:tr>
      <w:tr w:rsidR="0078411B" w:rsidRPr="00C630A6" w:rsidTr="00C630A6">
        <w:trPr>
          <w:trHeight w:val="1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866374">
            <w:pPr>
              <w:pStyle w:val="Default"/>
            </w:pPr>
            <w:r w:rsidRPr="00C630A6">
              <w:t>11:15-11:</w:t>
            </w:r>
            <w:r w:rsidR="00866374" w:rsidRPr="00C630A6"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C630A6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sz w:val="24"/>
                <w:szCs w:val="24"/>
              </w:rPr>
              <w:t>Обязательное применение новых КБК в зарплатных налоговых документах (уведомления об исчисленных суммах налогов,  расчет по форме № 6-НДФЛ)</w:t>
            </w:r>
          </w:p>
          <w:p w:rsidR="00866374" w:rsidRPr="00C630A6" w:rsidRDefault="00D61513" w:rsidP="00D6151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630A6" w:rsidRPr="00C630A6">
              <w:rPr>
                <w:rFonts w:ascii="Times New Roman" w:hAnsi="Times New Roman" w:cs="Times New Roman"/>
                <w:sz w:val="24"/>
                <w:szCs w:val="24"/>
              </w:rPr>
              <w:t xml:space="preserve">Правило формирования сальдо ЕНС (статьи 11.3, 45 Налогового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30A6" w:rsidRPr="00C630A6">
              <w:rPr>
                <w:rFonts w:ascii="Times New Roman" w:hAnsi="Times New Roman" w:cs="Times New Roman"/>
                <w:sz w:val="24"/>
                <w:szCs w:val="24"/>
              </w:rPr>
              <w:t>одекса Российской Федерации)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C630A6">
            <w:pPr>
              <w:pStyle w:val="Default"/>
            </w:pPr>
            <w:r w:rsidRPr="00C630A6">
              <w:t xml:space="preserve">Главный государственный налоговый инспектор отдела оказания государственных услуг №1 </w:t>
            </w:r>
          </w:p>
          <w:p w:rsidR="00C630A6" w:rsidRPr="00C630A6" w:rsidRDefault="00C630A6" w:rsidP="00C630A6">
            <w:pPr>
              <w:pStyle w:val="Default"/>
            </w:pPr>
            <w:r w:rsidRPr="00C630A6">
              <w:t>УФНС России по Республике Коми</w:t>
            </w:r>
          </w:p>
          <w:p w:rsidR="0078411B" w:rsidRPr="00C630A6" w:rsidRDefault="00C630A6" w:rsidP="00C630A6">
            <w:pPr>
              <w:pStyle w:val="Default"/>
            </w:pPr>
            <w:r w:rsidRPr="00C630A6">
              <w:t>Логинова Кристина Игоревна</w:t>
            </w:r>
          </w:p>
        </w:tc>
      </w:tr>
      <w:tr w:rsidR="0078411B" w:rsidRPr="00C630A6" w:rsidTr="00C630A6">
        <w:trPr>
          <w:trHeight w:val="17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78411B" w:rsidP="00866374">
            <w:pPr>
              <w:pStyle w:val="Default"/>
            </w:pPr>
            <w:r w:rsidRPr="00C630A6">
              <w:t>11:</w:t>
            </w:r>
            <w:r w:rsidR="00866374" w:rsidRPr="00C630A6">
              <w:t>30</w:t>
            </w:r>
            <w:r w:rsidRPr="00C630A6">
              <w:t>-11:4</w:t>
            </w:r>
            <w:r w:rsidR="00866374" w:rsidRPr="00C630A6"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9C" w:rsidRPr="00C630A6" w:rsidRDefault="00C630A6" w:rsidP="00C630A6">
            <w:pPr>
              <w:pStyle w:val="a6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sz w:val="24"/>
                <w:szCs w:val="24"/>
              </w:rPr>
              <w:t>Ошибки, допускаемые налогоплательщиками, применяющими УСН, при исчислении НДС и заполнении налоговой декларации по НДС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4" w:rsidRPr="00C630A6" w:rsidRDefault="00866374" w:rsidP="0078411B">
            <w:pPr>
              <w:pStyle w:val="Default"/>
            </w:pPr>
            <w:r w:rsidRPr="00C630A6">
              <w:t xml:space="preserve">Главный государственный налоговый инспектор отдела </w:t>
            </w:r>
            <w:r w:rsidR="00C630A6" w:rsidRPr="00C630A6">
              <w:t>камерального контроля НДС № 2</w:t>
            </w:r>
          </w:p>
          <w:p w:rsidR="0078411B" w:rsidRPr="00C630A6" w:rsidRDefault="00866374" w:rsidP="0078411B">
            <w:pPr>
              <w:pStyle w:val="Default"/>
            </w:pPr>
            <w:r w:rsidRPr="00C630A6">
              <w:t>УФНС России по Республике Коми</w:t>
            </w:r>
          </w:p>
          <w:p w:rsidR="00866374" w:rsidRPr="00C630A6" w:rsidRDefault="00C630A6" w:rsidP="0078411B">
            <w:pPr>
              <w:pStyle w:val="Default"/>
            </w:pPr>
            <w:r w:rsidRPr="00C630A6">
              <w:t>Маслова Наталья Станиславовна</w:t>
            </w:r>
          </w:p>
        </w:tc>
      </w:tr>
      <w:tr w:rsidR="00C630A6" w:rsidRPr="00C630A6" w:rsidTr="00C630A6">
        <w:trPr>
          <w:trHeight w:val="1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866374">
            <w:pPr>
              <w:pStyle w:val="Default"/>
            </w:pPr>
            <w:r w:rsidRPr="00C630A6">
              <w:t>11:45-11:55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C630A6">
            <w:pPr>
              <w:pStyle w:val="a6"/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подразделения: правовые основы, порядок учета и снятия в налоговых органах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6" w:rsidRPr="00C630A6" w:rsidRDefault="00C630A6" w:rsidP="00C630A6">
            <w:pPr>
              <w:pStyle w:val="Default"/>
            </w:pPr>
            <w:r w:rsidRPr="00C630A6">
              <w:t>Начальник отдела регистрации и учета налогоплательщиков № 2</w:t>
            </w:r>
          </w:p>
          <w:p w:rsidR="00C630A6" w:rsidRPr="00C630A6" w:rsidRDefault="00C630A6" w:rsidP="00C630A6">
            <w:pPr>
              <w:pStyle w:val="Default"/>
            </w:pPr>
            <w:r w:rsidRPr="00C630A6">
              <w:t>УФНС России по Республике Коми</w:t>
            </w:r>
          </w:p>
          <w:p w:rsidR="00C630A6" w:rsidRPr="00C630A6" w:rsidRDefault="00C630A6" w:rsidP="0078411B">
            <w:pPr>
              <w:pStyle w:val="Default"/>
            </w:pPr>
            <w:proofErr w:type="spellStart"/>
            <w:r w:rsidRPr="00C630A6">
              <w:t>Товщик</w:t>
            </w:r>
            <w:proofErr w:type="spellEnd"/>
            <w:r w:rsidRPr="00C630A6">
              <w:t xml:space="preserve"> Виктор Владимирович</w:t>
            </w:r>
          </w:p>
        </w:tc>
      </w:tr>
      <w:tr w:rsidR="0078411B" w:rsidRPr="00C630A6" w:rsidTr="00C630A6">
        <w:trPr>
          <w:trHeight w:val="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C630A6" w:rsidP="00C630A6">
            <w:pPr>
              <w:pStyle w:val="Default"/>
            </w:pPr>
            <w:r w:rsidRPr="00C630A6">
              <w:t>11:5</w:t>
            </w:r>
            <w:r w:rsidR="00866374" w:rsidRPr="00C630A6">
              <w:t>5</w:t>
            </w:r>
            <w:r w:rsidR="0078411B" w:rsidRPr="00C630A6">
              <w:t>-1</w:t>
            </w:r>
            <w:r w:rsidRPr="00C630A6">
              <w:t>2</w:t>
            </w:r>
            <w:r w:rsidR="0078411B" w:rsidRPr="00C630A6">
              <w:t>:</w:t>
            </w:r>
            <w:r w:rsidRPr="00C630A6"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866374" w:rsidP="00C630A6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Вопрос-ответ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C630A6" w:rsidRDefault="00866374" w:rsidP="0078411B">
            <w:pPr>
              <w:pStyle w:val="Default"/>
            </w:pPr>
            <w:r w:rsidRPr="00C630A6">
              <w:t>Участники мероприятия</w:t>
            </w:r>
          </w:p>
        </w:tc>
      </w:tr>
    </w:tbl>
    <w:p w:rsidR="00A479BA" w:rsidRPr="00A479BA" w:rsidRDefault="00A479BA" w:rsidP="00E34608">
      <w:pPr>
        <w:pStyle w:val="Default"/>
        <w:rPr>
          <w:b/>
        </w:rPr>
      </w:pPr>
      <w:bookmarkStart w:id="0" w:name="_GoBack"/>
      <w:bookmarkEnd w:id="0"/>
    </w:p>
    <w:sectPr w:rsidR="00A479BA" w:rsidRPr="00A479BA" w:rsidSect="0066757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B3"/>
    <w:multiLevelType w:val="hybridMultilevel"/>
    <w:tmpl w:val="ACB676A6"/>
    <w:lvl w:ilvl="0" w:tplc="61E64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1B4AF7"/>
    <w:multiLevelType w:val="hybridMultilevel"/>
    <w:tmpl w:val="421E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071"/>
    <w:multiLevelType w:val="hybridMultilevel"/>
    <w:tmpl w:val="FB1607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9E553B"/>
    <w:multiLevelType w:val="hybridMultilevel"/>
    <w:tmpl w:val="0F54892A"/>
    <w:lvl w:ilvl="0" w:tplc="81F899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766E0"/>
    <w:multiLevelType w:val="hybridMultilevel"/>
    <w:tmpl w:val="B960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D3A69"/>
    <w:multiLevelType w:val="hybridMultilevel"/>
    <w:tmpl w:val="13807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F623A0"/>
    <w:multiLevelType w:val="hybridMultilevel"/>
    <w:tmpl w:val="05C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130E"/>
    <w:multiLevelType w:val="hybridMultilevel"/>
    <w:tmpl w:val="A95CCAF0"/>
    <w:lvl w:ilvl="0" w:tplc="AFCA44D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7343"/>
    <w:multiLevelType w:val="hybridMultilevel"/>
    <w:tmpl w:val="587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74D53"/>
    <w:multiLevelType w:val="hybridMultilevel"/>
    <w:tmpl w:val="6BCA9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F7BC8"/>
    <w:multiLevelType w:val="hybridMultilevel"/>
    <w:tmpl w:val="5DE0B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C"/>
    <w:rsid w:val="000124B6"/>
    <w:rsid w:val="00020076"/>
    <w:rsid w:val="0002063A"/>
    <w:rsid w:val="00022A45"/>
    <w:rsid w:val="000438CC"/>
    <w:rsid w:val="000B27E0"/>
    <w:rsid w:val="000C579C"/>
    <w:rsid w:val="000E72C6"/>
    <w:rsid w:val="000F1B70"/>
    <w:rsid w:val="001024A9"/>
    <w:rsid w:val="0011339E"/>
    <w:rsid w:val="0012609B"/>
    <w:rsid w:val="001412F5"/>
    <w:rsid w:val="00142AD3"/>
    <w:rsid w:val="00150AA9"/>
    <w:rsid w:val="00170646"/>
    <w:rsid w:val="001813F3"/>
    <w:rsid w:val="001E7975"/>
    <w:rsid w:val="00215111"/>
    <w:rsid w:val="00216120"/>
    <w:rsid w:val="00243C16"/>
    <w:rsid w:val="00264C0E"/>
    <w:rsid w:val="002E4F8A"/>
    <w:rsid w:val="002F42CE"/>
    <w:rsid w:val="00321C91"/>
    <w:rsid w:val="003256F5"/>
    <w:rsid w:val="00332B55"/>
    <w:rsid w:val="0034327B"/>
    <w:rsid w:val="00375E7B"/>
    <w:rsid w:val="00390692"/>
    <w:rsid w:val="00392B11"/>
    <w:rsid w:val="003A3B35"/>
    <w:rsid w:val="003B66D9"/>
    <w:rsid w:val="004201CF"/>
    <w:rsid w:val="0042132E"/>
    <w:rsid w:val="004305E4"/>
    <w:rsid w:val="00466734"/>
    <w:rsid w:val="004B3FB2"/>
    <w:rsid w:val="004B643E"/>
    <w:rsid w:val="004F5F65"/>
    <w:rsid w:val="005414AE"/>
    <w:rsid w:val="00541C2F"/>
    <w:rsid w:val="00580046"/>
    <w:rsid w:val="005A65F7"/>
    <w:rsid w:val="005D53C1"/>
    <w:rsid w:val="005D7A6B"/>
    <w:rsid w:val="005F38FC"/>
    <w:rsid w:val="00605D4B"/>
    <w:rsid w:val="00607D3B"/>
    <w:rsid w:val="00630208"/>
    <w:rsid w:val="00667572"/>
    <w:rsid w:val="00683B79"/>
    <w:rsid w:val="00693B12"/>
    <w:rsid w:val="0069477C"/>
    <w:rsid w:val="006948D9"/>
    <w:rsid w:val="00695AF7"/>
    <w:rsid w:val="0069729D"/>
    <w:rsid w:val="006A12C0"/>
    <w:rsid w:val="006C3914"/>
    <w:rsid w:val="006D3889"/>
    <w:rsid w:val="006E34CF"/>
    <w:rsid w:val="006F7FDC"/>
    <w:rsid w:val="00707481"/>
    <w:rsid w:val="00714020"/>
    <w:rsid w:val="00721F53"/>
    <w:rsid w:val="00723861"/>
    <w:rsid w:val="0072623E"/>
    <w:rsid w:val="007276DA"/>
    <w:rsid w:val="00740DF0"/>
    <w:rsid w:val="007606CF"/>
    <w:rsid w:val="00763F37"/>
    <w:rsid w:val="0078411B"/>
    <w:rsid w:val="007B24B7"/>
    <w:rsid w:val="007F5F4A"/>
    <w:rsid w:val="00823EFA"/>
    <w:rsid w:val="00850CE2"/>
    <w:rsid w:val="00866374"/>
    <w:rsid w:val="00867484"/>
    <w:rsid w:val="00871ABA"/>
    <w:rsid w:val="00874115"/>
    <w:rsid w:val="00876A37"/>
    <w:rsid w:val="008B462F"/>
    <w:rsid w:val="008F54B5"/>
    <w:rsid w:val="00957C13"/>
    <w:rsid w:val="00980352"/>
    <w:rsid w:val="009834FC"/>
    <w:rsid w:val="009A7D0D"/>
    <w:rsid w:val="009B7C0E"/>
    <w:rsid w:val="00A145FB"/>
    <w:rsid w:val="00A46733"/>
    <w:rsid w:val="00A479BA"/>
    <w:rsid w:val="00A51623"/>
    <w:rsid w:val="00AD2B46"/>
    <w:rsid w:val="00AE37A3"/>
    <w:rsid w:val="00AE4AEE"/>
    <w:rsid w:val="00AF55E9"/>
    <w:rsid w:val="00AF5B05"/>
    <w:rsid w:val="00B21D1B"/>
    <w:rsid w:val="00B3149F"/>
    <w:rsid w:val="00B379A9"/>
    <w:rsid w:val="00B507E0"/>
    <w:rsid w:val="00B50940"/>
    <w:rsid w:val="00B74866"/>
    <w:rsid w:val="00BB153B"/>
    <w:rsid w:val="00BD4A82"/>
    <w:rsid w:val="00BE0947"/>
    <w:rsid w:val="00C1696C"/>
    <w:rsid w:val="00C5461C"/>
    <w:rsid w:val="00C630A6"/>
    <w:rsid w:val="00CC214D"/>
    <w:rsid w:val="00CC79B9"/>
    <w:rsid w:val="00D61513"/>
    <w:rsid w:val="00D754C9"/>
    <w:rsid w:val="00D7792F"/>
    <w:rsid w:val="00D9764A"/>
    <w:rsid w:val="00DF2CB4"/>
    <w:rsid w:val="00DF51B5"/>
    <w:rsid w:val="00DF62B7"/>
    <w:rsid w:val="00E05068"/>
    <w:rsid w:val="00E12EF4"/>
    <w:rsid w:val="00E34608"/>
    <w:rsid w:val="00E41956"/>
    <w:rsid w:val="00E8381E"/>
    <w:rsid w:val="00E847C7"/>
    <w:rsid w:val="00E96CEA"/>
    <w:rsid w:val="00EA23EF"/>
    <w:rsid w:val="00EE15C4"/>
    <w:rsid w:val="00F26FA8"/>
    <w:rsid w:val="00F30DDB"/>
    <w:rsid w:val="00F75052"/>
    <w:rsid w:val="00F92332"/>
    <w:rsid w:val="00FA4A94"/>
    <w:rsid w:val="00FA6813"/>
    <w:rsid w:val="00FB0AE7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EF4"/>
    <w:rPr>
      <w:color w:val="0000FF" w:themeColor="hyperlink"/>
      <w:u w:val="single"/>
    </w:rPr>
  </w:style>
  <w:style w:type="paragraph" w:styleId="a6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7"/>
    <w:uiPriority w:val="34"/>
    <w:qFormat/>
    <w:rsid w:val="00607D3B"/>
    <w:pPr>
      <w:ind w:left="720"/>
      <w:contextualSpacing/>
    </w:pPr>
  </w:style>
  <w:style w:type="paragraph" w:customStyle="1" w:styleId="Default">
    <w:name w:val="Default"/>
    <w:rsid w:val="0001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basedOn w:val="a0"/>
    <w:link w:val="a6"/>
    <w:uiPriority w:val="34"/>
    <w:rsid w:val="004B3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EF4"/>
    <w:rPr>
      <w:color w:val="0000FF" w:themeColor="hyperlink"/>
      <w:u w:val="single"/>
    </w:rPr>
  </w:style>
  <w:style w:type="paragraph" w:styleId="a6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7"/>
    <w:uiPriority w:val="34"/>
    <w:qFormat/>
    <w:rsid w:val="00607D3B"/>
    <w:pPr>
      <w:ind w:left="720"/>
      <w:contextualSpacing/>
    </w:pPr>
  </w:style>
  <w:style w:type="paragraph" w:customStyle="1" w:styleId="Default">
    <w:name w:val="Default"/>
    <w:rsid w:val="0001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basedOn w:val="a0"/>
    <w:link w:val="a6"/>
    <w:uiPriority w:val="34"/>
    <w:rsid w:val="004B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Кристина Игоревна</dc:creator>
  <cp:lastModifiedBy>Белякова Елена Леонидовна</cp:lastModifiedBy>
  <cp:revision>2</cp:revision>
  <cp:lastPrinted>2025-09-03T08:27:00Z</cp:lastPrinted>
  <dcterms:created xsi:type="dcterms:W3CDTF">2025-09-03T09:36:00Z</dcterms:created>
  <dcterms:modified xsi:type="dcterms:W3CDTF">2025-09-03T09:36:00Z</dcterms:modified>
</cp:coreProperties>
</file>