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7A" w:rsidRPr="00453F7A" w:rsidRDefault="00453F7A" w:rsidP="00453F7A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26"/>
          <w:szCs w:val="26"/>
        </w:rPr>
      </w:pPr>
      <w:r w:rsidRPr="00453F7A">
        <w:rPr>
          <w:b/>
          <w:color w:val="000000"/>
          <w:sz w:val="26"/>
          <w:szCs w:val="26"/>
        </w:rPr>
        <w:t xml:space="preserve">Первый отборочный этап республиканского конкурса </w:t>
      </w:r>
    </w:p>
    <w:p w:rsidR="00453F7A" w:rsidRPr="00453F7A" w:rsidRDefault="00453F7A" w:rsidP="00453F7A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 w:val="26"/>
          <w:szCs w:val="26"/>
        </w:rPr>
      </w:pPr>
      <w:r w:rsidRPr="00453F7A">
        <w:rPr>
          <w:b/>
          <w:color w:val="000000"/>
          <w:sz w:val="26"/>
          <w:szCs w:val="26"/>
        </w:rPr>
        <w:t>«Наставник года»</w:t>
      </w:r>
    </w:p>
    <w:p w:rsidR="00453F7A" w:rsidRPr="00453F7A" w:rsidRDefault="00453F7A" w:rsidP="00C6585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C6585E" w:rsidRPr="00453F7A" w:rsidRDefault="00453F7A" w:rsidP="00C6585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453F7A">
        <w:rPr>
          <w:color w:val="000000"/>
          <w:sz w:val="26"/>
          <w:szCs w:val="26"/>
        </w:rPr>
        <w:t>Конкурс</w:t>
      </w:r>
      <w:r w:rsidR="00C6585E" w:rsidRPr="00453F7A">
        <w:rPr>
          <w:color w:val="000000"/>
          <w:sz w:val="26"/>
          <w:szCs w:val="26"/>
        </w:rPr>
        <w:t xml:space="preserve"> организован по поручению Главы Республики Коми </w:t>
      </w:r>
      <w:r w:rsidR="00DB0A24">
        <w:rPr>
          <w:color w:val="000000"/>
          <w:sz w:val="26"/>
          <w:szCs w:val="26"/>
        </w:rPr>
        <w:t xml:space="preserve">В.В. </w:t>
      </w:r>
      <w:proofErr w:type="spellStart"/>
      <w:r w:rsidR="00DB0A24">
        <w:rPr>
          <w:color w:val="000000"/>
          <w:sz w:val="26"/>
          <w:szCs w:val="26"/>
        </w:rPr>
        <w:t>Уйбы</w:t>
      </w:r>
      <w:proofErr w:type="spellEnd"/>
      <w:r w:rsidR="00DB0A24">
        <w:rPr>
          <w:color w:val="000000"/>
          <w:sz w:val="26"/>
          <w:szCs w:val="26"/>
        </w:rPr>
        <w:t xml:space="preserve"> </w:t>
      </w:r>
      <w:r w:rsidR="00C6585E" w:rsidRPr="00453F7A">
        <w:rPr>
          <w:color w:val="000000"/>
          <w:sz w:val="26"/>
          <w:szCs w:val="26"/>
        </w:rPr>
        <w:t>Министерством труда, занятости и социальной защиты Республики. Призовой фонд конкурса – 3 миллиона рублей: по 1 миллиону рублей трем победителям.</w:t>
      </w:r>
    </w:p>
    <w:p w:rsidR="00C6585E" w:rsidRPr="00453F7A" w:rsidRDefault="00453F7A" w:rsidP="00C6585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453F7A">
        <w:rPr>
          <w:color w:val="000000"/>
          <w:sz w:val="26"/>
          <w:szCs w:val="26"/>
        </w:rPr>
        <w:t>К</w:t>
      </w:r>
      <w:r w:rsidR="00C6585E" w:rsidRPr="00453F7A">
        <w:rPr>
          <w:color w:val="000000"/>
          <w:sz w:val="26"/>
          <w:szCs w:val="26"/>
        </w:rPr>
        <w:t>онкурс «Наставник года» учрежден в республике в качестве стимула для развития движения наставничества, повышения социального статуса наставника и признания его роли в подготовке и воспитании молодых кадров. Кроме того, конкурс призван способствовать обмену опытом и лучшими практиками активных наставников республики.</w:t>
      </w:r>
    </w:p>
    <w:p w:rsidR="00C6585E" w:rsidRPr="00453F7A" w:rsidRDefault="00C6585E" w:rsidP="00C6585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453F7A">
        <w:rPr>
          <w:color w:val="000000"/>
          <w:sz w:val="26"/>
          <w:szCs w:val="26"/>
        </w:rPr>
        <w:t>Принять участие в конкурсе могут наставники-работники организаций различных организационно-правовых форм, индивидуальные предприниматели,</w:t>
      </w:r>
      <w:r w:rsidR="00DB0A24">
        <w:rPr>
          <w:color w:val="000000"/>
          <w:sz w:val="26"/>
          <w:szCs w:val="26"/>
        </w:rPr>
        <w:t xml:space="preserve"> </w:t>
      </w:r>
      <w:r w:rsidRPr="00453F7A">
        <w:rPr>
          <w:color w:val="000000"/>
          <w:sz w:val="26"/>
          <w:szCs w:val="26"/>
        </w:rPr>
        <w:t>члены общественных организаций</w:t>
      </w:r>
      <w:r w:rsidR="00DB0A24">
        <w:rPr>
          <w:color w:val="000000"/>
          <w:sz w:val="26"/>
          <w:szCs w:val="26"/>
        </w:rPr>
        <w:t>, а также наставники-участники профессиональных некоммерческих организаций, созданных медицинскими работниками и осуществляю</w:t>
      </w:r>
      <w:r w:rsidR="00CA1E32">
        <w:rPr>
          <w:color w:val="000000"/>
          <w:sz w:val="26"/>
          <w:szCs w:val="26"/>
        </w:rPr>
        <w:t>щими свою деятельность на территор</w:t>
      </w:r>
      <w:r w:rsidR="00DB0A24">
        <w:rPr>
          <w:color w:val="000000"/>
          <w:sz w:val="26"/>
          <w:szCs w:val="26"/>
        </w:rPr>
        <w:t>ии</w:t>
      </w:r>
      <w:r w:rsidR="00CA1E32">
        <w:rPr>
          <w:color w:val="000000"/>
          <w:sz w:val="26"/>
          <w:szCs w:val="26"/>
        </w:rPr>
        <w:t xml:space="preserve"> Республики Коми.</w:t>
      </w:r>
    </w:p>
    <w:p w:rsidR="00453F7A" w:rsidRPr="00453F7A" w:rsidRDefault="00C6585E" w:rsidP="00C6585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453F7A">
        <w:rPr>
          <w:color w:val="000000"/>
          <w:sz w:val="26"/>
          <w:szCs w:val="26"/>
        </w:rPr>
        <w:t xml:space="preserve">За право называться Наставником года конкурсанты будут бороться в 3 номинациях: </w:t>
      </w:r>
    </w:p>
    <w:p w:rsidR="00453F7A" w:rsidRPr="00453F7A" w:rsidRDefault="00453F7A" w:rsidP="00C6585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453F7A">
        <w:rPr>
          <w:b/>
          <w:color w:val="000000"/>
          <w:sz w:val="26"/>
          <w:szCs w:val="26"/>
        </w:rPr>
        <w:t>-</w:t>
      </w:r>
      <w:r w:rsidR="00D44624">
        <w:rPr>
          <w:b/>
          <w:color w:val="000000"/>
          <w:sz w:val="26"/>
          <w:szCs w:val="26"/>
        </w:rPr>
        <w:t xml:space="preserve"> </w:t>
      </w:r>
      <w:r w:rsidR="00C6585E" w:rsidRPr="00453F7A">
        <w:rPr>
          <w:b/>
          <w:color w:val="000000"/>
          <w:sz w:val="26"/>
          <w:szCs w:val="26"/>
        </w:rPr>
        <w:t>«Наставничество на производстве, в бизнесе и иных производственных сферах»</w:t>
      </w:r>
      <w:r w:rsidR="00C6585E" w:rsidRPr="00453F7A">
        <w:rPr>
          <w:color w:val="000000"/>
          <w:sz w:val="26"/>
          <w:szCs w:val="26"/>
        </w:rPr>
        <w:t xml:space="preserve">, </w:t>
      </w:r>
    </w:p>
    <w:p w:rsidR="00453F7A" w:rsidRPr="00453F7A" w:rsidRDefault="00453F7A" w:rsidP="00C6585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453F7A">
        <w:rPr>
          <w:b/>
          <w:color w:val="000000"/>
          <w:sz w:val="26"/>
          <w:szCs w:val="26"/>
        </w:rPr>
        <w:t>-</w:t>
      </w:r>
      <w:r w:rsidR="00D44624">
        <w:rPr>
          <w:b/>
          <w:color w:val="000000"/>
          <w:sz w:val="26"/>
          <w:szCs w:val="26"/>
        </w:rPr>
        <w:t xml:space="preserve"> </w:t>
      </w:r>
      <w:r w:rsidR="00C6585E" w:rsidRPr="00453F7A">
        <w:rPr>
          <w:b/>
          <w:color w:val="000000"/>
          <w:sz w:val="26"/>
          <w:szCs w:val="26"/>
        </w:rPr>
        <w:t>«Наставничество в образовании, здравоохранении, социальной сфере, культуре, спорте и иных непроизводственных сферах»</w:t>
      </w:r>
      <w:r w:rsidR="00C6585E" w:rsidRPr="00453F7A">
        <w:rPr>
          <w:color w:val="000000"/>
          <w:sz w:val="26"/>
          <w:szCs w:val="26"/>
        </w:rPr>
        <w:t xml:space="preserve">, </w:t>
      </w:r>
    </w:p>
    <w:p w:rsidR="00C6585E" w:rsidRPr="00453F7A" w:rsidRDefault="00453F7A" w:rsidP="00C6585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453F7A">
        <w:rPr>
          <w:color w:val="000000"/>
          <w:sz w:val="26"/>
          <w:szCs w:val="26"/>
        </w:rPr>
        <w:t xml:space="preserve">- </w:t>
      </w:r>
      <w:r w:rsidR="00C6585E" w:rsidRPr="00453F7A">
        <w:rPr>
          <w:b/>
          <w:color w:val="000000"/>
          <w:sz w:val="26"/>
          <w:szCs w:val="26"/>
        </w:rPr>
        <w:t>«Наставник – ветеран отрасли»</w:t>
      </w:r>
      <w:r w:rsidR="00C6585E" w:rsidRPr="00453F7A">
        <w:rPr>
          <w:color w:val="000000"/>
          <w:sz w:val="26"/>
          <w:szCs w:val="26"/>
        </w:rPr>
        <w:t>.</w:t>
      </w:r>
    </w:p>
    <w:p w:rsidR="00453F7A" w:rsidRDefault="00C6585E" w:rsidP="00C6585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453F7A">
        <w:rPr>
          <w:color w:val="000000"/>
          <w:sz w:val="26"/>
          <w:szCs w:val="26"/>
        </w:rPr>
        <w:t xml:space="preserve">Конкурс проводится в два этапа. Первый этап - отборочный, он состоится на муниципальном уровне. </w:t>
      </w:r>
    </w:p>
    <w:p w:rsidR="00453F7A" w:rsidRPr="00453F7A" w:rsidRDefault="00C6585E" w:rsidP="00C6585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453F7A">
        <w:rPr>
          <w:color w:val="000000"/>
          <w:sz w:val="26"/>
          <w:szCs w:val="26"/>
        </w:rPr>
        <w:t>Наставника</w:t>
      </w:r>
      <w:bookmarkStart w:id="0" w:name="_GoBack"/>
      <w:bookmarkEnd w:id="0"/>
      <w:r w:rsidRPr="00453F7A">
        <w:rPr>
          <w:color w:val="000000"/>
          <w:sz w:val="26"/>
          <w:szCs w:val="26"/>
        </w:rPr>
        <w:t>м, желающим включиться в конкурсную борьбу, нужно обратиться</w:t>
      </w:r>
      <w:r w:rsidR="00453F7A">
        <w:rPr>
          <w:color w:val="000000"/>
          <w:sz w:val="26"/>
          <w:szCs w:val="26"/>
        </w:rPr>
        <w:t xml:space="preserve"> </w:t>
      </w:r>
      <w:r w:rsidR="00453F7A" w:rsidRPr="00453F7A">
        <w:rPr>
          <w:b/>
          <w:color w:val="000000"/>
          <w:sz w:val="26"/>
          <w:szCs w:val="26"/>
        </w:rPr>
        <w:t xml:space="preserve">с 16 сентября по </w:t>
      </w:r>
      <w:r w:rsidR="00CA1E32">
        <w:rPr>
          <w:b/>
          <w:color w:val="000000"/>
          <w:sz w:val="26"/>
          <w:szCs w:val="26"/>
        </w:rPr>
        <w:t>03</w:t>
      </w:r>
      <w:r w:rsidR="00453F7A" w:rsidRPr="00453F7A">
        <w:rPr>
          <w:b/>
          <w:color w:val="000000"/>
          <w:sz w:val="26"/>
          <w:szCs w:val="26"/>
        </w:rPr>
        <w:t xml:space="preserve"> </w:t>
      </w:r>
      <w:r w:rsidR="00CA1E32">
        <w:rPr>
          <w:b/>
          <w:color w:val="000000"/>
          <w:sz w:val="26"/>
          <w:szCs w:val="26"/>
        </w:rPr>
        <w:t>октября</w:t>
      </w:r>
      <w:r w:rsidR="00453F7A" w:rsidRPr="00453F7A">
        <w:rPr>
          <w:b/>
          <w:color w:val="000000"/>
          <w:sz w:val="26"/>
          <w:szCs w:val="26"/>
        </w:rPr>
        <w:t xml:space="preserve"> 20</w:t>
      </w:r>
      <w:r w:rsidR="00CA1E32">
        <w:rPr>
          <w:b/>
          <w:color w:val="000000"/>
          <w:sz w:val="26"/>
          <w:szCs w:val="26"/>
        </w:rPr>
        <w:t>20</w:t>
      </w:r>
      <w:r w:rsidR="00453F7A">
        <w:rPr>
          <w:b/>
          <w:color w:val="000000"/>
          <w:sz w:val="26"/>
          <w:szCs w:val="26"/>
        </w:rPr>
        <w:t xml:space="preserve"> </w:t>
      </w:r>
      <w:r w:rsidR="00453F7A" w:rsidRPr="00453F7A">
        <w:rPr>
          <w:b/>
          <w:color w:val="000000"/>
          <w:sz w:val="26"/>
          <w:szCs w:val="26"/>
        </w:rPr>
        <w:t xml:space="preserve">года </w:t>
      </w:r>
      <w:r w:rsidRPr="00453F7A">
        <w:rPr>
          <w:color w:val="000000"/>
          <w:sz w:val="26"/>
          <w:szCs w:val="26"/>
        </w:rPr>
        <w:t xml:space="preserve">в </w:t>
      </w:r>
      <w:r w:rsidR="00453F7A" w:rsidRPr="00453F7A">
        <w:rPr>
          <w:color w:val="000000"/>
          <w:sz w:val="26"/>
          <w:szCs w:val="26"/>
        </w:rPr>
        <w:t>администраци</w:t>
      </w:r>
      <w:r w:rsidR="00453F7A">
        <w:rPr>
          <w:color w:val="000000"/>
          <w:sz w:val="26"/>
          <w:szCs w:val="26"/>
        </w:rPr>
        <w:t>ю</w:t>
      </w:r>
      <w:r w:rsidR="00453F7A" w:rsidRPr="00453F7A">
        <w:rPr>
          <w:color w:val="000000"/>
          <w:sz w:val="26"/>
          <w:szCs w:val="26"/>
        </w:rPr>
        <w:t xml:space="preserve"> муниципального района «Княжпогостский» с заявлением на участие в муниципальном этапе ко</w:t>
      </w:r>
      <w:r w:rsidR="00453F7A">
        <w:rPr>
          <w:color w:val="000000"/>
          <w:sz w:val="26"/>
          <w:szCs w:val="26"/>
        </w:rPr>
        <w:t>нкурса и приложением документов:</w:t>
      </w:r>
    </w:p>
    <w:p w:rsidR="00453F7A" w:rsidRPr="00453F7A" w:rsidRDefault="00453F7A" w:rsidP="00453F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3F7A">
        <w:rPr>
          <w:rFonts w:ascii="Times New Roman" w:hAnsi="Times New Roman" w:cs="Times New Roman"/>
          <w:b/>
          <w:sz w:val="26"/>
          <w:szCs w:val="26"/>
        </w:rPr>
        <w:t>1) Заявка на участие в конкурсе, содержащая следующие сведения:</w:t>
      </w:r>
    </w:p>
    <w:p w:rsidR="00453F7A" w:rsidRPr="00453F7A" w:rsidRDefault="00453F7A" w:rsidP="00453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F7A">
        <w:rPr>
          <w:rFonts w:ascii="Times New Roman" w:hAnsi="Times New Roman" w:cs="Times New Roman"/>
          <w:sz w:val="26"/>
          <w:szCs w:val="26"/>
        </w:rPr>
        <w:t>фамилия, имя, отчество, должность наставника, дата рождения, образование, общий стаж работы;</w:t>
      </w:r>
    </w:p>
    <w:p w:rsidR="00453F7A" w:rsidRPr="00453F7A" w:rsidRDefault="00453F7A" w:rsidP="00453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F7A">
        <w:rPr>
          <w:rFonts w:ascii="Times New Roman" w:hAnsi="Times New Roman" w:cs="Times New Roman"/>
          <w:sz w:val="26"/>
          <w:szCs w:val="26"/>
        </w:rPr>
        <w:t>наименование организации, представляющей наставника;</w:t>
      </w:r>
    </w:p>
    <w:p w:rsidR="00453F7A" w:rsidRPr="00453F7A" w:rsidRDefault="00453F7A" w:rsidP="00453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F7A">
        <w:rPr>
          <w:rFonts w:ascii="Times New Roman" w:hAnsi="Times New Roman" w:cs="Times New Roman"/>
          <w:sz w:val="26"/>
          <w:szCs w:val="26"/>
        </w:rPr>
        <w:t>наименование муниципального образования, на территории которого реализуется практика;</w:t>
      </w:r>
    </w:p>
    <w:p w:rsidR="00453F7A" w:rsidRPr="00453F7A" w:rsidRDefault="00453F7A" w:rsidP="00453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F7A">
        <w:rPr>
          <w:rFonts w:ascii="Times New Roman" w:hAnsi="Times New Roman" w:cs="Times New Roman"/>
          <w:sz w:val="26"/>
          <w:szCs w:val="26"/>
        </w:rPr>
        <w:t>наименование практики наставничества;</w:t>
      </w:r>
    </w:p>
    <w:p w:rsidR="00453F7A" w:rsidRPr="00453F7A" w:rsidRDefault="00453F7A" w:rsidP="00453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F7A">
        <w:rPr>
          <w:rFonts w:ascii="Times New Roman" w:hAnsi="Times New Roman" w:cs="Times New Roman"/>
          <w:sz w:val="26"/>
          <w:szCs w:val="26"/>
        </w:rPr>
        <w:t>принадлежность практики наставничества к номинации;</w:t>
      </w:r>
    </w:p>
    <w:p w:rsidR="00453F7A" w:rsidRPr="00453F7A" w:rsidRDefault="00453F7A" w:rsidP="00453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F7A">
        <w:rPr>
          <w:rFonts w:ascii="Times New Roman" w:hAnsi="Times New Roman" w:cs="Times New Roman"/>
          <w:sz w:val="26"/>
          <w:szCs w:val="26"/>
        </w:rPr>
        <w:t>актуальность практики (причины возникновения практики и ее значимость для организации, период времени, на протяжении которого реализуется практика).</w:t>
      </w:r>
    </w:p>
    <w:p w:rsidR="00453F7A" w:rsidRPr="00453F7A" w:rsidRDefault="00453F7A" w:rsidP="00453F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3F7A">
        <w:rPr>
          <w:rFonts w:ascii="Times New Roman" w:hAnsi="Times New Roman" w:cs="Times New Roman"/>
          <w:b/>
          <w:sz w:val="26"/>
          <w:szCs w:val="26"/>
        </w:rPr>
        <w:t>2) Описание практики (аналитическая справка не более 10 листов):</w:t>
      </w:r>
    </w:p>
    <w:p w:rsidR="00453F7A" w:rsidRPr="00453F7A" w:rsidRDefault="00453F7A" w:rsidP="00453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F7A">
        <w:rPr>
          <w:rFonts w:ascii="Times New Roman" w:hAnsi="Times New Roman" w:cs="Times New Roman"/>
          <w:sz w:val="26"/>
          <w:szCs w:val="26"/>
        </w:rPr>
        <w:t>предмет наставничества (развитие карьерного продвижения, профессионального роста наставляемого, передача навыков и знаний наставника, содействие в социальной адаптации и/или реабилитации и др. – указать);</w:t>
      </w:r>
    </w:p>
    <w:p w:rsidR="00453F7A" w:rsidRPr="00453F7A" w:rsidRDefault="00453F7A" w:rsidP="00453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F7A">
        <w:rPr>
          <w:rFonts w:ascii="Times New Roman" w:hAnsi="Times New Roman" w:cs="Times New Roman"/>
          <w:sz w:val="26"/>
          <w:szCs w:val="26"/>
        </w:rPr>
        <w:t>задачи и функции наставника, доля рабочего времени, уделяемого на наставническую деятельность (в %) (при наличии);</w:t>
      </w:r>
    </w:p>
    <w:p w:rsidR="00453F7A" w:rsidRPr="00453F7A" w:rsidRDefault="00453F7A" w:rsidP="00453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F7A">
        <w:rPr>
          <w:rFonts w:ascii="Times New Roman" w:hAnsi="Times New Roman" w:cs="Times New Roman"/>
          <w:sz w:val="26"/>
          <w:szCs w:val="26"/>
        </w:rPr>
        <w:t>механизмы и инструменты наставничества (обучение на рабочем месте, тренинги, планы стажировки, табель оценок и др. – указать);</w:t>
      </w:r>
    </w:p>
    <w:p w:rsidR="00453F7A" w:rsidRPr="00453F7A" w:rsidRDefault="00453F7A" w:rsidP="00453F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53F7A">
        <w:rPr>
          <w:rFonts w:ascii="Times New Roman" w:hAnsi="Times New Roman" w:cs="Times New Roman"/>
          <w:sz w:val="26"/>
          <w:szCs w:val="26"/>
        </w:rPr>
        <w:lastRenderedPageBreak/>
        <w:t>результаты практики наставничества для организации, наставника и наставляемого;</w:t>
      </w:r>
    </w:p>
    <w:p w:rsidR="00453F7A" w:rsidRPr="00453F7A" w:rsidRDefault="00453F7A" w:rsidP="00453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F7A">
        <w:rPr>
          <w:rFonts w:ascii="Times New Roman" w:hAnsi="Times New Roman" w:cs="Times New Roman"/>
          <w:sz w:val="26"/>
          <w:szCs w:val="26"/>
        </w:rPr>
        <w:t>возможность масштабирования практики (отображается возможное увеличение количества участников без изменения качества результата);</w:t>
      </w:r>
    </w:p>
    <w:p w:rsidR="00453F7A" w:rsidRPr="00453F7A" w:rsidRDefault="00453F7A" w:rsidP="00453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F7A">
        <w:rPr>
          <w:rFonts w:ascii="Times New Roman" w:hAnsi="Times New Roman" w:cs="Times New Roman"/>
          <w:sz w:val="26"/>
          <w:szCs w:val="26"/>
        </w:rPr>
        <w:t>наличие методических материалов для работы наставника (приказы, инструкции и пр.), раздаточный материал для наставляемого (буклеты, памятки и пр.);</w:t>
      </w:r>
    </w:p>
    <w:p w:rsidR="00453F7A" w:rsidRPr="00453F7A" w:rsidRDefault="00453F7A" w:rsidP="00453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F7A">
        <w:rPr>
          <w:rFonts w:ascii="Times New Roman" w:hAnsi="Times New Roman" w:cs="Times New Roman"/>
          <w:sz w:val="26"/>
          <w:szCs w:val="26"/>
        </w:rPr>
        <w:t>наличие у подопечных наставника профессиональных достижений – карьерный рост, сертификаты, дипломы за участие в конкурсах профессионального мастерства и пр.</w:t>
      </w:r>
    </w:p>
    <w:p w:rsidR="00453F7A" w:rsidRPr="00453F7A" w:rsidRDefault="00453F7A" w:rsidP="00453F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3F7A">
        <w:rPr>
          <w:rFonts w:ascii="Times New Roman" w:hAnsi="Times New Roman" w:cs="Times New Roman"/>
          <w:b/>
          <w:sz w:val="26"/>
          <w:szCs w:val="26"/>
        </w:rPr>
        <w:t>3) копия документа удостоверяющего личность конкурсанта;</w:t>
      </w:r>
    </w:p>
    <w:p w:rsidR="00453F7A" w:rsidRPr="00453F7A" w:rsidRDefault="00453F7A" w:rsidP="00453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F7A">
        <w:rPr>
          <w:rFonts w:ascii="Times New Roman" w:hAnsi="Times New Roman" w:cs="Times New Roman"/>
          <w:sz w:val="26"/>
          <w:szCs w:val="26"/>
        </w:rPr>
        <w:t>4) Согласие на обработку персональных данных по форме, указанной в приложении №1 к настоящему положению.</w:t>
      </w:r>
    </w:p>
    <w:p w:rsidR="00453F7A" w:rsidRPr="00453F7A" w:rsidRDefault="00453F7A" w:rsidP="00453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F7A">
        <w:rPr>
          <w:rFonts w:ascii="Times New Roman" w:hAnsi="Times New Roman" w:cs="Times New Roman"/>
          <w:sz w:val="26"/>
          <w:szCs w:val="26"/>
        </w:rPr>
        <w:t>5) Копии дипломов, грамот, благодарственных писем и иных документов наставника и/или наставляемого, полученных в ходе либо по результатам применения практики (при наличии).</w:t>
      </w:r>
    </w:p>
    <w:p w:rsidR="00453F7A" w:rsidRPr="00453F7A" w:rsidRDefault="00453F7A" w:rsidP="00453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F7A">
        <w:rPr>
          <w:rFonts w:ascii="Times New Roman" w:hAnsi="Times New Roman" w:cs="Times New Roman"/>
          <w:sz w:val="26"/>
          <w:szCs w:val="26"/>
        </w:rPr>
        <w:t>6) альбом из 5-10 фотографий, демонстрирующих реализацию практики наставничества. Под каждой фотографией помещается краткое описание события, запечатленного на фотографии;</w:t>
      </w:r>
    </w:p>
    <w:p w:rsidR="00CA1E32" w:rsidRPr="00453F7A" w:rsidRDefault="00453F7A" w:rsidP="00D44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F7A">
        <w:rPr>
          <w:rFonts w:ascii="Times New Roman" w:hAnsi="Times New Roman" w:cs="Times New Roman"/>
          <w:sz w:val="26"/>
          <w:szCs w:val="26"/>
        </w:rPr>
        <w:t xml:space="preserve">7) </w:t>
      </w:r>
      <w:r w:rsidR="00CA1E32" w:rsidRPr="00CA1E32">
        <w:rPr>
          <w:rFonts w:ascii="Times New Roman" w:hAnsi="Times New Roman" w:cs="Times New Roman"/>
          <w:sz w:val="26"/>
          <w:szCs w:val="26"/>
        </w:rPr>
        <w:t>справка о наличии (отсутствии) судимости и (или) факта уголовного преследования либо о прекращении уголовного преследования конкурсанта</w:t>
      </w:r>
      <w:r w:rsidRPr="00453F7A">
        <w:rPr>
          <w:rFonts w:ascii="Times New Roman" w:hAnsi="Times New Roman" w:cs="Times New Roman"/>
          <w:sz w:val="26"/>
          <w:szCs w:val="26"/>
        </w:rPr>
        <w:t>;</w:t>
      </w:r>
    </w:p>
    <w:p w:rsidR="00453F7A" w:rsidRPr="00453F7A" w:rsidRDefault="00453F7A" w:rsidP="00453F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453F7A" w:rsidRPr="00453F7A" w:rsidRDefault="00453F7A" w:rsidP="00C6585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453F7A" w:rsidRPr="00453F7A" w:rsidRDefault="00C6585E" w:rsidP="00C6585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453F7A">
        <w:rPr>
          <w:color w:val="000000"/>
          <w:sz w:val="26"/>
          <w:szCs w:val="26"/>
        </w:rPr>
        <w:t xml:space="preserve">Конкурсанты, прошедшие отбор </w:t>
      </w:r>
      <w:r w:rsidR="00453F7A" w:rsidRPr="00453F7A">
        <w:rPr>
          <w:color w:val="000000"/>
          <w:sz w:val="26"/>
          <w:szCs w:val="26"/>
        </w:rPr>
        <w:t>на уровне муниципального района</w:t>
      </w:r>
      <w:r w:rsidRPr="00453F7A">
        <w:rPr>
          <w:color w:val="000000"/>
          <w:sz w:val="26"/>
          <w:szCs w:val="26"/>
        </w:rPr>
        <w:t xml:space="preserve">, будут выдвинуты муниципалитетами в финал. </w:t>
      </w:r>
    </w:p>
    <w:p w:rsidR="00C6585E" w:rsidRPr="00453F7A" w:rsidRDefault="00C6585E" w:rsidP="00C6585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453F7A">
        <w:rPr>
          <w:color w:val="000000"/>
          <w:sz w:val="26"/>
          <w:szCs w:val="26"/>
        </w:rPr>
        <w:t xml:space="preserve">Этот этап продлится с </w:t>
      </w:r>
      <w:r w:rsidR="00CA1E32">
        <w:rPr>
          <w:color w:val="000000"/>
          <w:sz w:val="26"/>
          <w:szCs w:val="26"/>
        </w:rPr>
        <w:t>0</w:t>
      </w:r>
      <w:r w:rsidRPr="00453F7A">
        <w:rPr>
          <w:color w:val="000000"/>
          <w:sz w:val="26"/>
          <w:szCs w:val="26"/>
        </w:rPr>
        <w:t xml:space="preserve">1 </w:t>
      </w:r>
      <w:r w:rsidR="00CA1E32">
        <w:rPr>
          <w:color w:val="000000"/>
          <w:sz w:val="26"/>
          <w:szCs w:val="26"/>
        </w:rPr>
        <w:t xml:space="preserve">октября </w:t>
      </w:r>
      <w:r w:rsidRPr="00453F7A">
        <w:rPr>
          <w:color w:val="000000"/>
          <w:sz w:val="26"/>
          <w:szCs w:val="26"/>
        </w:rPr>
        <w:t xml:space="preserve">по </w:t>
      </w:r>
      <w:r w:rsidR="00CA1E32">
        <w:rPr>
          <w:color w:val="000000"/>
          <w:sz w:val="26"/>
          <w:szCs w:val="26"/>
        </w:rPr>
        <w:t>30 ноября</w:t>
      </w:r>
      <w:r w:rsidRPr="00453F7A">
        <w:rPr>
          <w:color w:val="000000"/>
          <w:sz w:val="26"/>
          <w:szCs w:val="26"/>
        </w:rPr>
        <w:t xml:space="preserve"> 20</w:t>
      </w:r>
      <w:r w:rsidR="00CA1E32">
        <w:rPr>
          <w:color w:val="000000"/>
          <w:sz w:val="26"/>
          <w:szCs w:val="26"/>
        </w:rPr>
        <w:t>20</w:t>
      </w:r>
      <w:r w:rsidRPr="00453F7A">
        <w:rPr>
          <w:color w:val="000000"/>
          <w:sz w:val="26"/>
          <w:szCs w:val="26"/>
        </w:rPr>
        <w:t xml:space="preserve"> года. Итоги конкурса и имена его победителе</w:t>
      </w:r>
      <w:r w:rsidR="00453F7A" w:rsidRPr="00453F7A">
        <w:rPr>
          <w:color w:val="000000"/>
          <w:sz w:val="26"/>
          <w:szCs w:val="26"/>
        </w:rPr>
        <w:t>й организаторы объявят в ноябре 20</w:t>
      </w:r>
      <w:r w:rsidR="00D44624">
        <w:rPr>
          <w:color w:val="000000"/>
          <w:sz w:val="26"/>
          <w:szCs w:val="26"/>
        </w:rPr>
        <w:t>20</w:t>
      </w:r>
      <w:r w:rsidR="00453F7A" w:rsidRPr="00453F7A">
        <w:rPr>
          <w:color w:val="000000"/>
          <w:sz w:val="26"/>
          <w:szCs w:val="26"/>
        </w:rPr>
        <w:t xml:space="preserve"> года.</w:t>
      </w:r>
    </w:p>
    <w:p w:rsidR="00ED548F" w:rsidRPr="00453F7A" w:rsidRDefault="00D44624">
      <w:pPr>
        <w:rPr>
          <w:sz w:val="26"/>
          <w:szCs w:val="26"/>
        </w:rPr>
      </w:pPr>
    </w:p>
    <w:sectPr w:rsidR="00ED548F" w:rsidRPr="0045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F4"/>
    <w:rsid w:val="003C1BF4"/>
    <w:rsid w:val="00453F7A"/>
    <w:rsid w:val="005A2F62"/>
    <w:rsid w:val="00C6585E"/>
    <w:rsid w:val="00CA1E32"/>
    <w:rsid w:val="00D44624"/>
    <w:rsid w:val="00DB0A24"/>
    <w:rsid w:val="00E11D55"/>
    <w:rsid w:val="00F3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BEC05-1661-4FBD-95B1-4483627E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Odinets</cp:lastModifiedBy>
  <cp:revision>6</cp:revision>
  <dcterms:created xsi:type="dcterms:W3CDTF">2019-09-12T09:57:00Z</dcterms:created>
  <dcterms:modified xsi:type="dcterms:W3CDTF">2020-10-01T12:59:00Z</dcterms:modified>
</cp:coreProperties>
</file>