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0EAE6" w14:textId="77777777" w:rsidR="00BF4A20" w:rsidRPr="00CE607D" w:rsidRDefault="00BF4A20" w:rsidP="00BF4A20">
      <w:pPr>
        <w:tabs>
          <w:tab w:val="left" w:pos="8932"/>
        </w:tabs>
        <w:jc w:val="right"/>
        <w:rPr>
          <w:sz w:val="28"/>
          <w:szCs w:val="28"/>
        </w:rPr>
      </w:pPr>
      <w:r w:rsidRPr="00CE607D">
        <w:rPr>
          <w:sz w:val="28"/>
          <w:szCs w:val="28"/>
        </w:rPr>
        <w:t>Утвержд</w:t>
      </w:r>
      <w:r w:rsidR="003E41AF">
        <w:rPr>
          <w:sz w:val="28"/>
          <w:szCs w:val="28"/>
        </w:rPr>
        <w:t>аю</w:t>
      </w:r>
    </w:p>
    <w:p w14:paraId="73D04681" w14:textId="77777777" w:rsidR="004C791D" w:rsidRDefault="003E41AF" w:rsidP="00BF4A20">
      <w:pPr>
        <w:ind w:left="5245" w:firstLine="567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14:paraId="182DB19C" w14:textId="77777777" w:rsidR="003E41AF" w:rsidRDefault="003E41AF" w:rsidP="00BF4A20">
      <w:pPr>
        <w:ind w:left="5245" w:firstLine="567"/>
        <w:jc w:val="right"/>
        <w:rPr>
          <w:sz w:val="28"/>
          <w:szCs w:val="28"/>
        </w:rPr>
      </w:pPr>
      <w:r>
        <w:rPr>
          <w:sz w:val="28"/>
          <w:szCs w:val="28"/>
        </w:rPr>
        <w:t>Национального парка «Койгородский»</w:t>
      </w:r>
    </w:p>
    <w:p w14:paraId="2C037322" w14:textId="77777777" w:rsidR="00BF4A20" w:rsidRDefault="00BF4A20" w:rsidP="00BF4A20">
      <w:pPr>
        <w:ind w:left="5245" w:firstLine="567"/>
        <w:jc w:val="right"/>
        <w:rPr>
          <w:sz w:val="28"/>
          <w:szCs w:val="28"/>
        </w:rPr>
      </w:pPr>
      <w:r>
        <w:rPr>
          <w:sz w:val="28"/>
          <w:szCs w:val="28"/>
        </w:rPr>
        <w:t>ФГБУ «Национальный парк «Югыд ва»</w:t>
      </w:r>
    </w:p>
    <w:p w14:paraId="1B64A171" w14:textId="77777777" w:rsidR="003E41AF" w:rsidRPr="00CE607D" w:rsidRDefault="003E41AF" w:rsidP="00BF4A20">
      <w:pPr>
        <w:ind w:left="5245" w:firstLine="567"/>
        <w:jc w:val="right"/>
        <w:rPr>
          <w:sz w:val="28"/>
          <w:szCs w:val="28"/>
        </w:rPr>
      </w:pPr>
      <w:r>
        <w:rPr>
          <w:sz w:val="28"/>
          <w:szCs w:val="28"/>
        </w:rPr>
        <w:t>_______________ А.В. Матвеев</w:t>
      </w:r>
    </w:p>
    <w:p w14:paraId="7E922777" w14:textId="77777777" w:rsidR="00BF4A20" w:rsidRPr="00CE607D" w:rsidRDefault="00BF4A20" w:rsidP="00BF4A20">
      <w:pPr>
        <w:ind w:left="5812"/>
        <w:rPr>
          <w:sz w:val="28"/>
          <w:szCs w:val="28"/>
        </w:rPr>
      </w:pPr>
    </w:p>
    <w:p w14:paraId="48010202" w14:textId="116741BD" w:rsidR="00BF4A20" w:rsidRPr="00CE607D" w:rsidRDefault="00BF4A20" w:rsidP="003E41AF">
      <w:pPr>
        <w:jc w:val="right"/>
        <w:rPr>
          <w:sz w:val="28"/>
          <w:szCs w:val="28"/>
        </w:rPr>
      </w:pPr>
      <w:r w:rsidRPr="00CE607D">
        <w:rPr>
          <w:sz w:val="28"/>
          <w:szCs w:val="28"/>
        </w:rPr>
        <w:t xml:space="preserve"> «___</w:t>
      </w:r>
      <w:proofErr w:type="gramStart"/>
      <w:r w:rsidRPr="00CE607D">
        <w:rPr>
          <w:sz w:val="28"/>
          <w:szCs w:val="28"/>
        </w:rPr>
        <w:t>_»_</w:t>
      </w:r>
      <w:proofErr w:type="gramEnd"/>
      <w:r w:rsidRPr="00CE607D">
        <w:rPr>
          <w:sz w:val="28"/>
          <w:szCs w:val="28"/>
        </w:rPr>
        <w:t>______________20</w:t>
      </w:r>
      <w:r>
        <w:rPr>
          <w:sz w:val="28"/>
          <w:szCs w:val="28"/>
        </w:rPr>
        <w:t>2</w:t>
      </w:r>
      <w:r w:rsidR="006209F2">
        <w:rPr>
          <w:sz w:val="28"/>
          <w:szCs w:val="28"/>
        </w:rPr>
        <w:t>1</w:t>
      </w:r>
      <w:r w:rsidRPr="00CE607D">
        <w:rPr>
          <w:sz w:val="28"/>
          <w:szCs w:val="28"/>
        </w:rPr>
        <w:t xml:space="preserve"> г. </w:t>
      </w:r>
    </w:p>
    <w:p w14:paraId="69B6D147" w14:textId="77777777" w:rsidR="00BF4A20" w:rsidRDefault="00BF4A20" w:rsidP="00284C51">
      <w:pPr>
        <w:ind w:right="26"/>
        <w:jc w:val="center"/>
        <w:rPr>
          <w:b/>
          <w:sz w:val="28"/>
          <w:szCs w:val="28"/>
        </w:rPr>
      </w:pPr>
    </w:p>
    <w:p w14:paraId="258786BB" w14:textId="77777777" w:rsidR="00BF4A20" w:rsidRDefault="00BF4A20" w:rsidP="00284C51">
      <w:pPr>
        <w:ind w:right="26"/>
        <w:jc w:val="center"/>
        <w:rPr>
          <w:b/>
          <w:sz w:val="28"/>
          <w:szCs w:val="28"/>
        </w:rPr>
      </w:pPr>
    </w:p>
    <w:p w14:paraId="5B488A06" w14:textId="77777777" w:rsidR="00284C51" w:rsidRPr="00684CA4" w:rsidRDefault="00284C51" w:rsidP="00284C51">
      <w:pPr>
        <w:ind w:right="26"/>
        <w:jc w:val="center"/>
        <w:rPr>
          <w:b/>
          <w:sz w:val="28"/>
          <w:szCs w:val="28"/>
        </w:rPr>
      </w:pPr>
      <w:r w:rsidRPr="00684CA4">
        <w:rPr>
          <w:b/>
          <w:sz w:val="28"/>
          <w:szCs w:val="28"/>
        </w:rPr>
        <w:t>ПОЛОЖЕНИЕ</w:t>
      </w:r>
    </w:p>
    <w:p w14:paraId="08E3FD12" w14:textId="120D2902" w:rsidR="00284C51" w:rsidRPr="00684CA4" w:rsidRDefault="00284C51" w:rsidP="00284C51">
      <w:pPr>
        <w:ind w:right="26"/>
        <w:jc w:val="center"/>
        <w:rPr>
          <w:b/>
          <w:sz w:val="28"/>
          <w:szCs w:val="28"/>
        </w:rPr>
      </w:pPr>
      <w:r w:rsidRPr="00684CA4">
        <w:rPr>
          <w:b/>
          <w:sz w:val="28"/>
          <w:szCs w:val="28"/>
        </w:rPr>
        <w:t xml:space="preserve">о </w:t>
      </w:r>
      <w:r w:rsidR="00BF4A20">
        <w:rPr>
          <w:b/>
          <w:sz w:val="28"/>
          <w:szCs w:val="28"/>
        </w:rPr>
        <w:t xml:space="preserve">проведении </w:t>
      </w:r>
      <w:r w:rsidR="00C4656C">
        <w:rPr>
          <w:b/>
          <w:sz w:val="28"/>
          <w:szCs w:val="28"/>
        </w:rPr>
        <w:t>Республиканско</w:t>
      </w:r>
      <w:r w:rsidR="00BF4A20">
        <w:rPr>
          <w:b/>
          <w:sz w:val="28"/>
          <w:szCs w:val="28"/>
        </w:rPr>
        <w:t>го</w:t>
      </w:r>
      <w:r w:rsidR="00C4656C">
        <w:rPr>
          <w:b/>
          <w:sz w:val="28"/>
          <w:szCs w:val="28"/>
        </w:rPr>
        <w:t xml:space="preserve"> </w:t>
      </w:r>
      <w:r w:rsidR="00BF4A20">
        <w:rPr>
          <w:b/>
          <w:sz w:val="28"/>
          <w:szCs w:val="28"/>
        </w:rPr>
        <w:t xml:space="preserve">экологического </w:t>
      </w:r>
      <w:r w:rsidR="00C4656C">
        <w:rPr>
          <w:b/>
          <w:sz w:val="28"/>
          <w:szCs w:val="28"/>
        </w:rPr>
        <w:t>к</w:t>
      </w:r>
      <w:r w:rsidRPr="00684CA4">
        <w:rPr>
          <w:b/>
          <w:sz w:val="28"/>
          <w:szCs w:val="28"/>
        </w:rPr>
        <w:t>онкурс</w:t>
      </w:r>
      <w:r w:rsidR="00BF4A20">
        <w:rPr>
          <w:b/>
          <w:sz w:val="28"/>
          <w:szCs w:val="28"/>
        </w:rPr>
        <w:t>а</w:t>
      </w:r>
      <w:r w:rsidRPr="00684CA4">
        <w:rPr>
          <w:b/>
          <w:sz w:val="28"/>
          <w:szCs w:val="28"/>
        </w:rPr>
        <w:t xml:space="preserve"> </w:t>
      </w:r>
      <w:r w:rsidR="006209F2">
        <w:rPr>
          <w:b/>
          <w:sz w:val="28"/>
          <w:szCs w:val="28"/>
        </w:rPr>
        <w:t>листовок</w:t>
      </w:r>
    </w:p>
    <w:p w14:paraId="2D705CCE" w14:textId="64E001A9" w:rsidR="00284C51" w:rsidRDefault="00BF4A20" w:rsidP="00284C51">
      <w:pPr>
        <w:ind w:right="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209F2">
        <w:rPr>
          <w:b/>
          <w:sz w:val="28"/>
          <w:szCs w:val="28"/>
        </w:rPr>
        <w:t>Покормите птиц зимой!»</w:t>
      </w:r>
    </w:p>
    <w:p w14:paraId="4AA50654" w14:textId="77777777" w:rsidR="00BF4A20" w:rsidRDefault="00BF4A20" w:rsidP="00284C51">
      <w:pPr>
        <w:ind w:right="26"/>
        <w:jc w:val="center"/>
        <w:rPr>
          <w:b/>
          <w:sz w:val="28"/>
          <w:szCs w:val="28"/>
        </w:rPr>
      </w:pPr>
    </w:p>
    <w:p w14:paraId="37F0A6E6" w14:textId="77777777" w:rsidR="00BF4A20" w:rsidRPr="00CE607D" w:rsidRDefault="00BF4A20" w:rsidP="00BF4A20">
      <w:pPr>
        <w:numPr>
          <w:ilvl w:val="0"/>
          <w:numId w:val="7"/>
        </w:numPr>
        <w:ind w:left="0" w:firstLine="567"/>
        <w:jc w:val="center"/>
        <w:rPr>
          <w:b/>
          <w:sz w:val="28"/>
          <w:szCs w:val="28"/>
        </w:rPr>
      </w:pPr>
      <w:r w:rsidRPr="00CE607D">
        <w:rPr>
          <w:b/>
          <w:bCs/>
          <w:sz w:val="28"/>
          <w:szCs w:val="28"/>
        </w:rPr>
        <w:t>Общие положения</w:t>
      </w:r>
    </w:p>
    <w:p w14:paraId="263F8BFD" w14:textId="77777777" w:rsidR="00284C51" w:rsidRPr="00684CA4" w:rsidRDefault="00284C51" w:rsidP="00284C51">
      <w:pPr>
        <w:ind w:right="26" w:firstLine="709"/>
        <w:jc w:val="both"/>
        <w:rPr>
          <w:sz w:val="18"/>
          <w:szCs w:val="28"/>
        </w:rPr>
      </w:pPr>
    </w:p>
    <w:p w14:paraId="6EEA38DB" w14:textId="0C96B9BD" w:rsidR="00BF4A20" w:rsidRDefault="00F12D98" w:rsidP="006C5776">
      <w:p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4C51" w:rsidRPr="00684CA4">
        <w:rPr>
          <w:sz w:val="28"/>
          <w:szCs w:val="28"/>
        </w:rPr>
        <w:t xml:space="preserve">1. Настоящее Положение </w:t>
      </w:r>
      <w:r w:rsidR="00BF4A20">
        <w:rPr>
          <w:sz w:val="28"/>
          <w:szCs w:val="28"/>
        </w:rPr>
        <w:t>определяе</w:t>
      </w:r>
      <w:r w:rsidR="00284C51" w:rsidRPr="00684CA4">
        <w:rPr>
          <w:sz w:val="28"/>
          <w:szCs w:val="28"/>
        </w:rPr>
        <w:t xml:space="preserve">т порядок </w:t>
      </w:r>
      <w:r w:rsidR="00BF4A20">
        <w:rPr>
          <w:sz w:val="28"/>
          <w:szCs w:val="28"/>
        </w:rPr>
        <w:t>организации и</w:t>
      </w:r>
      <w:r w:rsidR="00284C51" w:rsidRPr="00684CA4">
        <w:rPr>
          <w:sz w:val="28"/>
          <w:szCs w:val="28"/>
        </w:rPr>
        <w:t xml:space="preserve"> проведения </w:t>
      </w:r>
      <w:r w:rsidR="00BF4A20" w:rsidRPr="00BF4A20">
        <w:rPr>
          <w:sz w:val="28"/>
          <w:szCs w:val="28"/>
        </w:rPr>
        <w:t xml:space="preserve">Республиканского экологического конкурса </w:t>
      </w:r>
      <w:r w:rsidR="006209F2">
        <w:rPr>
          <w:sz w:val="28"/>
          <w:szCs w:val="28"/>
        </w:rPr>
        <w:t>листовок</w:t>
      </w:r>
      <w:r w:rsidR="00BF4A20">
        <w:rPr>
          <w:sz w:val="28"/>
          <w:szCs w:val="28"/>
        </w:rPr>
        <w:t xml:space="preserve"> </w:t>
      </w:r>
      <w:r w:rsidR="00BF4A20" w:rsidRPr="00BF4A20">
        <w:rPr>
          <w:sz w:val="28"/>
          <w:szCs w:val="28"/>
        </w:rPr>
        <w:t>«</w:t>
      </w:r>
      <w:r w:rsidR="006209F2">
        <w:rPr>
          <w:sz w:val="28"/>
          <w:szCs w:val="28"/>
        </w:rPr>
        <w:t>Покормите птиц зимой</w:t>
      </w:r>
      <w:r w:rsidR="00BF4A20">
        <w:rPr>
          <w:sz w:val="28"/>
          <w:szCs w:val="28"/>
        </w:rPr>
        <w:t>!</w:t>
      </w:r>
      <w:r w:rsidR="00BF4A20" w:rsidRPr="00BF4A20">
        <w:rPr>
          <w:sz w:val="28"/>
          <w:szCs w:val="28"/>
        </w:rPr>
        <w:t>»</w:t>
      </w:r>
      <w:r w:rsidR="00BF4A20">
        <w:rPr>
          <w:sz w:val="28"/>
          <w:szCs w:val="28"/>
        </w:rPr>
        <w:t xml:space="preserve"> (далее – Конкурс).</w:t>
      </w:r>
    </w:p>
    <w:p w14:paraId="46AEAD81" w14:textId="45588838" w:rsidR="00EB2834" w:rsidRPr="006209F2" w:rsidRDefault="00F12D98" w:rsidP="006C5776">
      <w:pPr>
        <w:ind w:right="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BF4A20">
        <w:rPr>
          <w:sz w:val="28"/>
          <w:szCs w:val="28"/>
        </w:rPr>
        <w:t xml:space="preserve">2. </w:t>
      </w:r>
      <w:r w:rsidR="00284C51" w:rsidRPr="00684CA4">
        <w:rPr>
          <w:sz w:val="28"/>
          <w:szCs w:val="28"/>
        </w:rPr>
        <w:t>Ор</w:t>
      </w:r>
      <w:r w:rsidR="00313F1E" w:rsidRPr="00684CA4">
        <w:rPr>
          <w:sz w:val="28"/>
          <w:szCs w:val="28"/>
        </w:rPr>
        <w:t>ганизатор</w:t>
      </w:r>
      <w:r w:rsidR="00BF4A20">
        <w:rPr>
          <w:sz w:val="28"/>
          <w:szCs w:val="28"/>
        </w:rPr>
        <w:t>о</w:t>
      </w:r>
      <w:r w:rsidR="00313F1E" w:rsidRPr="00684CA4">
        <w:rPr>
          <w:sz w:val="28"/>
          <w:szCs w:val="28"/>
        </w:rPr>
        <w:t>м Конкурса выступает</w:t>
      </w:r>
      <w:r w:rsidR="00BF4A20">
        <w:rPr>
          <w:sz w:val="28"/>
          <w:szCs w:val="28"/>
        </w:rPr>
        <w:t xml:space="preserve"> н</w:t>
      </w:r>
      <w:r w:rsidR="00BF4A20" w:rsidRPr="00684CA4">
        <w:rPr>
          <w:sz w:val="28"/>
          <w:szCs w:val="28"/>
        </w:rPr>
        <w:t>ациональный парк «Койгородский»</w:t>
      </w:r>
      <w:r w:rsidR="00BF4A20">
        <w:rPr>
          <w:sz w:val="28"/>
          <w:szCs w:val="28"/>
        </w:rPr>
        <w:t xml:space="preserve"> Федерального государственного бюджетного</w:t>
      </w:r>
      <w:r w:rsidR="00313F1E" w:rsidRPr="00684CA4">
        <w:rPr>
          <w:sz w:val="28"/>
          <w:szCs w:val="28"/>
        </w:rPr>
        <w:t xml:space="preserve"> </w:t>
      </w:r>
      <w:r w:rsidR="00BF4A20">
        <w:rPr>
          <w:sz w:val="28"/>
          <w:szCs w:val="28"/>
        </w:rPr>
        <w:t xml:space="preserve">учреждения «Национальный парк «Югыд ва» </w:t>
      </w:r>
      <w:r w:rsidR="00284C51" w:rsidRPr="00684CA4">
        <w:rPr>
          <w:bCs/>
          <w:sz w:val="28"/>
          <w:szCs w:val="28"/>
        </w:rPr>
        <w:t xml:space="preserve">(далее – </w:t>
      </w:r>
      <w:r w:rsidR="00313F1E" w:rsidRPr="00684CA4">
        <w:rPr>
          <w:bCs/>
          <w:sz w:val="28"/>
          <w:szCs w:val="28"/>
        </w:rPr>
        <w:t>Организатор</w:t>
      </w:r>
      <w:r w:rsidR="00284C51" w:rsidRPr="00684CA4">
        <w:rPr>
          <w:bCs/>
          <w:sz w:val="28"/>
          <w:szCs w:val="28"/>
        </w:rPr>
        <w:t>).</w:t>
      </w:r>
    </w:p>
    <w:p w14:paraId="0FFC1C36" w14:textId="3661863C" w:rsidR="00F12D98" w:rsidRPr="00F12D98" w:rsidRDefault="00F12D98" w:rsidP="006C5776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4A20">
        <w:rPr>
          <w:sz w:val="28"/>
          <w:szCs w:val="28"/>
        </w:rPr>
        <w:t>3</w:t>
      </w:r>
      <w:r w:rsidR="00284C51" w:rsidRPr="00684CA4">
        <w:rPr>
          <w:sz w:val="28"/>
          <w:szCs w:val="28"/>
        </w:rPr>
        <w:t xml:space="preserve">. </w:t>
      </w:r>
      <w:r w:rsidR="006209F2">
        <w:rPr>
          <w:sz w:val="28"/>
          <w:szCs w:val="28"/>
        </w:rPr>
        <w:t>Конкурс проводится в рамках</w:t>
      </w:r>
      <w:r w:rsidR="006209F2" w:rsidRPr="006209F2">
        <w:rPr>
          <w:sz w:val="28"/>
          <w:szCs w:val="28"/>
        </w:rPr>
        <w:t xml:space="preserve"> Всероссийской </w:t>
      </w:r>
      <w:proofErr w:type="spellStart"/>
      <w:r w:rsidR="006209F2" w:rsidRPr="006209F2">
        <w:rPr>
          <w:sz w:val="28"/>
          <w:szCs w:val="28"/>
        </w:rPr>
        <w:t>эколого</w:t>
      </w:r>
      <w:proofErr w:type="spellEnd"/>
      <w:r w:rsidR="00D52ED6">
        <w:rPr>
          <w:sz w:val="28"/>
          <w:szCs w:val="28"/>
        </w:rPr>
        <w:t xml:space="preserve"> </w:t>
      </w:r>
      <w:r w:rsidR="006209F2" w:rsidRPr="006209F2">
        <w:rPr>
          <w:sz w:val="28"/>
          <w:szCs w:val="28"/>
        </w:rPr>
        <w:t>- культурной акции «Покормите птиц зимой!»</w:t>
      </w:r>
      <w:r w:rsidR="00CF441D">
        <w:rPr>
          <w:sz w:val="28"/>
          <w:szCs w:val="28"/>
        </w:rPr>
        <w:t xml:space="preserve"> </w:t>
      </w:r>
      <w:bookmarkStart w:id="0" w:name="_Hlk62805264"/>
      <w:r w:rsidR="00BF4A20">
        <w:rPr>
          <w:sz w:val="28"/>
          <w:szCs w:val="28"/>
        </w:rPr>
        <w:t>с целью</w:t>
      </w:r>
      <w:r w:rsidR="006209F2" w:rsidRPr="006209F2">
        <w:rPr>
          <w:sz w:val="28"/>
          <w:szCs w:val="28"/>
        </w:rPr>
        <w:t xml:space="preserve"> привле</w:t>
      </w:r>
      <w:r w:rsidR="006209F2">
        <w:rPr>
          <w:sz w:val="28"/>
          <w:szCs w:val="28"/>
        </w:rPr>
        <w:t>чения</w:t>
      </w:r>
      <w:r w:rsidR="006209F2" w:rsidRPr="006209F2">
        <w:rPr>
          <w:sz w:val="28"/>
          <w:szCs w:val="28"/>
        </w:rPr>
        <w:t xml:space="preserve"> внимани</w:t>
      </w:r>
      <w:r w:rsidR="006209F2">
        <w:rPr>
          <w:sz w:val="28"/>
          <w:szCs w:val="28"/>
        </w:rPr>
        <w:t>я</w:t>
      </w:r>
      <w:r w:rsidR="006209F2" w:rsidRPr="006209F2">
        <w:rPr>
          <w:sz w:val="28"/>
          <w:szCs w:val="28"/>
        </w:rPr>
        <w:t xml:space="preserve"> детей и взрослых к </w:t>
      </w:r>
      <w:r w:rsidR="00D52ED6" w:rsidRPr="00D52ED6">
        <w:rPr>
          <w:sz w:val="28"/>
          <w:szCs w:val="28"/>
        </w:rPr>
        <w:t>проблемам зимующих видов птиц с целью сохранения их численности и поддержания видового разнообразия</w:t>
      </w:r>
      <w:bookmarkEnd w:id="0"/>
      <w:r w:rsidR="006209F2" w:rsidRPr="006209F2">
        <w:rPr>
          <w:sz w:val="28"/>
          <w:szCs w:val="28"/>
        </w:rPr>
        <w:t xml:space="preserve">, а также </w:t>
      </w:r>
      <w:r w:rsidR="00BF4A20">
        <w:rPr>
          <w:sz w:val="28"/>
          <w:szCs w:val="28"/>
        </w:rPr>
        <w:t xml:space="preserve">повышения уровня </w:t>
      </w:r>
      <w:r>
        <w:rPr>
          <w:sz w:val="28"/>
          <w:szCs w:val="28"/>
        </w:rPr>
        <w:t xml:space="preserve">информированности об экологической и природной ценности национального парка «Койгородский», </w:t>
      </w:r>
      <w:r w:rsidR="00284C51" w:rsidRPr="00F12D98">
        <w:rPr>
          <w:sz w:val="28"/>
          <w:szCs w:val="28"/>
        </w:rPr>
        <w:t>воспитани</w:t>
      </w:r>
      <w:r w:rsidRPr="00F12D98">
        <w:rPr>
          <w:sz w:val="28"/>
          <w:szCs w:val="28"/>
        </w:rPr>
        <w:t>я</w:t>
      </w:r>
      <w:r w:rsidR="00284C51" w:rsidRPr="00F12D98">
        <w:rPr>
          <w:sz w:val="28"/>
          <w:szCs w:val="28"/>
        </w:rPr>
        <w:t xml:space="preserve"> бережного и внимательного отношения к природе </w:t>
      </w:r>
      <w:r>
        <w:rPr>
          <w:sz w:val="28"/>
          <w:szCs w:val="28"/>
        </w:rPr>
        <w:t xml:space="preserve">путем </w:t>
      </w:r>
      <w:r w:rsidRPr="00F12D98">
        <w:rPr>
          <w:sz w:val="28"/>
          <w:szCs w:val="28"/>
        </w:rPr>
        <w:t>вовлечения в социально-значимую экологическую и природоохранную деятельность посредством участия в практическом творческом процессе.</w:t>
      </w:r>
    </w:p>
    <w:p w14:paraId="55D2EE53" w14:textId="77777777" w:rsidR="00284C51" w:rsidRPr="00684CA4" w:rsidRDefault="00F12D98" w:rsidP="006C5776">
      <w:p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284C51" w:rsidRPr="00684CA4">
        <w:rPr>
          <w:sz w:val="28"/>
          <w:szCs w:val="28"/>
        </w:rPr>
        <w:t xml:space="preserve">Задачами Конкурса являются: </w:t>
      </w:r>
    </w:p>
    <w:p w14:paraId="13A019AC" w14:textId="4B1D2ECB" w:rsidR="006209F2" w:rsidRPr="006209F2" w:rsidRDefault="00284C51" w:rsidP="006C5776">
      <w:pPr>
        <w:numPr>
          <w:ilvl w:val="0"/>
          <w:numId w:val="3"/>
        </w:numPr>
        <w:ind w:right="26" w:firstLine="426"/>
        <w:jc w:val="both"/>
        <w:rPr>
          <w:sz w:val="28"/>
          <w:szCs w:val="28"/>
        </w:rPr>
      </w:pPr>
      <w:r w:rsidRPr="006209F2">
        <w:rPr>
          <w:sz w:val="28"/>
          <w:szCs w:val="28"/>
        </w:rPr>
        <w:t>привлечение вн</w:t>
      </w:r>
      <w:r w:rsidR="00C4656C" w:rsidRPr="006209F2">
        <w:rPr>
          <w:sz w:val="28"/>
          <w:szCs w:val="28"/>
        </w:rPr>
        <w:t xml:space="preserve">имания </w:t>
      </w:r>
      <w:r w:rsidR="006209F2" w:rsidRPr="006209F2">
        <w:rPr>
          <w:sz w:val="28"/>
          <w:szCs w:val="28"/>
        </w:rPr>
        <w:t>к зимующим птицам, чтобы облегчить для них период зимовки;</w:t>
      </w:r>
    </w:p>
    <w:p w14:paraId="45D67A92" w14:textId="705945B2" w:rsidR="006209F2" w:rsidRPr="006209F2" w:rsidRDefault="006209F2" w:rsidP="006C5776">
      <w:pPr>
        <w:numPr>
          <w:ilvl w:val="0"/>
          <w:numId w:val="3"/>
        </w:numPr>
        <w:ind w:right="26" w:firstLine="426"/>
        <w:jc w:val="both"/>
        <w:rPr>
          <w:sz w:val="28"/>
          <w:szCs w:val="28"/>
        </w:rPr>
      </w:pPr>
      <w:r w:rsidRPr="006209F2">
        <w:rPr>
          <w:sz w:val="28"/>
          <w:szCs w:val="28"/>
        </w:rPr>
        <w:t>повышение уровня </w:t>
      </w:r>
      <w:r w:rsidR="00A6295D" w:rsidRPr="00A6295D">
        <w:rPr>
          <w:sz w:val="28"/>
          <w:szCs w:val="28"/>
        </w:rPr>
        <w:t>экологическ</w:t>
      </w:r>
      <w:r w:rsidR="00A6295D">
        <w:rPr>
          <w:sz w:val="28"/>
          <w:szCs w:val="28"/>
        </w:rPr>
        <w:t>ой</w:t>
      </w:r>
      <w:r w:rsidR="00A6295D" w:rsidRPr="00A6295D">
        <w:rPr>
          <w:sz w:val="28"/>
          <w:szCs w:val="28"/>
        </w:rPr>
        <w:t xml:space="preserve"> грамотност</w:t>
      </w:r>
      <w:r w:rsidR="00A6295D">
        <w:rPr>
          <w:sz w:val="28"/>
          <w:szCs w:val="28"/>
        </w:rPr>
        <w:t xml:space="preserve">и </w:t>
      </w:r>
      <w:r w:rsidR="00A6295D" w:rsidRPr="00A6295D">
        <w:rPr>
          <w:sz w:val="28"/>
          <w:szCs w:val="28"/>
        </w:rPr>
        <w:t>и активн</w:t>
      </w:r>
      <w:r w:rsidR="00A6295D">
        <w:rPr>
          <w:sz w:val="28"/>
          <w:szCs w:val="28"/>
        </w:rPr>
        <w:t>ой</w:t>
      </w:r>
      <w:r w:rsidR="00A6295D" w:rsidRPr="00A6295D">
        <w:rPr>
          <w:sz w:val="28"/>
          <w:szCs w:val="28"/>
        </w:rPr>
        <w:t xml:space="preserve"> жизненн</w:t>
      </w:r>
      <w:r w:rsidR="00A6295D">
        <w:rPr>
          <w:sz w:val="28"/>
          <w:szCs w:val="28"/>
        </w:rPr>
        <w:t xml:space="preserve">ой </w:t>
      </w:r>
      <w:r w:rsidR="00A6295D" w:rsidRPr="00A6295D">
        <w:rPr>
          <w:sz w:val="28"/>
          <w:szCs w:val="28"/>
        </w:rPr>
        <w:t>(гражданск</w:t>
      </w:r>
      <w:r w:rsidR="00A6295D">
        <w:rPr>
          <w:sz w:val="28"/>
          <w:szCs w:val="28"/>
        </w:rPr>
        <w:t>ой</w:t>
      </w:r>
      <w:r w:rsidR="00A6295D" w:rsidRPr="00A6295D">
        <w:rPr>
          <w:sz w:val="28"/>
          <w:szCs w:val="28"/>
        </w:rPr>
        <w:t>) позици</w:t>
      </w:r>
      <w:r w:rsidR="00A6295D">
        <w:rPr>
          <w:sz w:val="28"/>
          <w:szCs w:val="28"/>
        </w:rPr>
        <w:t>и</w:t>
      </w:r>
      <w:r w:rsidR="00A6295D" w:rsidRPr="00A6295D">
        <w:rPr>
          <w:sz w:val="28"/>
          <w:szCs w:val="28"/>
        </w:rPr>
        <w:t xml:space="preserve"> в сфере экологии</w:t>
      </w:r>
      <w:r w:rsidRPr="006209F2">
        <w:rPr>
          <w:sz w:val="28"/>
          <w:szCs w:val="28"/>
        </w:rPr>
        <w:t>;</w:t>
      </w:r>
    </w:p>
    <w:p w14:paraId="659EE182" w14:textId="44BA9AEE" w:rsidR="00284C51" w:rsidRPr="006209F2" w:rsidRDefault="00284C51" w:rsidP="006C5776">
      <w:pPr>
        <w:numPr>
          <w:ilvl w:val="0"/>
          <w:numId w:val="3"/>
        </w:numPr>
        <w:ind w:right="26" w:firstLine="426"/>
        <w:jc w:val="both"/>
        <w:rPr>
          <w:sz w:val="28"/>
          <w:szCs w:val="28"/>
        </w:rPr>
      </w:pPr>
      <w:r w:rsidRPr="006209F2">
        <w:rPr>
          <w:sz w:val="28"/>
          <w:szCs w:val="28"/>
        </w:rPr>
        <w:t xml:space="preserve">воспитание ответственного отношения к окружающей среде; </w:t>
      </w:r>
    </w:p>
    <w:p w14:paraId="32B3C22C" w14:textId="77777777" w:rsidR="00284C51" w:rsidRPr="00684CA4" w:rsidRDefault="00284C51" w:rsidP="006C5776">
      <w:pPr>
        <w:numPr>
          <w:ilvl w:val="0"/>
          <w:numId w:val="3"/>
        </w:numPr>
        <w:ind w:right="26" w:firstLine="426"/>
        <w:jc w:val="both"/>
        <w:rPr>
          <w:sz w:val="28"/>
          <w:szCs w:val="28"/>
        </w:rPr>
      </w:pPr>
      <w:r w:rsidRPr="00684CA4">
        <w:rPr>
          <w:sz w:val="28"/>
          <w:szCs w:val="28"/>
        </w:rPr>
        <w:t>пропаганда экологической культуры и духовных ценностей;</w:t>
      </w:r>
    </w:p>
    <w:p w14:paraId="1F7C0ED5" w14:textId="279CAFEC" w:rsidR="006F7D19" w:rsidRPr="006866B2" w:rsidRDefault="00F12D98" w:rsidP="006C5776">
      <w:pPr>
        <w:numPr>
          <w:ilvl w:val="0"/>
          <w:numId w:val="3"/>
        </w:numPr>
        <w:ind w:right="26" w:firstLine="426"/>
        <w:jc w:val="both"/>
        <w:rPr>
          <w:sz w:val="28"/>
          <w:szCs w:val="28"/>
        </w:rPr>
      </w:pPr>
      <w:r w:rsidRPr="00CD3C10">
        <w:rPr>
          <w:bCs/>
          <w:sz w:val="28"/>
          <w:szCs w:val="28"/>
        </w:rPr>
        <w:t>выяв</w:t>
      </w:r>
      <w:r>
        <w:rPr>
          <w:bCs/>
          <w:sz w:val="28"/>
          <w:szCs w:val="28"/>
        </w:rPr>
        <w:t xml:space="preserve">ление и отбор лучших </w:t>
      </w:r>
      <w:r w:rsidR="006209F2">
        <w:rPr>
          <w:bCs/>
          <w:sz w:val="28"/>
          <w:szCs w:val="28"/>
        </w:rPr>
        <w:t>работ</w:t>
      </w:r>
      <w:r w:rsidRPr="00CD3C10">
        <w:rPr>
          <w:bCs/>
          <w:sz w:val="28"/>
          <w:szCs w:val="28"/>
        </w:rPr>
        <w:t xml:space="preserve"> для создания макета </w:t>
      </w:r>
      <w:r>
        <w:rPr>
          <w:bCs/>
          <w:sz w:val="28"/>
          <w:szCs w:val="28"/>
        </w:rPr>
        <w:t>полиграфической эколого-просветительской продукции.</w:t>
      </w:r>
      <w:r w:rsidR="006866B2" w:rsidRPr="006866B2">
        <w:t xml:space="preserve"> </w:t>
      </w:r>
    </w:p>
    <w:p w14:paraId="73592872" w14:textId="77777777" w:rsidR="006866B2" w:rsidRPr="00F12D98" w:rsidRDefault="006866B2" w:rsidP="00857145">
      <w:pPr>
        <w:ind w:right="26"/>
        <w:jc w:val="both"/>
        <w:rPr>
          <w:sz w:val="28"/>
          <w:szCs w:val="28"/>
        </w:rPr>
      </w:pPr>
    </w:p>
    <w:p w14:paraId="1454D260" w14:textId="77777777" w:rsidR="00F12D98" w:rsidRDefault="00F12D98" w:rsidP="00F12D98">
      <w:pPr>
        <w:ind w:right="26"/>
        <w:jc w:val="both"/>
        <w:rPr>
          <w:bCs/>
          <w:sz w:val="28"/>
          <w:szCs w:val="28"/>
        </w:rPr>
      </w:pPr>
    </w:p>
    <w:p w14:paraId="1517642D" w14:textId="77777777" w:rsidR="00F12D98" w:rsidRPr="00CE607D" w:rsidRDefault="00F12D98" w:rsidP="00F12D98">
      <w:pPr>
        <w:pStyle w:val="aff"/>
        <w:numPr>
          <w:ilvl w:val="0"/>
          <w:numId w:val="7"/>
        </w:numPr>
        <w:tabs>
          <w:tab w:val="left" w:pos="709"/>
          <w:tab w:val="left" w:pos="993"/>
        </w:tabs>
        <w:spacing w:before="0" w:beforeAutospacing="0" w:after="0" w:afterAutospacing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E607D">
        <w:rPr>
          <w:rFonts w:ascii="Times New Roman" w:hAnsi="Times New Roman"/>
          <w:b/>
          <w:sz w:val="28"/>
          <w:szCs w:val="28"/>
        </w:rPr>
        <w:t>Участники Конкурса</w:t>
      </w:r>
    </w:p>
    <w:p w14:paraId="3D6AC7C6" w14:textId="77777777" w:rsidR="00F12D98" w:rsidRDefault="00F12D98" w:rsidP="00F12D98">
      <w:pPr>
        <w:ind w:right="26"/>
        <w:rPr>
          <w:sz w:val="28"/>
          <w:szCs w:val="28"/>
        </w:rPr>
      </w:pPr>
    </w:p>
    <w:p w14:paraId="447EBDF6" w14:textId="7879A5B6" w:rsidR="00F12D98" w:rsidRDefault="00284C51" w:rsidP="006C5776">
      <w:pPr>
        <w:pStyle w:val="afe"/>
        <w:numPr>
          <w:ilvl w:val="1"/>
          <w:numId w:val="10"/>
        </w:numPr>
        <w:tabs>
          <w:tab w:val="left" w:pos="709"/>
          <w:tab w:val="left" w:pos="993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4CA4">
        <w:rPr>
          <w:sz w:val="28"/>
          <w:szCs w:val="28"/>
        </w:rPr>
        <w:t xml:space="preserve">  </w:t>
      </w:r>
      <w:r w:rsidR="00F12D98" w:rsidRPr="00CE607D">
        <w:rPr>
          <w:rFonts w:ascii="Times New Roman" w:hAnsi="Times New Roman"/>
          <w:sz w:val="28"/>
          <w:szCs w:val="28"/>
        </w:rPr>
        <w:t xml:space="preserve">В Конкурсе могут принимать участие обучающиеся образовательных организаций, учреждений дополнительного образования, средних и высших </w:t>
      </w:r>
      <w:r w:rsidR="00F12D98" w:rsidRPr="00CE607D">
        <w:rPr>
          <w:rFonts w:ascii="Times New Roman" w:hAnsi="Times New Roman"/>
          <w:sz w:val="28"/>
          <w:szCs w:val="28"/>
        </w:rPr>
        <w:lastRenderedPageBreak/>
        <w:t>учебных заведений профессионального образования, представившие свои работы в соответствии с условиями Конкурса (далее - Участники).</w:t>
      </w:r>
    </w:p>
    <w:p w14:paraId="4D4A67B3" w14:textId="44CB8967" w:rsidR="00F12D98" w:rsidRPr="00F12D98" w:rsidRDefault="00F12D98" w:rsidP="006C5776">
      <w:p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F12D98">
        <w:rPr>
          <w:sz w:val="28"/>
          <w:szCs w:val="28"/>
        </w:rPr>
        <w:t>Победител</w:t>
      </w:r>
      <w:r w:rsidR="008B5346">
        <w:rPr>
          <w:sz w:val="28"/>
          <w:szCs w:val="28"/>
        </w:rPr>
        <w:t>ь</w:t>
      </w:r>
      <w:r w:rsidRPr="00F12D98">
        <w:rPr>
          <w:sz w:val="28"/>
          <w:szCs w:val="28"/>
        </w:rPr>
        <w:t xml:space="preserve"> выявля</w:t>
      </w:r>
      <w:r w:rsidR="008B5346">
        <w:rPr>
          <w:sz w:val="28"/>
          <w:szCs w:val="28"/>
        </w:rPr>
        <w:t>е</w:t>
      </w:r>
      <w:r w:rsidRPr="00F12D98">
        <w:rPr>
          <w:sz w:val="28"/>
          <w:szCs w:val="28"/>
        </w:rPr>
        <w:t>тся в каждой номинации по возрастным категориям:</w:t>
      </w:r>
    </w:p>
    <w:p w14:paraId="3A7915FE" w14:textId="7115A0EC" w:rsidR="00F12D98" w:rsidRPr="009D6DEB" w:rsidRDefault="00F12D98" w:rsidP="006C5776">
      <w:pPr>
        <w:ind w:right="26"/>
        <w:jc w:val="both"/>
        <w:rPr>
          <w:sz w:val="28"/>
          <w:szCs w:val="28"/>
        </w:rPr>
      </w:pPr>
      <w:r w:rsidRPr="009D6DEB">
        <w:rPr>
          <w:sz w:val="28"/>
          <w:szCs w:val="28"/>
        </w:rPr>
        <w:t>-</w:t>
      </w:r>
      <w:r w:rsidRPr="009D6DEB">
        <w:rPr>
          <w:sz w:val="28"/>
          <w:szCs w:val="28"/>
        </w:rPr>
        <w:tab/>
      </w:r>
      <w:r w:rsidR="008B5346">
        <w:rPr>
          <w:sz w:val="28"/>
          <w:szCs w:val="28"/>
        </w:rPr>
        <w:t>дети дошкольного возраста с родителями (руководителями)</w:t>
      </w:r>
      <w:r w:rsidRPr="009D6DEB">
        <w:rPr>
          <w:sz w:val="28"/>
          <w:szCs w:val="28"/>
        </w:rPr>
        <w:t>;</w:t>
      </w:r>
    </w:p>
    <w:p w14:paraId="045C282A" w14:textId="37850E5A" w:rsidR="009D6DEB" w:rsidRDefault="007B6B36" w:rsidP="006C5776">
      <w:pPr>
        <w:ind w:right="26"/>
        <w:jc w:val="both"/>
        <w:rPr>
          <w:sz w:val="28"/>
          <w:szCs w:val="28"/>
        </w:rPr>
      </w:pPr>
      <w:r w:rsidRPr="009D6DEB">
        <w:rPr>
          <w:sz w:val="28"/>
          <w:szCs w:val="28"/>
        </w:rPr>
        <w:t>-</w:t>
      </w:r>
      <w:r w:rsidR="009D6DEB">
        <w:rPr>
          <w:sz w:val="28"/>
          <w:szCs w:val="28"/>
        </w:rPr>
        <w:t xml:space="preserve"> </w:t>
      </w:r>
      <w:r w:rsidR="009D6DEB">
        <w:rPr>
          <w:sz w:val="28"/>
          <w:szCs w:val="28"/>
        </w:rPr>
        <w:tab/>
      </w:r>
      <w:r w:rsidR="008B5346">
        <w:rPr>
          <w:sz w:val="28"/>
          <w:szCs w:val="28"/>
        </w:rPr>
        <w:t>дети школьного возраста с родителями (руководителями)</w:t>
      </w:r>
      <w:r w:rsidRPr="009D6DEB">
        <w:rPr>
          <w:sz w:val="28"/>
          <w:szCs w:val="28"/>
        </w:rPr>
        <w:t>;</w:t>
      </w:r>
    </w:p>
    <w:p w14:paraId="0548D8EA" w14:textId="6869D276" w:rsidR="007B6B36" w:rsidRDefault="009D6DEB" w:rsidP="006C5776">
      <w:p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8B5346">
        <w:rPr>
          <w:sz w:val="28"/>
          <w:szCs w:val="28"/>
        </w:rPr>
        <w:t xml:space="preserve">обучающиеся </w:t>
      </w:r>
      <w:r w:rsidR="008B5346" w:rsidRPr="008B5346">
        <w:rPr>
          <w:sz w:val="28"/>
          <w:szCs w:val="28"/>
        </w:rPr>
        <w:t>средних и высших учебных заведений профессионального образования</w:t>
      </w:r>
      <w:r w:rsidR="007B6B36" w:rsidRPr="009D6DEB">
        <w:rPr>
          <w:sz w:val="28"/>
          <w:szCs w:val="28"/>
        </w:rPr>
        <w:t>.</w:t>
      </w:r>
    </w:p>
    <w:p w14:paraId="625E5CB3" w14:textId="77777777" w:rsidR="009D6DEB" w:rsidRDefault="009D6DEB" w:rsidP="006C5776">
      <w:pPr>
        <w:ind w:right="26"/>
        <w:jc w:val="both"/>
        <w:rPr>
          <w:sz w:val="28"/>
          <w:szCs w:val="28"/>
        </w:rPr>
      </w:pPr>
    </w:p>
    <w:p w14:paraId="56B64DDE" w14:textId="37788FA2" w:rsidR="00F12D98" w:rsidRDefault="00F12D98" w:rsidP="006C5776">
      <w:p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 </w:t>
      </w:r>
      <w:r w:rsidR="002025DD" w:rsidRPr="002025DD">
        <w:rPr>
          <w:sz w:val="28"/>
          <w:szCs w:val="28"/>
        </w:rPr>
        <w:t xml:space="preserve">Работы </w:t>
      </w:r>
      <w:r w:rsidR="002025DD">
        <w:rPr>
          <w:sz w:val="28"/>
          <w:szCs w:val="28"/>
        </w:rPr>
        <w:t>на К</w:t>
      </w:r>
      <w:r w:rsidR="002025DD" w:rsidRPr="002025DD">
        <w:rPr>
          <w:sz w:val="28"/>
          <w:szCs w:val="28"/>
        </w:rPr>
        <w:t>онкурс могут быть направлены индивидуальным участником или коллективом</w:t>
      </w:r>
      <w:r>
        <w:rPr>
          <w:sz w:val="28"/>
          <w:szCs w:val="28"/>
        </w:rPr>
        <w:t>.</w:t>
      </w:r>
    </w:p>
    <w:p w14:paraId="2AD614B7" w14:textId="77777777" w:rsidR="00F12D98" w:rsidRDefault="00F12D98" w:rsidP="006C5776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CE607D">
        <w:rPr>
          <w:sz w:val="28"/>
          <w:szCs w:val="28"/>
        </w:rPr>
        <w:t>Участники Конкурса дают согласие на использование конкурсных работ или их частей организаторами Конкурса в образовательных, эколого-просветительских и других некоммерческих целях, их доработку и корректировку,</w:t>
      </w:r>
      <w:r>
        <w:rPr>
          <w:sz w:val="28"/>
          <w:szCs w:val="28"/>
        </w:rPr>
        <w:t xml:space="preserve"> для создания </w:t>
      </w:r>
      <w:r>
        <w:rPr>
          <w:bCs/>
          <w:sz w:val="28"/>
          <w:szCs w:val="28"/>
        </w:rPr>
        <w:t>полиграфической эколого-просветительской продукции</w:t>
      </w:r>
      <w:r>
        <w:rPr>
          <w:sz w:val="28"/>
          <w:szCs w:val="28"/>
        </w:rPr>
        <w:t xml:space="preserve"> </w:t>
      </w:r>
      <w:r w:rsidRPr="00CE607D">
        <w:rPr>
          <w:sz w:val="28"/>
          <w:szCs w:val="28"/>
        </w:rPr>
        <w:t xml:space="preserve">с сохранением авторских прав. Конкурсные работы Участникам Конкурса не возвращаются. </w:t>
      </w:r>
    </w:p>
    <w:p w14:paraId="71E58CDD" w14:textId="77777777" w:rsidR="00F12D98" w:rsidRPr="00CE607D" w:rsidRDefault="00F12D98" w:rsidP="006C5776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CE607D">
        <w:rPr>
          <w:sz w:val="28"/>
          <w:szCs w:val="28"/>
        </w:rPr>
        <w:t>Участники гарантируют свое авторство на материал, представленный на Конкурс. В случае возникновения претензий со стороны третьих лиц в отношении авторских прав, Участники Конкурса обязаны урегулировать их самостоятельно, при этом работа со спорным авторством отклоняется от дальнейшего участия в Конкурсе.</w:t>
      </w:r>
    </w:p>
    <w:p w14:paraId="0E59F911" w14:textId="77777777" w:rsidR="00F12D98" w:rsidRDefault="00F12D98" w:rsidP="006C5776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CE607D">
        <w:rPr>
          <w:sz w:val="28"/>
          <w:szCs w:val="28"/>
        </w:rPr>
        <w:t>Участие в Конкурсе бесплатное.</w:t>
      </w:r>
    </w:p>
    <w:p w14:paraId="2CB4C18A" w14:textId="77777777" w:rsidR="00F12D98" w:rsidRDefault="00F12D98" w:rsidP="00F12D98">
      <w:pPr>
        <w:ind w:right="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71A619" w14:textId="77777777" w:rsidR="00F12D98" w:rsidRDefault="00F12D98" w:rsidP="00CE49FB">
      <w:pPr>
        <w:ind w:left="710" w:right="26"/>
        <w:jc w:val="center"/>
        <w:rPr>
          <w:b/>
          <w:bCs/>
          <w:sz w:val="28"/>
          <w:szCs w:val="28"/>
        </w:rPr>
      </w:pPr>
      <w:r w:rsidRPr="00CE49FB">
        <w:rPr>
          <w:b/>
          <w:bCs/>
          <w:sz w:val="28"/>
          <w:szCs w:val="28"/>
          <w:lang w:val="en-US"/>
        </w:rPr>
        <w:t>III</w:t>
      </w:r>
      <w:r w:rsidRPr="00CE49FB">
        <w:rPr>
          <w:b/>
          <w:bCs/>
          <w:sz w:val="28"/>
          <w:szCs w:val="28"/>
        </w:rPr>
        <w:t xml:space="preserve">. </w:t>
      </w:r>
      <w:r w:rsidR="00CE49FB" w:rsidRPr="00CE49FB">
        <w:rPr>
          <w:b/>
          <w:bCs/>
          <w:sz w:val="28"/>
          <w:szCs w:val="28"/>
        </w:rPr>
        <w:t>Сроки проведения Конкурса</w:t>
      </w:r>
      <w:r w:rsidR="00CE49FB">
        <w:rPr>
          <w:b/>
          <w:bCs/>
          <w:sz w:val="28"/>
          <w:szCs w:val="28"/>
        </w:rPr>
        <w:t xml:space="preserve"> </w:t>
      </w:r>
    </w:p>
    <w:p w14:paraId="7BFDD430" w14:textId="77777777" w:rsidR="00CE49FB" w:rsidRPr="00CE49FB" w:rsidRDefault="00CE49FB" w:rsidP="00CE49FB">
      <w:pPr>
        <w:ind w:left="710" w:right="26"/>
        <w:jc w:val="center"/>
        <w:rPr>
          <w:b/>
          <w:bCs/>
          <w:sz w:val="28"/>
          <w:szCs w:val="28"/>
        </w:rPr>
      </w:pPr>
    </w:p>
    <w:p w14:paraId="53C21DBD" w14:textId="77777777" w:rsidR="00CE49FB" w:rsidRPr="00CA16C8" w:rsidRDefault="00CE49FB" w:rsidP="006C5776">
      <w:pPr>
        <w:spacing w:line="276" w:lineRule="auto"/>
        <w:ind w:right="-7"/>
        <w:jc w:val="both"/>
        <w:rPr>
          <w:color w:val="000000" w:themeColor="text1"/>
          <w:sz w:val="28"/>
          <w:szCs w:val="28"/>
        </w:rPr>
      </w:pPr>
      <w:r w:rsidRPr="00CA16C8">
        <w:rPr>
          <w:color w:val="000000" w:themeColor="text1"/>
          <w:sz w:val="28"/>
          <w:szCs w:val="28"/>
        </w:rPr>
        <w:t xml:space="preserve">3.1. Конкурс проводится в </w:t>
      </w:r>
      <w:r>
        <w:rPr>
          <w:color w:val="000000" w:themeColor="text1"/>
          <w:sz w:val="28"/>
          <w:szCs w:val="28"/>
        </w:rPr>
        <w:t>два</w:t>
      </w:r>
      <w:r w:rsidRPr="00CA16C8">
        <w:rPr>
          <w:color w:val="000000" w:themeColor="text1"/>
          <w:sz w:val="28"/>
          <w:szCs w:val="28"/>
        </w:rPr>
        <w:t xml:space="preserve"> этапа.</w:t>
      </w:r>
    </w:p>
    <w:p w14:paraId="58FBAF81" w14:textId="20B72EA5" w:rsidR="00CE49FB" w:rsidRPr="00CA16C8" w:rsidRDefault="00CE49FB" w:rsidP="006C5776">
      <w:pPr>
        <w:spacing w:line="276" w:lineRule="auto"/>
        <w:ind w:right="-7"/>
        <w:jc w:val="both"/>
        <w:rPr>
          <w:color w:val="000000" w:themeColor="text1"/>
          <w:sz w:val="28"/>
          <w:szCs w:val="28"/>
        </w:rPr>
      </w:pPr>
      <w:bookmarkStart w:id="1" w:name="_Hlk62804320"/>
      <w:r w:rsidRPr="00CA16C8">
        <w:rPr>
          <w:color w:val="000000" w:themeColor="text1"/>
          <w:sz w:val="28"/>
          <w:szCs w:val="28"/>
        </w:rPr>
        <w:t xml:space="preserve">Первый этап – с </w:t>
      </w:r>
      <w:r>
        <w:rPr>
          <w:color w:val="000000" w:themeColor="text1"/>
          <w:sz w:val="28"/>
          <w:szCs w:val="28"/>
        </w:rPr>
        <w:t>1</w:t>
      </w:r>
      <w:r w:rsidR="00510D45">
        <w:rPr>
          <w:color w:val="000000" w:themeColor="text1"/>
          <w:sz w:val="28"/>
          <w:szCs w:val="28"/>
        </w:rPr>
        <w:t xml:space="preserve"> </w:t>
      </w:r>
      <w:r w:rsidR="008B5346">
        <w:rPr>
          <w:color w:val="000000" w:themeColor="text1"/>
          <w:sz w:val="28"/>
          <w:szCs w:val="28"/>
        </w:rPr>
        <w:t>февраля</w:t>
      </w:r>
      <w:r w:rsidRPr="00CA16C8">
        <w:rPr>
          <w:color w:val="000000" w:themeColor="text1"/>
          <w:sz w:val="28"/>
          <w:szCs w:val="28"/>
        </w:rPr>
        <w:t xml:space="preserve"> 202</w:t>
      </w:r>
      <w:r w:rsidR="008B5346">
        <w:rPr>
          <w:color w:val="000000" w:themeColor="text1"/>
          <w:sz w:val="28"/>
          <w:szCs w:val="28"/>
        </w:rPr>
        <w:t>1</w:t>
      </w:r>
      <w:r w:rsidRPr="00CA16C8">
        <w:rPr>
          <w:color w:val="000000" w:themeColor="text1"/>
          <w:sz w:val="28"/>
          <w:szCs w:val="28"/>
        </w:rPr>
        <w:t xml:space="preserve"> г. по </w:t>
      </w:r>
      <w:r w:rsidR="008B5346">
        <w:rPr>
          <w:color w:val="000000" w:themeColor="text1"/>
          <w:sz w:val="28"/>
          <w:szCs w:val="28"/>
        </w:rPr>
        <w:t>28</w:t>
      </w:r>
      <w:r w:rsidRPr="00CA16C8">
        <w:rPr>
          <w:color w:val="000000" w:themeColor="text1"/>
          <w:sz w:val="28"/>
          <w:szCs w:val="28"/>
        </w:rPr>
        <w:t xml:space="preserve"> </w:t>
      </w:r>
      <w:r w:rsidR="008B5346">
        <w:rPr>
          <w:color w:val="000000" w:themeColor="text1"/>
          <w:sz w:val="28"/>
          <w:szCs w:val="28"/>
        </w:rPr>
        <w:t>февраля</w:t>
      </w:r>
      <w:r w:rsidR="008B5346" w:rsidRPr="00CA16C8">
        <w:rPr>
          <w:color w:val="000000" w:themeColor="text1"/>
          <w:sz w:val="28"/>
          <w:szCs w:val="28"/>
        </w:rPr>
        <w:t xml:space="preserve"> 202</w:t>
      </w:r>
      <w:r w:rsidR="008B5346">
        <w:rPr>
          <w:color w:val="000000" w:themeColor="text1"/>
          <w:sz w:val="28"/>
          <w:szCs w:val="28"/>
        </w:rPr>
        <w:t>1</w:t>
      </w:r>
      <w:r w:rsidR="008B5346" w:rsidRPr="00CA16C8">
        <w:rPr>
          <w:color w:val="000000" w:themeColor="text1"/>
          <w:sz w:val="28"/>
          <w:szCs w:val="28"/>
        </w:rPr>
        <w:t xml:space="preserve"> </w:t>
      </w:r>
      <w:r w:rsidRPr="00CA16C8">
        <w:rPr>
          <w:color w:val="000000" w:themeColor="text1"/>
          <w:sz w:val="28"/>
          <w:szCs w:val="28"/>
        </w:rPr>
        <w:t>г. проводится прием заявок и конкурсных работ.</w:t>
      </w:r>
    </w:p>
    <w:p w14:paraId="4A88CB85" w14:textId="1243F371" w:rsidR="00CE49FB" w:rsidRPr="00CA16C8" w:rsidRDefault="00CE49FB" w:rsidP="006C5776">
      <w:pPr>
        <w:spacing w:line="276" w:lineRule="auto"/>
        <w:ind w:right="-7"/>
        <w:jc w:val="both"/>
        <w:rPr>
          <w:color w:val="000000" w:themeColor="text1"/>
          <w:sz w:val="28"/>
          <w:szCs w:val="28"/>
        </w:rPr>
      </w:pPr>
      <w:r w:rsidRPr="00CA16C8">
        <w:rPr>
          <w:color w:val="000000" w:themeColor="text1"/>
          <w:sz w:val="28"/>
          <w:szCs w:val="28"/>
        </w:rPr>
        <w:t xml:space="preserve">Второй этап – с 1 </w:t>
      </w:r>
      <w:r w:rsidR="008B5346">
        <w:rPr>
          <w:color w:val="000000" w:themeColor="text1"/>
          <w:sz w:val="28"/>
          <w:szCs w:val="28"/>
        </w:rPr>
        <w:t>марта</w:t>
      </w:r>
      <w:r w:rsidRPr="00CA16C8">
        <w:rPr>
          <w:color w:val="000000" w:themeColor="text1"/>
          <w:sz w:val="28"/>
          <w:szCs w:val="28"/>
        </w:rPr>
        <w:t xml:space="preserve"> 202</w:t>
      </w:r>
      <w:r w:rsidR="008B5346">
        <w:rPr>
          <w:color w:val="000000" w:themeColor="text1"/>
          <w:sz w:val="28"/>
          <w:szCs w:val="28"/>
        </w:rPr>
        <w:t>1</w:t>
      </w:r>
      <w:r w:rsidRPr="00CA16C8">
        <w:rPr>
          <w:color w:val="000000" w:themeColor="text1"/>
          <w:sz w:val="28"/>
          <w:szCs w:val="28"/>
        </w:rPr>
        <w:t xml:space="preserve"> г. по 1</w:t>
      </w:r>
      <w:r w:rsidR="008B5346">
        <w:rPr>
          <w:color w:val="000000" w:themeColor="text1"/>
          <w:sz w:val="28"/>
          <w:szCs w:val="28"/>
        </w:rPr>
        <w:t>4</w:t>
      </w:r>
      <w:r w:rsidRPr="00CA16C8">
        <w:rPr>
          <w:color w:val="000000" w:themeColor="text1"/>
          <w:sz w:val="28"/>
          <w:szCs w:val="28"/>
        </w:rPr>
        <w:t xml:space="preserve"> </w:t>
      </w:r>
      <w:r w:rsidR="008B5346">
        <w:rPr>
          <w:color w:val="000000" w:themeColor="text1"/>
          <w:sz w:val="28"/>
          <w:szCs w:val="28"/>
        </w:rPr>
        <w:t>марта</w:t>
      </w:r>
      <w:r w:rsidRPr="00CA16C8">
        <w:rPr>
          <w:color w:val="000000" w:themeColor="text1"/>
          <w:sz w:val="28"/>
          <w:szCs w:val="28"/>
        </w:rPr>
        <w:t xml:space="preserve"> 202</w:t>
      </w:r>
      <w:r w:rsidR="008B5346">
        <w:rPr>
          <w:color w:val="000000" w:themeColor="text1"/>
          <w:sz w:val="28"/>
          <w:szCs w:val="28"/>
        </w:rPr>
        <w:t>1</w:t>
      </w:r>
      <w:r w:rsidRPr="00CA16C8">
        <w:rPr>
          <w:color w:val="000000" w:themeColor="text1"/>
          <w:sz w:val="28"/>
          <w:szCs w:val="28"/>
        </w:rPr>
        <w:t xml:space="preserve"> г. подв</w:t>
      </w:r>
      <w:r>
        <w:rPr>
          <w:color w:val="000000" w:themeColor="text1"/>
          <w:sz w:val="28"/>
          <w:szCs w:val="28"/>
        </w:rPr>
        <w:t>о</w:t>
      </w:r>
      <w:r w:rsidRPr="00CA16C8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ятся</w:t>
      </w:r>
      <w:r w:rsidRPr="00CA16C8">
        <w:rPr>
          <w:color w:val="000000" w:themeColor="text1"/>
          <w:sz w:val="28"/>
          <w:szCs w:val="28"/>
        </w:rPr>
        <w:t xml:space="preserve"> итог</w:t>
      </w:r>
      <w:r>
        <w:rPr>
          <w:color w:val="000000" w:themeColor="text1"/>
          <w:sz w:val="28"/>
          <w:szCs w:val="28"/>
        </w:rPr>
        <w:t>и</w:t>
      </w:r>
      <w:r w:rsidRPr="00CA16C8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организуется работа</w:t>
      </w:r>
      <w:r w:rsidRPr="00CA16C8">
        <w:rPr>
          <w:color w:val="000000" w:themeColor="text1"/>
          <w:sz w:val="28"/>
          <w:szCs w:val="28"/>
        </w:rPr>
        <w:t xml:space="preserve"> экспертного жюри.</w:t>
      </w:r>
    </w:p>
    <w:bookmarkEnd w:id="1"/>
    <w:p w14:paraId="7CF4771E" w14:textId="23A191A7" w:rsidR="00CE49FB" w:rsidRPr="00684CA4" w:rsidRDefault="00CE49FB" w:rsidP="006C5776">
      <w:pPr>
        <w:ind w:right="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3.2.</w:t>
      </w:r>
      <w:r w:rsidRPr="00CA16C8">
        <w:rPr>
          <w:color w:val="000000" w:themeColor="text1"/>
          <w:sz w:val="28"/>
          <w:szCs w:val="28"/>
        </w:rPr>
        <w:t xml:space="preserve"> </w:t>
      </w:r>
      <w:r w:rsidRPr="00684CA4">
        <w:rPr>
          <w:sz w:val="28"/>
          <w:szCs w:val="28"/>
        </w:rPr>
        <w:t xml:space="preserve">Окончательные итоги и список авторов-победителей будут опубликованы </w:t>
      </w:r>
      <w:r>
        <w:rPr>
          <w:sz w:val="28"/>
          <w:szCs w:val="28"/>
        </w:rPr>
        <w:t>1</w:t>
      </w:r>
      <w:r w:rsidR="008B534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B5346">
        <w:rPr>
          <w:sz w:val="28"/>
          <w:szCs w:val="28"/>
        </w:rPr>
        <w:t>марта 2021</w:t>
      </w:r>
      <w:r w:rsidRPr="00684CA4">
        <w:rPr>
          <w:sz w:val="28"/>
          <w:szCs w:val="28"/>
        </w:rPr>
        <w:t xml:space="preserve"> г. на официальном сайте </w:t>
      </w:r>
      <w:r>
        <w:rPr>
          <w:sz w:val="28"/>
          <w:szCs w:val="28"/>
        </w:rPr>
        <w:t>национального парка «Койгородский»</w:t>
      </w:r>
      <w:r w:rsidRPr="00684CA4">
        <w:rPr>
          <w:sz w:val="28"/>
          <w:szCs w:val="28"/>
        </w:rPr>
        <w:t xml:space="preserve"> </w:t>
      </w:r>
      <w:r>
        <w:rPr>
          <w:sz w:val="28"/>
          <w:szCs w:val="28"/>
        </w:rPr>
        <w:t>https://koygorodskiy.ru</w:t>
      </w:r>
      <w:r>
        <w:t>.</w:t>
      </w:r>
    </w:p>
    <w:p w14:paraId="498AB6E1" w14:textId="77777777" w:rsidR="00CE49FB" w:rsidRDefault="00CE49FB" w:rsidP="006C5776">
      <w:pPr>
        <w:spacing w:line="276" w:lineRule="auto"/>
        <w:ind w:right="-7"/>
        <w:jc w:val="both"/>
      </w:pPr>
      <w:r>
        <w:rPr>
          <w:color w:val="000000" w:themeColor="text1"/>
          <w:sz w:val="28"/>
          <w:szCs w:val="28"/>
        </w:rPr>
        <w:t>3.3.</w:t>
      </w:r>
      <w:r w:rsidR="00510D4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Сроки проведения Конкурса могут быть изменены в случае наступления обстоятельств, препятствующих проведению мероприятий Конкурса (чрезвычайные ситуации, чрезвычайное положение в соответствии с федеральным законодательством). Информация об изменениях размещается </w:t>
      </w:r>
      <w:r w:rsidRPr="00684CA4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национального парка «Койгородский»</w:t>
      </w:r>
      <w:r w:rsidRPr="00684CA4">
        <w:rPr>
          <w:sz w:val="28"/>
          <w:szCs w:val="28"/>
        </w:rPr>
        <w:t xml:space="preserve"> </w:t>
      </w:r>
      <w:hyperlink r:id="rId8" w:history="1">
        <w:r w:rsidRPr="00E76EB8">
          <w:rPr>
            <w:rStyle w:val="af5"/>
            <w:sz w:val="28"/>
            <w:szCs w:val="28"/>
          </w:rPr>
          <w:t>https://koygorodskiy.ru</w:t>
        </w:r>
      </w:hyperlink>
      <w:r>
        <w:t>.</w:t>
      </w:r>
    </w:p>
    <w:p w14:paraId="6996AEAD" w14:textId="77777777" w:rsidR="00CE49FB" w:rsidRDefault="00CE49FB" w:rsidP="00CE49FB">
      <w:pPr>
        <w:spacing w:line="276" w:lineRule="auto"/>
        <w:ind w:right="-7"/>
        <w:jc w:val="both"/>
        <w:rPr>
          <w:color w:val="000000" w:themeColor="text1"/>
          <w:sz w:val="28"/>
          <w:szCs w:val="28"/>
        </w:rPr>
      </w:pPr>
    </w:p>
    <w:p w14:paraId="54B813FD" w14:textId="77777777" w:rsidR="00CE49FB" w:rsidRPr="00CE49FB" w:rsidRDefault="00CE49FB" w:rsidP="00CE49FB">
      <w:pPr>
        <w:ind w:left="710" w:right="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. </w:t>
      </w:r>
      <w:r w:rsidRPr="00CE49FB">
        <w:rPr>
          <w:b/>
          <w:bCs/>
          <w:sz w:val="28"/>
          <w:szCs w:val="28"/>
        </w:rPr>
        <w:t>Условия участия в Конкурсе и порядок его проведения</w:t>
      </w:r>
    </w:p>
    <w:p w14:paraId="34E3B564" w14:textId="77777777" w:rsidR="00CE49FB" w:rsidRDefault="00CE49FB" w:rsidP="00CC2423">
      <w:pPr>
        <w:spacing w:line="276" w:lineRule="auto"/>
        <w:ind w:right="-7"/>
        <w:rPr>
          <w:color w:val="000000" w:themeColor="text1"/>
          <w:sz w:val="28"/>
          <w:szCs w:val="28"/>
        </w:rPr>
      </w:pPr>
    </w:p>
    <w:p w14:paraId="1EB2870F" w14:textId="04D52D35" w:rsidR="00CC2423" w:rsidRDefault="00CC2423" w:rsidP="006C5776">
      <w:pPr>
        <w:spacing w:line="276" w:lineRule="auto"/>
        <w:ind w:right="-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4.1. </w:t>
      </w:r>
      <w:r w:rsidRPr="00FB3EE5">
        <w:rPr>
          <w:color w:val="000000" w:themeColor="text1"/>
          <w:sz w:val="28"/>
          <w:szCs w:val="28"/>
        </w:rPr>
        <w:t xml:space="preserve">Для участия в Конкурсе </w:t>
      </w:r>
      <w:r>
        <w:rPr>
          <w:color w:val="000000" w:themeColor="text1"/>
          <w:sz w:val="28"/>
          <w:szCs w:val="28"/>
        </w:rPr>
        <w:t xml:space="preserve">Участники </w:t>
      </w:r>
      <w:r w:rsidRPr="00FB3EE5">
        <w:rPr>
          <w:color w:val="000000" w:themeColor="text1"/>
          <w:sz w:val="28"/>
          <w:szCs w:val="28"/>
        </w:rPr>
        <w:t xml:space="preserve">представляют </w:t>
      </w:r>
      <w:r w:rsidR="002025DD">
        <w:rPr>
          <w:color w:val="000000" w:themeColor="text1"/>
          <w:sz w:val="28"/>
          <w:szCs w:val="28"/>
        </w:rPr>
        <w:t xml:space="preserve">листовки </w:t>
      </w:r>
      <w:r w:rsidR="00BE4857">
        <w:rPr>
          <w:color w:val="000000" w:themeColor="text1"/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>рисунк</w:t>
      </w:r>
      <w:r w:rsidR="00BE4857">
        <w:rPr>
          <w:color w:val="000000" w:themeColor="text1"/>
          <w:sz w:val="28"/>
          <w:szCs w:val="28"/>
        </w:rPr>
        <w:t>ами и текстовым сопровождением.</w:t>
      </w:r>
      <w:r>
        <w:rPr>
          <w:color w:val="000000" w:themeColor="text1"/>
          <w:sz w:val="28"/>
          <w:szCs w:val="28"/>
        </w:rPr>
        <w:t xml:space="preserve"> </w:t>
      </w:r>
    </w:p>
    <w:p w14:paraId="7CBF2577" w14:textId="77777777" w:rsidR="00882EA7" w:rsidRPr="00684CA4" w:rsidRDefault="00CC2423" w:rsidP="006C5776">
      <w:p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4.2. Требования к оформлению конкурсных работ:</w:t>
      </w:r>
    </w:p>
    <w:p w14:paraId="69214833" w14:textId="396B66A7" w:rsidR="00857145" w:rsidRDefault="00ED52C1" w:rsidP="006C5776">
      <w:pPr>
        <w:ind w:left="426" w:right="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6295D">
        <w:rPr>
          <w:sz w:val="28"/>
          <w:szCs w:val="28"/>
        </w:rPr>
        <w:t>И</w:t>
      </w:r>
      <w:r w:rsidR="00A6295D" w:rsidRPr="00A6295D">
        <w:rPr>
          <w:sz w:val="28"/>
          <w:szCs w:val="28"/>
        </w:rPr>
        <w:t>зображения должны соответствовать тематике и целям конкурса и содержать достоверную биологическую информацию об объекте.</w:t>
      </w:r>
      <w:r w:rsidR="006C5776">
        <w:rPr>
          <w:sz w:val="28"/>
          <w:szCs w:val="28"/>
        </w:rPr>
        <w:t xml:space="preserve"> </w:t>
      </w:r>
      <w:r w:rsidR="00A6295D" w:rsidRPr="00A6295D">
        <w:rPr>
          <w:sz w:val="28"/>
          <w:szCs w:val="28"/>
        </w:rPr>
        <w:t>Изображённый объект должен являться видом, обитающим на территории Республики Коми</w:t>
      </w:r>
      <w:r w:rsidR="00BE4857">
        <w:rPr>
          <w:sz w:val="28"/>
          <w:szCs w:val="28"/>
        </w:rPr>
        <w:t xml:space="preserve">. </w:t>
      </w:r>
    </w:p>
    <w:p w14:paraId="35005A50" w14:textId="04CF7038" w:rsidR="00CC2423" w:rsidRDefault="00CC2423" w:rsidP="006C5776">
      <w:pPr>
        <w:ind w:left="426"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4CBD">
        <w:rPr>
          <w:sz w:val="28"/>
          <w:szCs w:val="28"/>
        </w:rPr>
        <w:t>Согласованность, сочетание с официальным стилем, логотипом фирменного знака национального парка «Койгородский» п</w:t>
      </w:r>
      <w:r>
        <w:rPr>
          <w:sz w:val="28"/>
          <w:szCs w:val="28"/>
        </w:rPr>
        <w:t xml:space="preserve">риветствуется, но не </w:t>
      </w:r>
      <w:r w:rsidR="00484CBD">
        <w:rPr>
          <w:sz w:val="28"/>
          <w:szCs w:val="28"/>
        </w:rPr>
        <w:t xml:space="preserve">является обязательным условием (фирменный стиль представлен в приложении </w:t>
      </w:r>
      <w:r w:rsidR="00617342">
        <w:rPr>
          <w:sz w:val="28"/>
          <w:szCs w:val="28"/>
        </w:rPr>
        <w:t>1</w:t>
      </w:r>
      <w:r w:rsidR="00484CBD">
        <w:rPr>
          <w:sz w:val="28"/>
          <w:szCs w:val="28"/>
        </w:rPr>
        <w:t>).</w:t>
      </w:r>
    </w:p>
    <w:p w14:paraId="026CAB7F" w14:textId="189A4356" w:rsidR="00BE4857" w:rsidRDefault="00484CBD" w:rsidP="006C5776">
      <w:pPr>
        <w:ind w:left="426"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7088" w:rsidRPr="00727088">
        <w:rPr>
          <w:sz w:val="28"/>
          <w:szCs w:val="28"/>
        </w:rPr>
        <w:t xml:space="preserve">Техника исполнения </w:t>
      </w:r>
      <w:r w:rsidR="008B5346">
        <w:rPr>
          <w:sz w:val="28"/>
          <w:szCs w:val="28"/>
        </w:rPr>
        <w:t>может быть любой, за исключением компьютерной графики</w:t>
      </w:r>
      <w:r w:rsidR="00727088" w:rsidRPr="00727088">
        <w:rPr>
          <w:sz w:val="28"/>
          <w:szCs w:val="28"/>
        </w:rPr>
        <w:t>.</w:t>
      </w:r>
      <w:r w:rsidR="00BE4857">
        <w:rPr>
          <w:sz w:val="28"/>
          <w:szCs w:val="28"/>
        </w:rPr>
        <w:t xml:space="preserve"> Листовку</w:t>
      </w:r>
      <w:r w:rsidR="00727088" w:rsidRPr="00727088">
        <w:rPr>
          <w:sz w:val="28"/>
          <w:szCs w:val="28"/>
        </w:rPr>
        <w:t xml:space="preserve"> </w:t>
      </w:r>
      <w:r w:rsidR="00BE4857" w:rsidRPr="00727088">
        <w:rPr>
          <w:sz w:val="28"/>
          <w:szCs w:val="28"/>
        </w:rPr>
        <w:t xml:space="preserve">необходимо выполнить </w:t>
      </w:r>
      <w:r w:rsidR="00BE4857">
        <w:rPr>
          <w:sz w:val="28"/>
          <w:szCs w:val="28"/>
        </w:rPr>
        <w:t>в цветном варианте.</w:t>
      </w:r>
    </w:p>
    <w:p w14:paraId="0C847E7F" w14:textId="54F521B0" w:rsidR="00BE4857" w:rsidRDefault="00BE4857" w:rsidP="006C5776">
      <w:pPr>
        <w:ind w:left="426" w:right="26"/>
        <w:jc w:val="both"/>
        <w:rPr>
          <w:sz w:val="28"/>
          <w:szCs w:val="28"/>
        </w:rPr>
      </w:pPr>
      <w:r>
        <w:rPr>
          <w:sz w:val="28"/>
          <w:szCs w:val="28"/>
        </w:rPr>
        <w:t>- Объем листовки не должен превышать один</w:t>
      </w:r>
      <w:r w:rsidR="008B5346">
        <w:rPr>
          <w:sz w:val="28"/>
          <w:szCs w:val="28"/>
        </w:rPr>
        <w:t xml:space="preserve"> </w:t>
      </w:r>
      <w:r w:rsidR="00727088" w:rsidRPr="00727088">
        <w:rPr>
          <w:sz w:val="28"/>
          <w:szCs w:val="28"/>
        </w:rPr>
        <w:t>лист бумаги формата А4</w:t>
      </w:r>
      <w:r w:rsidR="00727088">
        <w:rPr>
          <w:sz w:val="28"/>
          <w:szCs w:val="28"/>
        </w:rPr>
        <w:t>.</w:t>
      </w:r>
    </w:p>
    <w:p w14:paraId="708FDF79" w14:textId="6FCAE63F" w:rsidR="004C1E21" w:rsidRPr="006C5776" w:rsidRDefault="00727088" w:rsidP="006C5776">
      <w:p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bookmarkStart w:id="2" w:name="_Hlk62804263"/>
      <w:r w:rsidRPr="00727088">
        <w:rPr>
          <w:sz w:val="28"/>
          <w:szCs w:val="28"/>
        </w:rPr>
        <w:t xml:space="preserve">Участникам необходимо </w:t>
      </w:r>
      <w:r w:rsidR="008B5346" w:rsidRPr="00727088">
        <w:rPr>
          <w:sz w:val="28"/>
          <w:szCs w:val="28"/>
        </w:rPr>
        <w:t>отдельно для каждой работы</w:t>
      </w:r>
      <w:r w:rsidR="008B5346">
        <w:rPr>
          <w:sz w:val="28"/>
          <w:szCs w:val="28"/>
        </w:rPr>
        <w:t xml:space="preserve"> заполнить</w:t>
      </w:r>
      <w:r w:rsidRPr="00727088">
        <w:rPr>
          <w:sz w:val="28"/>
          <w:szCs w:val="28"/>
        </w:rPr>
        <w:t xml:space="preserve"> анкету-заявку </w:t>
      </w:r>
      <w:r w:rsidR="006C5776">
        <w:rPr>
          <w:sz w:val="28"/>
          <w:szCs w:val="28"/>
        </w:rPr>
        <w:t xml:space="preserve">и </w:t>
      </w:r>
      <w:r w:rsidR="006C5776" w:rsidRPr="006C5776">
        <w:rPr>
          <w:sz w:val="28"/>
          <w:szCs w:val="28"/>
        </w:rPr>
        <w:t xml:space="preserve">загрузить электронный вариант работы </w:t>
      </w:r>
      <w:r w:rsidR="008B5346">
        <w:rPr>
          <w:sz w:val="28"/>
          <w:szCs w:val="28"/>
        </w:rPr>
        <w:t xml:space="preserve">по </w:t>
      </w:r>
      <w:r w:rsidR="008B5346" w:rsidRPr="007014C6">
        <w:rPr>
          <w:sz w:val="28"/>
          <w:szCs w:val="28"/>
        </w:rPr>
        <w:t>ссылке</w:t>
      </w:r>
      <w:r w:rsidRPr="00727088">
        <w:rPr>
          <w:sz w:val="28"/>
          <w:szCs w:val="28"/>
        </w:rPr>
        <w:t xml:space="preserve"> </w:t>
      </w:r>
      <w:bookmarkStart w:id="3" w:name="_Hlk62804225"/>
      <w:bookmarkEnd w:id="2"/>
      <w:r w:rsidR="00EC11EC" w:rsidRPr="00EC11EC">
        <w:rPr>
          <w:sz w:val="28"/>
          <w:szCs w:val="28"/>
        </w:rPr>
        <w:fldChar w:fldCharType="begin"/>
      </w:r>
      <w:r w:rsidR="00EC11EC" w:rsidRPr="00EC11EC">
        <w:rPr>
          <w:sz w:val="28"/>
          <w:szCs w:val="28"/>
        </w:rPr>
        <w:instrText xml:space="preserve"> HYPERLINK "https://docs.google.com/forms/d/e/1FAIpQLSdGvR5DWeDpuwKGaP4iRlKdeycV_Mgy6ifnlMj-RRArMOYG1Q/viewform" </w:instrText>
      </w:r>
      <w:r w:rsidR="00EC11EC" w:rsidRPr="00EC11EC">
        <w:rPr>
          <w:sz w:val="28"/>
          <w:szCs w:val="28"/>
        </w:rPr>
        <w:fldChar w:fldCharType="separate"/>
      </w:r>
      <w:r w:rsidR="00EC11EC" w:rsidRPr="00EC11EC">
        <w:rPr>
          <w:rStyle w:val="af5"/>
          <w:sz w:val="28"/>
          <w:szCs w:val="28"/>
        </w:rPr>
        <w:t>https://docs.google.com/forms/d/e/1FAIpQLSdGvR5DWeDpuwKGaP4iRlKdeycV_Mgy6ifnlMj-RRArMOYG1Q/viewform</w:t>
      </w:r>
      <w:r w:rsidR="00EC11EC" w:rsidRPr="00EC11EC">
        <w:rPr>
          <w:sz w:val="28"/>
          <w:szCs w:val="28"/>
        </w:rPr>
        <w:fldChar w:fldCharType="end"/>
      </w:r>
      <w:bookmarkEnd w:id="3"/>
      <w:r w:rsidR="00EC11EC">
        <w:t xml:space="preserve"> </w:t>
      </w:r>
      <w:r w:rsidR="00617342">
        <w:rPr>
          <w:sz w:val="28"/>
          <w:szCs w:val="28"/>
        </w:rPr>
        <w:t>.</w:t>
      </w:r>
      <w:r w:rsidR="008B1E5F" w:rsidRPr="006C5776">
        <w:rPr>
          <w:sz w:val="28"/>
          <w:szCs w:val="28"/>
        </w:rPr>
        <w:t xml:space="preserve"> </w:t>
      </w:r>
      <w:r w:rsidR="004C1E21" w:rsidRPr="006C5776">
        <w:rPr>
          <w:sz w:val="28"/>
          <w:szCs w:val="28"/>
        </w:rPr>
        <w:t xml:space="preserve"> </w:t>
      </w:r>
      <w:r w:rsidR="00617342">
        <w:rPr>
          <w:sz w:val="28"/>
          <w:szCs w:val="28"/>
        </w:rPr>
        <w:t>(н</w:t>
      </w:r>
      <w:r w:rsidR="006C5776" w:rsidRPr="006C5776">
        <w:rPr>
          <w:sz w:val="28"/>
          <w:szCs w:val="28"/>
        </w:rPr>
        <w:t>еобходимо быть пользователем</w:t>
      </w:r>
      <w:r w:rsidR="004C1E21" w:rsidRPr="006C5776">
        <w:rPr>
          <w:sz w:val="28"/>
          <w:szCs w:val="28"/>
        </w:rPr>
        <w:t xml:space="preserve"> </w:t>
      </w:r>
      <w:r w:rsidR="006C5776" w:rsidRPr="006C5776">
        <w:rPr>
          <w:sz w:val="28"/>
          <w:szCs w:val="28"/>
          <w:lang w:val="en-US"/>
        </w:rPr>
        <w:t>Google</w:t>
      </w:r>
      <w:r w:rsidR="006C5776" w:rsidRPr="006C5776">
        <w:rPr>
          <w:sz w:val="28"/>
          <w:szCs w:val="28"/>
        </w:rPr>
        <w:t xml:space="preserve"> и иметь </w:t>
      </w:r>
      <w:r w:rsidR="004C1E21" w:rsidRPr="006C5776">
        <w:rPr>
          <w:sz w:val="28"/>
          <w:szCs w:val="28"/>
        </w:rPr>
        <w:t>активный аккаунт</w:t>
      </w:r>
      <w:r w:rsidR="00617342">
        <w:rPr>
          <w:sz w:val="28"/>
          <w:szCs w:val="28"/>
        </w:rPr>
        <w:t>)</w:t>
      </w:r>
      <w:r w:rsidR="004C1E21" w:rsidRPr="006C5776">
        <w:rPr>
          <w:sz w:val="28"/>
          <w:szCs w:val="28"/>
        </w:rPr>
        <w:t>.</w:t>
      </w:r>
    </w:p>
    <w:p w14:paraId="671BF871" w14:textId="77777777" w:rsidR="00617342" w:rsidRDefault="00617342" w:rsidP="006C5776">
      <w:pPr>
        <w:ind w:right="26"/>
        <w:jc w:val="both"/>
        <w:rPr>
          <w:sz w:val="28"/>
          <w:szCs w:val="28"/>
        </w:rPr>
      </w:pPr>
    </w:p>
    <w:p w14:paraId="271C89D4" w14:textId="08C09D33" w:rsidR="00727088" w:rsidRPr="00727088" w:rsidRDefault="002025DD" w:rsidP="006C5776">
      <w:pPr>
        <w:ind w:right="26"/>
        <w:jc w:val="both"/>
        <w:rPr>
          <w:sz w:val="28"/>
          <w:szCs w:val="28"/>
        </w:rPr>
      </w:pPr>
      <w:bookmarkStart w:id="4" w:name="_Hlk62804429"/>
      <w:r w:rsidRPr="006C5776">
        <w:rPr>
          <w:sz w:val="28"/>
          <w:szCs w:val="28"/>
        </w:rPr>
        <w:t>О</w:t>
      </w:r>
      <w:r w:rsidR="008B5346" w:rsidRPr="006C5776">
        <w:rPr>
          <w:sz w:val="28"/>
          <w:szCs w:val="28"/>
        </w:rPr>
        <w:t>ригинал конкурсных материалов</w:t>
      </w:r>
      <w:r w:rsidR="00E50EDE" w:rsidRPr="006C5776">
        <w:rPr>
          <w:sz w:val="28"/>
          <w:szCs w:val="28"/>
        </w:rPr>
        <w:t xml:space="preserve"> </w:t>
      </w:r>
      <w:r w:rsidR="00C82D83" w:rsidRPr="006C5776">
        <w:rPr>
          <w:sz w:val="28"/>
          <w:szCs w:val="28"/>
        </w:rPr>
        <w:t xml:space="preserve">на бумажном носителе </w:t>
      </w:r>
      <w:r w:rsidR="00E50EDE" w:rsidRPr="006C5776">
        <w:rPr>
          <w:sz w:val="28"/>
          <w:szCs w:val="28"/>
        </w:rPr>
        <w:t>(подписанный с обратной стороны)</w:t>
      </w:r>
      <w:r w:rsidR="008B5346" w:rsidRPr="006C5776">
        <w:rPr>
          <w:sz w:val="28"/>
          <w:szCs w:val="28"/>
        </w:rPr>
        <w:t xml:space="preserve"> </w:t>
      </w:r>
      <w:r w:rsidR="00E50EDE" w:rsidRPr="006C5776">
        <w:rPr>
          <w:sz w:val="28"/>
          <w:szCs w:val="28"/>
        </w:rPr>
        <w:t xml:space="preserve">необходимо </w:t>
      </w:r>
      <w:r w:rsidR="00C82D83" w:rsidRPr="006C5776">
        <w:rPr>
          <w:sz w:val="28"/>
          <w:szCs w:val="28"/>
        </w:rPr>
        <w:t>от</w:t>
      </w:r>
      <w:r w:rsidR="00E50EDE" w:rsidRPr="006C5776">
        <w:rPr>
          <w:sz w:val="28"/>
          <w:szCs w:val="28"/>
        </w:rPr>
        <w:t>п</w:t>
      </w:r>
      <w:r w:rsidRPr="006C5776">
        <w:rPr>
          <w:sz w:val="28"/>
          <w:szCs w:val="28"/>
        </w:rPr>
        <w:t xml:space="preserve">равить </w:t>
      </w:r>
      <w:r w:rsidR="008B5346" w:rsidRPr="006C5776">
        <w:rPr>
          <w:sz w:val="28"/>
          <w:szCs w:val="28"/>
        </w:rPr>
        <w:t>по адресу: 168170, Койгородский район, с. Койгородок, ул. Гаражная, д. 2, Национальный парк «Койгородский».</w:t>
      </w:r>
      <w:r w:rsidR="008B5346" w:rsidRPr="00727088">
        <w:rPr>
          <w:sz w:val="28"/>
          <w:szCs w:val="28"/>
        </w:rPr>
        <w:t xml:space="preserve"> </w:t>
      </w:r>
    </w:p>
    <w:bookmarkEnd w:id="4"/>
    <w:p w14:paraId="126A3386" w14:textId="77777777" w:rsidR="00727088" w:rsidRDefault="00727088" w:rsidP="00727088">
      <w:pPr>
        <w:ind w:left="426" w:right="26"/>
        <w:jc w:val="both"/>
        <w:rPr>
          <w:sz w:val="28"/>
          <w:szCs w:val="28"/>
        </w:rPr>
      </w:pPr>
    </w:p>
    <w:p w14:paraId="0F476543" w14:textId="77777777" w:rsidR="00727088" w:rsidRPr="00727088" w:rsidRDefault="00727088" w:rsidP="00727088">
      <w:pPr>
        <w:spacing w:line="276" w:lineRule="auto"/>
        <w:ind w:left="720" w:right="-7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. </w:t>
      </w:r>
      <w:r w:rsidRPr="00727088">
        <w:rPr>
          <w:b/>
          <w:color w:val="000000" w:themeColor="text1"/>
          <w:sz w:val="28"/>
          <w:szCs w:val="28"/>
        </w:rPr>
        <w:t>Оценка результатов и подведение итогов Конкурса</w:t>
      </w:r>
    </w:p>
    <w:p w14:paraId="41047D0D" w14:textId="77777777" w:rsidR="00727088" w:rsidRDefault="00727088" w:rsidP="00684CA4">
      <w:pPr>
        <w:ind w:right="26" w:firstLine="709"/>
        <w:rPr>
          <w:sz w:val="28"/>
          <w:szCs w:val="28"/>
        </w:rPr>
      </w:pPr>
    </w:p>
    <w:p w14:paraId="643E4106" w14:textId="7A920971" w:rsidR="00727088" w:rsidRPr="00727088" w:rsidRDefault="009D6DEB" w:rsidP="006C5776">
      <w:p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7088" w:rsidRPr="00727088">
        <w:rPr>
          <w:sz w:val="28"/>
          <w:szCs w:val="28"/>
        </w:rPr>
        <w:t>.1. Присланные на Конкурс работы оцениваются по следующим критериям</w:t>
      </w:r>
      <w:r w:rsidR="00AD2A0E">
        <w:rPr>
          <w:sz w:val="28"/>
          <w:szCs w:val="28"/>
        </w:rPr>
        <w:t>:</w:t>
      </w:r>
    </w:p>
    <w:p w14:paraId="43517333" w14:textId="575CA43F" w:rsidR="00AD2A0E" w:rsidRPr="00AD2A0E" w:rsidRDefault="009D6DEB" w:rsidP="006C5776">
      <w:p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7088" w:rsidRPr="00727088">
        <w:rPr>
          <w:sz w:val="28"/>
          <w:szCs w:val="28"/>
        </w:rPr>
        <w:t xml:space="preserve">.1.1.  </w:t>
      </w:r>
      <w:r w:rsidR="00AD2A0E" w:rsidRPr="00AD2A0E">
        <w:rPr>
          <w:sz w:val="28"/>
          <w:szCs w:val="28"/>
        </w:rPr>
        <w:t>Соответствие содержания работы заявленной тематике</w:t>
      </w:r>
      <w:r w:rsidR="00857145">
        <w:rPr>
          <w:sz w:val="28"/>
          <w:szCs w:val="28"/>
        </w:rPr>
        <w:t>, научность, информативность и достоверность представленной информации;</w:t>
      </w:r>
    </w:p>
    <w:p w14:paraId="01D4ADEB" w14:textId="77777777" w:rsidR="00857145" w:rsidRPr="00AD2A0E" w:rsidRDefault="009D6DEB" w:rsidP="006C5776">
      <w:p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2A0E">
        <w:rPr>
          <w:sz w:val="28"/>
          <w:szCs w:val="28"/>
        </w:rPr>
        <w:t xml:space="preserve">.1.2. </w:t>
      </w:r>
      <w:r w:rsidR="00857145">
        <w:rPr>
          <w:sz w:val="28"/>
          <w:szCs w:val="28"/>
        </w:rPr>
        <w:t xml:space="preserve"> </w:t>
      </w:r>
      <w:r w:rsidR="00857145" w:rsidRPr="00AD2A0E">
        <w:rPr>
          <w:sz w:val="28"/>
          <w:szCs w:val="28"/>
        </w:rPr>
        <w:t>Качество и аккуратность исполнения работы</w:t>
      </w:r>
      <w:r w:rsidR="00857145">
        <w:rPr>
          <w:sz w:val="28"/>
          <w:szCs w:val="28"/>
        </w:rPr>
        <w:t>;</w:t>
      </w:r>
    </w:p>
    <w:p w14:paraId="4388B670" w14:textId="4C5FB724" w:rsidR="00AD2A0E" w:rsidRPr="00AD2A0E" w:rsidRDefault="009D6DEB" w:rsidP="006C5776">
      <w:p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2A0E">
        <w:rPr>
          <w:sz w:val="28"/>
          <w:szCs w:val="28"/>
        </w:rPr>
        <w:t xml:space="preserve">.1.3. </w:t>
      </w:r>
      <w:r w:rsidR="00AD2A0E" w:rsidRPr="00AD2A0E">
        <w:rPr>
          <w:sz w:val="28"/>
          <w:szCs w:val="28"/>
        </w:rPr>
        <w:t>Художественное мастерство (техника, композиция, цветовое решение, оформление)</w:t>
      </w:r>
      <w:r w:rsidR="00AD2A0E">
        <w:rPr>
          <w:sz w:val="28"/>
          <w:szCs w:val="28"/>
        </w:rPr>
        <w:t>;</w:t>
      </w:r>
    </w:p>
    <w:p w14:paraId="6ECBB0B7" w14:textId="507CDB96" w:rsidR="00AD2A0E" w:rsidRPr="00AD2A0E" w:rsidRDefault="009D6DEB" w:rsidP="006C5776">
      <w:p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2A0E">
        <w:rPr>
          <w:sz w:val="28"/>
          <w:szCs w:val="28"/>
        </w:rPr>
        <w:t xml:space="preserve">.1.4. </w:t>
      </w:r>
      <w:r w:rsidR="00AD2A0E" w:rsidRPr="00AD2A0E">
        <w:rPr>
          <w:sz w:val="28"/>
          <w:szCs w:val="28"/>
        </w:rPr>
        <w:t>Соответствие творческого уровня возрасту автора</w:t>
      </w:r>
      <w:r w:rsidR="00AD2A0E">
        <w:rPr>
          <w:sz w:val="28"/>
          <w:szCs w:val="28"/>
        </w:rPr>
        <w:t>;</w:t>
      </w:r>
    </w:p>
    <w:p w14:paraId="17474801" w14:textId="79D0690A" w:rsidR="00AD2A0E" w:rsidRPr="00AD2A0E" w:rsidRDefault="009D6DEB" w:rsidP="006C5776">
      <w:p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2A0E">
        <w:rPr>
          <w:sz w:val="28"/>
          <w:szCs w:val="28"/>
        </w:rPr>
        <w:t xml:space="preserve">.1.5. </w:t>
      </w:r>
      <w:r w:rsidR="00AD2A0E" w:rsidRPr="00AD2A0E">
        <w:rPr>
          <w:sz w:val="28"/>
          <w:szCs w:val="28"/>
        </w:rPr>
        <w:t>Реалистичность образа живого объекта</w:t>
      </w:r>
      <w:r w:rsidR="00AD2A0E">
        <w:rPr>
          <w:sz w:val="28"/>
          <w:szCs w:val="28"/>
        </w:rPr>
        <w:t>;</w:t>
      </w:r>
    </w:p>
    <w:p w14:paraId="24A21B04" w14:textId="3CDBBB92" w:rsidR="00AD2A0E" w:rsidRDefault="009D6DEB" w:rsidP="006C5776">
      <w:p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2A0E">
        <w:rPr>
          <w:sz w:val="28"/>
          <w:szCs w:val="28"/>
        </w:rPr>
        <w:t xml:space="preserve">.1.6. </w:t>
      </w:r>
      <w:r w:rsidR="00AD2A0E" w:rsidRPr="00AD2A0E">
        <w:rPr>
          <w:sz w:val="28"/>
          <w:szCs w:val="28"/>
        </w:rPr>
        <w:t>Оригинальность творческого замысла и исполнения работы</w:t>
      </w:r>
      <w:r w:rsidR="00857145">
        <w:rPr>
          <w:sz w:val="28"/>
          <w:szCs w:val="28"/>
        </w:rPr>
        <w:t>.</w:t>
      </w:r>
    </w:p>
    <w:p w14:paraId="79F33B52" w14:textId="5BD153F9" w:rsidR="00AD2A0E" w:rsidRPr="00AD2A0E" w:rsidRDefault="009D6DEB" w:rsidP="006C5776">
      <w:pPr>
        <w:spacing w:line="276" w:lineRule="auto"/>
        <w:ind w:right="-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</w:t>
      </w:r>
      <w:r w:rsidR="00AD2A0E">
        <w:rPr>
          <w:bCs/>
          <w:color w:val="000000" w:themeColor="text1"/>
          <w:sz w:val="28"/>
          <w:szCs w:val="28"/>
        </w:rPr>
        <w:t xml:space="preserve">.2. </w:t>
      </w:r>
      <w:r w:rsidR="00AD2A0E" w:rsidRPr="00AD2A0E">
        <w:rPr>
          <w:bCs/>
          <w:color w:val="000000" w:themeColor="text1"/>
          <w:sz w:val="28"/>
          <w:szCs w:val="28"/>
        </w:rPr>
        <w:t>Подведение итогов Конкурса</w:t>
      </w:r>
    </w:p>
    <w:p w14:paraId="0337B4F3" w14:textId="7589118D" w:rsidR="00AD2A0E" w:rsidRPr="00CA16C8" w:rsidRDefault="009D6DEB" w:rsidP="006C5776">
      <w:pPr>
        <w:spacing w:line="276" w:lineRule="auto"/>
        <w:ind w:right="-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AD2A0E">
        <w:rPr>
          <w:color w:val="000000" w:themeColor="text1"/>
          <w:sz w:val="28"/>
          <w:szCs w:val="28"/>
        </w:rPr>
        <w:t>.2</w:t>
      </w:r>
      <w:r w:rsidR="00AD2A0E" w:rsidRPr="00CA16C8">
        <w:rPr>
          <w:color w:val="000000" w:themeColor="text1"/>
          <w:sz w:val="28"/>
          <w:szCs w:val="28"/>
        </w:rPr>
        <w:t xml:space="preserve">.1. Для оценки конкурсных работ утверждается экспертное жюри Конкурса из числа </w:t>
      </w:r>
      <w:r w:rsidR="007B6B36" w:rsidRPr="009D6DEB">
        <w:rPr>
          <w:color w:val="000000" w:themeColor="text1"/>
          <w:sz w:val="28"/>
          <w:szCs w:val="28"/>
        </w:rPr>
        <w:t>сотрудников парка</w:t>
      </w:r>
      <w:r w:rsidR="00AD2A0E">
        <w:rPr>
          <w:color w:val="000000" w:themeColor="text1"/>
          <w:sz w:val="28"/>
          <w:szCs w:val="28"/>
        </w:rPr>
        <w:t>.</w:t>
      </w:r>
    </w:p>
    <w:p w14:paraId="0B258102" w14:textId="228DDE28" w:rsidR="00AD2A0E" w:rsidRPr="00CA16C8" w:rsidRDefault="009D6DEB" w:rsidP="006C5776">
      <w:pPr>
        <w:spacing w:line="276" w:lineRule="auto"/>
        <w:ind w:right="-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AD2A0E">
        <w:rPr>
          <w:color w:val="000000" w:themeColor="text1"/>
          <w:sz w:val="28"/>
          <w:szCs w:val="28"/>
        </w:rPr>
        <w:t>.2</w:t>
      </w:r>
      <w:r w:rsidR="00AD2A0E" w:rsidRPr="00CA16C8">
        <w:rPr>
          <w:color w:val="000000" w:themeColor="text1"/>
          <w:sz w:val="28"/>
          <w:szCs w:val="28"/>
        </w:rPr>
        <w:t>.2. Победители награждаются дипломами</w:t>
      </w:r>
      <w:r w:rsidR="00AD2A0E">
        <w:rPr>
          <w:color w:val="000000" w:themeColor="text1"/>
          <w:sz w:val="28"/>
          <w:szCs w:val="28"/>
        </w:rPr>
        <w:t xml:space="preserve"> </w:t>
      </w:r>
      <w:r w:rsidR="00AD2A0E" w:rsidRPr="00CA16C8">
        <w:rPr>
          <w:color w:val="000000" w:themeColor="text1"/>
          <w:sz w:val="28"/>
          <w:szCs w:val="28"/>
        </w:rPr>
        <w:t xml:space="preserve">и памятными подарками. </w:t>
      </w:r>
      <w:r w:rsidR="00AD2A0E">
        <w:rPr>
          <w:color w:val="000000" w:themeColor="text1"/>
          <w:sz w:val="28"/>
          <w:szCs w:val="28"/>
        </w:rPr>
        <w:t xml:space="preserve">Лучшие работы будут использованы для создания макетов полиграфической эколого-просветительской продукции. По итогам </w:t>
      </w:r>
      <w:r w:rsidR="002025DD">
        <w:rPr>
          <w:color w:val="000000" w:themeColor="text1"/>
          <w:sz w:val="28"/>
          <w:szCs w:val="28"/>
        </w:rPr>
        <w:t>К</w:t>
      </w:r>
      <w:r w:rsidR="00AD2A0E">
        <w:rPr>
          <w:color w:val="000000" w:themeColor="text1"/>
          <w:sz w:val="28"/>
          <w:szCs w:val="28"/>
        </w:rPr>
        <w:t>онкурс</w:t>
      </w:r>
      <w:r w:rsidR="002025DD">
        <w:rPr>
          <w:color w:val="000000" w:themeColor="text1"/>
          <w:sz w:val="28"/>
          <w:szCs w:val="28"/>
        </w:rPr>
        <w:t>а</w:t>
      </w:r>
      <w:r w:rsidR="00AD2A0E">
        <w:rPr>
          <w:color w:val="000000" w:themeColor="text1"/>
          <w:sz w:val="28"/>
          <w:szCs w:val="28"/>
        </w:rPr>
        <w:t xml:space="preserve"> будет организована выставка лучших работ.</w:t>
      </w:r>
    </w:p>
    <w:p w14:paraId="38D2DC15" w14:textId="51E4A620" w:rsidR="00AD2A0E" w:rsidRPr="00CA16C8" w:rsidRDefault="009D6DEB" w:rsidP="006C5776">
      <w:pPr>
        <w:spacing w:line="276" w:lineRule="auto"/>
        <w:ind w:right="-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AD2A0E">
        <w:rPr>
          <w:color w:val="000000" w:themeColor="text1"/>
          <w:sz w:val="28"/>
          <w:szCs w:val="28"/>
        </w:rPr>
        <w:t>.2</w:t>
      </w:r>
      <w:r w:rsidR="00AD2A0E" w:rsidRPr="00CA16C8">
        <w:rPr>
          <w:color w:val="000000" w:themeColor="text1"/>
          <w:sz w:val="28"/>
          <w:szCs w:val="28"/>
        </w:rPr>
        <w:t>.</w:t>
      </w:r>
      <w:r w:rsidR="00AD2A0E">
        <w:rPr>
          <w:color w:val="000000" w:themeColor="text1"/>
          <w:sz w:val="28"/>
          <w:szCs w:val="28"/>
        </w:rPr>
        <w:t>3</w:t>
      </w:r>
      <w:r w:rsidR="00AD2A0E" w:rsidRPr="00CA16C8">
        <w:rPr>
          <w:color w:val="000000" w:themeColor="text1"/>
          <w:sz w:val="28"/>
          <w:szCs w:val="28"/>
        </w:rPr>
        <w:t>. Участники, не занявшие призовые места, получают</w:t>
      </w:r>
      <w:r w:rsidR="00AD2A0E">
        <w:rPr>
          <w:color w:val="000000" w:themeColor="text1"/>
          <w:sz w:val="28"/>
          <w:szCs w:val="28"/>
        </w:rPr>
        <w:t xml:space="preserve"> электронный</w:t>
      </w:r>
      <w:r w:rsidR="00AD2A0E" w:rsidRPr="00CA16C8">
        <w:rPr>
          <w:color w:val="000000" w:themeColor="text1"/>
          <w:sz w:val="28"/>
          <w:szCs w:val="28"/>
        </w:rPr>
        <w:t xml:space="preserve"> сертификат участника. </w:t>
      </w:r>
    </w:p>
    <w:p w14:paraId="0C51DE80" w14:textId="77777777" w:rsidR="00AD2A0E" w:rsidRDefault="00AD2A0E" w:rsidP="006C5776">
      <w:pPr>
        <w:ind w:right="26" w:firstLine="709"/>
        <w:jc w:val="both"/>
        <w:rPr>
          <w:sz w:val="28"/>
          <w:szCs w:val="28"/>
        </w:rPr>
      </w:pPr>
    </w:p>
    <w:p w14:paraId="702695D1" w14:textId="77777777" w:rsidR="007B6B36" w:rsidRDefault="007B6B36" w:rsidP="00727088">
      <w:pPr>
        <w:ind w:right="26" w:firstLine="709"/>
        <w:rPr>
          <w:sz w:val="28"/>
          <w:szCs w:val="28"/>
        </w:rPr>
      </w:pPr>
    </w:p>
    <w:p w14:paraId="134E7022" w14:textId="4BC5E9CC" w:rsidR="00AD2A0E" w:rsidRDefault="00AD2A0E" w:rsidP="00AD2A0E">
      <w:pPr>
        <w:pStyle w:val="afe"/>
        <w:tabs>
          <w:tab w:val="left" w:pos="709"/>
          <w:tab w:val="left" w:pos="993"/>
        </w:tabs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CE607D">
        <w:rPr>
          <w:rFonts w:ascii="Times New Roman" w:hAnsi="Times New Roman"/>
          <w:b/>
          <w:sz w:val="28"/>
          <w:szCs w:val="28"/>
        </w:rPr>
        <w:t>Авторские права</w:t>
      </w:r>
    </w:p>
    <w:p w14:paraId="43308FE9" w14:textId="77777777" w:rsidR="00AD2A0E" w:rsidRPr="00CE607D" w:rsidRDefault="00AD2A0E" w:rsidP="00AD2A0E">
      <w:pPr>
        <w:pStyle w:val="afe"/>
        <w:tabs>
          <w:tab w:val="left" w:pos="709"/>
          <w:tab w:val="left" w:pos="993"/>
        </w:tabs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14:paraId="390DA307" w14:textId="604D3469" w:rsidR="00AD2A0E" w:rsidRPr="00CE607D" w:rsidRDefault="009D6DEB" w:rsidP="006C5776">
      <w:pPr>
        <w:pStyle w:val="afe"/>
        <w:tabs>
          <w:tab w:val="left" w:pos="709"/>
          <w:tab w:val="left" w:pos="993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AD2A0E" w:rsidRPr="00CE607D">
        <w:rPr>
          <w:rFonts w:ascii="Times New Roman" w:hAnsi="Times New Roman"/>
          <w:sz w:val="28"/>
          <w:szCs w:val="28"/>
        </w:rPr>
        <w:t>.1.</w:t>
      </w:r>
      <w:r w:rsidR="00AD2A0E" w:rsidRPr="00CE607D">
        <w:rPr>
          <w:rFonts w:ascii="Times New Roman" w:hAnsi="Times New Roman"/>
          <w:sz w:val="28"/>
          <w:szCs w:val="28"/>
        </w:rPr>
        <w:tab/>
      </w:r>
      <w:r w:rsidR="007B6B36">
        <w:rPr>
          <w:rFonts w:ascii="Times New Roman" w:hAnsi="Times New Roman"/>
          <w:sz w:val="28"/>
          <w:szCs w:val="28"/>
        </w:rPr>
        <w:t xml:space="preserve"> </w:t>
      </w:r>
      <w:r w:rsidR="00AD2A0E" w:rsidRPr="00CE607D">
        <w:rPr>
          <w:rFonts w:ascii="Times New Roman" w:hAnsi="Times New Roman"/>
          <w:sz w:val="28"/>
          <w:szCs w:val="28"/>
        </w:rPr>
        <w:t>Представляя свою работу на Конкурс (согласно</w:t>
      </w:r>
      <w:r w:rsidR="00AD2A0E">
        <w:rPr>
          <w:rFonts w:ascii="Times New Roman" w:hAnsi="Times New Roman"/>
          <w:sz w:val="28"/>
          <w:szCs w:val="28"/>
        </w:rPr>
        <w:t xml:space="preserve"> </w:t>
      </w:r>
      <w:r w:rsidR="00AD2A0E" w:rsidRPr="00CE607D">
        <w:rPr>
          <w:rFonts w:ascii="Times New Roman" w:hAnsi="Times New Roman"/>
          <w:sz w:val="28"/>
          <w:szCs w:val="28"/>
        </w:rPr>
        <w:t>ст. 1257 ГК РФ), каждый автор гарантирует, что является действительным автором данного произведения и обладает на него ис</w:t>
      </w:r>
      <w:r w:rsidR="00AD2A0E">
        <w:rPr>
          <w:rFonts w:ascii="Times New Roman" w:hAnsi="Times New Roman"/>
          <w:sz w:val="28"/>
          <w:szCs w:val="28"/>
        </w:rPr>
        <w:t>ключительными правами (согласно</w:t>
      </w:r>
      <w:r w:rsidR="00AD2A0E" w:rsidRPr="00CE607D">
        <w:rPr>
          <w:rFonts w:ascii="Times New Roman" w:hAnsi="Times New Roman"/>
          <w:sz w:val="28"/>
          <w:szCs w:val="28"/>
        </w:rPr>
        <w:t xml:space="preserve"> Гражданскому кодексу РФ).</w:t>
      </w:r>
    </w:p>
    <w:p w14:paraId="5B342506" w14:textId="1D388441" w:rsidR="00AD2A0E" w:rsidRPr="00490E1A" w:rsidRDefault="009D6DEB" w:rsidP="006C5776">
      <w:pPr>
        <w:pStyle w:val="afe"/>
        <w:tabs>
          <w:tab w:val="left" w:pos="709"/>
          <w:tab w:val="left" w:pos="993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D2A0E" w:rsidRPr="00CE607D">
        <w:rPr>
          <w:rFonts w:ascii="Times New Roman" w:hAnsi="Times New Roman"/>
          <w:sz w:val="28"/>
          <w:szCs w:val="28"/>
        </w:rPr>
        <w:t>.2. Оргкомитет Конкурса оставляет за собой право использовать конкурсные работы в некоммерческих целях и без выплаты денежного вознаграждения автору (авторскому коллективу), но с обязательным указанием имени автора (соавторов); проведение социальных рекламных кампаний, созданных на базе конкурсных работ в методических и информационных изданиях; для размещения в прессе, на наружных рекламных носителях и в сети Интернет; полное или частичное использование в учебных и иных целях.</w:t>
      </w:r>
    </w:p>
    <w:p w14:paraId="7A7D3D14" w14:textId="77777777" w:rsidR="00AD2A0E" w:rsidRPr="00490E1A" w:rsidRDefault="00AD2A0E" w:rsidP="00AD2A0E">
      <w:pPr>
        <w:pStyle w:val="afe"/>
        <w:tabs>
          <w:tab w:val="left" w:pos="709"/>
          <w:tab w:val="left" w:pos="993"/>
        </w:tabs>
        <w:spacing w:before="0" w:beforeAutospacing="0" w:after="0" w:afterAutospacing="0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14:paraId="319D29AB" w14:textId="77777777" w:rsidR="00AD2A0E" w:rsidRDefault="00AD2A0E" w:rsidP="00AD2A0E">
      <w:pPr>
        <w:ind w:right="26" w:firstLine="709"/>
        <w:rPr>
          <w:sz w:val="28"/>
          <w:szCs w:val="28"/>
        </w:rPr>
      </w:pPr>
      <w:r>
        <w:br w:type="page"/>
      </w:r>
    </w:p>
    <w:p w14:paraId="3F0B6937" w14:textId="77777777" w:rsidR="00AD2A0E" w:rsidRPr="006C5776" w:rsidRDefault="00AD2A0E" w:rsidP="00AD2A0E">
      <w:pPr>
        <w:pStyle w:val="afe"/>
        <w:spacing w:before="0" w:beforeAutospacing="0" w:after="0" w:afterAutospacing="0"/>
        <w:jc w:val="right"/>
        <w:rPr>
          <w:rFonts w:ascii="Times New Roman" w:hAnsi="Times New Roman"/>
          <w:bCs/>
          <w:sz w:val="28"/>
          <w:szCs w:val="24"/>
        </w:rPr>
      </w:pPr>
      <w:r w:rsidRPr="006C5776">
        <w:rPr>
          <w:rFonts w:ascii="Times New Roman" w:hAnsi="Times New Roman"/>
          <w:bCs/>
          <w:sz w:val="28"/>
          <w:szCs w:val="24"/>
        </w:rPr>
        <w:lastRenderedPageBreak/>
        <w:t>Приложение № 1</w:t>
      </w:r>
    </w:p>
    <w:p w14:paraId="22ECF1A1" w14:textId="77777777" w:rsidR="00480575" w:rsidRPr="00510D45" w:rsidRDefault="00480575" w:rsidP="00480575">
      <w:pPr>
        <w:ind w:right="26" w:firstLine="709"/>
        <w:jc w:val="right"/>
        <w:rPr>
          <w:sz w:val="28"/>
        </w:rPr>
      </w:pPr>
      <w:r w:rsidRPr="00510D45">
        <w:rPr>
          <w:bCs/>
          <w:sz w:val="28"/>
        </w:rPr>
        <w:t xml:space="preserve">к </w:t>
      </w:r>
      <w:r w:rsidRPr="00510D45">
        <w:rPr>
          <w:sz w:val="28"/>
        </w:rPr>
        <w:t>Положению о проведении</w:t>
      </w:r>
    </w:p>
    <w:p w14:paraId="76FE77E4" w14:textId="3D388ED6" w:rsidR="00480575" w:rsidRPr="00510D45" w:rsidRDefault="00480575" w:rsidP="00480575">
      <w:pPr>
        <w:ind w:right="26" w:firstLine="709"/>
        <w:jc w:val="right"/>
        <w:rPr>
          <w:sz w:val="28"/>
        </w:rPr>
      </w:pPr>
      <w:r w:rsidRPr="00510D45">
        <w:rPr>
          <w:sz w:val="28"/>
        </w:rPr>
        <w:t xml:space="preserve">Республиканского экологического конкурса </w:t>
      </w:r>
      <w:r w:rsidR="00223486">
        <w:rPr>
          <w:sz w:val="28"/>
        </w:rPr>
        <w:t>листовок</w:t>
      </w:r>
    </w:p>
    <w:p w14:paraId="0C989C5B" w14:textId="0E96C6CD" w:rsidR="00480575" w:rsidRDefault="00480575" w:rsidP="00223486">
      <w:pPr>
        <w:ind w:right="26" w:firstLine="709"/>
        <w:jc w:val="right"/>
        <w:rPr>
          <w:sz w:val="28"/>
        </w:rPr>
      </w:pPr>
      <w:r w:rsidRPr="00510D45">
        <w:rPr>
          <w:sz w:val="28"/>
        </w:rPr>
        <w:t>«</w:t>
      </w:r>
      <w:r w:rsidR="00223486">
        <w:rPr>
          <w:sz w:val="28"/>
        </w:rPr>
        <w:t>Покормите птиц зимой</w:t>
      </w:r>
      <w:r w:rsidRPr="00510D45">
        <w:rPr>
          <w:sz w:val="28"/>
        </w:rPr>
        <w:t>!»</w:t>
      </w:r>
    </w:p>
    <w:p w14:paraId="55B2F678" w14:textId="77777777" w:rsidR="00480575" w:rsidRDefault="00480575" w:rsidP="00AD2A0E">
      <w:pPr>
        <w:ind w:right="26" w:firstLine="709"/>
        <w:jc w:val="both"/>
        <w:rPr>
          <w:b/>
          <w:bCs/>
          <w:sz w:val="28"/>
        </w:rPr>
      </w:pPr>
    </w:p>
    <w:p w14:paraId="4DA64843" w14:textId="77777777" w:rsidR="00480575" w:rsidRDefault="00480575" w:rsidP="00AD2A0E">
      <w:pPr>
        <w:ind w:right="26" w:firstLine="709"/>
        <w:jc w:val="both"/>
        <w:rPr>
          <w:b/>
          <w:bCs/>
          <w:sz w:val="28"/>
        </w:rPr>
      </w:pPr>
    </w:p>
    <w:p w14:paraId="7F2F170A" w14:textId="77777777" w:rsidR="00480575" w:rsidRDefault="00480575" w:rsidP="00480575">
      <w:pPr>
        <w:ind w:right="26"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Фирменный стиль национального парка «Койгородский»</w:t>
      </w:r>
    </w:p>
    <w:p w14:paraId="4C93DFA1" w14:textId="77777777" w:rsidR="00480575" w:rsidRDefault="00480575" w:rsidP="00480575">
      <w:pPr>
        <w:ind w:right="26" w:firstLine="709"/>
        <w:jc w:val="center"/>
        <w:rPr>
          <w:b/>
          <w:bCs/>
          <w:sz w:val="28"/>
        </w:rPr>
      </w:pPr>
    </w:p>
    <w:p w14:paraId="5FF70D36" w14:textId="77777777" w:rsidR="00510D45" w:rsidRDefault="00510D45" w:rsidP="00510D4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Логотип выполнен в линейной стилистике. Единой линией изображены лось и ель - основные символы тайги.</w:t>
      </w:r>
    </w:p>
    <w:p w14:paraId="23C2B5C6" w14:textId="77777777" w:rsidR="00510D45" w:rsidRDefault="00510D45" w:rsidP="00510D4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Непрерывность линии говорит о взаимодействиях экосистеме " Единой организме" заповедной территории. </w:t>
      </w:r>
    </w:p>
    <w:p w14:paraId="2358393B" w14:textId="5C18365F" w:rsidR="00510D45" w:rsidRDefault="00510D45" w:rsidP="00A11F02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Гордый силуэт лося как символ мощи, выносливости и достоинства. Подложка логотипа выполнена в зеленом цвете- жизни, гармонии, единение людей и природы.</w:t>
      </w:r>
    </w:p>
    <w:p w14:paraId="0A984682" w14:textId="77777777" w:rsidR="00480575" w:rsidRPr="00AD2A0E" w:rsidRDefault="00510D45" w:rsidP="00480575">
      <w:pPr>
        <w:ind w:right="26" w:firstLine="709"/>
        <w:jc w:val="center"/>
        <w:rPr>
          <w:b/>
          <w:bCs/>
          <w:sz w:val="28"/>
        </w:rPr>
      </w:pPr>
      <w:r w:rsidRPr="00400BE5">
        <w:rPr>
          <w:noProof/>
        </w:rPr>
        <w:drawing>
          <wp:inline distT="0" distB="0" distL="0" distR="0" wp14:anchorId="385B14FF" wp14:editId="19414365">
            <wp:extent cx="5700901" cy="3609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285" cy="361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0575" w:rsidRPr="00AD2A0E" w:rsidSect="00E55A31">
      <w:footerReference w:type="default" r:id="rId10"/>
      <w:pgSz w:w="11906" w:h="16838"/>
      <w:pgMar w:top="709" w:right="794" w:bottom="567" w:left="1418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B7EAF" w14:textId="77777777" w:rsidR="000C2AA2" w:rsidRDefault="000C2AA2" w:rsidP="00617C94">
      <w:r>
        <w:separator/>
      </w:r>
    </w:p>
  </w:endnote>
  <w:endnote w:type="continuationSeparator" w:id="0">
    <w:p w14:paraId="000027A6" w14:textId="77777777" w:rsidR="000C2AA2" w:rsidRDefault="000C2AA2" w:rsidP="0061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DA801" w14:textId="77777777" w:rsidR="00EC0A0A" w:rsidRDefault="000C2AA2">
    <w:pPr>
      <w:pStyle w:val="af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BFCFB" w14:textId="77777777" w:rsidR="000C2AA2" w:rsidRDefault="000C2AA2" w:rsidP="00617C94">
      <w:r>
        <w:separator/>
      </w:r>
    </w:p>
  </w:footnote>
  <w:footnote w:type="continuationSeparator" w:id="0">
    <w:p w14:paraId="089BDF5A" w14:textId="77777777" w:rsidR="000C2AA2" w:rsidRDefault="000C2AA2" w:rsidP="00617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25EDA"/>
    <w:multiLevelType w:val="multilevel"/>
    <w:tmpl w:val="A0FC6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63E07B1"/>
    <w:multiLevelType w:val="hybridMultilevel"/>
    <w:tmpl w:val="F96EAA8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450EEE"/>
    <w:multiLevelType w:val="hybridMultilevel"/>
    <w:tmpl w:val="09542D42"/>
    <w:lvl w:ilvl="0" w:tplc="041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" w15:restartNumberingAfterBreak="0">
    <w:nsid w:val="1C715E78"/>
    <w:multiLevelType w:val="hybridMultilevel"/>
    <w:tmpl w:val="C83A177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1C866E4D"/>
    <w:multiLevelType w:val="hybridMultilevel"/>
    <w:tmpl w:val="0D44682E"/>
    <w:lvl w:ilvl="0" w:tplc="20C4766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DF7B0D"/>
    <w:multiLevelType w:val="hybridMultilevel"/>
    <w:tmpl w:val="FA58B9A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2921173F"/>
    <w:multiLevelType w:val="multilevel"/>
    <w:tmpl w:val="6A582D0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142" w:hanging="432"/>
      </w:pPr>
      <w:rPr>
        <w:rFonts w:hint="default"/>
        <w:b w:val="0"/>
        <w:i w:val="0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i/>
      </w:rPr>
    </w:lvl>
  </w:abstractNum>
  <w:abstractNum w:abstractNumId="7" w15:restartNumberingAfterBreak="0">
    <w:nsid w:val="2D972298"/>
    <w:multiLevelType w:val="hybridMultilevel"/>
    <w:tmpl w:val="9EBAF7A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34FB3C02"/>
    <w:multiLevelType w:val="multilevel"/>
    <w:tmpl w:val="6A582D0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142" w:hanging="432"/>
      </w:pPr>
      <w:rPr>
        <w:rFonts w:hint="default"/>
        <w:b w:val="0"/>
        <w:i w:val="0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i/>
      </w:rPr>
    </w:lvl>
  </w:abstractNum>
  <w:abstractNum w:abstractNumId="9" w15:restartNumberingAfterBreak="0">
    <w:nsid w:val="424E7BEB"/>
    <w:multiLevelType w:val="multilevel"/>
    <w:tmpl w:val="D69A65C4"/>
    <w:lvl w:ilvl="0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142" w:hanging="432"/>
      </w:pPr>
      <w:rPr>
        <w:rFonts w:hint="default"/>
        <w:b/>
        <w:i w:val="0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i/>
      </w:rPr>
    </w:lvl>
  </w:abstractNum>
  <w:abstractNum w:abstractNumId="10" w15:restartNumberingAfterBreak="0">
    <w:nsid w:val="44BD5552"/>
    <w:multiLevelType w:val="hybridMultilevel"/>
    <w:tmpl w:val="E43C8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E00577"/>
    <w:multiLevelType w:val="hybridMultilevel"/>
    <w:tmpl w:val="C65060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B1243"/>
    <w:multiLevelType w:val="hybridMultilevel"/>
    <w:tmpl w:val="2716D22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47542CF5"/>
    <w:multiLevelType w:val="hybridMultilevel"/>
    <w:tmpl w:val="70D061EC"/>
    <w:lvl w:ilvl="0" w:tplc="273EEC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990465"/>
    <w:multiLevelType w:val="hybridMultilevel"/>
    <w:tmpl w:val="73AE3B3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58E05CB0"/>
    <w:multiLevelType w:val="hybridMultilevel"/>
    <w:tmpl w:val="38AEFD8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596F48A9"/>
    <w:multiLevelType w:val="hybridMultilevel"/>
    <w:tmpl w:val="6CA2EA94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5EB11190"/>
    <w:multiLevelType w:val="multilevel"/>
    <w:tmpl w:val="5EB11190"/>
    <w:name w:val="Нумерованный список 1"/>
    <w:lvl w:ilvl="0">
      <w:start w:val="1"/>
      <w:numFmt w:val="bullet"/>
      <w:lvlText w:val="-"/>
      <w:lvlJc w:val="left"/>
      <w:rPr>
        <w:rFonts w:ascii="Times New Roman" w:hAnsi="Times New Roman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8" w15:restartNumberingAfterBreak="0">
    <w:nsid w:val="5EB11191"/>
    <w:multiLevelType w:val="multilevel"/>
    <w:tmpl w:val="5EB11191"/>
    <w:name w:val="Нумерованный список 2"/>
    <w:lvl w:ilvl="0">
      <w:start w:val="1"/>
      <w:numFmt w:val="bullet"/>
      <w:lvlText w:val="-"/>
      <w:lvlJc w:val="left"/>
      <w:rPr>
        <w:rFonts w:ascii="Times New Roman" w:hAnsi="Times New Roman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9" w15:restartNumberingAfterBreak="0">
    <w:nsid w:val="5EB11192"/>
    <w:multiLevelType w:val="multilevel"/>
    <w:tmpl w:val="5EB11192"/>
    <w:name w:val="Нумерованный список 3"/>
    <w:lvl w:ilvl="0">
      <w:start w:val="1"/>
      <w:numFmt w:val="bullet"/>
      <w:lvlText w:val="-"/>
      <w:lvlJc w:val="left"/>
      <w:rPr>
        <w:rFonts w:ascii="Times New Roman" w:hAnsi="Times New Roman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0" w15:restartNumberingAfterBreak="0">
    <w:nsid w:val="5EB11193"/>
    <w:multiLevelType w:val="multilevel"/>
    <w:tmpl w:val="5EB11193"/>
    <w:name w:val="Нумерованный список 4"/>
    <w:lvl w:ilvl="0">
      <w:start w:val="1"/>
      <w:numFmt w:val="bullet"/>
      <w:lvlText w:val="-"/>
      <w:lvlJc w:val="left"/>
      <w:rPr>
        <w:rFonts w:ascii="Times New Roman" w:hAnsi="Times New Roman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1" w15:restartNumberingAfterBreak="0">
    <w:nsid w:val="5ED8469B"/>
    <w:multiLevelType w:val="multilevel"/>
    <w:tmpl w:val="91FC101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649D2EEC"/>
    <w:multiLevelType w:val="multilevel"/>
    <w:tmpl w:val="9C249B70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5B932A3"/>
    <w:multiLevelType w:val="hybridMultilevel"/>
    <w:tmpl w:val="1242AF88"/>
    <w:lvl w:ilvl="0" w:tplc="0419000B">
      <w:start w:val="1"/>
      <w:numFmt w:val="bullet"/>
      <w:lvlText w:val=""/>
      <w:lvlJc w:val="left"/>
      <w:pPr>
        <w:ind w:left="22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24" w15:restartNumberingAfterBreak="0">
    <w:nsid w:val="660815B2"/>
    <w:multiLevelType w:val="hybridMultilevel"/>
    <w:tmpl w:val="157ED72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73A71231"/>
    <w:multiLevelType w:val="hybridMultilevel"/>
    <w:tmpl w:val="0F2A106E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6" w15:restartNumberingAfterBreak="0">
    <w:nsid w:val="760E3620"/>
    <w:multiLevelType w:val="multilevel"/>
    <w:tmpl w:val="EFD0B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19"/>
  </w:num>
  <w:num w:numId="5">
    <w:abstractNumId w:val="20"/>
  </w:num>
  <w:num w:numId="6">
    <w:abstractNumId w:val="10"/>
  </w:num>
  <w:num w:numId="7">
    <w:abstractNumId w:val="8"/>
  </w:num>
  <w:num w:numId="8">
    <w:abstractNumId w:val="0"/>
  </w:num>
  <w:num w:numId="9">
    <w:abstractNumId w:val="6"/>
  </w:num>
  <w:num w:numId="10">
    <w:abstractNumId w:val="26"/>
  </w:num>
  <w:num w:numId="11">
    <w:abstractNumId w:val="21"/>
  </w:num>
  <w:num w:numId="12">
    <w:abstractNumId w:val="22"/>
  </w:num>
  <w:num w:numId="13">
    <w:abstractNumId w:val="9"/>
  </w:num>
  <w:num w:numId="14">
    <w:abstractNumId w:val="24"/>
  </w:num>
  <w:num w:numId="15">
    <w:abstractNumId w:val="11"/>
  </w:num>
  <w:num w:numId="16">
    <w:abstractNumId w:val="4"/>
  </w:num>
  <w:num w:numId="17">
    <w:abstractNumId w:val="3"/>
  </w:num>
  <w:num w:numId="18">
    <w:abstractNumId w:val="14"/>
  </w:num>
  <w:num w:numId="19">
    <w:abstractNumId w:val="25"/>
  </w:num>
  <w:num w:numId="20">
    <w:abstractNumId w:val="2"/>
  </w:num>
  <w:num w:numId="21">
    <w:abstractNumId w:val="1"/>
  </w:num>
  <w:num w:numId="22">
    <w:abstractNumId w:val="5"/>
  </w:num>
  <w:num w:numId="23">
    <w:abstractNumId w:val="15"/>
  </w:num>
  <w:num w:numId="24">
    <w:abstractNumId w:val="7"/>
  </w:num>
  <w:num w:numId="25">
    <w:abstractNumId w:val="16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C4"/>
    <w:rsid w:val="00045337"/>
    <w:rsid w:val="00060DE6"/>
    <w:rsid w:val="00067161"/>
    <w:rsid w:val="0008353A"/>
    <w:rsid w:val="000869E9"/>
    <w:rsid w:val="0008779E"/>
    <w:rsid w:val="00087AFE"/>
    <w:rsid w:val="000A35CA"/>
    <w:rsid w:val="000A7016"/>
    <w:rsid w:val="000B7A4F"/>
    <w:rsid w:val="000C2AA2"/>
    <w:rsid w:val="001004E4"/>
    <w:rsid w:val="00105E1B"/>
    <w:rsid w:val="001074AC"/>
    <w:rsid w:val="0012061E"/>
    <w:rsid w:val="00185AD9"/>
    <w:rsid w:val="001B3564"/>
    <w:rsid w:val="001D117A"/>
    <w:rsid w:val="001D5915"/>
    <w:rsid w:val="001E761F"/>
    <w:rsid w:val="002025DD"/>
    <w:rsid w:val="00223486"/>
    <w:rsid w:val="002530A5"/>
    <w:rsid w:val="00263BF9"/>
    <w:rsid w:val="00284C51"/>
    <w:rsid w:val="002A6318"/>
    <w:rsid w:val="002D3EA9"/>
    <w:rsid w:val="002E08B2"/>
    <w:rsid w:val="002E24ED"/>
    <w:rsid w:val="00313F1E"/>
    <w:rsid w:val="00364275"/>
    <w:rsid w:val="00365B48"/>
    <w:rsid w:val="003732A1"/>
    <w:rsid w:val="00382766"/>
    <w:rsid w:val="00393C38"/>
    <w:rsid w:val="003A07EC"/>
    <w:rsid w:val="003C1912"/>
    <w:rsid w:val="003D1BC0"/>
    <w:rsid w:val="003E41AF"/>
    <w:rsid w:val="003E5DA6"/>
    <w:rsid w:val="003E7613"/>
    <w:rsid w:val="00426BD8"/>
    <w:rsid w:val="004418B3"/>
    <w:rsid w:val="00470261"/>
    <w:rsid w:val="00480575"/>
    <w:rsid w:val="00484CBD"/>
    <w:rsid w:val="0048641F"/>
    <w:rsid w:val="00496CC7"/>
    <w:rsid w:val="004A55FA"/>
    <w:rsid w:val="004B74C0"/>
    <w:rsid w:val="004C1E21"/>
    <w:rsid w:val="004C791D"/>
    <w:rsid w:val="004D1EFA"/>
    <w:rsid w:val="004D4771"/>
    <w:rsid w:val="00505428"/>
    <w:rsid w:val="00510D45"/>
    <w:rsid w:val="00530D60"/>
    <w:rsid w:val="00551BD7"/>
    <w:rsid w:val="005759C6"/>
    <w:rsid w:val="00594740"/>
    <w:rsid w:val="00607948"/>
    <w:rsid w:val="00617342"/>
    <w:rsid w:val="00617C94"/>
    <w:rsid w:val="006209F2"/>
    <w:rsid w:val="00623EB1"/>
    <w:rsid w:val="0062566D"/>
    <w:rsid w:val="00627831"/>
    <w:rsid w:val="00684CA4"/>
    <w:rsid w:val="006866B2"/>
    <w:rsid w:val="006964FC"/>
    <w:rsid w:val="006C5776"/>
    <w:rsid w:val="006F35A5"/>
    <w:rsid w:val="006F7D19"/>
    <w:rsid w:val="007014C6"/>
    <w:rsid w:val="00712C0C"/>
    <w:rsid w:val="00727088"/>
    <w:rsid w:val="0073010C"/>
    <w:rsid w:val="00746C45"/>
    <w:rsid w:val="00773EC4"/>
    <w:rsid w:val="007A0B55"/>
    <w:rsid w:val="007B6B36"/>
    <w:rsid w:val="007C3F41"/>
    <w:rsid w:val="00821744"/>
    <w:rsid w:val="00827F97"/>
    <w:rsid w:val="0085623A"/>
    <w:rsid w:val="00857145"/>
    <w:rsid w:val="0087530C"/>
    <w:rsid w:val="00882EA7"/>
    <w:rsid w:val="00892CC0"/>
    <w:rsid w:val="008B1E5F"/>
    <w:rsid w:val="008B5346"/>
    <w:rsid w:val="008D031E"/>
    <w:rsid w:val="008D0A7C"/>
    <w:rsid w:val="00902D77"/>
    <w:rsid w:val="009061E9"/>
    <w:rsid w:val="0091633B"/>
    <w:rsid w:val="00920430"/>
    <w:rsid w:val="009354E3"/>
    <w:rsid w:val="00960864"/>
    <w:rsid w:val="00964838"/>
    <w:rsid w:val="00972387"/>
    <w:rsid w:val="009B13E8"/>
    <w:rsid w:val="009C02FE"/>
    <w:rsid w:val="009C73E7"/>
    <w:rsid w:val="009D6DEB"/>
    <w:rsid w:val="00A05A00"/>
    <w:rsid w:val="00A070E5"/>
    <w:rsid w:val="00A11F02"/>
    <w:rsid w:val="00A14869"/>
    <w:rsid w:val="00A420B3"/>
    <w:rsid w:val="00A612E4"/>
    <w:rsid w:val="00A6295D"/>
    <w:rsid w:val="00A844D9"/>
    <w:rsid w:val="00A8479A"/>
    <w:rsid w:val="00AC1D11"/>
    <w:rsid w:val="00AC24BC"/>
    <w:rsid w:val="00AD2A0E"/>
    <w:rsid w:val="00B17930"/>
    <w:rsid w:val="00B83E76"/>
    <w:rsid w:val="00B846BE"/>
    <w:rsid w:val="00B97FC1"/>
    <w:rsid w:val="00BE2606"/>
    <w:rsid w:val="00BE4857"/>
    <w:rsid w:val="00BE7B38"/>
    <w:rsid w:val="00BF4A20"/>
    <w:rsid w:val="00C03401"/>
    <w:rsid w:val="00C144B9"/>
    <w:rsid w:val="00C31B41"/>
    <w:rsid w:val="00C4656C"/>
    <w:rsid w:val="00C82D83"/>
    <w:rsid w:val="00C835CB"/>
    <w:rsid w:val="00C85A9C"/>
    <w:rsid w:val="00CB4D79"/>
    <w:rsid w:val="00CC2423"/>
    <w:rsid w:val="00CD7F1B"/>
    <w:rsid w:val="00CE49FB"/>
    <w:rsid w:val="00CF441D"/>
    <w:rsid w:val="00D51F7C"/>
    <w:rsid w:val="00D52ED6"/>
    <w:rsid w:val="00D61CB6"/>
    <w:rsid w:val="00D63EC9"/>
    <w:rsid w:val="00D729B3"/>
    <w:rsid w:val="00DC6259"/>
    <w:rsid w:val="00DC79B2"/>
    <w:rsid w:val="00DD74CF"/>
    <w:rsid w:val="00DE3263"/>
    <w:rsid w:val="00DF04D8"/>
    <w:rsid w:val="00E432B7"/>
    <w:rsid w:val="00E46984"/>
    <w:rsid w:val="00E50EDE"/>
    <w:rsid w:val="00E55A31"/>
    <w:rsid w:val="00E57CC7"/>
    <w:rsid w:val="00E62BD3"/>
    <w:rsid w:val="00E71651"/>
    <w:rsid w:val="00E90C63"/>
    <w:rsid w:val="00E955BE"/>
    <w:rsid w:val="00EA3C53"/>
    <w:rsid w:val="00EB2834"/>
    <w:rsid w:val="00EC11EC"/>
    <w:rsid w:val="00ED52C1"/>
    <w:rsid w:val="00EE3F07"/>
    <w:rsid w:val="00F11DC6"/>
    <w:rsid w:val="00F12D98"/>
    <w:rsid w:val="00F27500"/>
    <w:rsid w:val="00F50886"/>
    <w:rsid w:val="00F80FDB"/>
    <w:rsid w:val="00F975A6"/>
    <w:rsid w:val="00FE0BA8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2F9FB"/>
  <w15:docId w15:val="{4C479279-CCEA-4DAC-A10C-9AB46C74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46984"/>
    <w:pPr>
      <w:pBdr>
        <w:bottom w:val="thinThickSmallGap" w:sz="12" w:space="1" w:color="3667C3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24458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46984"/>
    <w:pPr>
      <w:pBdr>
        <w:bottom w:val="single" w:sz="4" w:space="1" w:color="244482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24458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46984"/>
    <w:pPr>
      <w:pBdr>
        <w:top w:val="dotted" w:sz="4" w:space="1" w:color="244482" w:themeColor="accent2" w:themeShade="7F"/>
        <w:bottom w:val="dotted" w:sz="4" w:space="1" w:color="244482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244482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46984"/>
    <w:pPr>
      <w:pBdr>
        <w:bottom w:val="dotted" w:sz="4" w:space="1" w:color="3667C3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244482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984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244482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984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3667C3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984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3667C3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984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984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984"/>
    <w:rPr>
      <w:rFonts w:eastAsiaTheme="majorEastAsia" w:cstheme="majorBidi"/>
      <w:caps/>
      <w:color w:val="24458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6984"/>
    <w:rPr>
      <w:caps/>
      <w:color w:val="24458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46984"/>
    <w:rPr>
      <w:rFonts w:eastAsiaTheme="majorEastAsia" w:cstheme="majorBidi"/>
      <w:caps/>
      <w:color w:val="244482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46984"/>
    <w:rPr>
      <w:rFonts w:eastAsiaTheme="majorEastAsia" w:cstheme="majorBidi"/>
      <w:caps/>
      <w:color w:val="244482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46984"/>
    <w:rPr>
      <w:rFonts w:eastAsiaTheme="majorEastAsia" w:cstheme="majorBidi"/>
      <w:caps/>
      <w:color w:val="244482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46984"/>
    <w:rPr>
      <w:rFonts w:eastAsiaTheme="majorEastAsia" w:cstheme="majorBidi"/>
      <w:caps/>
      <w:color w:val="3667C3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46984"/>
    <w:rPr>
      <w:rFonts w:eastAsiaTheme="majorEastAsia" w:cstheme="majorBidi"/>
      <w:i/>
      <w:iCs/>
      <w:caps/>
      <w:color w:val="3667C3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46984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4698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46984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46984"/>
    <w:pPr>
      <w:pBdr>
        <w:top w:val="dotted" w:sz="2" w:space="1" w:color="244583" w:themeColor="accent2" w:themeShade="80"/>
        <w:bottom w:val="dotted" w:sz="2" w:space="6" w:color="24458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24458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E46984"/>
    <w:rPr>
      <w:rFonts w:eastAsiaTheme="majorEastAsia" w:cstheme="majorBidi"/>
      <w:caps/>
      <w:color w:val="24458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46984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46984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46984"/>
    <w:rPr>
      <w:b/>
      <w:bCs/>
      <w:color w:val="3667C3" w:themeColor="accent2" w:themeShade="BF"/>
      <w:spacing w:val="5"/>
    </w:rPr>
  </w:style>
  <w:style w:type="character" w:styleId="a9">
    <w:name w:val="Emphasis"/>
    <w:uiPriority w:val="20"/>
    <w:qFormat/>
    <w:rsid w:val="00E4698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46984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46984"/>
  </w:style>
  <w:style w:type="paragraph" w:styleId="ac">
    <w:name w:val="List Paragraph"/>
    <w:basedOn w:val="a"/>
    <w:uiPriority w:val="34"/>
    <w:qFormat/>
    <w:rsid w:val="00E46984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46984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46984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46984"/>
    <w:pPr>
      <w:pBdr>
        <w:top w:val="dotted" w:sz="2" w:space="10" w:color="244583" w:themeColor="accent2" w:themeShade="80"/>
        <w:bottom w:val="dotted" w:sz="2" w:space="4" w:color="24458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244482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E46984"/>
    <w:rPr>
      <w:rFonts w:eastAsiaTheme="majorEastAsia" w:cstheme="majorBidi"/>
      <w:caps/>
      <w:color w:val="244482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46984"/>
    <w:rPr>
      <w:i/>
      <w:iCs/>
    </w:rPr>
  </w:style>
  <w:style w:type="character" w:styleId="af0">
    <w:name w:val="Intense Emphasis"/>
    <w:uiPriority w:val="21"/>
    <w:qFormat/>
    <w:rsid w:val="00E4698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46984"/>
    <w:rPr>
      <w:rFonts w:asciiTheme="minorHAnsi" w:eastAsiaTheme="minorEastAsia" w:hAnsiTheme="minorHAnsi" w:cstheme="minorBidi"/>
      <w:i/>
      <w:iCs/>
      <w:color w:val="244482" w:themeColor="accent2" w:themeShade="7F"/>
    </w:rPr>
  </w:style>
  <w:style w:type="character" w:styleId="af2">
    <w:name w:val="Intense Reference"/>
    <w:uiPriority w:val="32"/>
    <w:qFormat/>
    <w:rsid w:val="00E46984"/>
    <w:rPr>
      <w:rFonts w:asciiTheme="minorHAnsi" w:eastAsiaTheme="minorEastAsia" w:hAnsiTheme="minorHAnsi" w:cstheme="minorBidi"/>
      <w:b/>
      <w:bCs/>
      <w:i/>
      <w:iCs/>
      <w:color w:val="244482" w:themeColor="accent2" w:themeShade="7F"/>
    </w:rPr>
  </w:style>
  <w:style w:type="character" w:styleId="af3">
    <w:name w:val="Book Title"/>
    <w:uiPriority w:val="33"/>
    <w:qFormat/>
    <w:rsid w:val="00E46984"/>
    <w:rPr>
      <w:caps/>
      <w:color w:val="244482" w:themeColor="accent2" w:themeShade="7F"/>
      <w:spacing w:val="5"/>
      <w:u w:color="244482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46984"/>
    <w:pPr>
      <w:outlineLvl w:val="9"/>
    </w:pPr>
  </w:style>
  <w:style w:type="character" w:styleId="af5">
    <w:name w:val="Hyperlink"/>
    <w:basedOn w:val="a0"/>
    <w:uiPriority w:val="99"/>
    <w:unhideWhenUsed/>
    <w:rsid w:val="002D3EA9"/>
    <w:rPr>
      <w:color w:val="D2611C" w:themeColor="hyperlink"/>
      <w:u w:val="single"/>
    </w:rPr>
  </w:style>
  <w:style w:type="table" w:styleId="af6">
    <w:name w:val="Table Grid"/>
    <w:basedOn w:val="a1"/>
    <w:uiPriority w:val="59"/>
    <w:rsid w:val="007C3F41"/>
    <w:pPr>
      <w:spacing w:after="0" w:line="240" w:lineRule="auto"/>
    </w:pPr>
    <w:rPr>
      <w:rFonts w:asciiTheme="minorHAnsi" w:hAnsiTheme="minorHAnsi" w:cstheme="minorBid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D51F7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51F7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9">
    <w:name w:val="header"/>
    <w:basedOn w:val="a"/>
    <w:link w:val="afa"/>
    <w:uiPriority w:val="99"/>
    <w:unhideWhenUsed/>
    <w:rsid w:val="00617C9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617C9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footer"/>
    <w:basedOn w:val="a"/>
    <w:link w:val="afc"/>
    <w:unhideWhenUsed/>
    <w:rsid w:val="00617C9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617C9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d">
    <w:name w:val="FollowedHyperlink"/>
    <w:basedOn w:val="a0"/>
    <w:uiPriority w:val="99"/>
    <w:semiHidden/>
    <w:unhideWhenUsed/>
    <w:rsid w:val="00B83E76"/>
    <w:rPr>
      <w:color w:val="3B435B" w:themeColor="followedHyperlink"/>
      <w:u w:val="single"/>
    </w:rPr>
  </w:style>
  <w:style w:type="paragraph" w:styleId="afe">
    <w:name w:val="Normal (Web)"/>
    <w:basedOn w:val="a"/>
    <w:uiPriority w:val="99"/>
    <w:rsid w:val="00C31B41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paragraph" w:customStyle="1" w:styleId="aff">
    <w:basedOn w:val="a"/>
    <w:next w:val="afe"/>
    <w:uiPriority w:val="99"/>
    <w:unhideWhenUsed/>
    <w:rsid w:val="00F12D9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49FB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510D4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510D45"/>
  </w:style>
  <w:style w:type="character" w:customStyle="1" w:styleId="spellingerror">
    <w:name w:val="spellingerror"/>
    <w:basedOn w:val="a0"/>
    <w:rsid w:val="00510D45"/>
  </w:style>
  <w:style w:type="character" w:customStyle="1" w:styleId="eop">
    <w:name w:val="eop"/>
    <w:basedOn w:val="a0"/>
    <w:rsid w:val="00510D45"/>
  </w:style>
  <w:style w:type="character" w:customStyle="1" w:styleId="contextualspellingandgrammarerror">
    <w:name w:val="contextualspellingandgrammarerror"/>
    <w:basedOn w:val="a0"/>
    <w:rsid w:val="00510D45"/>
  </w:style>
  <w:style w:type="character" w:styleId="aff0">
    <w:name w:val="Unresolved Mention"/>
    <w:basedOn w:val="a0"/>
    <w:uiPriority w:val="99"/>
    <w:semiHidden/>
    <w:unhideWhenUsed/>
    <w:rsid w:val="00686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ygorodski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B9580-8645-4DBD-B4A7-9C2F1068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Лина Мелехина</cp:lastModifiedBy>
  <cp:revision>11</cp:revision>
  <cp:lastPrinted>2021-01-29T07:46:00Z</cp:lastPrinted>
  <dcterms:created xsi:type="dcterms:W3CDTF">2020-08-20T07:48:00Z</dcterms:created>
  <dcterms:modified xsi:type="dcterms:W3CDTF">2021-01-29T07:47:00Z</dcterms:modified>
</cp:coreProperties>
</file>