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098" w:rsidRPr="00B85098" w:rsidRDefault="00B85098" w:rsidP="00B85098">
      <w:r>
        <w:t>О</w:t>
      </w:r>
      <w:r w:rsidRPr="00B85098">
        <w:t>СНОВНЫЕ ОПЕРАЦИОННЫЕ ПОКАЗАТЕЛИ</w:t>
      </w:r>
    </w:p>
    <w:p w:rsidR="00B85098" w:rsidRPr="00B85098" w:rsidRDefault="00B85098" w:rsidP="00B85098">
      <w:bookmarkStart w:id="0" w:name="_GoBack"/>
      <w:bookmarkEnd w:id="0"/>
      <w:r w:rsidRPr="00B85098">
        <w:t>ГРУППОВЫЕ ПРОИЗВОДСТВЕННЫЕ ПОКАЗАТЕЛИ</w:t>
      </w:r>
      <w:bookmarkStart w:id="1" w:name="8ee3f88b15c97cf5_ftnref5"/>
      <w:r w:rsidRPr="00B85098">
        <w:fldChar w:fldCharType="begin"/>
      </w:r>
      <w:r w:rsidRPr="00B85098">
        <w:instrText xml:space="preserve"> HYPERLINK "https://mail.yandex.ru/?uid=37372006" \l "885b328818da0d60_ftn5" \t "_blank" </w:instrText>
      </w:r>
      <w:r w:rsidRPr="00B85098">
        <w:fldChar w:fldCharType="separate"/>
      </w:r>
      <w:r w:rsidRPr="00B85098">
        <w:rPr>
          <w:rStyle w:val="a3"/>
        </w:rPr>
        <w:t>[5]</w:t>
      </w:r>
      <w:r w:rsidRPr="00B85098">
        <w:fldChar w:fldCharType="end"/>
      </w:r>
      <w:bookmarkEnd w:id="1"/>
    </w:p>
    <w:tbl>
      <w:tblPr>
        <w:tblW w:w="94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948"/>
        <w:gridCol w:w="948"/>
        <w:gridCol w:w="1337"/>
        <w:gridCol w:w="1043"/>
        <w:gridCol w:w="1043"/>
        <w:gridCol w:w="1383"/>
      </w:tblGrid>
      <w:tr w:rsidR="00B85098" w:rsidRPr="00B85098" w:rsidTr="00B85098">
        <w:trPr>
          <w:trHeight w:val="600"/>
        </w:trPr>
        <w:tc>
          <w:tcPr>
            <w:tcW w:w="2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(тыс. тонн)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3-й квартал 2021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2-й квартал 2021</w:t>
            </w:r>
          </w:p>
        </w:tc>
        <w:tc>
          <w:tcPr>
            <w:tcW w:w="12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Изменение, квартал к кварталу, %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 месяцев 2021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 месяцев 2020</w:t>
            </w:r>
          </w:p>
        </w:tc>
        <w:tc>
          <w:tcPr>
            <w:tcW w:w="13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Изменение, год к году, %</w:t>
            </w:r>
          </w:p>
        </w:tc>
      </w:tr>
      <w:tr w:rsidR="00B85098" w:rsidRPr="00B85098" w:rsidTr="00B85098">
        <w:trPr>
          <w:trHeight w:val="285"/>
        </w:trPr>
        <w:tc>
          <w:tcPr>
            <w:tcW w:w="2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Алюминий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943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936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0,8%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2 811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2 805</w:t>
            </w:r>
          </w:p>
        </w:tc>
        <w:tc>
          <w:tcPr>
            <w:tcW w:w="13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0,2%</w:t>
            </w:r>
          </w:p>
        </w:tc>
      </w:tr>
      <w:tr w:rsidR="00B85098" w:rsidRPr="00B85098" w:rsidTr="00B85098">
        <w:trPr>
          <w:trHeight w:val="285"/>
        </w:trPr>
        <w:tc>
          <w:tcPr>
            <w:tcW w:w="2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 коэффициент загрузки</w:t>
            </w:r>
            <w:bookmarkStart w:id="2" w:name="de2fe0e89dbec224_ftnref6"/>
            <w:r w:rsidRPr="00B85098">
              <w:fldChar w:fldCharType="begin"/>
            </w:r>
            <w:r w:rsidRPr="00B85098">
              <w:instrText xml:space="preserve"> HYPERLINK "https://mail.yandex.ru/?uid=37372006" \l "d990eab0e0a732f1_ftn6" \t "_blank" </w:instrText>
            </w:r>
            <w:r w:rsidRPr="00B85098">
              <w:fldChar w:fldCharType="separate"/>
            </w:r>
            <w:r w:rsidRPr="00B85098">
              <w:rPr>
                <w:rStyle w:val="a3"/>
              </w:rPr>
              <w:t>[6]</w:t>
            </w:r>
            <w:r w:rsidRPr="00B85098">
              <w:fldChar w:fldCharType="end"/>
            </w:r>
            <w:bookmarkEnd w:id="2"/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98%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99%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-1пп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99%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98%</w:t>
            </w:r>
          </w:p>
        </w:tc>
        <w:tc>
          <w:tcPr>
            <w:tcW w:w="13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1пп</w:t>
            </w:r>
          </w:p>
        </w:tc>
      </w:tr>
      <w:tr w:rsidR="00B85098" w:rsidRPr="00B85098" w:rsidTr="00B85098">
        <w:trPr>
          <w:trHeight w:val="285"/>
        </w:trPr>
        <w:tc>
          <w:tcPr>
            <w:tcW w:w="2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Алюминиевая фольга и упаковка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27,4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27,2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0,7%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81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76</w:t>
            </w:r>
          </w:p>
        </w:tc>
        <w:tc>
          <w:tcPr>
            <w:tcW w:w="13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7,3%</w:t>
            </w:r>
          </w:p>
        </w:tc>
      </w:tr>
      <w:tr w:rsidR="00B85098" w:rsidRPr="00B85098" w:rsidTr="00B85098">
        <w:trPr>
          <w:trHeight w:val="285"/>
        </w:trPr>
        <w:tc>
          <w:tcPr>
            <w:tcW w:w="2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Глинозем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2 064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2 057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0,4%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6 167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098" w:rsidRPr="00B85098" w:rsidRDefault="00B85098" w:rsidP="00B85098">
            <w:r w:rsidRPr="00B85098">
              <w:t>6 040</w:t>
            </w:r>
          </w:p>
        </w:tc>
        <w:tc>
          <w:tcPr>
            <w:tcW w:w="13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2,1%</w:t>
            </w:r>
          </w:p>
        </w:tc>
      </w:tr>
      <w:tr w:rsidR="00B85098" w:rsidRPr="00B85098" w:rsidTr="00B85098">
        <w:trPr>
          <w:trHeight w:val="285"/>
        </w:trPr>
        <w:tc>
          <w:tcPr>
            <w:tcW w:w="2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Бокситы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3 792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3 836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-1,1%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11 429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098" w:rsidRPr="00B85098" w:rsidRDefault="00B85098" w:rsidP="00B85098">
            <w:r w:rsidRPr="00B85098">
              <w:t>11 298</w:t>
            </w:r>
          </w:p>
        </w:tc>
        <w:tc>
          <w:tcPr>
            <w:tcW w:w="13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1,2%</w:t>
            </w:r>
          </w:p>
        </w:tc>
      </w:tr>
      <w:tr w:rsidR="00B85098" w:rsidRPr="00B85098" w:rsidTr="00B85098">
        <w:trPr>
          <w:trHeight w:val="285"/>
        </w:trPr>
        <w:tc>
          <w:tcPr>
            <w:tcW w:w="2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Нефелиновая руда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1 120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1 099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1,9%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3 282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098" w:rsidRPr="00B85098" w:rsidRDefault="00B85098" w:rsidP="00B85098">
            <w:r w:rsidRPr="00B85098">
              <w:t>3 478</w:t>
            </w:r>
          </w:p>
        </w:tc>
        <w:tc>
          <w:tcPr>
            <w:tcW w:w="13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-5,6%</w:t>
            </w:r>
          </w:p>
        </w:tc>
      </w:tr>
    </w:tbl>
    <w:p w:rsidR="00B85098" w:rsidRPr="00B85098" w:rsidRDefault="00B85098" w:rsidP="00B85098">
      <w:r w:rsidRPr="00B85098">
        <w:t> </w:t>
      </w:r>
    </w:p>
    <w:p w:rsidR="00B85098" w:rsidRPr="00B85098" w:rsidRDefault="00B85098" w:rsidP="00B85098">
      <w:r w:rsidRPr="00B85098">
        <w:t>ГРУППОВЫЕ ДАННЫЕ ПО РЕАЛИЗАЦИИ</w:t>
      </w:r>
    </w:p>
    <w:tbl>
      <w:tblPr>
        <w:tblW w:w="938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948"/>
        <w:gridCol w:w="948"/>
        <w:gridCol w:w="1337"/>
        <w:gridCol w:w="1042"/>
        <w:gridCol w:w="1042"/>
        <w:gridCol w:w="1382"/>
      </w:tblGrid>
      <w:tr w:rsidR="00B85098" w:rsidRPr="00B85098" w:rsidTr="00B85098">
        <w:trPr>
          <w:trHeight w:val="600"/>
        </w:trPr>
        <w:tc>
          <w:tcPr>
            <w:tcW w:w="28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(тыс. тонн)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3-й квартал 2021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2-й квартал 2021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Изменение, квартал к кварталу, %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 месяцев 2021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 месяцев 2020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Изменение, год к году, %</w:t>
            </w:r>
          </w:p>
        </w:tc>
      </w:tr>
      <w:tr w:rsidR="00B85098" w:rsidRPr="00B85098" w:rsidTr="00B85098">
        <w:trPr>
          <w:trHeight w:val="375"/>
        </w:trPr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Реализация алюминия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915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1 038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-11,8%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2 915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2 898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0,6%</w:t>
            </w:r>
          </w:p>
        </w:tc>
      </w:tr>
      <w:tr w:rsidR="00B85098" w:rsidRPr="00B85098" w:rsidTr="00B85098">
        <w:trPr>
          <w:trHeight w:val="70"/>
        </w:trPr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493"/>
        </w:trPr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включая</w:t>
            </w:r>
          </w:p>
          <w:p w:rsidR="00B85098" w:rsidRPr="00B85098" w:rsidRDefault="00B85098" w:rsidP="00B85098">
            <w:r w:rsidRPr="00B85098">
              <w:t xml:space="preserve">реализацию алюминия, произведенного на </w:t>
            </w:r>
            <w:proofErr w:type="spellStart"/>
            <w:r w:rsidRPr="00B85098">
              <w:t>БоАЗе</w:t>
            </w:r>
            <w:proofErr w:type="spellEnd"/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59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78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-23,8%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193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213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-9,4%</w:t>
            </w:r>
          </w:p>
        </w:tc>
      </w:tr>
      <w:tr w:rsidR="00B85098" w:rsidRPr="00B85098" w:rsidTr="00B85098">
        <w:trPr>
          <w:trHeight w:val="570"/>
        </w:trPr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  <w:p w:rsidR="00B85098" w:rsidRPr="00B85098" w:rsidRDefault="00B85098" w:rsidP="00B85098">
            <w:r w:rsidRPr="00B85098">
              <w:t>реализацию алюминия, произведенного третьими сторонами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45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41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10,2%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123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18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583,6%</w:t>
            </w:r>
          </w:p>
        </w:tc>
      </w:tr>
      <w:tr w:rsidR="00B85098" w:rsidRPr="00B85098" w:rsidTr="00B85098">
        <w:trPr>
          <w:trHeight w:val="50"/>
        </w:trPr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375"/>
        </w:trPr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Цена реализации, долл. США/тонну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2 729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2 445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11,6%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2 426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1 758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38,0%</w:t>
            </w:r>
          </w:p>
        </w:tc>
      </w:tr>
      <w:tr w:rsidR="00B85098" w:rsidRPr="00B85098" w:rsidTr="00B85098">
        <w:trPr>
          <w:trHeight w:val="375"/>
        </w:trPr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Цена алюминия на LME с учетом котировального периода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2 435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2 218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9,8%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2 195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1 616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35,8%</w:t>
            </w:r>
          </w:p>
        </w:tc>
      </w:tr>
      <w:tr w:rsidR="00B85098" w:rsidRPr="00B85098" w:rsidTr="00B85098">
        <w:trPr>
          <w:trHeight w:val="375"/>
        </w:trPr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Реализованная премия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294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227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29,2%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231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142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62,5%</w:t>
            </w:r>
          </w:p>
        </w:tc>
      </w:tr>
      <w:tr w:rsidR="00B85098" w:rsidRPr="00B85098" w:rsidTr="00B85098">
        <w:trPr>
          <w:trHeight w:val="583"/>
        </w:trPr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Товарная премия</w:t>
            </w:r>
          </w:p>
          <w:p w:rsidR="00B85098" w:rsidRPr="00B85098" w:rsidRDefault="00B85098" w:rsidP="00B85098">
            <w:r w:rsidRPr="00B85098">
              <w:t>(100% продаж)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149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118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26,1%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115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72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59,7%</w:t>
            </w:r>
          </w:p>
        </w:tc>
      </w:tr>
      <w:tr w:rsidR="00B85098" w:rsidRPr="00B85098" w:rsidTr="00B85098">
        <w:trPr>
          <w:trHeight w:val="563"/>
        </w:trPr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lastRenderedPageBreak/>
              <w:t>Продуктовая премия</w:t>
            </w:r>
          </w:p>
          <w:p w:rsidR="00B85098" w:rsidRPr="00B85098" w:rsidRDefault="00B85098" w:rsidP="00B85098">
            <w:r w:rsidRPr="00B85098">
              <w:t>  (100% продаж)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145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109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32,5%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116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70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65,4%</w:t>
            </w:r>
          </w:p>
        </w:tc>
      </w:tr>
      <w:tr w:rsidR="00B85098" w:rsidRPr="00B85098" w:rsidTr="00B85098">
        <w:trPr>
          <w:trHeight w:val="375"/>
        </w:trPr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Продуктовая премия,</w:t>
            </w:r>
          </w:p>
          <w:p w:rsidR="00B85098" w:rsidRPr="00B85098" w:rsidRDefault="00B85098" w:rsidP="00B85098">
            <w:r w:rsidRPr="00B85098">
              <w:t>не включая торговую премию (только ПДС)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264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207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27.1%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223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163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36,9%</w:t>
            </w:r>
          </w:p>
        </w:tc>
      </w:tr>
      <w:tr w:rsidR="00B85098" w:rsidRPr="00B85098" w:rsidTr="00B85098">
        <w:trPr>
          <w:trHeight w:val="50"/>
        </w:trPr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375"/>
        </w:trPr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Реализация ПДС в тоннах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498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542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-8,2%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1 508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1 239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21,6%</w:t>
            </w:r>
          </w:p>
        </w:tc>
      </w:tr>
      <w:tr w:rsidR="00B85098" w:rsidRPr="00B85098" w:rsidTr="00B85098">
        <w:trPr>
          <w:trHeight w:val="375"/>
        </w:trPr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Доля ПДС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54%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52%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2пп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52%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43%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9пп</w:t>
            </w:r>
          </w:p>
        </w:tc>
      </w:tr>
      <w:tr w:rsidR="00B85098" w:rsidRPr="00B85098" w:rsidTr="00B85098">
        <w:trPr>
          <w:trHeight w:val="50"/>
        </w:trPr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206"/>
        </w:trPr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 xml:space="preserve">География </w:t>
            </w:r>
            <w:proofErr w:type="gramStart"/>
            <w:r w:rsidRPr="00B85098">
              <w:t>продаж,%</w:t>
            </w:r>
            <w:proofErr w:type="gramEnd"/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375"/>
        </w:trPr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Европа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39%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40%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-1пп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40%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46%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-6пп</w:t>
            </w:r>
          </w:p>
        </w:tc>
      </w:tr>
      <w:tr w:rsidR="00B85098" w:rsidRPr="00B85098" w:rsidTr="00B85098">
        <w:trPr>
          <w:trHeight w:val="375"/>
        </w:trPr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Россия и СНГ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29%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26%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3пп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26%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22%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4пп</w:t>
            </w:r>
          </w:p>
        </w:tc>
      </w:tr>
      <w:tr w:rsidR="00B85098" w:rsidRPr="00B85098" w:rsidTr="00B85098">
        <w:trPr>
          <w:trHeight w:val="375"/>
        </w:trPr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Азия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22%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26%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-4пп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25%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25%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</w:t>
            </w:r>
          </w:p>
        </w:tc>
      </w:tr>
      <w:tr w:rsidR="00B85098" w:rsidRPr="00B85098" w:rsidTr="00B85098">
        <w:trPr>
          <w:trHeight w:val="375"/>
        </w:trPr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Америка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10%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8%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2пп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9%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7%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2пп</w:t>
            </w:r>
          </w:p>
        </w:tc>
      </w:tr>
      <w:tr w:rsidR="00B85098" w:rsidRPr="00B85098" w:rsidTr="00B85098">
        <w:trPr>
          <w:trHeight w:val="50"/>
        </w:trPr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375"/>
        </w:trPr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Продажи глинозема третьим лицам</w:t>
            </w:r>
            <w:bookmarkStart w:id="3" w:name="8a5da0eaf0db349f_ftnref7"/>
            <w:r w:rsidRPr="00B85098">
              <w:fldChar w:fldCharType="begin"/>
            </w:r>
            <w:r w:rsidRPr="00B85098">
              <w:instrText xml:space="preserve"> HYPERLINK "https://mail.yandex.ru/?uid=37372006" \l "2d631aae8d8aa56e_ftn7" \t "_blank" </w:instrText>
            </w:r>
            <w:r w:rsidRPr="00B85098">
              <w:fldChar w:fldCharType="separate"/>
            </w:r>
            <w:r w:rsidRPr="00B85098">
              <w:rPr>
                <w:rStyle w:val="a3"/>
              </w:rPr>
              <w:t>[7]</w:t>
            </w:r>
            <w:r w:rsidRPr="00B85098">
              <w:fldChar w:fldCharType="end"/>
            </w:r>
            <w:bookmarkEnd w:id="3"/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455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364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25,0%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1 285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1 227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4,7%</w:t>
            </w:r>
          </w:p>
        </w:tc>
      </w:tr>
      <w:tr w:rsidR="00B85098" w:rsidRPr="00B85098" w:rsidTr="00B85098">
        <w:trPr>
          <w:trHeight w:val="375"/>
        </w:trPr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Продажи бокситов третьим лицам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46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96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-52,1%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158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96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64,6%</w:t>
            </w:r>
          </w:p>
        </w:tc>
      </w:tr>
    </w:tbl>
    <w:p w:rsidR="00B85098" w:rsidRPr="00B85098" w:rsidRDefault="00B85098" w:rsidP="00B85098">
      <w:r w:rsidRPr="00B85098">
        <w:t> </w:t>
      </w:r>
    </w:p>
    <w:p w:rsidR="00B85098" w:rsidRPr="00B85098" w:rsidRDefault="00B85098" w:rsidP="00B85098">
      <w:r w:rsidRPr="00B85098">
        <w:t>ГРУППОВЫЕ ДАННЫЕ ПО ВНЕШНИМ ЗАКУПКАМ</w:t>
      </w:r>
    </w:p>
    <w:tbl>
      <w:tblPr>
        <w:tblW w:w="94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948"/>
        <w:gridCol w:w="948"/>
        <w:gridCol w:w="1337"/>
        <w:gridCol w:w="1043"/>
        <w:gridCol w:w="1043"/>
        <w:gridCol w:w="1389"/>
      </w:tblGrid>
      <w:tr w:rsidR="00B85098" w:rsidRPr="00B85098" w:rsidTr="00B85098">
        <w:trPr>
          <w:trHeight w:val="728"/>
        </w:trPr>
        <w:tc>
          <w:tcPr>
            <w:tcW w:w="28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(тыс. тонн)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3-й квартал 2021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2-й квартал 2021</w:t>
            </w:r>
          </w:p>
        </w:tc>
        <w:tc>
          <w:tcPr>
            <w:tcW w:w="1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Изменение, квартал к кварталу, %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 месяцев 2021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 месяцев 2020</w:t>
            </w:r>
          </w:p>
        </w:tc>
        <w:tc>
          <w:tcPr>
            <w:tcW w:w="1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Изменение, год к году, %</w:t>
            </w:r>
          </w:p>
        </w:tc>
      </w:tr>
      <w:tr w:rsidR="00B85098" w:rsidRPr="00B85098" w:rsidTr="00B85098">
        <w:trPr>
          <w:trHeight w:val="345"/>
        </w:trPr>
        <w:tc>
          <w:tcPr>
            <w:tcW w:w="2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Глинозем</w:t>
            </w:r>
            <w:bookmarkStart w:id="4" w:name="97fe08b67fc8e28e_ftnref8"/>
            <w:r w:rsidRPr="00B85098">
              <w:fldChar w:fldCharType="begin"/>
            </w:r>
            <w:r w:rsidRPr="00B85098">
              <w:instrText xml:space="preserve"> HYPERLINK "https://mail.yandex.ru/?uid=37372006" \l "217632e3000f657f_ftn8" \t "_blank" </w:instrText>
            </w:r>
            <w:r w:rsidRPr="00B85098">
              <w:fldChar w:fldCharType="separate"/>
            </w:r>
            <w:r w:rsidRPr="00B85098">
              <w:rPr>
                <w:rStyle w:val="a3"/>
              </w:rPr>
              <w:t>[8]</w:t>
            </w:r>
            <w:r w:rsidRPr="00B85098">
              <w:fldChar w:fldCharType="end"/>
            </w:r>
            <w:bookmarkEnd w:id="4"/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202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212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-4,7%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623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508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22,7%</w:t>
            </w:r>
          </w:p>
        </w:tc>
      </w:tr>
      <w:tr w:rsidR="00B85098" w:rsidRPr="00B85098" w:rsidTr="00B85098">
        <w:trPr>
          <w:trHeight w:val="345"/>
        </w:trPr>
        <w:tc>
          <w:tcPr>
            <w:tcW w:w="2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Бокситы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1 387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1 116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24,3%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3 765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3 620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4,0%</w:t>
            </w:r>
          </w:p>
        </w:tc>
      </w:tr>
    </w:tbl>
    <w:p w:rsidR="00B85098" w:rsidRPr="00B85098" w:rsidRDefault="00B85098" w:rsidP="00B85098">
      <w:r w:rsidRPr="00B85098">
        <w:t> </w:t>
      </w:r>
    </w:p>
    <w:p w:rsidR="00B85098" w:rsidRPr="00B85098" w:rsidRDefault="00B85098" w:rsidP="00B85098">
      <w:r w:rsidRPr="00B85098">
        <w:t>ПРОИЗВОДСТВО АЛЮМИНИЯ</w:t>
      </w:r>
    </w:p>
    <w:tbl>
      <w:tblPr>
        <w:tblW w:w="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8"/>
        <w:gridCol w:w="975"/>
        <w:gridCol w:w="976"/>
        <w:gridCol w:w="1337"/>
        <w:gridCol w:w="1083"/>
        <w:gridCol w:w="1086"/>
        <w:gridCol w:w="1337"/>
      </w:tblGrid>
      <w:tr w:rsidR="00B85098" w:rsidRPr="00B85098" w:rsidTr="00B85098">
        <w:trPr>
          <w:trHeight w:val="300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(тыс. тонн)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3-й квартал 2021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2-й квартал 2021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Изменение, квартал к кварталу, %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 месяцев 2021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 месяцев 2020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Изменение, год к году, %</w:t>
            </w:r>
          </w:p>
        </w:tc>
      </w:tr>
      <w:tr w:rsidR="00B85098" w:rsidRPr="00B85098" w:rsidTr="00B85098">
        <w:trPr>
          <w:trHeight w:val="300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Россия (Сибирь)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</w:tr>
      <w:tr w:rsidR="00B85098" w:rsidRPr="00B85098" w:rsidTr="00B85098">
        <w:trPr>
          <w:trHeight w:val="285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Братский алюминиевый завод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253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251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0,8%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755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752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0,4%</w:t>
            </w:r>
          </w:p>
        </w:tc>
      </w:tr>
      <w:tr w:rsidR="00B85098" w:rsidRPr="00B85098" w:rsidTr="00B85098">
        <w:trPr>
          <w:trHeight w:val="285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lastRenderedPageBreak/>
              <w:t>Красноярский алюминиевый завод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256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253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0,9%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762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763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-0,2%</w:t>
            </w:r>
          </w:p>
        </w:tc>
      </w:tr>
      <w:tr w:rsidR="00B85098" w:rsidRPr="00B85098" w:rsidTr="00B85098">
        <w:trPr>
          <w:trHeight w:val="285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Саяногорский алюминиевый завод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135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133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1,4%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400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396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1,1%</w:t>
            </w:r>
          </w:p>
        </w:tc>
      </w:tr>
      <w:tr w:rsidR="00B85098" w:rsidRPr="00B85098" w:rsidTr="00B85098">
        <w:trPr>
          <w:trHeight w:val="285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Новокузнецкий алюминиевый завод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53,8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53,5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0,6%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160,5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160,7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-0,1%</w:t>
            </w:r>
          </w:p>
        </w:tc>
      </w:tr>
      <w:tr w:rsidR="00B85098" w:rsidRPr="00B85098" w:rsidTr="00B85098">
        <w:trPr>
          <w:trHeight w:val="285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Иркутский алюминиевый завод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106,1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105,3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0,8%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316,8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315,1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0,5%</w:t>
            </w:r>
          </w:p>
        </w:tc>
      </w:tr>
      <w:tr w:rsidR="00B85098" w:rsidRPr="00B85098" w:rsidTr="00B85098">
        <w:trPr>
          <w:trHeight w:val="285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Хакасский алюминиевый завод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74,9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75,5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-0,8%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227,3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227,0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0,2%</w:t>
            </w:r>
          </w:p>
        </w:tc>
      </w:tr>
      <w:tr w:rsidR="00B85098" w:rsidRPr="00B85098" w:rsidTr="00B85098">
        <w:trPr>
          <w:trHeight w:val="78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70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Россия — другие регионы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300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Волгоградский алюминиевый завод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17,9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17,3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3,4%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52,2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52,3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-0,1%</w:t>
            </w:r>
          </w:p>
        </w:tc>
      </w:tr>
      <w:tr w:rsidR="00B85098" w:rsidRPr="00B85098" w:rsidTr="00B85098">
        <w:trPr>
          <w:trHeight w:val="254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Кандалакшский алюминиевый завод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15,6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15,2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2,8%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46,4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53,2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-12,8%</w:t>
            </w:r>
          </w:p>
        </w:tc>
      </w:tr>
      <w:tr w:rsidR="00B85098" w:rsidRPr="00B85098" w:rsidTr="00B85098">
        <w:trPr>
          <w:trHeight w:val="70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300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Швеция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223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proofErr w:type="spellStart"/>
            <w:r w:rsidRPr="00B85098">
              <w:t>Kubikenborg</w:t>
            </w:r>
            <w:proofErr w:type="spellEnd"/>
            <w:r w:rsidRPr="00B85098">
              <w:t xml:space="preserve"> </w:t>
            </w:r>
            <w:proofErr w:type="spellStart"/>
            <w:r w:rsidRPr="00B85098">
              <w:t>Aluminium</w:t>
            </w:r>
            <w:proofErr w:type="spellEnd"/>
            <w:r w:rsidRPr="00B85098">
              <w:t xml:space="preserve"> (KUBAL)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30,8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30,9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-0,5%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91,6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86,4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6,0%</w:t>
            </w:r>
          </w:p>
        </w:tc>
      </w:tr>
      <w:tr w:rsidR="00B85098" w:rsidRPr="00B85098" w:rsidTr="00B85098">
        <w:trPr>
          <w:trHeight w:val="60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70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Итого производство</w:t>
            </w:r>
            <w:bookmarkStart w:id="5" w:name="442bd8b8d2e57011_ftnref9"/>
            <w:r w:rsidRPr="00B85098">
              <w:fldChar w:fldCharType="begin"/>
            </w:r>
            <w:r w:rsidRPr="00B85098">
              <w:instrText xml:space="preserve"> HYPERLINK "https://mail.yandex.ru/?uid=37372006" \l "1ed7f2de37820904_ftn9" \t "_blank" </w:instrText>
            </w:r>
            <w:r w:rsidRPr="00B85098">
              <w:fldChar w:fldCharType="separate"/>
            </w:r>
            <w:r w:rsidRPr="00B85098">
              <w:rPr>
                <w:rStyle w:val="a3"/>
              </w:rPr>
              <w:t>[9]</w:t>
            </w:r>
            <w:r w:rsidRPr="00B85098">
              <w:fldChar w:fldCharType="end"/>
            </w:r>
            <w:bookmarkEnd w:id="5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943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936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0,8%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2 811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2 805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0,2%</w:t>
            </w:r>
          </w:p>
        </w:tc>
      </w:tr>
    </w:tbl>
    <w:p w:rsidR="00B85098" w:rsidRPr="00B85098" w:rsidRDefault="00B85098" w:rsidP="00B85098">
      <w:r w:rsidRPr="00B85098">
        <w:t> </w:t>
      </w:r>
    </w:p>
    <w:p w:rsidR="00B85098" w:rsidRPr="00B85098" w:rsidRDefault="00B85098" w:rsidP="00B85098">
      <w:r w:rsidRPr="00B85098">
        <w:t>Производство фольги и упаковочной продукции</w:t>
      </w:r>
    </w:p>
    <w:tbl>
      <w:tblPr>
        <w:tblW w:w="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978"/>
        <w:gridCol w:w="978"/>
        <w:gridCol w:w="1337"/>
        <w:gridCol w:w="1092"/>
        <w:gridCol w:w="1092"/>
        <w:gridCol w:w="1337"/>
      </w:tblGrid>
      <w:tr w:rsidR="00B85098" w:rsidRPr="00B85098" w:rsidTr="00B85098">
        <w:trPr>
          <w:trHeight w:val="300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(тыс. тонн)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3-й квартал 2021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2-й квартал 2021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Изменение, квартал к кварталу, %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 месяцев 2021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 месяцев 2020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Изменение, год к году, %</w:t>
            </w:r>
          </w:p>
        </w:tc>
      </w:tr>
      <w:tr w:rsidR="00B85098" w:rsidRPr="00B85098" w:rsidTr="00B85098">
        <w:trPr>
          <w:trHeight w:val="300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Россия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5098" w:rsidRPr="00B85098" w:rsidRDefault="00B85098" w:rsidP="00B85098"/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5098" w:rsidRPr="00B85098" w:rsidRDefault="00B85098" w:rsidP="00B85098"/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5098" w:rsidRPr="00B85098" w:rsidRDefault="00B85098" w:rsidP="00B85098"/>
        </w:tc>
      </w:tr>
      <w:tr w:rsidR="00B85098" w:rsidRPr="00B85098" w:rsidTr="00B85098">
        <w:trPr>
          <w:trHeight w:val="285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САЯНАЛ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9,83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9,84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-0,1%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29,0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26,9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7,9%</w:t>
            </w:r>
          </w:p>
        </w:tc>
      </w:tr>
      <w:tr w:rsidR="00B85098" w:rsidRPr="00B85098" w:rsidTr="00B85098">
        <w:trPr>
          <w:trHeight w:val="285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Уральская фольга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7,73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7,69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0,5%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22,6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18,7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21,1%</w:t>
            </w:r>
          </w:p>
        </w:tc>
      </w:tr>
      <w:tr w:rsidR="00B85098" w:rsidRPr="00B85098" w:rsidTr="00B85098">
        <w:trPr>
          <w:trHeight w:val="285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Саянская фольга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1,32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1,36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-2,5%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4,1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3,6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13,3%</w:t>
            </w:r>
          </w:p>
        </w:tc>
      </w:tr>
      <w:tr w:rsidR="00B85098" w:rsidRPr="00B85098" w:rsidTr="00B85098">
        <w:trPr>
          <w:trHeight w:val="162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70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Армения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285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АРМЕНАЛ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8,5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8,3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2,4%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25,4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26,5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-4,0%</w:t>
            </w:r>
          </w:p>
        </w:tc>
      </w:tr>
      <w:tr w:rsidR="00B85098" w:rsidRPr="00B85098" w:rsidTr="00B85098">
        <w:trPr>
          <w:trHeight w:val="174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300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Итого производство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27,4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27,2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0,7%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81,2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75,7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7,3%</w:t>
            </w:r>
          </w:p>
        </w:tc>
      </w:tr>
    </w:tbl>
    <w:p w:rsidR="00B85098" w:rsidRPr="00B85098" w:rsidRDefault="00B85098" w:rsidP="00B85098">
      <w:r w:rsidRPr="00B85098">
        <w:t>Производство прочей алюминиевой продукции и кремния</w:t>
      </w:r>
    </w:p>
    <w:tbl>
      <w:tblPr>
        <w:tblW w:w="94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266"/>
        <w:gridCol w:w="948"/>
        <w:gridCol w:w="948"/>
        <w:gridCol w:w="1337"/>
        <w:gridCol w:w="1208"/>
        <w:gridCol w:w="1208"/>
        <w:gridCol w:w="1352"/>
      </w:tblGrid>
      <w:tr w:rsidR="00B85098" w:rsidRPr="00B85098" w:rsidTr="00B85098">
        <w:trPr>
          <w:trHeight w:val="600"/>
        </w:trPr>
        <w:tc>
          <w:tcPr>
            <w:tcW w:w="25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(тыс. тонн)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3-й квартал 2021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2-й квартал 2021</w:t>
            </w:r>
          </w:p>
        </w:tc>
        <w:tc>
          <w:tcPr>
            <w:tcW w:w="13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Изменение, квартал к кварталу, %</w:t>
            </w: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 месяцев 2021</w:t>
            </w: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 месяцев 2020</w:t>
            </w:r>
          </w:p>
        </w:tc>
        <w:tc>
          <w:tcPr>
            <w:tcW w:w="1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Изменение, год к году, %</w:t>
            </w:r>
          </w:p>
        </w:tc>
      </w:tr>
      <w:tr w:rsidR="00B85098" w:rsidRPr="00B85098" w:rsidTr="00B85098">
        <w:trPr>
          <w:trHeight w:val="300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Вторичные сплавы</w:t>
            </w:r>
          </w:p>
        </w:tc>
        <w:tc>
          <w:tcPr>
            <w:tcW w:w="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13,2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12.7</w:t>
            </w:r>
          </w:p>
        </w:tc>
        <w:tc>
          <w:tcPr>
            <w:tcW w:w="13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3,7%</w:t>
            </w: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38</w:t>
            </w: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13</w:t>
            </w:r>
          </w:p>
        </w:tc>
        <w:tc>
          <w:tcPr>
            <w:tcW w:w="1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188,6%</w:t>
            </w:r>
          </w:p>
        </w:tc>
      </w:tr>
      <w:tr w:rsidR="00B85098" w:rsidRPr="00B85098" w:rsidTr="00B85098">
        <w:trPr>
          <w:trHeight w:val="300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Кремний</w:t>
            </w:r>
          </w:p>
        </w:tc>
        <w:tc>
          <w:tcPr>
            <w:tcW w:w="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9,7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6,6</w:t>
            </w:r>
          </w:p>
        </w:tc>
        <w:tc>
          <w:tcPr>
            <w:tcW w:w="13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47,3%</w:t>
            </w: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22,9</w:t>
            </w: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20,7</w:t>
            </w:r>
          </w:p>
        </w:tc>
        <w:tc>
          <w:tcPr>
            <w:tcW w:w="1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10,6%</w:t>
            </w:r>
          </w:p>
        </w:tc>
      </w:tr>
      <w:tr w:rsidR="00B85098" w:rsidRPr="00B85098" w:rsidTr="00B85098">
        <w:trPr>
          <w:trHeight w:val="300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Порошки</w:t>
            </w:r>
          </w:p>
        </w:tc>
        <w:tc>
          <w:tcPr>
            <w:tcW w:w="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8,1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8,0</w:t>
            </w:r>
          </w:p>
        </w:tc>
        <w:tc>
          <w:tcPr>
            <w:tcW w:w="13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0,5%</w:t>
            </w: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22,3</w:t>
            </w: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16,8</w:t>
            </w:r>
          </w:p>
        </w:tc>
        <w:tc>
          <w:tcPr>
            <w:tcW w:w="1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33,1%</w:t>
            </w:r>
          </w:p>
        </w:tc>
      </w:tr>
      <w:tr w:rsidR="00B85098" w:rsidRPr="00B85098" w:rsidTr="00B85098">
        <w:trPr>
          <w:trHeight w:val="300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Колесные диски</w:t>
            </w:r>
            <w:r w:rsidRPr="00B85098">
              <w:br/>
              <w:t>(тыс. ед.)</w:t>
            </w:r>
          </w:p>
        </w:tc>
        <w:tc>
          <w:tcPr>
            <w:tcW w:w="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668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727</w:t>
            </w:r>
          </w:p>
        </w:tc>
        <w:tc>
          <w:tcPr>
            <w:tcW w:w="13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-8,2%</w:t>
            </w: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2 124</w:t>
            </w: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1 444</w:t>
            </w:r>
          </w:p>
        </w:tc>
        <w:tc>
          <w:tcPr>
            <w:tcW w:w="1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47,1%</w:t>
            </w:r>
          </w:p>
        </w:tc>
      </w:tr>
    </w:tbl>
    <w:p w:rsidR="00B85098" w:rsidRPr="00B85098" w:rsidRDefault="00B85098" w:rsidP="00B85098">
      <w:r w:rsidRPr="00B85098">
        <w:t> </w:t>
      </w:r>
    </w:p>
    <w:p w:rsidR="00B85098" w:rsidRPr="00B85098" w:rsidRDefault="00B85098" w:rsidP="00B85098">
      <w:r w:rsidRPr="00B85098">
        <w:t>ПРОИЗВОДСТВО ГЛИНОЗЕМА</w:t>
      </w:r>
    </w:p>
    <w:tbl>
      <w:tblPr>
        <w:tblW w:w="92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1"/>
        <w:gridCol w:w="977"/>
        <w:gridCol w:w="978"/>
        <w:gridCol w:w="1337"/>
        <w:gridCol w:w="1091"/>
        <w:gridCol w:w="1091"/>
        <w:gridCol w:w="1337"/>
      </w:tblGrid>
      <w:tr w:rsidR="00B85098" w:rsidRPr="00B85098" w:rsidTr="00B85098">
        <w:trPr>
          <w:trHeight w:val="300"/>
        </w:trPr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(тыс. тонн)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3-й квартал 2021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2-й квартал 2021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Изменение, квартал к кварталу, %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 месяцев 2021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 месяцев 2020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Изменение, год к году, %</w:t>
            </w:r>
          </w:p>
        </w:tc>
      </w:tr>
      <w:tr w:rsidR="00B85098" w:rsidRPr="00B85098" w:rsidTr="00B85098">
        <w:trPr>
          <w:trHeight w:val="300"/>
        </w:trPr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Ирландия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</w:tr>
      <w:tr w:rsidR="00B85098" w:rsidRPr="00B85098" w:rsidTr="00B85098">
        <w:trPr>
          <w:trHeight w:val="285"/>
        </w:trPr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proofErr w:type="spellStart"/>
            <w:r w:rsidRPr="00B85098">
              <w:t>Aughinish</w:t>
            </w:r>
            <w:proofErr w:type="spellEnd"/>
            <w:r w:rsidRPr="00B85098">
              <w:t xml:space="preserve"> </w:t>
            </w:r>
            <w:proofErr w:type="spellStart"/>
            <w:r w:rsidRPr="00B85098">
              <w:t>Alumina</w:t>
            </w:r>
            <w:proofErr w:type="spellEnd"/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457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447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2,1%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1 375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1 395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-1,5%</w:t>
            </w:r>
          </w:p>
        </w:tc>
      </w:tr>
      <w:tr w:rsidR="00B85098" w:rsidRPr="00B85098" w:rsidTr="00B85098">
        <w:trPr>
          <w:trHeight w:val="285"/>
        </w:trPr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300"/>
        </w:trPr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Ямайка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285"/>
        </w:trPr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proofErr w:type="spellStart"/>
            <w:r w:rsidRPr="00B85098">
              <w:t>Windalco</w:t>
            </w:r>
            <w:proofErr w:type="spellEnd"/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112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110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2,2%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344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392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-12,0%</w:t>
            </w:r>
          </w:p>
        </w:tc>
      </w:tr>
      <w:tr w:rsidR="00B85098" w:rsidRPr="00B85098" w:rsidTr="00B85098">
        <w:trPr>
          <w:trHeight w:val="285"/>
        </w:trPr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300"/>
        </w:trPr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Украина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285"/>
        </w:trPr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Николаевский глиноземный завод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438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437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0,2%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1 303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1 266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2,9%</w:t>
            </w:r>
          </w:p>
        </w:tc>
      </w:tr>
      <w:tr w:rsidR="00B85098" w:rsidRPr="00B85098" w:rsidTr="00B85098">
        <w:trPr>
          <w:trHeight w:val="285"/>
        </w:trPr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285"/>
        </w:trPr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300"/>
        </w:trPr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Россия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285"/>
        </w:trPr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Богословский глиноземный завод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098" w:rsidRPr="00B85098" w:rsidRDefault="00B85098" w:rsidP="00B85098">
            <w:r w:rsidRPr="00B85098">
              <w:t>258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098" w:rsidRPr="00B85098" w:rsidRDefault="00B85098" w:rsidP="00B85098">
            <w:r w:rsidRPr="00B85098">
              <w:t>249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098" w:rsidRPr="00B85098" w:rsidRDefault="00B85098" w:rsidP="00B85098">
            <w:r w:rsidRPr="00B85098">
              <w:t>3,8%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098" w:rsidRPr="00B85098" w:rsidRDefault="00B85098" w:rsidP="00B85098">
            <w:r w:rsidRPr="00B85098">
              <w:t>734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098" w:rsidRPr="00B85098" w:rsidRDefault="00B85098" w:rsidP="00B85098">
            <w:r w:rsidRPr="00B85098">
              <w:t>745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098" w:rsidRPr="00B85098" w:rsidRDefault="00B85098" w:rsidP="00B85098">
            <w:r w:rsidRPr="00B85098">
              <w:t>-1,5%</w:t>
            </w:r>
          </w:p>
        </w:tc>
      </w:tr>
      <w:tr w:rsidR="00B85098" w:rsidRPr="00B85098" w:rsidTr="00B85098">
        <w:trPr>
          <w:trHeight w:val="285"/>
        </w:trPr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proofErr w:type="spellStart"/>
            <w:r w:rsidRPr="00B85098">
              <w:t>Ачинский</w:t>
            </w:r>
            <w:proofErr w:type="spellEnd"/>
            <w:r w:rsidRPr="00B85098">
              <w:t xml:space="preserve"> глиноземный комбинат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098" w:rsidRPr="00B85098" w:rsidRDefault="00B85098" w:rsidP="00B85098">
            <w:r w:rsidRPr="00B85098">
              <w:t>226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098" w:rsidRPr="00B85098" w:rsidRDefault="00B85098" w:rsidP="00B85098">
            <w:r w:rsidRPr="00B85098">
              <w:t>222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098" w:rsidRPr="00B85098" w:rsidRDefault="00B85098" w:rsidP="00B85098">
            <w:r w:rsidRPr="00B85098">
              <w:t>1,6%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098" w:rsidRPr="00B85098" w:rsidRDefault="00B85098" w:rsidP="00B85098">
            <w:r w:rsidRPr="00B85098">
              <w:t>673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098" w:rsidRPr="00B85098" w:rsidRDefault="00B85098" w:rsidP="00B85098">
            <w:r w:rsidRPr="00B85098">
              <w:t>670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098" w:rsidRPr="00B85098" w:rsidRDefault="00B85098" w:rsidP="00B85098">
            <w:r w:rsidRPr="00B85098">
              <w:t>0,4%</w:t>
            </w:r>
          </w:p>
        </w:tc>
      </w:tr>
      <w:tr w:rsidR="00B85098" w:rsidRPr="00B85098" w:rsidTr="00B85098">
        <w:trPr>
          <w:trHeight w:val="285"/>
        </w:trPr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Уральский глиноземный завод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098" w:rsidRPr="00B85098" w:rsidRDefault="00B85098" w:rsidP="00B85098">
            <w:r w:rsidRPr="00B85098">
              <w:t>231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098" w:rsidRPr="00B85098" w:rsidRDefault="00B85098" w:rsidP="00B85098">
            <w:r w:rsidRPr="00B85098">
              <w:t>228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098" w:rsidRPr="00B85098" w:rsidRDefault="00B85098" w:rsidP="00B85098">
            <w:r w:rsidRPr="00B85098">
              <w:t>1,1%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098" w:rsidRPr="00B85098" w:rsidRDefault="00B85098" w:rsidP="00B85098">
            <w:r w:rsidRPr="00B85098">
              <w:t>685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098" w:rsidRPr="00B85098" w:rsidRDefault="00B85098" w:rsidP="00B85098">
            <w:r w:rsidRPr="00B85098">
              <w:t>686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098" w:rsidRPr="00B85098" w:rsidRDefault="00B85098" w:rsidP="00B85098">
            <w:r w:rsidRPr="00B85098">
              <w:t>-0,2%</w:t>
            </w:r>
          </w:p>
        </w:tc>
      </w:tr>
      <w:tr w:rsidR="00B85098" w:rsidRPr="00B85098" w:rsidTr="00B85098">
        <w:trPr>
          <w:trHeight w:val="285"/>
        </w:trPr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ПГЛЗ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64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63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0,8%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188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</w:t>
            </w:r>
          </w:p>
        </w:tc>
      </w:tr>
      <w:tr w:rsidR="00B85098" w:rsidRPr="00B85098" w:rsidTr="00B85098">
        <w:trPr>
          <w:trHeight w:val="285"/>
        </w:trPr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300"/>
        </w:trPr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Гвинея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285"/>
        </w:trPr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 xml:space="preserve">Глиноземный завод </w:t>
            </w:r>
            <w:proofErr w:type="spellStart"/>
            <w:r w:rsidRPr="00B85098">
              <w:t>Friguia</w:t>
            </w:r>
            <w:proofErr w:type="spellEnd"/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96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111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-13,6%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306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338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-9,4%</w:t>
            </w:r>
          </w:p>
        </w:tc>
      </w:tr>
      <w:tr w:rsidR="00B85098" w:rsidRPr="00B85098" w:rsidTr="00B85098">
        <w:trPr>
          <w:trHeight w:val="285"/>
        </w:trPr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300"/>
        </w:trPr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Австралия (СП)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285"/>
        </w:trPr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proofErr w:type="spellStart"/>
            <w:r w:rsidRPr="00B85098">
              <w:t>Queensland</w:t>
            </w:r>
            <w:proofErr w:type="spellEnd"/>
            <w:r w:rsidRPr="00B85098">
              <w:t xml:space="preserve"> </w:t>
            </w:r>
            <w:proofErr w:type="spellStart"/>
            <w:r w:rsidRPr="00B85098">
              <w:t>Alumina</w:t>
            </w:r>
            <w:proofErr w:type="spellEnd"/>
            <w:r w:rsidRPr="00B85098">
              <w:t xml:space="preserve"> </w:t>
            </w:r>
            <w:proofErr w:type="spellStart"/>
            <w:r w:rsidRPr="00B85098">
              <w:t>Ltd</w:t>
            </w:r>
            <w:bookmarkStart w:id="6" w:name="5eea4f967669c703_ftnref10"/>
            <w:proofErr w:type="spellEnd"/>
            <w:r w:rsidRPr="00B85098">
              <w:fldChar w:fldCharType="begin"/>
            </w:r>
            <w:r w:rsidRPr="00B85098">
              <w:instrText xml:space="preserve"> HYPERLINK "https://mail.yandex.ru/?uid=37372006" \l "e8763265061886a0_ftn10" \t "_blank" </w:instrText>
            </w:r>
            <w:r w:rsidRPr="00B85098">
              <w:fldChar w:fldCharType="separate"/>
            </w:r>
            <w:r w:rsidRPr="00B85098">
              <w:rPr>
                <w:rStyle w:val="a3"/>
              </w:rPr>
              <w:t>[10]</w:t>
            </w:r>
            <w:r w:rsidRPr="00B85098">
              <w:fldChar w:fldCharType="end"/>
            </w:r>
            <w:bookmarkEnd w:id="6"/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184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190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-3,5%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559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548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2,1%</w:t>
            </w:r>
          </w:p>
        </w:tc>
      </w:tr>
      <w:tr w:rsidR="00B85098" w:rsidRPr="00B85098" w:rsidTr="00B85098">
        <w:trPr>
          <w:trHeight w:val="285"/>
        </w:trPr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300"/>
        </w:trPr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Итого производство глинозема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2 064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2 057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0,4%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6 167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6 040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2,1%</w:t>
            </w:r>
          </w:p>
        </w:tc>
      </w:tr>
    </w:tbl>
    <w:p w:rsidR="00B85098" w:rsidRPr="00B85098" w:rsidRDefault="00B85098" w:rsidP="00B85098">
      <w:r w:rsidRPr="00B85098">
        <w:t> </w:t>
      </w:r>
    </w:p>
    <w:p w:rsidR="00B85098" w:rsidRPr="00B85098" w:rsidRDefault="00B85098" w:rsidP="00B85098">
      <w:r w:rsidRPr="00B85098">
        <w:t>ДОБЫЧА БОКСИТОВ</w:t>
      </w:r>
    </w:p>
    <w:tbl>
      <w:tblPr>
        <w:tblW w:w="95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948"/>
        <w:gridCol w:w="948"/>
        <w:gridCol w:w="1353"/>
        <w:gridCol w:w="1218"/>
        <w:gridCol w:w="1218"/>
        <w:gridCol w:w="1412"/>
      </w:tblGrid>
      <w:tr w:rsidR="00B85098" w:rsidRPr="00B85098" w:rsidTr="00B85098">
        <w:trPr>
          <w:trHeight w:val="300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(тыс. тонн)</w:t>
            </w: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3-й квартал 2021</w:t>
            </w: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2-й квартал 2021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Изменение, квартал к кварталу, %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 месяцев 2021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 месяцев 2020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Изменение, год к году, %</w:t>
            </w:r>
          </w:p>
        </w:tc>
      </w:tr>
      <w:tr w:rsidR="00B85098" w:rsidRPr="00B85098" w:rsidTr="00B85098">
        <w:trPr>
          <w:trHeight w:val="300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Ямайка</w:t>
            </w: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5098" w:rsidRPr="00B85098" w:rsidRDefault="00B85098" w:rsidP="00B85098"/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5098" w:rsidRPr="00B85098" w:rsidRDefault="00B85098" w:rsidP="00B85098"/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5098" w:rsidRPr="00B85098" w:rsidRDefault="00B85098" w:rsidP="00B85098"/>
        </w:tc>
      </w:tr>
      <w:tr w:rsidR="00B85098" w:rsidRPr="00B85098" w:rsidTr="00B85098">
        <w:trPr>
          <w:trHeight w:val="285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proofErr w:type="spellStart"/>
            <w:r w:rsidRPr="00B85098">
              <w:t>Windalco</w:t>
            </w:r>
            <w:proofErr w:type="spellEnd"/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369</w:t>
            </w: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507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-27,2%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1 435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1 395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2,9%</w:t>
            </w:r>
          </w:p>
        </w:tc>
      </w:tr>
      <w:tr w:rsidR="00B85098" w:rsidRPr="00B85098" w:rsidTr="00B85098">
        <w:trPr>
          <w:trHeight w:val="285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300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Россия</w:t>
            </w: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285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Северный Урал</w:t>
            </w: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617</w:t>
            </w: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600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2,8%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1 728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1 703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1,5%</w:t>
            </w:r>
          </w:p>
        </w:tc>
      </w:tr>
      <w:tr w:rsidR="00B85098" w:rsidRPr="00B85098" w:rsidTr="00B85098">
        <w:trPr>
          <w:trHeight w:val="285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proofErr w:type="spellStart"/>
            <w:r w:rsidRPr="00B85098">
              <w:t>Тиман</w:t>
            </w:r>
            <w:proofErr w:type="spellEnd"/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1 113</w:t>
            </w: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911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22,2%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2 730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2 715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0,6%</w:t>
            </w:r>
          </w:p>
        </w:tc>
      </w:tr>
      <w:tr w:rsidR="00B85098" w:rsidRPr="00B85098" w:rsidTr="00B85098">
        <w:trPr>
          <w:trHeight w:val="285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300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Гвинея</w:t>
            </w: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285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proofErr w:type="spellStart"/>
            <w:r w:rsidRPr="00B85098">
              <w:t>Friguia</w:t>
            </w:r>
            <w:proofErr w:type="spellEnd"/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098" w:rsidRPr="00B85098" w:rsidRDefault="00B85098" w:rsidP="00B85098">
            <w:r w:rsidRPr="00B85098">
              <w:t>378</w:t>
            </w: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098" w:rsidRPr="00B85098" w:rsidRDefault="00B85098" w:rsidP="00B85098">
            <w:r w:rsidRPr="00B85098">
              <w:t>340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11,0%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1 162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1 041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11,6%</w:t>
            </w:r>
          </w:p>
        </w:tc>
      </w:tr>
      <w:tr w:rsidR="00B85098" w:rsidRPr="00B85098" w:rsidTr="00B85098">
        <w:trPr>
          <w:trHeight w:val="285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proofErr w:type="spellStart"/>
            <w:r w:rsidRPr="00B85098">
              <w:t>Kindia</w:t>
            </w:r>
            <w:proofErr w:type="spellEnd"/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098" w:rsidRPr="00B85098" w:rsidRDefault="00B85098" w:rsidP="00B85098">
            <w:r w:rsidRPr="00B85098">
              <w:t>631</w:t>
            </w: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098" w:rsidRPr="00B85098" w:rsidRDefault="00B85098" w:rsidP="00B85098">
            <w:r w:rsidRPr="00B85098">
              <w:t>663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-5,0%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2 017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2 186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-7,7%</w:t>
            </w:r>
          </w:p>
        </w:tc>
      </w:tr>
      <w:tr w:rsidR="00B85098" w:rsidRPr="00B85098" w:rsidTr="00B85098">
        <w:trPr>
          <w:trHeight w:val="285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proofErr w:type="spellStart"/>
            <w:r w:rsidRPr="00B85098">
              <w:t>Dian-Dian</w:t>
            </w:r>
            <w:proofErr w:type="spellEnd"/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098" w:rsidRPr="00B85098" w:rsidRDefault="00B85098" w:rsidP="00B85098">
            <w:r w:rsidRPr="00B85098">
              <w:t>685</w:t>
            </w: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098" w:rsidRPr="00B85098" w:rsidRDefault="00B85098" w:rsidP="00B85098">
            <w:r w:rsidRPr="00B85098">
              <w:t>814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-15,8%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2 358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2 178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8,3%</w:t>
            </w:r>
          </w:p>
        </w:tc>
      </w:tr>
      <w:tr w:rsidR="00B85098" w:rsidRPr="00B85098" w:rsidTr="00B85098">
        <w:trPr>
          <w:trHeight w:val="285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300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Гайана</w:t>
            </w: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285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rPr>
                <w:lang w:val="en-US"/>
              </w:rPr>
              <w:t>Bauxite Company of Guyana Inc.</w:t>
            </w:r>
            <w:bookmarkStart w:id="7" w:name="c7cd001a23d70a78_ftnref11"/>
            <w:r w:rsidRPr="00B85098">
              <w:fldChar w:fldCharType="begin"/>
            </w:r>
            <w:r w:rsidRPr="00B85098">
              <w:rPr>
                <w:lang w:val="en-US"/>
              </w:rPr>
              <w:instrText xml:space="preserve"> HYPERLINK "https://mail.yandex.ru/?uid=37372006" \l "aa2102ed5a1addab_ftn11" \t "_blank" </w:instrText>
            </w:r>
            <w:r w:rsidRPr="00B85098">
              <w:fldChar w:fldCharType="separate"/>
            </w:r>
            <w:r w:rsidRPr="00B85098">
              <w:rPr>
                <w:rStyle w:val="a3"/>
              </w:rPr>
              <w:t>[11]</w:t>
            </w:r>
            <w:r w:rsidRPr="00B85098">
              <w:fldChar w:fldCharType="end"/>
            </w:r>
            <w:bookmarkEnd w:id="7"/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81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</w:t>
            </w:r>
          </w:p>
        </w:tc>
      </w:tr>
      <w:tr w:rsidR="00B85098" w:rsidRPr="00B85098" w:rsidTr="00B85098">
        <w:trPr>
          <w:trHeight w:val="285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300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Итого добыча бокситов</w:t>
            </w: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3 792</w:t>
            </w: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3 836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-1,1%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11 429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11 298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1,2%</w:t>
            </w:r>
          </w:p>
        </w:tc>
      </w:tr>
    </w:tbl>
    <w:p w:rsidR="00B85098" w:rsidRPr="00B85098" w:rsidRDefault="00B85098" w:rsidP="00B85098">
      <w:r w:rsidRPr="00B85098">
        <w:t> </w:t>
      </w:r>
    </w:p>
    <w:p w:rsidR="00B85098" w:rsidRPr="00B85098" w:rsidRDefault="00B85098" w:rsidP="00B85098">
      <w:r w:rsidRPr="00B85098">
        <w:lastRenderedPageBreak/>
        <w:t>Объем производства нефелиновой руды</w:t>
      </w:r>
      <w:bookmarkStart w:id="8" w:name="c445b84077a5b409_ftnref12"/>
      <w:r w:rsidRPr="00B85098">
        <w:fldChar w:fldCharType="begin"/>
      </w:r>
      <w:r w:rsidRPr="00B85098">
        <w:instrText xml:space="preserve"> HYPERLINK "https://mail.yandex.ru/?uid=37372006" \l "8d7e1a8b7ac91eae_ftn12" \t "_blank" </w:instrText>
      </w:r>
      <w:r w:rsidRPr="00B85098">
        <w:fldChar w:fldCharType="separate"/>
      </w:r>
      <w:r w:rsidRPr="00B85098">
        <w:rPr>
          <w:rStyle w:val="a3"/>
        </w:rPr>
        <w:t>[12]</w:t>
      </w:r>
      <w:r w:rsidRPr="00B85098">
        <w:fldChar w:fldCharType="end"/>
      </w:r>
      <w:bookmarkEnd w:id="8"/>
    </w:p>
    <w:tbl>
      <w:tblPr>
        <w:tblW w:w="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976"/>
        <w:gridCol w:w="1064"/>
        <w:gridCol w:w="1337"/>
        <w:gridCol w:w="1086"/>
        <w:gridCol w:w="1174"/>
        <w:gridCol w:w="1337"/>
      </w:tblGrid>
      <w:tr w:rsidR="00B85098" w:rsidRPr="00B85098" w:rsidTr="00B85098">
        <w:trPr>
          <w:trHeight w:val="1124"/>
        </w:trPr>
        <w:tc>
          <w:tcPr>
            <w:tcW w:w="27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(тыс. тонн)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3-й квартал 2021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2-й квартал 2021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Изменение, квартал к кварталу, %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 месяцев 2021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 месяцев 2020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Изменение, год к году, %</w:t>
            </w:r>
          </w:p>
        </w:tc>
      </w:tr>
      <w:tr w:rsidR="00B85098" w:rsidRPr="00B85098" w:rsidTr="00B85098">
        <w:trPr>
          <w:trHeight w:val="435"/>
        </w:trPr>
        <w:tc>
          <w:tcPr>
            <w:tcW w:w="27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Кия-</w:t>
            </w:r>
            <w:proofErr w:type="spellStart"/>
            <w:r w:rsidRPr="00B85098">
              <w:t>Шалтырский</w:t>
            </w:r>
            <w:proofErr w:type="spellEnd"/>
          </w:p>
          <w:p w:rsidR="00B85098" w:rsidRPr="00B85098" w:rsidRDefault="00B85098" w:rsidP="00B85098">
            <w:r w:rsidRPr="00B85098">
              <w:t>нефелиновый рудник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1 120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1 099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1,9%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3 282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3 478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-5,6%</w:t>
            </w:r>
          </w:p>
        </w:tc>
      </w:tr>
    </w:tbl>
    <w:p w:rsidR="00B85098" w:rsidRPr="00B85098" w:rsidRDefault="00B85098" w:rsidP="00B85098">
      <w:r w:rsidRPr="00B85098">
        <w:t> </w:t>
      </w:r>
    </w:p>
    <w:p w:rsidR="00B85098" w:rsidRPr="00B85098" w:rsidRDefault="00B85098" w:rsidP="00B85098">
      <w:r w:rsidRPr="00B85098">
        <w:t>РЕЗУЛЬТАТЫ ДЕЯТЕЛЬНОСТИ СОВМЕСТНОГО ПРЕДПРИЯТИЯ</w:t>
      </w:r>
    </w:p>
    <w:p w:rsidR="00B85098" w:rsidRPr="00B85098" w:rsidRDefault="00B85098" w:rsidP="00B85098">
      <w:r w:rsidRPr="00B85098">
        <w:t>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705"/>
        <w:gridCol w:w="962"/>
        <w:gridCol w:w="962"/>
        <w:gridCol w:w="1337"/>
        <w:gridCol w:w="1045"/>
        <w:gridCol w:w="1045"/>
        <w:gridCol w:w="1337"/>
      </w:tblGrid>
      <w:tr w:rsidR="00B85098" w:rsidRPr="00B85098" w:rsidTr="00B85098">
        <w:trPr>
          <w:trHeight w:val="300"/>
        </w:trPr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(тыс. тонн)</w:t>
            </w:r>
          </w:p>
        </w:tc>
        <w:tc>
          <w:tcPr>
            <w:tcW w:w="7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Доля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3-й квартал 2021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2-й квартал 2021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Изменение, квартал к кварталу, %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 месяцев 2021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9 месяцев 2020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Изменение, год к году, %</w:t>
            </w:r>
          </w:p>
        </w:tc>
      </w:tr>
      <w:tr w:rsidR="00B85098" w:rsidRPr="00B85098" w:rsidTr="00B85098">
        <w:trPr>
          <w:trHeight w:val="300"/>
        </w:trPr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proofErr w:type="spellStart"/>
            <w:r w:rsidRPr="00B85098">
              <w:t>Богучанская</w:t>
            </w:r>
            <w:proofErr w:type="spellEnd"/>
            <w:r w:rsidRPr="00B85098">
              <w:t xml:space="preserve"> ГЭС</w:t>
            </w:r>
          </w:p>
        </w:tc>
        <w:tc>
          <w:tcPr>
            <w:tcW w:w="7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</w:tr>
      <w:tr w:rsidR="00B85098" w:rsidRPr="00B85098" w:rsidTr="00B85098">
        <w:trPr>
          <w:trHeight w:val="285"/>
        </w:trPr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 xml:space="preserve">Выработка электроэнергии, </w:t>
            </w:r>
            <w:proofErr w:type="spellStart"/>
            <w:r w:rsidRPr="00B85098">
              <w:t>МВт·ч</w:t>
            </w:r>
            <w:bookmarkStart w:id="9" w:name="1817e83e24892666_ftnref13"/>
            <w:proofErr w:type="spellEnd"/>
            <w:r w:rsidRPr="00B85098">
              <w:fldChar w:fldCharType="begin"/>
            </w:r>
            <w:r w:rsidRPr="00B85098">
              <w:instrText xml:space="preserve"> HYPERLINK "https://mail.yandex.ru/?uid=37372006" \l "39abea8dcde5ac31_ftn13" \t "_blank" </w:instrText>
            </w:r>
            <w:r w:rsidRPr="00B85098">
              <w:fldChar w:fldCharType="separate"/>
            </w:r>
            <w:r w:rsidRPr="00B85098">
              <w:rPr>
                <w:rStyle w:val="a3"/>
              </w:rPr>
              <w:t>[13]</w:t>
            </w:r>
            <w:r w:rsidRPr="00B85098">
              <w:fldChar w:fldCharType="end"/>
            </w:r>
            <w:bookmarkEnd w:id="9"/>
          </w:p>
        </w:tc>
        <w:tc>
          <w:tcPr>
            <w:tcW w:w="7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50%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3 112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4 321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-28,0%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12 520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13 096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-4,4%</w:t>
            </w:r>
          </w:p>
        </w:tc>
      </w:tr>
      <w:tr w:rsidR="00B85098" w:rsidRPr="00B85098" w:rsidTr="00B85098">
        <w:trPr>
          <w:trHeight w:val="285"/>
        </w:trPr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  <w:tc>
          <w:tcPr>
            <w:tcW w:w="7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300"/>
        </w:trPr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proofErr w:type="spellStart"/>
            <w:r w:rsidRPr="00B85098">
              <w:t>Богучанский</w:t>
            </w:r>
            <w:proofErr w:type="spellEnd"/>
            <w:r w:rsidRPr="00B85098">
              <w:t xml:space="preserve"> алюминиевый завод</w:t>
            </w:r>
          </w:p>
        </w:tc>
        <w:tc>
          <w:tcPr>
            <w:tcW w:w="7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749"/>
        </w:trPr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Объем производства алюминия (тыс. тонн)</w:t>
            </w:r>
            <w:bookmarkStart w:id="10" w:name="76f13fd6ba7ab2f_ftnref14"/>
            <w:r w:rsidRPr="00B85098">
              <w:fldChar w:fldCharType="begin"/>
            </w:r>
            <w:r w:rsidRPr="00B85098">
              <w:instrText xml:space="preserve"> HYPERLINK "https://mail.yandex.ru/?uid=37372006" \l "cdfdea7389aa1c9c_ftn14" \t "_blank" </w:instrText>
            </w:r>
            <w:r w:rsidRPr="00B85098">
              <w:fldChar w:fldCharType="separate"/>
            </w:r>
            <w:r w:rsidRPr="00B85098">
              <w:rPr>
                <w:rStyle w:val="a3"/>
              </w:rPr>
              <w:t>[14]</w:t>
            </w:r>
            <w:r w:rsidRPr="00B85098">
              <w:fldChar w:fldCharType="end"/>
            </w:r>
            <w:bookmarkEnd w:id="10"/>
          </w:p>
        </w:tc>
        <w:tc>
          <w:tcPr>
            <w:tcW w:w="7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50%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73,7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72,9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1,0%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218,1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217,5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0,3%</w:t>
            </w:r>
          </w:p>
        </w:tc>
      </w:tr>
      <w:tr w:rsidR="00B85098" w:rsidRPr="00B85098" w:rsidTr="00B85098">
        <w:trPr>
          <w:trHeight w:val="300"/>
        </w:trPr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5098" w:rsidRPr="00B85098" w:rsidRDefault="00B85098" w:rsidP="00B85098"/>
        </w:tc>
        <w:tc>
          <w:tcPr>
            <w:tcW w:w="7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300"/>
        </w:trPr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 xml:space="preserve">«Богатырь </w:t>
            </w:r>
            <w:proofErr w:type="spellStart"/>
            <w:r w:rsidRPr="00B85098">
              <w:t>Комир</w:t>
            </w:r>
            <w:proofErr w:type="spellEnd"/>
            <w:r w:rsidRPr="00B85098">
              <w:t>» и «Богатырь Транс»</w:t>
            </w:r>
          </w:p>
        </w:tc>
        <w:tc>
          <w:tcPr>
            <w:tcW w:w="7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/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 </w:t>
            </w:r>
          </w:p>
        </w:tc>
      </w:tr>
      <w:tr w:rsidR="00B85098" w:rsidRPr="00B85098" w:rsidTr="00B85098">
        <w:trPr>
          <w:trHeight w:val="285"/>
        </w:trPr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Добыча угля (тыс. тонн)</w:t>
            </w:r>
            <w:bookmarkStart w:id="11" w:name="5897582633698134_ftnref15"/>
            <w:r w:rsidRPr="00B85098">
              <w:fldChar w:fldCharType="begin"/>
            </w:r>
            <w:r w:rsidRPr="00B85098">
              <w:instrText xml:space="preserve"> HYPERLINK "https://mail.yandex.ru/?uid=37372006" \l "7cd5c64ac1e87cd7_ftn15" \t "_blank" </w:instrText>
            </w:r>
            <w:r w:rsidRPr="00B85098">
              <w:fldChar w:fldCharType="separate"/>
            </w:r>
            <w:r w:rsidRPr="00B85098">
              <w:rPr>
                <w:rStyle w:val="a3"/>
              </w:rPr>
              <w:t>[15]</w:t>
            </w:r>
            <w:r w:rsidRPr="00B85098">
              <w:fldChar w:fldCharType="end"/>
            </w:r>
            <w:bookmarkEnd w:id="11"/>
          </w:p>
        </w:tc>
        <w:tc>
          <w:tcPr>
            <w:tcW w:w="7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50%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5 374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5 243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2,5%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16 496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15 625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5,6%</w:t>
            </w:r>
          </w:p>
        </w:tc>
      </w:tr>
      <w:tr w:rsidR="00B85098" w:rsidRPr="00B85098" w:rsidTr="00B85098">
        <w:trPr>
          <w:trHeight w:val="633"/>
        </w:trPr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Объемы перевозок</w:t>
            </w:r>
            <w:r w:rsidRPr="00B85098">
              <w:br/>
              <w:t>(тыс. тонн перевозок)</w:t>
            </w:r>
            <w:bookmarkStart w:id="12" w:name="da8eb9d92086185_ftnref16"/>
            <w:r w:rsidRPr="00B85098">
              <w:fldChar w:fldCharType="begin"/>
            </w:r>
            <w:r w:rsidRPr="00B85098">
              <w:instrText xml:space="preserve"> HYPERLINK "https://mail.yandex.ru/?uid=37372006" \l "aafebef2212b3aea_ftn16" \t "_blank" </w:instrText>
            </w:r>
            <w:r w:rsidRPr="00B85098">
              <w:fldChar w:fldCharType="separate"/>
            </w:r>
            <w:r w:rsidRPr="00B85098">
              <w:rPr>
                <w:rStyle w:val="a3"/>
              </w:rPr>
              <w:t>[16]</w:t>
            </w:r>
            <w:r w:rsidRPr="00B85098">
              <w:fldChar w:fldCharType="end"/>
            </w:r>
            <w:bookmarkEnd w:id="12"/>
          </w:p>
        </w:tc>
        <w:tc>
          <w:tcPr>
            <w:tcW w:w="7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50%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325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354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-8,4%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1 098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2 280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98" w:rsidRPr="00B85098" w:rsidRDefault="00B85098" w:rsidP="00B85098">
            <w:r w:rsidRPr="00B85098">
              <w:t>-51,8%</w:t>
            </w:r>
          </w:p>
        </w:tc>
      </w:tr>
    </w:tbl>
    <w:p w:rsidR="00B85098" w:rsidRPr="00B85098" w:rsidRDefault="00B85098" w:rsidP="00B85098">
      <w:r w:rsidRPr="00B85098">
        <w:t> </w:t>
      </w:r>
    </w:p>
    <w:p w:rsidR="00B85098" w:rsidRPr="00B85098" w:rsidRDefault="00B85098" w:rsidP="00B85098">
      <w:r w:rsidRPr="00B85098">
        <w:t>Прогнозные заявления</w:t>
      </w:r>
    </w:p>
    <w:p w:rsidR="00B85098" w:rsidRPr="00B85098" w:rsidRDefault="00B85098" w:rsidP="00B85098">
      <w:r w:rsidRPr="00B85098">
        <w:t xml:space="preserve">Данный пресс-релиз содержит заявления касательно будущих событий, предполагаемых показателей, прогнозов и ожиданий, которые представляют собой прогнозные заявления. Любое содержащееся в настоящем пресс-релизе заявление, не являющееся констатацией исторического </w:t>
      </w:r>
      <w:r w:rsidRPr="00B85098">
        <w:lastRenderedPageBreak/>
        <w:t>факта, представляет собой прогнозное заявление, сопряженное с известными и неизвестными рисками, неопределенностями и прочими факторами, в силу которых наши фактические результаты, показатели хозяйственной деятельности или достижения могут существенным образом отличаться от каких-либо результатов, показателей хозяйственной деятельности или достижений, выраженных в данных прогнозных заявлениях или подразумеваемых ими. В число таких рисков и неопределенностей входят риски и неопределенности, описанные или указанные в Проспекте эмиссии. Кроме того, деятельность компании в прошлом не может быть основанием для прогнозирования ее деятельности в будущем. РУСАЛ не предоставляет никаких заверений относительно достоверности и полноты любого из прогнозных заявлений и не принимает на себя никаких обязательств по дополнению, изменению, обновлению или пересмотру любых таких заявлений или любых выраженных мнений с учетом фактических результатов, изменений в предположениях или ожиданиях РУСАЛа или изменений в факторах, влияющих на данные заявления. Таким образом, полагаясь на данные прогнозные заявления, Вы делаете это исключительно на свой риск.</w:t>
      </w:r>
    </w:p>
    <w:p w:rsidR="00B85098" w:rsidRPr="00B85098" w:rsidRDefault="00B85098" w:rsidP="00B85098">
      <w:r w:rsidRPr="00B85098">
        <w:t> </w:t>
      </w:r>
    </w:p>
    <w:p w:rsidR="00B85098" w:rsidRPr="00B85098" w:rsidRDefault="00B85098" w:rsidP="00B85098">
      <w:r w:rsidRPr="00B85098">
        <w:t>Информация о компании</w:t>
      </w:r>
    </w:p>
    <w:p w:rsidR="00B85098" w:rsidRPr="00B85098" w:rsidRDefault="00B85098" w:rsidP="00B85098">
      <w:r w:rsidRPr="00B85098">
        <w:t>РУСАЛ (</w:t>
      </w:r>
      <w:hyperlink r:id="rId4" w:anchor="_blank" w:tgtFrame="_blank" w:history="1">
        <w:r w:rsidRPr="00B85098">
          <w:rPr>
            <w:rStyle w:val="a3"/>
          </w:rPr>
          <w:t>www.rusal.ru</w:t>
        </w:r>
      </w:hyperlink>
      <w:r w:rsidRPr="00B85098">
        <w:t>) – лидер мировой алюминиевой отрасли. Компания была создана в 2000 году Олегом Дерипаска. В 2020 году на долю компании приходилось около 5,8% мирового производства алюминия и 6,5% глинозема. РУСАЛ присутствует в 20 странах мира на 5 континентах. Обыкновенные акции РУСАЛа торгуются на Гонконгской фондовой бирже (торговый код 486). Обыкновенные акции РУСАЛа торгуются на Московской бирже (торговый код RUAL).</w:t>
      </w:r>
    </w:p>
    <w:p w:rsidR="008C5036" w:rsidRPr="00B85098" w:rsidRDefault="008C5036" w:rsidP="00B85098"/>
    <w:sectPr w:rsidR="008C5036" w:rsidRPr="00B8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98"/>
    <w:rsid w:val="008C5036"/>
    <w:rsid w:val="00B8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11C1"/>
  <w15:chartTrackingRefBased/>
  <w15:docId w15:val="{208CC283-915F-41F3-AB41-FD74793D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8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fc5f3b9dd242f5msonormalmrcssattr">
    <w:name w:val="a8fc5f3b9dd242f5msonormal_mr_css_attr"/>
    <w:basedOn w:val="a"/>
    <w:rsid w:val="00B8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77e2546aae6c3emsolistparagraphcxspfirstmrcssattr">
    <w:name w:val="1377e2546aae6c3emsolistparagraphcxspfirst_mr_css_attr"/>
    <w:basedOn w:val="a"/>
    <w:rsid w:val="00B8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dc92d0ea22ab7fmsolistparagraphcxspmiddlemrcssattr">
    <w:name w:val="8dc92d0ea22ab7fmsolistparagraphcxspmiddle_mr_css_attr"/>
    <w:basedOn w:val="a"/>
    <w:rsid w:val="00B8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850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5098"/>
    <w:rPr>
      <w:color w:val="800080"/>
      <w:u w:val="single"/>
    </w:rPr>
  </w:style>
  <w:style w:type="paragraph" w:customStyle="1" w:styleId="8cf15554831a3322msolistparagraphcxsplastmrcssattr">
    <w:name w:val="8cf15554831a3322msolistparagraphcxsplast_mr_css_attr"/>
    <w:basedOn w:val="a"/>
    <w:rsid w:val="00B8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f2fb66f2de08082msolistparagraphmrcssattr">
    <w:name w:val="5f2fb66f2de08082msolistparagraph_mr_css_attr"/>
    <w:basedOn w:val="a"/>
    <w:rsid w:val="00B8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5970b73270ec63msoplaintextmrcssattr">
    <w:name w:val="915970b73270ec63msoplaintext_mr_css_attr"/>
    <w:basedOn w:val="a"/>
    <w:rsid w:val="00B8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c8352b3881fcdf9msofootnotereferencemrcssattr">
    <w:name w:val="cc8352b3881fcdf9msofootnotereference_mr_css_attr"/>
    <w:basedOn w:val="a0"/>
    <w:rsid w:val="00B85098"/>
  </w:style>
  <w:style w:type="character" w:styleId="a5">
    <w:name w:val="Strong"/>
    <w:basedOn w:val="a0"/>
    <w:uiPriority w:val="22"/>
    <w:qFormat/>
    <w:rsid w:val="00B85098"/>
    <w:rPr>
      <w:b/>
      <w:bCs/>
    </w:rPr>
  </w:style>
  <w:style w:type="paragraph" w:customStyle="1" w:styleId="ca5908bda721594anullmrcssattr">
    <w:name w:val="ca5908bda721594anull_mr_css_attr"/>
    <w:basedOn w:val="a"/>
    <w:rsid w:val="00B8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6ab129e5875acbfnull1mrcssattr">
    <w:name w:val="46ab129e5875acbfnull1_mr_css_attr"/>
    <w:basedOn w:val="a0"/>
    <w:rsid w:val="00B85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806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6795181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rusal.ru/owa/redir.aspx?C=oSGaW4s6GWswyh8Ko7ZCzojoWl-nj9m9kOQmpW2GTUe57Pa2AsHWCA..&amp;URL=http%3a%2f%2fwww.rus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Ivanchina</dc:creator>
  <cp:keywords/>
  <dc:description/>
  <cp:lastModifiedBy>Ivanchina</cp:lastModifiedBy>
  <cp:revision>1</cp:revision>
  <dcterms:created xsi:type="dcterms:W3CDTF">2021-10-28T06:30:00Z</dcterms:created>
  <dcterms:modified xsi:type="dcterms:W3CDTF">2021-10-28T06:35:00Z</dcterms:modified>
</cp:coreProperties>
</file>