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49" w:rsidRPr="00F05E49" w:rsidRDefault="005A5880" w:rsidP="00F05E49">
      <w:pPr>
        <w:widowControl/>
        <w:jc w:val="center"/>
        <w:rPr>
          <w:rFonts w:ascii="Courier New" w:hAnsi="Courier New"/>
          <w:color w:val="auto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173990</wp:posOffset>
                </wp:positionV>
                <wp:extent cx="2861310" cy="685800"/>
                <wp:effectExtent l="12700" t="5080" r="1206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49" w:rsidRDefault="00F05E49" w:rsidP="00F05E4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F05E49" w:rsidRPr="00F05E49" w:rsidRDefault="00F05E49" w:rsidP="00F05E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СОВЕТ МУНИЦИПАЛЬНОГО </w:t>
                            </w:r>
                            <w:r w:rsidR="008F6C7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ОКРУГА</w:t>
                            </w:r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3pt;margin-top:13.7pt;width:225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biJQIAAFAEAAAOAAAAZHJzL2Uyb0RvYy54bWysVNtu2zAMfR+wfxD0vjj2kiw14hRdugwD&#10;ugvQ7gNkWbaFSaImKbG7ry8lp1nQvRXzgyCK1BF5DunN9agVOQrnJZiK5rM5JcJwaKTpKvrzYf9u&#10;TYkPzDRMgREVfRSeXm/fvtkMthQF9KAa4QiCGF8OtqJ9CLbMMs97oZmfgRUGnS04zQKarssaxwZE&#10;1yor5vNVNoBrrAMuvMfT28lJtwm/bQUP39vWi0BURTG3kFaX1jqu2XbDys4x20t+SoO9IgvNpMFH&#10;z1C3LDBycPIfKC25Aw9tmHHQGbSt5CLVgNXk8xfV3PfMilQLkuPtmSb//2D5t+MPR2RT0YISwzRK&#10;9CDGQD7CSIrIzmB9iUH3FsPCiMeocqrU2zvgvzwxsOuZ6cSNczD0gjWYXR5vZhdXJxwfQerhKzT4&#10;DDsESEBj63SkDskgiI4qPZ6VialwPCzWq/x9ji6OvtV6uZ4n6TJWPt+2zofPAjSJm4o6VD6hs+Od&#10;DzEbVj6HxMc8KNnspVLJcF29U44cGXbJPn2pgBdhypCholfLYjkR8AoILQO2u5K6olgCflMDRto+&#10;mSY1Y2BSTXtMWZkTj5G6icQw1uNJlxqaR2TUwdTWOIa46cH9oWTAlq6o/31gTlCivhhU5SpfLOIM&#10;JGOx/FCg4S499aWHGY5QFQ2UTNtdmObmYJ3senxp6gMDN6hkKxPJUfIpq1Pe2LaJ+9OIxbm4tFPU&#10;3x/B9gkAAP//AwBQSwMEFAAGAAgAAAAhAJCyRNXgAAAACwEAAA8AAABkcnMvZG93bnJldi54bWxM&#10;j8FOwzAMhu9IvENkJC6IJQttQaXpNE0gzhtcuGWN11Y0Tttka8fTk53YzZY//f7+YjXbjp1w9K0j&#10;BcuFAIZUOdNSreDr8/3xBZgPmozuHKGCM3pYlbc3hc6Nm2iLp12oWQwhn2sFTQh9zrmvGrTaL1yP&#10;FG8HN1od4jrW3Ix6iuG241KIjFvdUvzQ6B43DVY/u6NV4Ka3s3U4CPnw/Ws/Nuthe5CDUvd38/oV&#10;WMA5/MNw0Y/qUEanvTuS8axTkGZJFlEF8jkBdgHEMpXA9nF6ShPgZcGvO5R/AAAA//8DAFBLAQIt&#10;ABQABgAIAAAAIQC2gziS/gAAAOEBAAATAAAAAAAAAAAAAAAAAAAAAABbQ29udGVudF9UeXBlc10u&#10;eG1sUEsBAi0AFAAGAAgAAAAhADj9If/WAAAAlAEAAAsAAAAAAAAAAAAAAAAALwEAAF9yZWxzLy5y&#10;ZWxzUEsBAi0AFAAGAAgAAAAhABxWBuIlAgAAUAQAAA4AAAAAAAAAAAAAAAAALgIAAGRycy9lMm9E&#10;b2MueG1sUEsBAi0AFAAGAAgAAAAhAJCyRNXgAAAACwEAAA8AAAAAAAAAAAAAAAAAfwQAAGRycy9k&#10;b3ducmV2LnhtbFBLBQYAAAAABAAEAPMAAACMBQAAAAA=&#10;" strokecolor="white">
                <v:textbox>
                  <w:txbxContent>
                    <w:p w:rsidR="00F05E49" w:rsidRDefault="00F05E49" w:rsidP="00F05E49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  <w:p w:rsidR="00F05E49" w:rsidRPr="00F05E49" w:rsidRDefault="00F05E49" w:rsidP="00F05E4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СОВЕТ МУНИЦИПАЛЬНОГО </w:t>
                      </w:r>
                      <w:r w:rsidR="008F6C7F">
                        <w:rPr>
                          <w:rFonts w:ascii="Times New Roman" w:hAnsi="Times New Roman"/>
                          <w:b/>
                          <w:bCs/>
                        </w:rPr>
                        <w:t>ОКРУГА</w:t>
                      </w:r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 xml:space="preserve"> 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209550</wp:posOffset>
                </wp:positionV>
                <wp:extent cx="2929890" cy="685800"/>
                <wp:effectExtent l="13970" t="12065" r="889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49" w:rsidRDefault="00F05E49" w:rsidP="00F05E4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05E49" w:rsidRPr="00F05E49" w:rsidRDefault="00F05E49" w:rsidP="00F05E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«КНЯЖПОГОСТ»</w:t>
                            </w:r>
                          </w:p>
                          <w:p w:rsidR="00F05E49" w:rsidRPr="00F05E49" w:rsidRDefault="00F05E49" w:rsidP="00F05E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МУНИЦИПАЛЬНÖЙ </w:t>
                            </w:r>
                            <w:r w:rsidR="00D51CB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КЫТШЛ</w:t>
                            </w:r>
                            <w:r w:rsidR="00D51CBD"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Ö</w:t>
                            </w:r>
                            <w:r w:rsidR="00D51CB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</w:t>
                            </w:r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05E4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СÖВЕТ</w:t>
                            </w:r>
                            <w:proofErr w:type="gramEnd"/>
                          </w:p>
                          <w:p w:rsidR="00F05E49" w:rsidRPr="007A2713" w:rsidRDefault="00F05E49" w:rsidP="00F05E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9.85pt;margin-top:16.5pt;width:230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ZKwIAAFcEAAAOAAAAZHJzL2Uyb0RvYy54bWysVNuO0zAQfUfiHyy/07ShXdqo6WrpUoS0&#10;XKRdPsBxnMbC9hjbbVK+nrGTLRG8IEQeLI9nfDxzzky2t71W5Cycl2BKupjNKRGGQy3NsaRfnw6v&#10;1pT4wEzNFBhR0ovw9Hb38sW2s4XIoQVVC0cQxPiisyVtQ7BFlnneCs38DKww6GzAaRbQdMesdqxD&#10;dK2yfD6/yTpwtXXAhfd4ej846S7hN43g4XPTeBGIKinmFtLq0lrFNdttWXF0zLaSj2mwf8hCM2nw&#10;0SvUPQuMnJz8A0pL7sBDE2YcdAZNI7lINWA1i/lv1Ty2zIpUC5Lj7ZUm//9g+afzF0dkjdpRYphG&#10;iZ5EH8hb6MnryE5nfYFBjxbDQo/HMTJW6u0D8G+eGNi3zBzFnXPQtYLVmN0i3swmVwccH0Gq7iPU&#10;+Aw7BUhAfeN0BEQyCKKjSperMjEVjof5Jt+sN+ji6LtZr9bzJF3Giufb1vnwXoAmcVNSh8ondHZ+&#10;8CFmw4rnkJQ9KFkfpFLJcMdqrxw5M+ySQ/pSAVjkNEwZ0pV0s8pXAwFTn/87CC0DtruSuqRYAn5D&#10;A0ba3pk6NWNgUg17TFmZkcdI3UBi6Kt+FGyUp4L6gsQ6GLobpxE3LbgflHTY2SX130/MCUrUB4Pi&#10;bBbLZRyFZCxXb3I03NRTTT3McIQqaaBk2O7DMD4n6+SxxZeGdjBwh4I2MnEdlR+yGtPH7k0SjJMW&#10;x2Nqp6hf/4PdTwAAAP//AwBQSwMEFAAGAAgAAAAhAIMeU0rfAAAACgEAAA8AAABkcnMvZG93bnJl&#10;di54bWxMj01PwzAMhu9I/IfISFzQlrSd+ChNp2kCcd7gwi1rvLaicdomWzt+PeYER9uPXj9vsZ5d&#10;J844htaThmSpQCBV3rZUa/h4f108ggjRkDWdJ9RwwQDr8vqqMLn1E+3wvI+14BAKudHQxNjnUoaq&#10;QWfC0vdIfDv60ZnI41hLO5qJw10nU6XupTMt8YfG9LhtsPran5wGP71cnMdBpXef3+5tuxl2x3TQ&#10;+vZm3jyDiDjHPxh+9VkdSnY6+BPZIDoNi+zpgVENWcadGFilCS8OTK4SBbIs5P8K5Q8AAAD//wMA&#10;UEsBAi0AFAAGAAgAAAAhALaDOJL+AAAA4QEAABMAAAAAAAAAAAAAAAAAAAAAAFtDb250ZW50X1R5&#10;cGVzXS54bWxQSwECLQAUAAYACAAAACEAOP0h/9YAAACUAQAACwAAAAAAAAAAAAAAAAAvAQAAX3Jl&#10;bHMvLnJlbHNQSwECLQAUAAYACAAAACEA64YJmSsCAABXBAAADgAAAAAAAAAAAAAAAAAuAgAAZHJz&#10;L2Uyb0RvYy54bWxQSwECLQAUAAYACAAAACEAgx5TSt8AAAAKAQAADwAAAAAAAAAAAAAAAACFBAAA&#10;ZHJzL2Rvd25yZXYueG1sUEsFBgAAAAAEAAQA8wAAAJEFAAAAAA==&#10;" strokecolor="white">
                <v:textbox>
                  <w:txbxContent>
                    <w:p w:rsidR="00F05E49" w:rsidRDefault="00F05E49" w:rsidP="00F05E4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05E49" w:rsidRPr="00F05E49" w:rsidRDefault="00F05E49" w:rsidP="00F05E4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>«КНЯЖПОГОСТ»</w:t>
                      </w:r>
                    </w:p>
                    <w:p w:rsidR="00F05E49" w:rsidRPr="00F05E49" w:rsidRDefault="00F05E49" w:rsidP="00F05E4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 xml:space="preserve"> МУНИЦИПАЛЬНÖЙ </w:t>
                      </w:r>
                      <w:r w:rsidR="00D51CBD">
                        <w:rPr>
                          <w:rFonts w:ascii="Times New Roman" w:hAnsi="Times New Roman"/>
                          <w:b/>
                          <w:bCs/>
                        </w:rPr>
                        <w:t>КЫТШЛ</w:t>
                      </w:r>
                      <w:r w:rsidR="00D51CBD" w:rsidRPr="00F05E49">
                        <w:rPr>
                          <w:rFonts w:ascii="Times New Roman" w:hAnsi="Times New Roman"/>
                          <w:b/>
                          <w:bCs/>
                        </w:rPr>
                        <w:t>Ö</w:t>
                      </w:r>
                      <w:r w:rsidR="00D51CBD">
                        <w:rPr>
                          <w:rFonts w:ascii="Times New Roman" w:hAnsi="Times New Roman"/>
                          <w:b/>
                          <w:bCs/>
                        </w:rPr>
                        <w:t>Н</w:t>
                      </w:r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05E49">
                        <w:rPr>
                          <w:rFonts w:ascii="Times New Roman" w:hAnsi="Times New Roman"/>
                          <w:b/>
                          <w:bCs/>
                        </w:rPr>
                        <w:t>СÖВЕТ</w:t>
                      </w:r>
                      <w:proofErr w:type="gramEnd"/>
                    </w:p>
                    <w:p w:rsidR="00F05E49" w:rsidRPr="007A2713" w:rsidRDefault="00F05E49" w:rsidP="00F05E49"/>
                  </w:txbxContent>
                </v:textbox>
              </v:shape>
            </w:pict>
          </mc:Fallback>
        </mc:AlternateContent>
      </w:r>
    </w:p>
    <w:p w:rsidR="00F05E49" w:rsidRPr="00F05E49" w:rsidRDefault="00E420CD" w:rsidP="00F05E49">
      <w:pPr>
        <w:widowControl/>
        <w:rPr>
          <w:rFonts w:ascii="Courier New" w:hAnsi="Courier New"/>
          <w:color w:val="auto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27305</wp:posOffset>
            </wp:positionV>
            <wp:extent cx="588010" cy="68580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E49" w:rsidRPr="00F05E49" w:rsidRDefault="00F05E49" w:rsidP="00F05E49">
      <w:pPr>
        <w:widowControl/>
        <w:rPr>
          <w:rFonts w:ascii="Courier New" w:hAnsi="Courier New"/>
          <w:color w:val="auto"/>
          <w:sz w:val="28"/>
          <w:szCs w:val="24"/>
        </w:rPr>
      </w:pPr>
    </w:p>
    <w:p w:rsidR="00F05E49" w:rsidRPr="00F05E49" w:rsidRDefault="00F05E49" w:rsidP="00F05E49">
      <w:pPr>
        <w:widowControl/>
        <w:rPr>
          <w:rFonts w:ascii="Courier New" w:hAnsi="Courier New"/>
          <w:color w:val="auto"/>
          <w:sz w:val="28"/>
          <w:szCs w:val="24"/>
        </w:rPr>
      </w:pPr>
    </w:p>
    <w:p w:rsidR="00F05E49" w:rsidRPr="00F05E49" w:rsidRDefault="00F05E49" w:rsidP="00F05E49">
      <w:pPr>
        <w:widowControl/>
        <w:rPr>
          <w:rFonts w:ascii="Courier New" w:hAnsi="Courier New"/>
          <w:color w:val="auto"/>
          <w:sz w:val="28"/>
          <w:szCs w:val="24"/>
        </w:rPr>
      </w:pPr>
    </w:p>
    <w:p w:rsidR="00F05E49" w:rsidRPr="00F05E49" w:rsidRDefault="00F05E49" w:rsidP="009948E5">
      <w:pPr>
        <w:keepNext/>
        <w:widowControl/>
        <w:outlineLvl w:val="1"/>
        <w:rPr>
          <w:rFonts w:ascii="Times New Roman" w:hAnsi="Times New Roman"/>
          <w:b/>
          <w:bCs/>
          <w:color w:val="auto"/>
          <w:sz w:val="32"/>
          <w:szCs w:val="24"/>
        </w:rPr>
      </w:pPr>
    </w:p>
    <w:p w:rsidR="00F05E49" w:rsidRPr="00F05E49" w:rsidRDefault="00F05E49" w:rsidP="00F05E49">
      <w:pPr>
        <w:keepNext/>
        <w:widowControl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24"/>
        </w:rPr>
      </w:pPr>
      <w:r>
        <w:rPr>
          <w:rFonts w:ascii="Times New Roman" w:hAnsi="Times New Roman"/>
          <w:b/>
          <w:bCs/>
          <w:color w:val="auto"/>
          <w:sz w:val="32"/>
          <w:szCs w:val="24"/>
        </w:rPr>
        <w:t xml:space="preserve">   </w:t>
      </w:r>
      <w:r w:rsidRPr="00F05E49">
        <w:rPr>
          <w:rFonts w:ascii="Times New Roman" w:hAnsi="Times New Roman"/>
          <w:b/>
          <w:bCs/>
          <w:color w:val="auto"/>
          <w:sz w:val="32"/>
          <w:szCs w:val="24"/>
        </w:rPr>
        <w:t>РЕШЕНИЕ</w:t>
      </w:r>
    </w:p>
    <w:p w:rsidR="00440973" w:rsidRDefault="00F05E49" w:rsidP="00F05E49">
      <w:pPr>
        <w:keepNext/>
        <w:widowControl/>
        <w:jc w:val="center"/>
        <w:outlineLvl w:val="1"/>
        <w:rPr>
          <w:rFonts w:ascii="Times New Roman" w:hAnsi="Times New Roman"/>
          <w:bCs/>
          <w:color w:val="auto"/>
          <w:sz w:val="28"/>
          <w:szCs w:val="24"/>
        </w:rPr>
      </w:pPr>
      <w:r>
        <w:rPr>
          <w:rFonts w:ascii="Times New Roman" w:hAnsi="Times New Roman"/>
          <w:b/>
          <w:bCs/>
          <w:color w:val="auto"/>
          <w:sz w:val="32"/>
          <w:szCs w:val="24"/>
        </w:rPr>
        <w:t xml:space="preserve">    </w:t>
      </w:r>
      <w:r w:rsidRPr="00F05E49">
        <w:rPr>
          <w:rFonts w:ascii="Times New Roman" w:hAnsi="Times New Roman"/>
          <w:b/>
          <w:bCs/>
          <w:color w:val="auto"/>
          <w:sz w:val="32"/>
          <w:szCs w:val="24"/>
        </w:rPr>
        <w:t>КЫВКÖРТÖД</w:t>
      </w:r>
      <w:r w:rsidRPr="00F05E49">
        <w:rPr>
          <w:rFonts w:ascii="Times New Roman" w:hAnsi="Times New Roman"/>
          <w:bCs/>
          <w:color w:val="auto"/>
          <w:sz w:val="28"/>
          <w:szCs w:val="24"/>
        </w:rPr>
        <w:t xml:space="preserve">    </w:t>
      </w:r>
    </w:p>
    <w:p w:rsidR="00836B64" w:rsidRDefault="00836B64" w:rsidP="00BB4AED">
      <w:pPr>
        <w:keepNext/>
        <w:widowControl/>
        <w:outlineLvl w:val="1"/>
        <w:rPr>
          <w:rFonts w:ascii="Times New Roman" w:hAnsi="Times New Roman"/>
          <w:bCs/>
          <w:color w:val="auto"/>
          <w:sz w:val="25"/>
          <w:szCs w:val="25"/>
        </w:rPr>
      </w:pPr>
    </w:p>
    <w:p w:rsidR="00F05E49" w:rsidRPr="00F05E49" w:rsidRDefault="00F05E49" w:rsidP="00F05E49">
      <w:pPr>
        <w:widowControl/>
        <w:rPr>
          <w:rFonts w:ascii="Times New Roman" w:hAnsi="Times New Roman"/>
          <w:bCs/>
          <w:color w:val="auto"/>
          <w:sz w:val="28"/>
          <w:szCs w:val="24"/>
        </w:rPr>
      </w:pPr>
    </w:p>
    <w:p w:rsidR="00F05E49" w:rsidRPr="004266B0" w:rsidRDefault="00E43A76" w:rsidP="00D70A70">
      <w:pPr>
        <w:widowControl/>
        <w:jc w:val="both"/>
        <w:rPr>
          <w:rFonts w:ascii="Times New Roman" w:hAnsi="Times New Roman"/>
          <w:bCs/>
          <w:color w:val="auto"/>
          <w:sz w:val="25"/>
          <w:szCs w:val="25"/>
        </w:rPr>
      </w:pPr>
      <w:r>
        <w:rPr>
          <w:rFonts w:ascii="Times New Roman" w:hAnsi="Times New Roman"/>
          <w:bCs/>
          <w:color w:val="auto"/>
          <w:sz w:val="25"/>
          <w:szCs w:val="25"/>
        </w:rPr>
        <w:t xml:space="preserve">от  26 </w:t>
      </w:r>
      <w:r w:rsidR="005B303A" w:rsidRPr="004266B0">
        <w:rPr>
          <w:rFonts w:ascii="Times New Roman" w:hAnsi="Times New Roman"/>
          <w:bCs/>
          <w:color w:val="auto"/>
          <w:sz w:val="25"/>
          <w:szCs w:val="25"/>
        </w:rPr>
        <w:t xml:space="preserve"> </w:t>
      </w:r>
      <w:r>
        <w:rPr>
          <w:rFonts w:ascii="Times New Roman" w:hAnsi="Times New Roman"/>
          <w:bCs/>
          <w:color w:val="auto"/>
          <w:sz w:val="25"/>
          <w:szCs w:val="25"/>
        </w:rPr>
        <w:t>марта</w:t>
      </w:r>
      <w:r w:rsidR="005B303A" w:rsidRPr="004266B0">
        <w:rPr>
          <w:rFonts w:ascii="Times New Roman" w:hAnsi="Times New Roman"/>
          <w:bCs/>
          <w:color w:val="auto"/>
          <w:sz w:val="25"/>
          <w:szCs w:val="25"/>
        </w:rPr>
        <w:t xml:space="preserve">  2026</w:t>
      </w:r>
      <w:r w:rsidR="00781EC5" w:rsidRPr="004266B0">
        <w:rPr>
          <w:rFonts w:ascii="Times New Roman" w:hAnsi="Times New Roman"/>
          <w:bCs/>
          <w:color w:val="auto"/>
          <w:sz w:val="25"/>
          <w:szCs w:val="25"/>
        </w:rPr>
        <w:t xml:space="preserve">    </w:t>
      </w:r>
      <w:r w:rsidR="005B303A" w:rsidRPr="004266B0">
        <w:rPr>
          <w:rFonts w:ascii="Times New Roman" w:hAnsi="Times New Roman"/>
          <w:bCs/>
          <w:color w:val="auto"/>
          <w:sz w:val="25"/>
          <w:szCs w:val="25"/>
        </w:rPr>
        <w:t xml:space="preserve">     </w:t>
      </w:r>
      <w:r w:rsidR="00F05E49" w:rsidRPr="004266B0">
        <w:rPr>
          <w:rFonts w:ascii="Times New Roman" w:hAnsi="Times New Roman"/>
          <w:bCs/>
          <w:color w:val="auto"/>
          <w:sz w:val="25"/>
          <w:szCs w:val="25"/>
        </w:rPr>
        <w:t>№</w:t>
      </w:r>
      <w:r w:rsidR="00D70A70" w:rsidRPr="004266B0">
        <w:rPr>
          <w:rFonts w:ascii="Times New Roman" w:hAnsi="Times New Roman"/>
          <w:bCs/>
          <w:color w:val="auto"/>
          <w:sz w:val="25"/>
          <w:szCs w:val="25"/>
        </w:rPr>
        <w:t xml:space="preserve"> </w:t>
      </w:r>
      <w:r>
        <w:rPr>
          <w:rFonts w:ascii="Times New Roman" w:hAnsi="Times New Roman"/>
          <w:bCs/>
          <w:color w:val="auto"/>
          <w:sz w:val="25"/>
          <w:szCs w:val="25"/>
        </w:rPr>
        <w:t>221</w:t>
      </w:r>
    </w:p>
    <w:p w:rsidR="00F05E49" w:rsidRPr="004266B0" w:rsidRDefault="00F05E49" w:rsidP="00F05E49">
      <w:pPr>
        <w:widowControl/>
        <w:rPr>
          <w:rFonts w:ascii="Times New Roman" w:hAnsi="Times New Roman"/>
          <w:bCs/>
          <w:color w:val="auto"/>
          <w:sz w:val="25"/>
          <w:szCs w:val="25"/>
        </w:rPr>
      </w:pPr>
      <w:r w:rsidRPr="004266B0">
        <w:rPr>
          <w:rFonts w:ascii="Times New Roman" w:hAnsi="Times New Roman"/>
          <w:bCs/>
          <w:color w:val="auto"/>
          <w:sz w:val="25"/>
          <w:szCs w:val="25"/>
        </w:rPr>
        <w:t>г. Емва, Республика Коми</w:t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ab/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ab/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ab/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ab/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ab/>
        <w:t xml:space="preserve"> </w:t>
      </w:r>
    </w:p>
    <w:p w:rsidR="00BB4AED" w:rsidRPr="004266B0" w:rsidRDefault="00BB4AED" w:rsidP="00F05E49">
      <w:pPr>
        <w:widowControl/>
        <w:rPr>
          <w:rFonts w:ascii="Times New Roman" w:hAnsi="Times New Roman"/>
          <w:bCs/>
          <w:color w:val="auto"/>
          <w:sz w:val="25"/>
          <w:szCs w:val="25"/>
        </w:rPr>
      </w:pPr>
    </w:p>
    <w:p w:rsidR="00F05E49" w:rsidRPr="004266B0" w:rsidRDefault="00673C54" w:rsidP="00C179E7">
      <w:pPr>
        <w:widowControl/>
        <w:ind w:right="4678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bCs/>
          <w:color w:val="auto"/>
          <w:sz w:val="25"/>
          <w:szCs w:val="25"/>
        </w:rPr>
        <w:t>О внесении изменений в решение Совета муниципального округа «Княжпогостский» от 18.12.2024 № 77 «</w:t>
      </w:r>
      <w:r w:rsidR="00F05E49" w:rsidRPr="004266B0">
        <w:rPr>
          <w:rFonts w:ascii="Times New Roman" w:hAnsi="Times New Roman"/>
          <w:bCs/>
          <w:color w:val="auto"/>
          <w:sz w:val="25"/>
          <w:szCs w:val="25"/>
        </w:rPr>
        <w:t xml:space="preserve">Об утверждении Положения о муниципальном земельном </w:t>
      </w:r>
      <w:proofErr w:type="gramStart"/>
      <w:r w:rsidR="00F05E49" w:rsidRPr="004266B0">
        <w:rPr>
          <w:rFonts w:ascii="Times New Roman" w:hAnsi="Times New Roman"/>
          <w:bCs/>
          <w:color w:val="auto"/>
          <w:sz w:val="25"/>
          <w:szCs w:val="25"/>
        </w:rPr>
        <w:t>контроле</w:t>
      </w:r>
      <w:r w:rsidR="0064227A" w:rsidRPr="004266B0">
        <w:rPr>
          <w:rFonts w:ascii="Times New Roman" w:hAnsi="Times New Roman"/>
          <w:bCs/>
          <w:color w:val="auto"/>
          <w:sz w:val="25"/>
          <w:szCs w:val="25"/>
        </w:rPr>
        <w:t xml:space="preserve"> </w:t>
      </w:r>
      <w:r w:rsidR="00F05E49" w:rsidRPr="004266B0">
        <w:rPr>
          <w:rFonts w:ascii="Times New Roman" w:hAnsi="Times New Roman"/>
          <w:bCs/>
          <w:color w:val="auto"/>
          <w:sz w:val="25"/>
          <w:szCs w:val="25"/>
        </w:rPr>
        <w:t>за</w:t>
      </w:r>
      <w:proofErr w:type="gramEnd"/>
      <w:r w:rsidR="00F05E49" w:rsidRPr="004266B0">
        <w:rPr>
          <w:rFonts w:ascii="Times New Roman" w:hAnsi="Times New Roman"/>
          <w:bCs/>
          <w:color w:val="auto"/>
          <w:sz w:val="25"/>
          <w:szCs w:val="25"/>
        </w:rPr>
        <w:t xml:space="preserve"> использованием земель на территории муниципального </w:t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>округа «Княжпогостский»</w:t>
      </w:r>
    </w:p>
    <w:p w:rsidR="00BB4AED" w:rsidRPr="004266B0" w:rsidRDefault="00BB4AED" w:rsidP="00F05E49">
      <w:pPr>
        <w:widowControl/>
        <w:jc w:val="both"/>
        <w:outlineLvl w:val="0"/>
        <w:rPr>
          <w:rFonts w:ascii="Times New Roman" w:hAnsi="Times New Roman"/>
          <w:color w:val="auto"/>
          <w:sz w:val="25"/>
          <w:szCs w:val="25"/>
        </w:rPr>
      </w:pPr>
    </w:p>
    <w:p w:rsidR="0075211D" w:rsidRPr="004266B0" w:rsidRDefault="00323D35" w:rsidP="009948E5">
      <w:pPr>
        <w:widowControl/>
        <w:ind w:firstLine="708"/>
        <w:jc w:val="both"/>
        <w:rPr>
          <w:rFonts w:ascii="Times New Roman" w:hAnsi="Times New Roman"/>
          <w:bCs/>
          <w:color w:val="auto"/>
          <w:sz w:val="25"/>
          <w:szCs w:val="25"/>
        </w:rPr>
      </w:pPr>
      <w:proofErr w:type="gramStart"/>
      <w:r w:rsidRPr="004266B0">
        <w:rPr>
          <w:rFonts w:ascii="Times New Roman" w:hAnsi="Times New Roman"/>
          <w:bCs/>
          <w:color w:val="auto"/>
          <w:sz w:val="25"/>
          <w:szCs w:val="25"/>
        </w:rPr>
        <w:t>В соответствии с Земельным кодексом</w:t>
      </w:r>
      <w:r w:rsidR="0075211D" w:rsidRPr="004266B0">
        <w:rPr>
          <w:rFonts w:ascii="Times New Roman" w:hAnsi="Times New Roman"/>
          <w:bCs/>
          <w:color w:val="auto"/>
          <w:sz w:val="25"/>
          <w:szCs w:val="25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="00673C54" w:rsidRPr="004266B0">
        <w:rPr>
          <w:rFonts w:ascii="Times New Roman" w:hAnsi="Times New Roman"/>
          <w:bCs/>
          <w:color w:val="auto"/>
          <w:sz w:val="25"/>
          <w:szCs w:val="25"/>
        </w:rPr>
        <w:t>, Федеральным законом</w:t>
      </w:r>
      <w:r w:rsidR="008219B3" w:rsidRPr="004266B0">
        <w:rPr>
          <w:rFonts w:ascii="Times New Roman" w:hAnsi="Times New Roman"/>
          <w:bCs/>
          <w:color w:val="auto"/>
          <w:sz w:val="25"/>
          <w:szCs w:val="25"/>
        </w:rPr>
        <w:t xml:space="preserve"> от 29.12.2025 №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3D60E8" w:rsidRPr="004266B0">
        <w:rPr>
          <w:rFonts w:ascii="Times New Roman" w:hAnsi="Times New Roman"/>
          <w:bCs/>
          <w:color w:val="auto"/>
          <w:sz w:val="25"/>
          <w:szCs w:val="25"/>
        </w:rPr>
        <w:t>,</w:t>
      </w:r>
      <w:r w:rsidR="00CA47FF" w:rsidRPr="004266B0">
        <w:rPr>
          <w:rFonts w:ascii="Times New Roman" w:hAnsi="Times New Roman"/>
          <w:bCs/>
          <w:color w:val="auto"/>
          <w:sz w:val="25"/>
          <w:szCs w:val="25"/>
        </w:rPr>
        <w:t xml:space="preserve"> </w:t>
      </w:r>
      <w:r w:rsidR="006D5D3A">
        <w:rPr>
          <w:rFonts w:ascii="Times New Roman" w:hAnsi="Times New Roman"/>
          <w:bCs/>
          <w:color w:val="auto"/>
          <w:sz w:val="25"/>
          <w:szCs w:val="25"/>
        </w:rPr>
        <w:t xml:space="preserve"> протестом  Прокуратуры </w:t>
      </w:r>
      <w:proofErr w:type="spellStart"/>
      <w:r w:rsidR="006D5D3A">
        <w:rPr>
          <w:rFonts w:ascii="Times New Roman" w:hAnsi="Times New Roman"/>
          <w:bCs/>
          <w:color w:val="auto"/>
          <w:sz w:val="25"/>
          <w:szCs w:val="25"/>
        </w:rPr>
        <w:t>Княжпогостского</w:t>
      </w:r>
      <w:proofErr w:type="spellEnd"/>
      <w:proofErr w:type="gramEnd"/>
      <w:r w:rsidR="006D5D3A">
        <w:rPr>
          <w:rFonts w:ascii="Times New Roman" w:hAnsi="Times New Roman"/>
          <w:bCs/>
          <w:color w:val="auto"/>
          <w:sz w:val="25"/>
          <w:szCs w:val="25"/>
        </w:rPr>
        <w:t xml:space="preserve"> района                            от 26.01.2026 № 07-03-2026, </w:t>
      </w:r>
      <w:r w:rsidR="0075211D" w:rsidRPr="004266B0">
        <w:rPr>
          <w:rFonts w:ascii="Times New Roman" w:hAnsi="Times New Roman"/>
          <w:bCs/>
          <w:color w:val="auto"/>
          <w:sz w:val="25"/>
          <w:szCs w:val="25"/>
        </w:rPr>
        <w:t>Совет муниципа</w:t>
      </w:r>
      <w:r w:rsidR="009948E5" w:rsidRPr="004266B0">
        <w:rPr>
          <w:rFonts w:ascii="Times New Roman" w:hAnsi="Times New Roman"/>
          <w:bCs/>
          <w:color w:val="auto"/>
          <w:sz w:val="25"/>
          <w:szCs w:val="25"/>
        </w:rPr>
        <w:t xml:space="preserve">льного округа «Княжпогостский» </w:t>
      </w:r>
    </w:p>
    <w:p w:rsidR="00F05E49" w:rsidRPr="004266B0" w:rsidRDefault="00F05E49" w:rsidP="0075211D">
      <w:pPr>
        <w:widowControl/>
        <w:ind w:firstLine="708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>РЕШИЛ:</w:t>
      </w:r>
    </w:p>
    <w:p w:rsidR="00F05E49" w:rsidRPr="004266B0" w:rsidRDefault="00F05E49" w:rsidP="00F05E49">
      <w:pPr>
        <w:widowControl/>
        <w:ind w:firstLine="708"/>
        <w:jc w:val="both"/>
        <w:rPr>
          <w:rFonts w:ascii="Times New Roman" w:hAnsi="Times New Roman"/>
          <w:color w:val="auto"/>
          <w:sz w:val="25"/>
          <w:szCs w:val="25"/>
        </w:rPr>
      </w:pPr>
    </w:p>
    <w:p w:rsidR="00CA47FF" w:rsidRPr="004266B0" w:rsidRDefault="00F05E49" w:rsidP="0075211D">
      <w:pPr>
        <w:widowControl/>
        <w:ind w:firstLine="708"/>
        <w:jc w:val="both"/>
        <w:rPr>
          <w:rFonts w:ascii="Times New Roman" w:hAnsi="Times New Roman"/>
          <w:bCs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 xml:space="preserve">1. </w:t>
      </w:r>
      <w:r w:rsidR="00CA47FF" w:rsidRPr="004266B0">
        <w:rPr>
          <w:rFonts w:ascii="Times New Roman" w:hAnsi="Times New Roman"/>
          <w:color w:val="auto"/>
          <w:sz w:val="25"/>
          <w:szCs w:val="25"/>
        </w:rPr>
        <w:t>Внести в решение Совета муниципального округа «Княжпогостский» от 18.12.2024 № 77 «</w:t>
      </w:r>
      <w:r w:rsidR="00CA47FF" w:rsidRPr="004266B0">
        <w:rPr>
          <w:rFonts w:ascii="Times New Roman" w:hAnsi="Times New Roman"/>
          <w:bCs/>
          <w:color w:val="auto"/>
          <w:sz w:val="25"/>
          <w:szCs w:val="25"/>
        </w:rPr>
        <w:t xml:space="preserve">Об утверждении Положения о муниципальном земельном </w:t>
      </w:r>
      <w:proofErr w:type="gramStart"/>
      <w:r w:rsidR="00CA47FF" w:rsidRPr="004266B0">
        <w:rPr>
          <w:rFonts w:ascii="Times New Roman" w:hAnsi="Times New Roman"/>
          <w:bCs/>
          <w:color w:val="auto"/>
          <w:sz w:val="25"/>
          <w:szCs w:val="25"/>
        </w:rPr>
        <w:t>контроле за</w:t>
      </w:r>
      <w:proofErr w:type="gramEnd"/>
      <w:r w:rsidR="00CA47FF" w:rsidRPr="004266B0">
        <w:rPr>
          <w:rFonts w:ascii="Times New Roman" w:hAnsi="Times New Roman"/>
          <w:bCs/>
          <w:color w:val="auto"/>
          <w:sz w:val="25"/>
          <w:szCs w:val="25"/>
        </w:rPr>
        <w:t xml:space="preserve"> использованием земель на территории муниципального округа «Княжпогостский»  </w:t>
      </w:r>
      <w:r w:rsidR="003D60E8" w:rsidRPr="004266B0">
        <w:rPr>
          <w:rFonts w:ascii="Times New Roman" w:hAnsi="Times New Roman"/>
          <w:bCs/>
          <w:color w:val="auto"/>
          <w:sz w:val="25"/>
          <w:szCs w:val="25"/>
        </w:rPr>
        <w:t>(далее - Положение)</w:t>
      </w:r>
      <w:r w:rsidR="00C7047A" w:rsidRPr="004266B0">
        <w:rPr>
          <w:rFonts w:ascii="Times New Roman" w:hAnsi="Times New Roman"/>
          <w:bCs/>
          <w:color w:val="auto"/>
          <w:sz w:val="25"/>
          <w:szCs w:val="25"/>
        </w:rPr>
        <w:t xml:space="preserve"> следующие изменения</w:t>
      </w:r>
      <w:r w:rsidR="00CA47FF" w:rsidRPr="004266B0">
        <w:rPr>
          <w:rFonts w:ascii="Times New Roman" w:hAnsi="Times New Roman"/>
          <w:bCs/>
          <w:color w:val="auto"/>
          <w:sz w:val="25"/>
          <w:szCs w:val="25"/>
        </w:rPr>
        <w:t>:</w:t>
      </w:r>
    </w:p>
    <w:p w:rsidR="00C17350" w:rsidRPr="004266B0" w:rsidRDefault="00343847" w:rsidP="00C17350">
      <w:pPr>
        <w:ind w:firstLine="708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bCs/>
          <w:color w:val="auto"/>
          <w:sz w:val="25"/>
          <w:szCs w:val="25"/>
        </w:rPr>
        <w:t xml:space="preserve">1.1. </w:t>
      </w:r>
      <w:r w:rsidR="00C17350" w:rsidRPr="004266B0">
        <w:rPr>
          <w:rFonts w:ascii="Times New Roman" w:hAnsi="Times New Roman"/>
          <w:color w:val="auto"/>
          <w:sz w:val="25"/>
          <w:szCs w:val="25"/>
        </w:rPr>
        <w:t>Абзац 3 пункта 2.1. дополнить предложением следующего содержания: «Объект контроля считается отнесенным к одной из категорий риска после внесения сведений в</w:t>
      </w:r>
      <w:r w:rsidR="00A9793A">
        <w:rPr>
          <w:rFonts w:ascii="Times New Roman" w:hAnsi="Times New Roman"/>
          <w:color w:val="auto"/>
          <w:sz w:val="25"/>
          <w:szCs w:val="25"/>
        </w:rPr>
        <w:t xml:space="preserve"> единый реестр видов контроля</w:t>
      </w:r>
      <w:proofErr w:type="gramStart"/>
      <w:r w:rsidR="00A9793A">
        <w:rPr>
          <w:rFonts w:ascii="Times New Roman" w:hAnsi="Times New Roman"/>
          <w:color w:val="auto"/>
          <w:sz w:val="25"/>
          <w:szCs w:val="25"/>
        </w:rPr>
        <w:t>.».</w:t>
      </w:r>
      <w:proofErr w:type="gramEnd"/>
    </w:p>
    <w:p w:rsidR="002C5AD5" w:rsidRPr="004266B0" w:rsidRDefault="00C17350" w:rsidP="0075211D">
      <w:pPr>
        <w:widowControl/>
        <w:ind w:firstLine="708"/>
        <w:jc w:val="both"/>
        <w:rPr>
          <w:rFonts w:ascii="Times New Roman" w:hAnsi="Times New Roman"/>
          <w:bCs/>
          <w:color w:val="auto"/>
          <w:sz w:val="25"/>
          <w:szCs w:val="25"/>
        </w:rPr>
      </w:pPr>
      <w:r w:rsidRPr="004266B0">
        <w:rPr>
          <w:rFonts w:ascii="Times New Roman" w:hAnsi="Times New Roman"/>
          <w:bCs/>
          <w:color w:val="auto"/>
          <w:sz w:val="25"/>
          <w:szCs w:val="25"/>
        </w:rPr>
        <w:t xml:space="preserve">1.2. </w:t>
      </w:r>
      <w:r w:rsidR="005B303A" w:rsidRPr="004266B0">
        <w:rPr>
          <w:rFonts w:ascii="Times New Roman" w:hAnsi="Times New Roman"/>
          <w:bCs/>
          <w:color w:val="auto"/>
          <w:sz w:val="25"/>
          <w:szCs w:val="25"/>
        </w:rPr>
        <w:t>Пункт 2.3. раздела 3</w:t>
      </w:r>
      <w:r w:rsidR="002C5AD5" w:rsidRPr="004266B0">
        <w:rPr>
          <w:rFonts w:ascii="Times New Roman" w:hAnsi="Times New Roman"/>
          <w:bCs/>
          <w:color w:val="auto"/>
          <w:sz w:val="25"/>
          <w:szCs w:val="25"/>
        </w:rPr>
        <w:t xml:space="preserve"> Положения изложить в </w:t>
      </w:r>
      <w:r w:rsidR="00323D35" w:rsidRPr="004266B0">
        <w:rPr>
          <w:rFonts w:ascii="Times New Roman" w:hAnsi="Times New Roman"/>
          <w:bCs/>
          <w:color w:val="auto"/>
          <w:sz w:val="25"/>
          <w:szCs w:val="25"/>
        </w:rPr>
        <w:t>следующей редакции:</w:t>
      </w:r>
    </w:p>
    <w:p w:rsidR="004775AD" w:rsidRPr="004266B0" w:rsidRDefault="005B303A" w:rsidP="00412FC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bCs/>
          <w:color w:val="auto"/>
          <w:sz w:val="25"/>
          <w:szCs w:val="25"/>
        </w:rPr>
        <w:t>«2.3</w:t>
      </w:r>
      <w:r w:rsidR="002C5AD5" w:rsidRPr="004266B0">
        <w:rPr>
          <w:rFonts w:ascii="Times New Roman" w:hAnsi="Times New Roman"/>
          <w:bCs/>
          <w:color w:val="auto"/>
          <w:sz w:val="25"/>
          <w:szCs w:val="25"/>
        </w:rPr>
        <w:t xml:space="preserve">. </w:t>
      </w:r>
      <w:r w:rsidR="00412FCD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Контрольный (надзорный) орган вправе провести вместо планового контрольного (надзорного) мероприятия, указанного в </w:t>
      </w:r>
      <w:hyperlink r:id="rId10" w:history="1">
        <w:r w:rsidR="00412FCD" w:rsidRPr="004266B0">
          <w:rPr>
            <w:rFonts w:ascii="Times New Roman" w:hAnsi="Times New Roman"/>
            <w:color w:val="0000FF"/>
            <w:sz w:val="25"/>
            <w:szCs w:val="25"/>
            <w:lang w:eastAsia="en-US"/>
          </w:rPr>
          <w:t>пункте 1 части 2</w:t>
        </w:r>
      </w:hyperlink>
      <w:r w:rsidR="00412FCD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статьи 25 Федерального закона № 248-ФЗ, обязательный профилактический визит в случаях, установленных положением о виде контроля, притом обязательный профилактический визит может быть провед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ен не более одного раза в год</w:t>
      </w:r>
      <w:proofErr w:type="gramStart"/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.».</w:t>
      </w:r>
      <w:proofErr w:type="gramEnd"/>
    </w:p>
    <w:p w:rsidR="009C1363" w:rsidRPr="004266B0" w:rsidRDefault="0044310B" w:rsidP="009C136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1.3. П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ункт 3.3.1. после слова «представителей» дополнить словами «, </w:t>
      </w:r>
      <w:proofErr w:type="gramStart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направленных</w:t>
      </w:r>
      <w:proofErr w:type="gramEnd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государс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твенных и муниципальных услуг,».</w:t>
      </w:r>
    </w:p>
    <w:p w:rsidR="009C1363" w:rsidRPr="004266B0" w:rsidRDefault="009C1363" w:rsidP="009C136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1.4. Пункт 3.3.2. после слова «видео-конференц-связи</w:t>
      </w:r>
      <w:proofErr w:type="gramStart"/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,»</w:t>
      </w:r>
      <w:proofErr w:type="gramEnd"/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дополнить словами «использования моби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льного приложения «Инспектор»,».</w:t>
      </w:r>
    </w:p>
    <w:p w:rsidR="009C1363" w:rsidRPr="004266B0" w:rsidRDefault="00084CFE" w:rsidP="00A74CB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lastRenderedPageBreak/>
        <w:t>1.5. В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подпункте 2 </w:t>
      </w: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пункта 3.5.1. 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слова «муниципального контроля». Перечень» заменить словами «муниципального контроля», или контролируемых лиц, сведения о которых включены в реестр классифицированны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х средств размещения. Перечень».</w:t>
      </w:r>
    </w:p>
    <w:p w:rsidR="009C1363" w:rsidRPr="004266B0" w:rsidRDefault="00A74CBC" w:rsidP="009C136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1.6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.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оследний абзац подпункта 4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пункта 3.5.1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изложить в следующей редакции: </w:t>
      </w:r>
    </w:p>
    <w:p w:rsidR="009C1363" w:rsidRPr="004266B0" w:rsidRDefault="009C1363" w:rsidP="00A74CB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«в) высшего должностного лица субъекта Российской Федерации (в отношении видов регионального государственного контроля (надзора), видов федерального государственного контроля (надзора), </w:t>
      </w:r>
      <w:proofErr w:type="gramStart"/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полномочия</w:t>
      </w:r>
      <w:proofErr w:type="gramEnd"/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по осуществлению которых переданы для осуществления органам государственной власти субъектов Российской Федерации, и видов муниципального контроля в случаях, предусмотренных в части 3 статьи 5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Федерального закона № 248-ФЗ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).».</w:t>
      </w:r>
    </w:p>
    <w:p w:rsidR="009C1363" w:rsidRPr="004266B0" w:rsidRDefault="00A74CBC" w:rsidP="00A74CB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1.7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>.</w:t>
      </w:r>
      <w:r w:rsidR="0044310B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ункт 3.5.3. дополнить предложением следующего содержания: «О проведении обязательного профилактического визита контролируемое лицо уведомляется не </w:t>
      </w:r>
      <w:proofErr w:type="gramStart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позднее</w:t>
      </w:r>
      <w:proofErr w:type="gramEnd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чем за двадцать четыре часа до его начала в порядке, предусмотренном частью 5 статьи 21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Федерального закона № 248-ФЗ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.».</w:t>
      </w:r>
    </w:p>
    <w:p w:rsidR="009C1363" w:rsidRPr="004266B0" w:rsidRDefault="00A74CBC" w:rsidP="00084CF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1.8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>. В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пункте 3.5.6. слова «контрольные (надзорные) мероприятия</w:t>
      </w:r>
      <w:proofErr w:type="gramStart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,»</w:t>
      </w:r>
      <w:proofErr w:type="gramEnd"/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заменить словами «обязател</w:t>
      </w:r>
      <w:r w:rsidR="00084CFE" w:rsidRPr="004266B0">
        <w:rPr>
          <w:rFonts w:ascii="Times New Roman" w:hAnsi="Times New Roman"/>
          <w:color w:val="auto"/>
          <w:sz w:val="25"/>
          <w:szCs w:val="25"/>
          <w:lang w:eastAsia="en-US"/>
        </w:rPr>
        <w:t>ьные профил</w:t>
      </w:r>
      <w:r w:rsidR="00A9793A">
        <w:rPr>
          <w:rFonts w:ascii="Times New Roman" w:hAnsi="Times New Roman"/>
          <w:color w:val="auto"/>
          <w:sz w:val="25"/>
          <w:szCs w:val="25"/>
          <w:lang w:eastAsia="en-US"/>
        </w:rPr>
        <w:t>актические визиты,».</w:t>
      </w:r>
    </w:p>
    <w:p w:rsidR="009C1363" w:rsidRPr="004266B0" w:rsidRDefault="00A74CBC" w:rsidP="009C136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1.9</w:t>
      </w:r>
      <w:r w:rsidR="00EE628F" w:rsidRPr="004266B0">
        <w:rPr>
          <w:rFonts w:ascii="Times New Roman" w:hAnsi="Times New Roman"/>
          <w:color w:val="auto"/>
          <w:sz w:val="25"/>
          <w:szCs w:val="25"/>
          <w:lang w:eastAsia="en-US"/>
        </w:rPr>
        <w:t>. П</w:t>
      </w:r>
      <w:r w:rsidR="009C1363" w:rsidRPr="004266B0">
        <w:rPr>
          <w:rFonts w:ascii="Times New Roman" w:hAnsi="Times New Roman"/>
          <w:color w:val="auto"/>
          <w:sz w:val="25"/>
          <w:szCs w:val="25"/>
          <w:lang w:eastAsia="en-US"/>
        </w:rPr>
        <w:t>ункт 3.6.4. дополнить подпунктом 5 следующего содержания:</w:t>
      </w:r>
    </w:p>
    <w:p w:rsidR="009C1363" w:rsidRPr="004266B0" w:rsidRDefault="009C1363" w:rsidP="009C136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5"/>
          <w:szCs w:val="25"/>
          <w:lang w:eastAsia="en-US"/>
        </w:rPr>
      </w:pP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«5) контролируемое лицо не соответствует критериям, предусмотренным частью 1 статьи</w:t>
      </w:r>
      <w:r w:rsidR="006C477A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52.2</w:t>
      </w:r>
      <w:r w:rsidR="00A74CBC" w:rsidRPr="004266B0">
        <w:rPr>
          <w:rFonts w:ascii="Times New Roman" w:hAnsi="Times New Roman"/>
          <w:color w:val="auto"/>
          <w:sz w:val="25"/>
          <w:szCs w:val="25"/>
          <w:lang w:eastAsia="en-US"/>
        </w:rPr>
        <w:t xml:space="preserve"> Федерального закона № 248-ФЗ</w:t>
      </w:r>
      <w:r w:rsidRPr="004266B0">
        <w:rPr>
          <w:rFonts w:ascii="Times New Roman" w:hAnsi="Times New Roman"/>
          <w:color w:val="auto"/>
          <w:sz w:val="25"/>
          <w:szCs w:val="25"/>
          <w:lang w:eastAsia="en-US"/>
        </w:rPr>
        <w:t>.».</w:t>
      </w:r>
    </w:p>
    <w:p w:rsidR="00F05E49" w:rsidRPr="004266B0" w:rsidRDefault="00F05E49" w:rsidP="00F05E49">
      <w:pPr>
        <w:widowControl/>
        <w:ind w:firstLine="708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 xml:space="preserve">2. Настоящее решение </w:t>
      </w:r>
      <w:r w:rsidR="0064227A" w:rsidRPr="004266B0">
        <w:rPr>
          <w:rFonts w:ascii="Times New Roman" w:hAnsi="Times New Roman"/>
          <w:color w:val="auto"/>
          <w:sz w:val="25"/>
          <w:szCs w:val="25"/>
        </w:rPr>
        <w:t xml:space="preserve">подлежит официальному опубликованию и </w:t>
      </w:r>
      <w:r w:rsidRPr="004266B0">
        <w:rPr>
          <w:rFonts w:ascii="Times New Roman" w:hAnsi="Times New Roman"/>
          <w:color w:val="auto"/>
          <w:sz w:val="25"/>
          <w:szCs w:val="25"/>
        </w:rPr>
        <w:t xml:space="preserve">вступает в силу </w:t>
      </w:r>
      <w:r w:rsidR="00673C54" w:rsidRPr="004266B0">
        <w:rPr>
          <w:rFonts w:ascii="Times New Roman" w:hAnsi="Times New Roman"/>
          <w:color w:val="auto"/>
          <w:sz w:val="25"/>
          <w:szCs w:val="25"/>
        </w:rPr>
        <w:t>со дня его принятия</w:t>
      </w:r>
      <w:r w:rsidR="0064227A" w:rsidRPr="004266B0">
        <w:rPr>
          <w:rFonts w:ascii="Times New Roman" w:hAnsi="Times New Roman"/>
          <w:color w:val="auto"/>
          <w:sz w:val="25"/>
          <w:szCs w:val="25"/>
        </w:rPr>
        <w:t>.</w:t>
      </w:r>
    </w:p>
    <w:p w:rsidR="009948E5" w:rsidRPr="004266B0" w:rsidRDefault="009948E5" w:rsidP="00F05E49">
      <w:pPr>
        <w:widowControl/>
        <w:jc w:val="both"/>
        <w:rPr>
          <w:rFonts w:ascii="Times New Roman" w:hAnsi="Times New Roman"/>
          <w:color w:val="auto"/>
          <w:sz w:val="25"/>
          <w:szCs w:val="25"/>
        </w:rPr>
      </w:pPr>
    </w:p>
    <w:p w:rsidR="00412FCD" w:rsidRDefault="00412FCD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</w:p>
    <w:p w:rsidR="00141AD9" w:rsidRDefault="00141AD9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</w:p>
    <w:p w:rsidR="00141AD9" w:rsidRDefault="00141AD9" w:rsidP="00141AD9">
      <w:pPr>
        <w:widowControl/>
        <w:jc w:val="both"/>
        <w:rPr>
          <w:rFonts w:ascii="Times New Roman" w:hAnsi="Times New Roman"/>
          <w:bCs/>
          <w:color w:val="auto"/>
          <w:sz w:val="25"/>
          <w:szCs w:val="25"/>
        </w:rPr>
      </w:pPr>
      <w:r>
        <w:rPr>
          <w:rFonts w:ascii="Times New Roman" w:hAnsi="Times New Roman"/>
          <w:bCs/>
          <w:color w:val="auto"/>
          <w:sz w:val="25"/>
          <w:szCs w:val="25"/>
        </w:rPr>
        <w:t xml:space="preserve">Заместитель председателя </w:t>
      </w:r>
      <w:r w:rsidRPr="004266B0">
        <w:rPr>
          <w:rFonts w:ascii="Times New Roman" w:hAnsi="Times New Roman"/>
          <w:bCs/>
          <w:color w:val="auto"/>
          <w:sz w:val="25"/>
          <w:szCs w:val="25"/>
        </w:rPr>
        <w:t xml:space="preserve">Совета </w:t>
      </w:r>
    </w:p>
    <w:p w:rsidR="00141AD9" w:rsidRPr="004266B0" w:rsidRDefault="00141AD9" w:rsidP="00141AD9">
      <w:pPr>
        <w:widowControl/>
        <w:tabs>
          <w:tab w:val="left" w:pos="7655"/>
          <w:tab w:val="left" w:pos="7938"/>
          <w:tab w:val="left" w:pos="8080"/>
          <w:tab w:val="left" w:pos="8364"/>
        </w:tabs>
        <w:jc w:val="both"/>
        <w:rPr>
          <w:rFonts w:ascii="Times New Roman" w:hAnsi="Times New Roman"/>
          <w:color w:val="auto"/>
          <w:sz w:val="25"/>
          <w:szCs w:val="25"/>
        </w:rPr>
      </w:pPr>
      <w:r>
        <w:rPr>
          <w:rFonts w:ascii="Times New Roman" w:hAnsi="Times New Roman"/>
          <w:bCs/>
          <w:color w:val="auto"/>
          <w:sz w:val="25"/>
          <w:szCs w:val="25"/>
        </w:rPr>
        <w:t xml:space="preserve">муниципального округа  «Княжпогостский»             </w:t>
      </w:r>
      <w:bookmarkStart w:id="0" w:name="_GoBack"/>
      <w:bookmarkEnd w:id="0"/>
      <w:r>
        <w:rPr>
          <w:rFonts w:ascii="Times New Roman" w:hAnsi="Times New Roman"/>
          <w:bCs/>
          <w:color w:val="auto"/>
          <w:sz w:val="25"/>
          <w:szCs w:val="25"/>
        </w:rPr>
        <w:t xml:space="preserve">                                    В.Н. </w:t>
      </w:r>
      <w:proofErr w:type="spellStart"/>
      <w:r>
        <w:rPr>
          <w:rFonts w:ascii="Times New Roman" w:hAnsi="Times New Roman"/>
          <w:bCs/>
          <w:color w:val="auto"/>
          <w:sz w:val="25"/>
          <w:szCs w:val="25"/>
        </w:rPr>
        <w:t>Матыкин</w:t>
      </w:r>
      <w:proofErr w:type="spellEnd"/>
    </w:p>
    <w:p w:rsidR="00141AD9" w:rsidRDefault="00141AD9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</w:p>
    <w:p w:rsidR="00412FCD" w:rsidRPr="004266B0" w:rsidRDefault="00412FCD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</w:p>
    <w:p w:rsidR="00412FCD" w:rsidRPr="004266B0" w:rsidRDefault="00412FCD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 xml:space="preserve">Глава муниципального округа </w:t>
      </w:r>
    </w:p>
    <w:p w:rsidR="00412FCD" w:rsidRPr="004266B0" w:rsidRDefault="00412FCD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>«Княжпогостский»-</w:t>
      </w:r>
    </w:p>
    <w:p w:rsidR="00412FCD" w:rsidRPr="004266B0" w:rsidRDefault="00412FCD" w:rsidP="00412FC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5"/>
          <w:szCs w:val="25"/>
        </w:rPr>
      </w:pPr>
      <w:r w:rsidRPr="004266B0">
        <w:rPr>
          <w:rFonts w:ascii="Times New Roman" w:hAnsi="Times New Roman"/>
          <w:color w:val="auto"/>
          <w:sz w:val="25"/>
          <w:szCs w:val="25"/>
        </w:rPr>
        <w:t xml:space="preserve">руководитель администрации                                    </w:t>
      </w:r>
      <w:r w:rsidR="00B42BD0" w:rsidRPr="004266B0">
        <w:rPr>
          <w:rFonts w:ascii="Times New Roman" w:hAnsi="Times New Roman"/>
          <w:color w:val="auto"/>
          <w:sz w:val="25"/>
          <w:szCs w:val="25"/>
        </w:rPr>
        <w:t xml:space="preserve">           </w:t>
      </w:r>
      <w:r w:rsidRPr="004266B0">
        <w:rPr>
          <w:rFonts w:ascii="Times New Roman" w:hAnsi="Times New Roman"/>
          <w:color w:val="auto"/>
          <w:sz w:val="25"/>
          <w:szCs w:val="25"/>
        </w:rPr>
        <w:t xml:space="preserve">           </w:t>
      </w:r>
      <w:r w:rsidR="004266B0">
        <w:rPr>
          <w:rFonts w:ascii="Times New Roman" w:hAnsi="Times New Roman"/>
          <w:color w:val="auto"/>
          <w:sz w:val="25"/>
          <w:szCs w:val="25"/>
        </w:rPr>
        <w:t xml:space="preserve">                </w:t>
      </w:r>
      <w:r w:rsidRPr="004266B0">
        <w:rPr>
          <w:rFonts w:ascii="Times New Roman" w:hAnsi="Times New Roman"/>
          <w:color w:val="auto"/>
          <w:sz w:val="25"/>
          <w:szCs w:val="25"/>
        </w:rPr>
        <w:t xml:space="preserve">А.Л. Немчинов </w:t>
      </w:r>
    </w:p>
    <w:p w:rsidR="00A97C89" w:rsidRPr="004266B0" w:rsidRDefault="00A97C89" w:rsidP="00F05E49">
      <w:pPr>
        <w:widowControl/>
        <w:jc w:val="both"/>
        <w:rPr>
          <w:rFonts w:ascii="Times New Roman" w:hAnsi="Times New Roman"/>
          <w:color w:val="auto"/>
          <w:sz w:val="25"/>
          <w:szCs w:val="25"/>
        </w:rPr>
      </w:pPr>
    </w:p>
    <w:p w:rsidR="00F05E49" w:rsidRPr="004266B0" w:rsidRDefault="00F05E49" w:rsidP="00F05E49">
      <w:pPr>
        <w:widowControl/>
        <w:jc w:val="both"/>
        <w:rPr>
          <w:rFonts w:ascii="Times New Roman" w:hAnsi="Times New Roman"/>
          <w:bCs/>
          <w:color w:val="auto"/>
          <w:sz w:val="25"/>
          <w:szCs w:val="25"/>
        </w:rPr>
      </w:pPr>
    </w:p>
    <w:p w:rsidR="002D20A9" w:rsidRDefault="002D20A9" w:rsidP="00836B64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p w:rsidR="004266B0" w:rsidRDefault="004266B0" w:rsidP="00836B64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p w:rsidR="004266B0" w:rsidRDefault="004266B0" w:rsidP="00836B64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p w:rsidR="004266B0" w:rsidRDefault="004266B0" w:rsidP="00836B64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p w:rsidR="004266B0" w:rsidRDefault="004266B0" w:rsidP="00836B64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p w:rsidR="004266B0" w:rsidRPr="004266B0" w:rsidRDefault="004266B0" w:rsidP="004266B0">
      <w:pPr>
        <w:widowControl/>
        <w:spacing w:line="360" w:lineRule="auto"/>
        <w:rPr>
          <w:rFonts w:ascii="Times New Roman" w:hAnsi="Times New Roman"/>
          <w:color w:val="auto"/>
          <w:sz w:val="25"/>
          <w:szCs w:val="25"/>
        </w:rPr>
      </w:pPr>
    </w:p>
    <w:sectPr w:rsidR="004266B0" w:rsidRPr="004266B0" w:rsidSect="00B8142F">
      <w:headerReference w:type="default" r:id="rId11"/>
      <w:pgSz w:w="11906" w:h="16838"/>
      <w:pgMar w:top="709" w:right="707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49" w:rsidRDefault="006C6449" w:rsidP="0024234A">
      <w:r>
        <w:separator/>
      </w:r>
    </w:p>
  </w:endnote>
  <w:endnote w:type="continuationSeparator" w:id="0">
    <w:p w:rsidR="006C6449" w:rsidRDefault="006C6449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49" w:rsidRDefault="006C6449" w:rsidP="0024234A">
      <w:r>
        <w:separator/>
      </w:r>
    </w:p>
  </w:footnote>
  <w:footnote w:type="continuationSeparator" w:id="0">
    <w:p w:rsidR="006C6449" w:rsidRDefault="006C6449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8" w:rsidRPr="006830B9" w:rsidRDefault="00C36F28">
    <w:pPr>
      <w:pStyle w:val="ab"/>
      <w:jc w:val="center"/>
      <w:rPr>
        <w:rFonts w:ascii="Times New Roman" w:hAnsi="Times New Roman"/>
      </w:rPr>
    </w:pPr>
  </w:p>
  <w:p w:rsidR="00C36F28" w:rsidRDefault="00C36F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C24770"/>
    <w:multiLevelType w:val="hybridMultilevel"/>
    <w:tmpl w:val="27F8A6B8"/>
    <w:lvl w:ilvl="0" w:tplc="92C4D37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03E46"/>
    <w:rsid w:val="000112FA"/>
    <w:rsid w:val="00016933"/>
    <w:rsid w:val="00030F03"/>
    <w:rsid w:val="00032966"/>
    <w:rsid w:val="00074B4F"/>
    <w:rsid w:val="00084CFE"/>
    <w:rsid w:val="000C0AE9"/>
    <w:rsid w:val="000C77BA"/>
    <w:rsid w:val="000D36F9"/>
    <w:rsid w:val="000D44B6"/>
    <w:rsid w:val="000E7BBF"/>
    <w:rsid w:val="000F0A4B"/>
    <w:rsid w:val="00126202"/>
    <w:rsid w:val="00141AD9"/>
    <w:rsid w:val="00141D15"/>
    <w:rsid w:val="00145A06"/>
    <w:rsid w:val="00162FC9"/>
    <w:rsid w:val="001670B4"/>
    <w:rsid w:val="001826F6"/>
    <w:rsid w:val="00184B60"/>
    <w:rsid w:val="00185B3D"/>
    <w:rsid w:val="00195FD0"/>
    <w:rsid w:val="001C14FA"/>
    <w:rsid w:val="001D02CE"/>
    <w:rsid w:val="001E2E90"/>
    <w:rsid w:val="001E388A"/>
    <w:rsid w:val="001F7D32"/>
    <w:rsid w:val="002062DE"/>
    <w:rsid w:val="002116BF"/>
    <w:rsid w:val="0024234A"/>
    <w:rsid w:val="00242B75"/>
    <w:rsid w:val="00243CB1"/>
    <w:rsid w:val="0024503D"/>
    <w:rsid w:val="00255A6D"/>
    <w:rsid w:val="00261AA0"/>
    <w:rsid w:val="00263780"/>
    <w:rsid w:val="002900ED"/>
    <w:rsid w:val="002A3154"/>
    <w:rsid w:val="002A4054"/>
    <w:rsid w:val="002B5E65"/>
    <w:rsid w:val="002B6107"/>
    <w:rsid w:val="002C3413"/>
    <w:rsid w:val="002C5AD5"/>
    <w:rsid w:val="002D20A9"/>
    <w:rsid w:val="002E28E9"/>
    <w:rsid w:val="002E2E7F"/>
    <w:rsid w:val="002E66CA"/>
    <w:rsid w:val="002F3159"/>
    <w:rsid w:val="00311996"/>
    <w:rsid w:val="00323D35"/>
    <w:rsid w:val="00323E3D"/>
    <w:rsid w:val="0032462E"/>
    <w:rsid w:val="0034379B"/>
    <w:rsid w:val="00343847"/>
    <w:rsid w:val="00351346"/>
    <w:rsid w:val="00355FBE"/>
    <w:rsid w:val="00356D53"/>
    <w:rsid w:val="0036008A"/>
    <w:rsid w:val="00362E25"/>
    <w:rsid w:val="003630D6"/>
    <w:rsid w:val="003668B1"/>
    <w:rsid w:val="0037541D"/>
    <w:rsid w:val="00376154"/>
    <w:rsid w:val="00376224"/>
    <w:rsid w:val="003940FF"/>
    <w:rsid w:val="003D0CAA"/>
    <w:rsid w:val="003D60E8"/>
    <w:rsid w:val="003E447E"/>
    <w:rsid w:val="003F2FF2"/>
    <w:rsid w:val="003F50B2"/>
    <w:rsid w:val="003F7E44"/>
    <w:rsid w:val="00405D78"/>
    <w:rsid w:val="00407B4E"/>
    <w:rsid w:val="00412FCD"/>
    <w:rsid w:val="004178DF"/>
    <w:rsid w:val="00424CDD"/>
    <w:rsid w:val="004266B0"/>
    <w:rsid w:val="00426ADF"/>
    <w:rsid w:val="00431A42"/>
    <w:rsid w:val="00440973"/>
    <w:rsid w:val="0044310B"/>
    <w:rsid w:val="00461F82"/>
    <w:rsid w:val="00466429"/>
    <w:rsid w:val="004704DD"/>
    <w:rsid w:val="00470E91"/>
    <w:rsid w:val="004740C4"/>
    <w:rsid w:val="00474F67"/>
    <w:rsid w:val="00476282"/>
    <w:rsid w:val="004775AD"/>
    <w:rsid w:val="004A26DF"/>
    <w:rsid w:val="004A4D3B"/>
    <w:rsid w:val="004B6D5F"/>
    <w:rsid w:val="004B7DAB"/>
    <w:rsid w:val="004C5BD5"/>
    <w:rsid w:val="004D1998"/>
    <w:rsid w:val="004D4640"/>
    <w:rsid w:val="004D4908"/>
    <w:rsid w:val="004D7985"/>
    <w:rsid w:val="004F68D8"/>
    <w:rsid w:val="0051080B"/>
    <w:rsid w:val="00512706"/>
    <w:rsid w:val="005203C1"/>
    <w:rsid w:val="00526B27"/>
    <w:rsid w:val="00543EDB"/>
    <w:rsid w:val="0054658F"/>
    <w:rsid w:val="005641FE"/>
    <w:rsid w:val="005768D8"/>
    <w:rsid w:val="00586B05"/>
    <w:rsid w:val="0059088F"/>
    <w:rsid w:val="005A0147"/>
    <w:rsid w:val="005A1D80"/>
    <w:rsid w:val="005A5880"/>
    <w:rsid w:val="005A73D8"/>
    <w:rsid w:val="005B303A"/>
    <w:rsid w:val="005B30E6"/>
    <w:rsid w:val="005B6580"/>
    <w:rsid w:val="005E27DD"/>
    <w:rsid w:val="005F2177"/>
    <w:rsid w:val="005F5A0B"/>
    <w:rsid w:val="006065FE"/>
    <w:rsid w:val="0061187B"/>
    <w:rsid w:val="00621238"/>
    <w:rsid w:val="0064227A"/>
    <w:rsid w:val="00645136"/>
    <w:rsid w:val="00652F1A"/>
    <w:rsid w:val="00673C54"/>
    <w:rsid w:val="00680F84"/>
    <w:rsid w:val="006830B9"/>
    <w:rsid w:val="00686149"/>
    <w:rsid w:val="006A266D"/>
    <w:rsid w:val="006B2AC8"/>
    <w:rsid w:val="006B6226"/>
    <w:rsid w:val="006C14F7"/>
    <w:rsid w:val="006C477A"/>
    <w:rsid w:val="006C6449"/>
    <w:rsid w:val="006D5D3A"/>
    <w:rsid w:val="00716C50"/>
    <w:rsid w:val="007319BD"/>
    <w:rsid w:val="00731F49"/>
    <w:rsid w:val="0075211D"/>
    <w:rsid w:val="00754050"/>
    <w:rsid w:val="00754B05"/>
    <w:rsid w:val="0076180C"/>
    <w:rsid w:val="0076633A"/>
    <w:rsid w:val="00780512"/>
    <w:rsid w:val="00781EC5"/>
    <w:rsid w:val="00784434"/>
    <w:rsid w:val="00787B36"/>
    <w:rsid w:val="00793EC6"/>
    <w:rsid w:val="007972F1"/>
    <w:rsid w:val="007A2713"/>
    <w:rsid w:val="007A7C02"/>
    <w:rsid w:val="007B2851"/>
    <w:rsid w:val="007B3CEC"/>
    <w:rsid w:val="007B4D68"/>
    <w:rsid w:val="007B7CA4"/>
    <w:rsid w:val="007D5029"/>
    <w:rsid w:val="00807D00"/>
    <w:rsid w:val="00814854"/>
    <w:rsid w:val="008219B3"/>
    <w:rsid w:val="0082671E"/>
    <w:rsid w:val="00827B43"/>
    <w:rsid w:val="00836B64"/>
    <w:rsid w:val="00837E32"/>
    <w:rsid w:val="008541E5"/>
    <w:rsid w:val="0085447C"/>
    <w:rsid w:val="00855714"/>
    <w:rsid w:val="00855835"/>
    <w:rsid w:val="00871635"/>
    <w:rsid w:val="00873AF9"/>
    <w:rsid w:val="00875C99"/>
    <w:rsid w:val="008768A9"/>
    <w:rsid w:val="00883D29"/>
    <w:rsid w:val="008B3F7E"/>
    <w:rsid w:val="008C1B1A"/>
    <w:rsid w:val="008E70FC"/>
    <w:rsid w:val="008F6C7F"/>
    <w:rsid w:val="00927719"/>
    <w:rsid w:val="00943F13"/>
    <w:rsid w:val="00944563"/>
    <w:rsid w:val="00957DD1"/>
    <w:rsid w:val="0096731C"/>
    <w:rsid w:val="00967608"/>
    <w:rsid w:val="00967642"/>
    <w:rsid w:val="00987055"/>
    <w:rsid w:val="009948E5"/>
    <w:rsid w:val="009A7BF7"/>
    <w:rsid w:val="009B5BDF"/>
    <w:rsid w:val="009C1363"/>
    <w:rsid w:val="009D0BB2"/>
    <w:rsid w:val="009D5547"/>
    <w:rsid w:val="009E08E2"/>
    <w:rsid w:val="009E1750"/>
    <w:rsid w:val="009E20F8"/>
    <w:rsid w:val="009F074C"/>
    <w:rsid w:val="009F2C03"/>
    <w:rsid w:val="00A12BF6"/>
    <w:rsid w:val="00A25C3F"/>
    <w:rsid w:val="00A32F23"/>
    <w:rsid w:val="00A36190"/>
    <w:rsid w:val="00A463D2"/>
    <w:rsid w:val="00A50619"/>
    <w:rsid w:val="00A54630"/>
    <w:rsid w:val="00A62346"/>
    <w:rsid w:val="00A71984"/>
    <w:rsid w:val="00A7287E"/>
    <w:rsid w:val="00A74CBC"/>
    <w:rsid w:val="00A93877"/>
    <w:rsid w:val="00A9793A"/>
    <w:rsid w:val="00A97C89"/>
    <w:rsid w:val="00AC2020"/>
    <w:rsid w:val="00B332CB"/>
    <w:rsid w:val="00B34EB7"/>
    <w:rsid w:val="00B42BD0"/>
    <w:rsid w:val="00B46077"/>
    <w:rsid w:val="00B67E71"/>
    <w:rsid w:val="00B8142F"/>
    <w:rsid w:val="00B86991"/>
    <w:rsid w:val="00B94A92"/>
    <w:rsid w:val="00BA323F"/>
    <w:rsid w:val="00BA5A48"/>
    <w:rsid w:val="00BB4AED"/>
    <w:rsid w:val="00BB5FC3"/>
    <w:rsid w:val="00BB743E"/>
    <w:rsid w:val="00BC1A64"/>
    <w:rsid w:val="00C11649"/>
    <w:rsid w:val="00C17350"/>
    <w:rsid w:val="00C179E7"/>
    <w:rsid w:val="00C32A36"/>
    <w:rsid w:val="00C36F28"/>
    <w:rsid w:val="00C478B1"/>
    <w:rsid w:val="00C52F2E"/>
    <w:rsid w:val="00C62268"/>
    <w:rsid w:val="00C7047A"/>
    <w:rsid w:val="00C743BE"/>
    <w:rsid w:val="00C81BC2"/>
    <w:rsid w:val="00C879A2"/>
    <w:rsid w:val="00C91E71"/>
    <w:rsid w:val="00C94B81"/>
    <w:rsid w:val="00CA47FF"/>
    <w:rsid w:val="00CA7046"/>
    <w:rsid w:val="00CC1608"/>
    <w:rsid w:val="00CC26D3"/>
    <w:rsid w:val="00CD0570"/>
    <w:rsid w:val="00CE10D9"/>
    <w:rsid w:val="00CE21AA"/>
    <w:rsid w:val="00D34471"/>
    <w:rsid w:val="00D353B6"/>
    <w:rsid w:val="00D51CBD"/>
    <w:rsid w:val="00D70A70"/>
    <w:rsid w:val="00D734F8"/>
    <w:rsid w:val="00D85AFB"/>
    <w:rsid w:val="00D85FBF"/>
    <w:rsid w:val="00DA026B"/>
    <w:rsid w:val="00DB020A"/>
    <w:rsid w:val="00DB28A8"/>
    <w:rsid w:val="00DC406B"/>
    <w:rsid w:val="00DC793E"/>
    <w:rsid w:val="00DD1D88"/>
    <w:rsid w:val="00DE7C14"/>
    <w:rsid w:val="00E20ED0"/>
    <w:rsid w:val="00E21388"/>
    <w:rsid w:val="00E23083"/>
    <w:rsid w:val="00E303F4"/>
    <w:rsid w:val="00E309CD"/>
    <w:rsid w:val="00E418FB"/>
    <w:rsid w:val="00E420CD"/>
    <w:rsid w:val="00E43A76"/>
    <w:rsid w:val="00E72CB6"/>
    <w:rsid w:val="00E8667B"/>
    <w:rsid w:val="00E878E6"/>
    <w:rsid w:val="00E95BA0"/>
    <w:rsid w:val="00EC4230"/>
    <w:rsid w:val="00ED7A53"/>
    <w:rsid w:val="00EE628F"/>
    <w:rsid w:val="00EF6E83"/>
    <w:rsid w:val="00F034A0"/>
    <w:rsid w:val="00F05DF8"/>
    <w:rsid w:val="00F05E49"/>
    <w:rsid w:val="00F143DA"/>
    <w:rsid w:val="00F15C6B"/>
    <w:rsid w:val="00F37428"/>
    <w:rsid w:val="00F37444"/>
    <w:rsid w:val="00F405C8"/>
    <w:rsid w:val="00F53ED0"/>
    <w:rsid w:val="00F56BE4"/>
    <w:rsid w:val="00F66D26"/>
    <w:rsid w:val="00F71AD8"/>
    <w:rsid w:val="00F8035B"/>
    <w:rsid w:val="00F82ECC"/>
    <w:rsid w:val="00F92C85"/>
    <w:rsid w:val="00F94E5A"/>
    <w:rsid w:val="00FA4FD4"/>
    <w:rsid w:val="00FC0F40"/>
    <w:rsid w:val="00FD0C4B"/>
    <w:rsid w:val="00FD0D50"/>
    <w:rsid w:val="00FD441D"/>
    <w:rsid w:val="00FD6DC5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footnote text" w:semiHidden="1" w:uiPriority="0" w:unhideWhenUsed="1"/>
    <w:lsdException w:name="caption" w:semiHidden="1" w:uiPriority="35" w:unhideWhenUsed="1" w:qFormat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9A2"/>
    <w:pPr>
      <w:widowControl w:val="0"/>
      <w:spacing w:after="0" w:line="240" w:lineRule="auto"/>
    </w:pPr>
    <w:rPr>
      <w:rFonts w:ascii="Arial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996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4234A"/>
    <w:rPr>
      <w:rFonts w:ascii="XO Thames" w:hAnsi="XO Thames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locked/>
    <w:rsid w:val="0024234A"/>
    <w:rPr>
      <w:rFonts w:ascii="XO Thames" w:hAnsi="XO Thames" w:cs="Times New Roman"/>
      <w:b/>
      <w:color w:val="00A0FF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24234A"/>
    <w:rPr>
      <w:rFonts w:ascii="XO Thames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locked/>
    <w:rsid w:val="0024234A"/>
    <w:rPr>
      <w:rFonts w:ascii="XO Thames" w:hAnsi="XO Thames" w:cs="Times New Roman"/>
      <w:b/>
      <w:color w:val="595959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locked/>
    <w:rsid w:val="0024234A"/>
    <w:rPr>
      <w:rFonts w:ascii="XO Thames" w:hAnsi="XO Thames" w:cs="Times New Roman"/>
      <w:b/>
      <w:color w:val="00000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31199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x-none" w:eastAsia="ru-RU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39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41">
    <w:name w:val="toc 4"/>
    <w:basedOn w:val="a"/>
    <w:next w:val="a"/>
    <w:link w:val="42"/>
    <w:uiPriority w:val="39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uiPriority w:val="39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7">
    <w:name w:val="toc 7"/>
    <w:basedOn w:val="a"/>
    <w:next w:val="a"/>
    <w:link w:val="70"/>
    <w:uiPriority w:val="39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hAnsi="Times New Roman"/>
      <w:sz w:val="24"/>
      <w:lang w:val="x-none" w:eastAsia="ru-RU"/>
    </w:rPr>
  </w:style>
  <w:style w:type="paragraph" w:customStyle="1" w:styleId="12">
    <w:name w:val="Основной шрифт абзаца1"/>
    <w:rsid w:val="0024234A"/>
    <w:rPr>
      <w:rFonts w:ascii="Calibri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eastAsia="en-US"/>
    </w:rPr>
  </w:style>
  <w:style w:type="character" w:styleId="a5">
    <w:name w:val="footnote reference"/>
    <w:basedOn w:val="a0"/>
    <w:link w:val="13"/>
    <w:uiPriority w:val="99"/>
    <w:locked/>
    <w:rsid w:val="0024234A"/>
    <w:rPr>
      <w:rFonts w:ascii="Calibri" w:hAnsi="Calibri" w:cs="Times New Roman"/>
      <w:sz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imes New Roman"/>
      <w:sz w:val="20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rsid w:val="0024234A"/>
    <w:pPr>
      <w:ind w:left="720"/>
      <w:contextualSpacing/>
    </w:pPr>
    <w:rPr>
      <w:color w:val="auto"/>
      <w:lang w:eastAsia="en-US"/>
    </w:rPr>
  </w:style>
  <w:style w:type="character" w:customStyle="1" w:styleId="a9">
    <w:name w:val="Абзац списка Знак"/>
    <w:link w:val="a8"/>
    <w:uiPriority w:val="34"/>
    <w:locked/>
    <w:rsid w:val="0024234A"/>
    <w:rPr>
      <w:rFonts w:ascii="Arial" w:hAnsi="Arial"/>
      <w:sz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eastAsia="en-US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Times New Roman"/>
      <w:color w:val="0000FF"/>
      <w:sz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eastAsia="en-US"/>
    </w:rPr>
  </w:style>
  <w:style w:type="character" w:customStyle="1" w:styleId="Footnote1">
    <w:name w:val="Footnote1"/>
    <w:link w:val="Footnote"/>
    <w:locked/>
    <w:rsid w:val="0024234A"/>
    <w:rPr>
      <w:rFonts w:ascii="Arial" w:hAnsi="Arial"/>
      <w:sz w:val="20"/>
      <w:lang w:val="x-none" w:eastAsia="x-none"/>
    </w:rPr>
  </w:style>
  <w:style w:type="paragraph" w:styleId="15">
    <w:name w:val="toc 1"/>
    <w:basedOn w:val="a"/>
    <w:next w:val="a"/>
    <w:link w:val="16"/>
    <w:uiPriority w:val="39"/>
    <w:rsid w:val="0024234A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character" w:customStyle="1" w:styleId="16">
    <w:name w:val="Оглавление 1 Знак"/>
    <w:link w:val="15"/>
    <w:locked/>
    <w:rsid w:val="0024234A"/>
    <w:rPr>
      <w:rFonts w:ascii="XO Thames" w:hAnsi="XO Thames"/>
      <w:b/>
      <w:sz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hAnsi="XO Thames"/>
      <w:color w:val="000000"/>
      <w:lang w:val="x-none" w:eastAsia="ru-RU"/>
    </w:rPr>
  </w:style>
  <w:style w:type="paragraph" w:styleId="91">
    <w:name w:val="toc 9"/>
    <w:basedOn w:val="a"/>
    <w:next w:val="a"/>
    <w:link w:val="92"/>
    <w:uiPriority w:val="39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2">
    <w:name w:val="Оглавление 9 Знак"/>
    <w:link w:val="9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8">
    <w:name w:val="toc 8"/>
    <w:basedOn w:val="a"/>
    <w:next w:val="a"/>
    <w:link w:val="80"/>
    <w:uiPriority w:val="39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hAnsi="Courier New"/>
      <w:color w:val="000000"/>
      <w:lang w:val="x-none"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  <w:lang w:val="x-none" w:eastAsia="x-none"/>
    </w:rPr>
  </w:style>
  <w:style w:type="paragraph" w:styleId="51">
    <w:name w:val="toc 5"/>
    <w:basedOn w:val="a"/>
    <w:next w:val="a"/>
    <w:link w:val="52"/>
    <w:uiPriority w:val="39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hAnsi="Courier New"/>
      <w:color w:val="000000"/>
      <w:lang w:val="x-none"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locked/>
    <w:rsid w:val="0024234A"/>
    <w:rPr>
      <w:rFonts w:ascii="XO Thames" w:hAnsi="XO Thames" w:cs="Times New Roman"/>
      <w:i/>
      <w:color w:val="616161"/>
      <w:sz w:val="20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character" w:customStyle="1" w:styleId="af0">
    <w:name w:val="Название Знак"/>
    <w:basedOn w:val="a0"/>
    <w:link w:val="af"/>
    <w:uiPriority w:val="10"/>
    <w:locked/>
    <w:rsid w:val="0024234A"/>
    <w:rPr>
      <w:rFonts w:ascii="XO Thames" w:hAnsi="XO Thames" w:cs="Times New Roman"/>
      <w:b/>
      <w:sz w:val="20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hAnsi="Times New Roman"/>
      <w:b/>
      <w:sz w:val="24"/>
      <w:lang w:val="x-none"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24234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rFonts w:ascii="Arial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val="x-none"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827B4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locked/>
    <w:rsid w:val="00827B43"/>
    <w:rPr>
      <w:rFonts w:ascii="Arial" w:hAnsi="Arial" w:cs="Times New Roman"/>
      <w:color w:val="000000"/>
      <w:sz w:val="20"/>
      <w:szCs w:val="20"/>
      <w:lang w:val="x-none" w:eastAsia="ru-RU"/>
    </w:rPr>
  </w:style>
  <w:style w:type="paragraph" w:customStyle="1" w:styleId="ConsTitle">
    <w:name w:val="ConsTitle"/>
    <w:rsid w:val="00827B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c">
    <w:name w:val="Plain Text"/>
    <w:basedOn w:val="a"/>
    <w:link w:val="afd"/>
    <w:uiPriority w:val="99"/>
    <w:unhideWhenUsed/>
    <w:rsid w:val="00827B43"/>
    <w:pPr>
      <w:widowControl/>
    </w:pPr>
    <w:rPr>
      <w:rFonts w:ascii="Courier New" w:hAnsi="Courier New"/>
      <w:color w:val="auto"/>
    </w:rPr>
  </w:style>
  <w:style w:type="character" w:customStyle="1" w:styleId="afd">
    <w:name w:val="Текст Знак"/>
    <w:basedOn w:val="a0"/>
    <w:link w:val="afc"/>
    <w:uiPriority w:val="99"/>
    <w:locked/>
    <w:rsid w:val="00827B43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afe">
    <w:name w:val="Стиль"/>
    <w:basedOn w:val="a"/>
    <w:next w:val="af"/>
    <w:qFormat/>
    <w:rsid w:val="009E20F8"/>
    <w:pPr>
      <w:widowControl/>
      <w:jc w:val="center"/>
    </w:pPr>
    <w:rPr>
      <w:rFonts w:ascii="Times New Roman" w:hAnsi="Times New Roman"/>
      <w:b/>
      <w:bCs/>
      <w:color w:val="auto"/>
      <w:sz w:val="28"/>
    </w:rPr>
  </w:style>
  <w:style w:type="paragraph" w:customStyle="1" w:styleId="ConsNormal">
    <w:name w:val="ConsNormal"/>
    <w:rsid w:val="009E20F8"/>
    <w:pPr>
      <w:widowControl w:val="0"/>
      <w:snapToGrid w:val="0"/>
      <w:spacing w:after="0" w:line="240" w:lineRule="auto"/>
      <w:ind w:firstLine="720"/>
    </w:pPr>
    <w:rPr>
      <w:rFonts w:ascii="Tahoma" w:hAnsi="Tahoma" w:cs="Times New Roman"/>
      <w:sz w:val="16"/>
      <w:szCs w:val="20"/>
      <w:lang w:eastAsia="ru-RU"/>
    </w:rPr>
  </w:style>
  <w:style w:type="table" w:styleId="aff">
    <w:name w:val="Table Grid"/>
    <w:basedOn w:val="a1"/>
    <w:uiPriority w:val="59"/>
    <w:rsid w:val="00A728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F66D2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styleId="-1">
    <w:name w:val="Light Shading Accent 1"/>
    <w:basedOn w:val="a1"/>
    <w:uiPriority w:val="60"/>
    <w:rsid w:val="00CD0570"/>
    <w:pPr>
      <w:spacing w:after="0" w:line="240" w:lineRule="auto"/>
    </w:pPr>
    <w:rPr>
      <w:rFonts w:cs="Calibr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footnote text" w:semiHidden="1" w:uiPriority="0" w:unhideWhenUsed="1"/>
    <w:lsdException w:name="caption" w:semiHidden="1" w:uiPriority="35" w:unhideWhenUsed="1" w:qFormat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9A2"/>
    <w:pPr>
      <w:widowControl w:val="0"/>
      <w:spacing w:after="0" w:line="240" w:lineRule="auto"/>
    </w:pPr>
    <w:rPr>
      <w:rFonts w:ascii="Arial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996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4234A"/>
    <w:rPr>
      <w:rFonts w:ascii="XO Thames" w:hAnsi="XO Thames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locked/>
    <w:rsid w:val="0024234A"/>
    <w:rPr>
      <w:rFonts w:ascii="XO Thames" w:hAnsi="XO Thames" w:cs="Times New Roman"/>
      <w:b/>
      <w:color w:val="00A0FF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24234A"/>
    <w:rPr>
      <w:rFonts w:ascii="XO Thames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locked/>
    <w:rsid w:val="0024234A"/>
    <w:rPr>
      <w:rFonts w:ascii="XO Thames" w:hAnsi="XO Thames" w:cs="Times New Roman"/>
      <w:b/>
      <w:color w:val="595959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locked/>
    <w:rsid w:val="0024234A"/>
    <w:rPr>
      <w:rFonts w:ascii="XO Thames" w:hAnsi="XO Thames" w:cs="Times New Roman"/>
      <w:b/>
      <w:color w:val="00000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31199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x-none" w:eastAsia="ru-RU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39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41">
    <w:name w:val="toc 4"/>
    <w:basedOn w:val="a"/>
    <w:next w:val="a"/>
    <w:link w:val="42"/>
    <w:uiPriority w:val="39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uiPriority w:val="39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7">
    <w:name w:val="toc 7"/>
    <w:basedOn w:val="a"/>
    <w:next w:val="a"/>
    <w:link w:val="70"/>
    <w:uiPriority w:val="39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hAnsi="Times New Roman"/>
      <w:sz w:val="24"/>
      <w:lang w:val="x-none" w:eastAsia="ru-RU"/>
    </w:rPr>
  </w:style>
  <w:style w:type="paragraph" w:customStyle="1" w:styleId="12">
    <w:name w:val="Основной шрифт абзаца1"/>
    <w:rsid w:val="0024234A"/>
    <w:rPr>
      <w:rFonts w:ascii="Calibri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eastAsia="en-US"/>
    </w:rPr>
  </w:style>
  <w:style w:type="character" w:styleId="a5">
    <w:name w:val="footnote reference"/>
    <w:basedOn w:val="a0"/>
    <w:link w:val="13"/>
    <w:uiPriority w:val="99"/>
    <w:locked/>
    <w:rsid w:val="0024234A"/>
    <w:rPr>
      <w:rFonts w:ascii="Calibri" w:hAnsi="Calibri" w:cs="Times New Roman"/>
      <w:sz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imes New Roman"/>
      <w:sz w:val="20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rsid w:val="0024234A"/>
    <w:pPr>
      <w:ind w:left="720"/>
      <w:contextualSpacing/>
    </w:pPr>
    <w:rPr>
      <w:color w:val="auto"/>
      <w:lang w:eastAsia="en-US"/>
    </w:rPr>
  </w:style>
  <w:style w:type="character" w:customStyle="1" w:styleId="a9">
    <w:name w:val="Абзац списка Знак"/>
    <w:link w:val="a8"/>
    <w:uiPriority w:val="34"/>
    <w:locked/>
    <w:rsid w:val="0024234A"/>
    <w:rPr>
      <w:rFonts w:ascii="Arial" w:hAnsi="Arial"/>
      <w:sz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eastAsia="en-US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Times New Roman"/>
      <w:color w:val="0000FF"/>
      <w:sz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eastAsia="en-US"/>
    </w:rPr>
  </w:style>
  <w:style w:type="character" w:customStyle="1" w:styleId="Footnote1">
    <w:name w:val="Footnote1"/>
    <w:link w:val="Footnote"/>
    <w:locked/>
    <w:rsid w:val="0024234A"/>
    <w:rPr>
      <w:rFonts w:ascii="Arial" w:hAnsi="Arial"/>
      <w:sz w:val="20"/>
      <w:lang w:val="x-none" w:eastAsia="x-none"/>
    </w:rPr>
  </w:style>
  <w:style w:type="paragraph" w:styleId="15">
    <w:name w:val="toc 1"/>
    <w:basedOn w:val="a"/>
    <w:next w:val="a"/>
    <w:link w:val="16"/>
    <w:uiPriority w:val="39"/>
    <w:rsid w:val="0024234A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character" w:customStyle="1" w:styleId="16">
    <w:name w:val="Оглавление 1 Знак"/>
    <w:link w:val="15"/>
    <w:locked/>
    <w:rsid w:val="0024234A"/>
    <w:rPr>
      <w:rFonts w:ascii="XO Thames" w:hAnsi="XO Thames"/>
      <w:b/>
      <w:sz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hAnsi="XO Thames"/>
      <w:color w:val="000000"/>
      <w:lang w:val="x-none" w:eastAsia="ru-RU"/>
    </w:rPr>
  </w:style>
  <w:style w:type="paragraph" w:styleId="91">
    <w:name w:val="toc 9"/>
    <w:basedOn w:val="a"/>
    <w:next w:val="a"/>
    <w:link w:val="92"/>
    <w:uiPriority w:val="39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2">
    <w:name w:val="Оглавление 9 Знак"/>
    <w:link w:val="9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8">
    <w:name w:val="toc 8"/>
    <w:basedOn w:val="a"/>
    <w:next w:val="a"/>
    <w:link w:val="80"/>
    <w:uiPriority w:val="39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hAnsi="Courier New"/>
      <w:color w:val="000000"/>
      <w:lang w:val="x-none"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  <w:lang w:val="x-none" w:eastAsia="x-none"/>
    </w:rPr>
  </w:style>
  <w:style w:type="paragraph" w:styleId="51">
    <w:name w:val="toc 5"/>
    <w:basedOn w:val="a"/>
    <w:next w:val="a"/>
    <w:link w:val="52"/>
    <w:uiPriority w:val="39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hAnsi="Courier New"/>
      <w:color w:val="000000"/>
      <w:lang w:val="x-none"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locked/>
    <w:rsid w:val="0024234A"/>
    <w:rPr>
      <w:rFonts w:ascii="XO Thames" w:hAnsi="XO Thames" w:cs="Times New Roman"/>
      <w:i/>
      <w:color w:val="616161"/>
      <w:sz w:val="20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hAnsi="Calibri"/>
      <w:color w:val="000000"/>
      <w:sz w:val="20"/>
      <w:lang w:val="x-none"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character" w:customStyle="1" w:styleId="af0">
    <w:name w:val="Название Знак"/>
    <w:basedOn w:val="a0"/>
    <w:link w:val="af"/>
    <w:uiPriority w:val="10"/>
    <w:locked/>
    <w:rsid w:val="0024234A"/>
    <w:rPr>
      <w:rFonts w:ascii="XO Thames" w:hAnsi="XO Thames" w:cs="Times New Roman"/>
      <w:b/>
      <w:sz w:val="20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hAnsi="Times New Roman"/>
      <w:b/>
      <w:sz w:val="24"/>
      <w:lang w:val="x-none"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24234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rFonts w:ascii="Arial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val="x-none"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827B4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locked/>
    <w:rsid w:val="00827B43"/>
    <w:rPr>
      <w:rFonts w:ascii="Arial" w:hAnsi="Arial" w:cs="Times New Roman"/>
      <w:color w:val="000000"/>
      <w:sz w:val="20"/>
      <w:szCs w:val="20"/>
      <w:lang w:val="x-none" w:eastAsia="ru-RU"/>
    </w:rPr>
  </w:style>
  <w:style w:type="paragraph" w:customStyle="1" w:styleId="ConsTitle">
    <w:name w:val="ConsTitle"/>
    <w:rsid w:val="00827B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c">
    <w:name w:val="Plain Text"/>
    <w:basedOn w:val="a"/>
    <w:link w:val="afd"/>
    <w:uiPriority w:val="99"/>
    <w:unhideWhenUsed/>
    <w:rsid w:val="00827B43"/>
    <w:pPr>
      <w:widowControl/>
    </w:pPr>
    <w:rPr>
      <w:rFonts w:ascii="Courier New" w:hAnsi="Courier New"/>
      <w:color w:val="auto"/>
    </w:rPr>
  </w:style>
  <w:style w:type="character" w:customStyle="1" w:styleId="afd">
    <w:name w:val="Текст Знак"/>
    <w:basedOn w:val="a0"/>
    <w:link w:val="afc"/>
    <w:uiPriority w:val="99"/>
    <w:locked/>
    <w:rsid w:val="00827B43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afe">
    <w:name w:val="Стиль"/>
    <w:basedOn w:val="a"/>
    <w:next w:val="af"/>
    <w:qFormat/>
    <w:rsid w:val="009E20F8"/>
    <w:pPr>
      <w:widowControl/>
      <w:jc w:val="center"/>
    </w:pPr>
    <w:rPr>
      <w:rFonts w:ascii="Times New Roman" w:hAnsi="Times New Roman"/>
      <w:b/>
      <w:bCs/>
      <w:color w:val="auto"/>
      <w:sz w:val="28"/>
    </w:rPr>
  </w:style>
  <w:style w:type="paragraph" w:customStyle="1" w:styleId="ConsNormal">
    <w:name w:val="ConsNormal"/>
    <w:rsid w:val="009E20F8"/>
    <w:pPr>
      <w:widowControl w:val="0"/>
      <w:snapToGrid w:val="0"/>
      <w:spacing w:after="0" w:line="240" w:lineRule="auto"/>
      <w:ind w:firstLine="720"/>
    </w:pPr>
    <w:rPr>
      <w:rFonts w:ascii="Tahoma" w:hAnsi="Tahoma" w:cs="Times New Roman"/>
      <w:sz w:val="16"/>
      <w:szCs w:val="20"/>
      <w:lang w:eastAsia="ru-RU"/>
    </w:rPr>
  </w:style>
  <w:style w:type="table" w:styleId="aff">
    <w:name w:val="Table Grid"/>
    <w:basedOn w:val="a1"/>
    <w:uiPriority w:val="59"/>
    <w:rsid w:val="00A728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F66D2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styleId="-1">
    <w:name w:val="Light Shading Accent 1"/>
    <w:basedOn w:val="a1"/>
    <w:uiPriority w:val="60"/>
    <w:rsid w:val="00CD0570"/>
    <w:pPr>
      <w:spacing w:after="0" w:line="240" w:lineRule="auto"/>
    </w:pPr>
    <w:rPr>
      <w:rFonts w:cs="Calibr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984&amp;dst=1013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AB80-E470-4A60-9C45-F392E33E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Abramchuk</cp:lastModifiedBy>
  <cp:revision>25</cp:revision>
  <cp:lastPrinted>2026-02-27T11:41:00Z</cp:lastPrinted>
  <dcterms:created xsi:type="dcterms:W3CDTF">2026-02-09T13:30:00Z</dcterms:created>
  <dcterms:modified xsi:type="dcterms:W3CDTF">2026-03-27T06:44:00Z</dcterms:modified>
</cp:coreProperties>
</file>