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Borders>
          <w:top w:val="thinThickSmallGap" w:sz="18" w:space="0" w:color="2C67AE"/>
          <w:left w:val="thinThickSmallGap" w:sz="18" w:space="0" w:color="2C67AE"/>
          <w:bottom w:val="thickThinSmallGap" w:sz="18" w:space="0" w:color="2C67AE"/>
          <w:right w:val="thickThinSmallGap" w:sz="18" w:space="0" w:color="2C67AE"/>
        </w:tblBorders>
        <w:tblLook w:val="04A0" w:firstRow="1" w:lastRow="0" w:firstColumn="1" w:lastColumn="0" w:noHBand="0" w:noVBand="1"/>
      </w:tblPr>
      <w:tblGrid>
        <w:gridCol w:w="2675"/>
        <w:gridCol w:w="1043"/>
        <w:gridCol w:w="1799"/>
        <w:gridCol w:w="808"/>
        <w:gridCol w:w="3246"/>
      </w:tblGrid>
      <w:tr w:rsidR="005E3A40" w:rsidRPr="00631E88" w14:paraId="22EF896A" w14:textId="77777777" w:rsidTr="00F612B5">
        <w:trPr>
          <w:trHeight w:val="580"/>
        </w:trPr>
        <w:tc>
          <w:tcPr>
            <w:tcW w:w="2675" w:type="dxa"/>
            <w:tcBorders>
              <w:top w:val="thinThickSmallGap" w:sz="18" w:space="0" w:color="2C67AE"/>
              <w:bottom w:val="thinThickSmallGap" w:sz="18" w:space="0" w:color="2C67AE"/>
            </w:tcBorders>
            <w:vAlign w:val="center"/>
          </w:tcPr>
          <w:p w14:paraId="63F62D48" w14:textId="77777777" w:rsidR="005E3A40" w:rsidRPr="00D929BD" w:rsidRDefault="002A14E9" w:rsidP="00F612B5">
            <w:pPr>
              <w:tabs>
                <w:tab w:val="left" w:pos="3777"/>
                <w:tab w:val="center" w:pos="4607"/>
              </w:tabs>
              <w:spacing w:after="0" w:line="240" w:lineRule="auto"/>
              <w:ind w:left="-72" w:right="-71" w:firstLine="0"/>
              <w:jc w:val="center"/>
              <w:rPr>
                <w:b/>
                <w:noProof/>
                <w:color w:val="000000"/>
                <w:sz w:val="22"/>
                <w:lang w:val="en-US" w:eastAsia="ru-RU"/>
              </w:rPr>
            </w:pPr>
            <w:r w:rsidRPr="00D929BD">
              <w:rPr>
                <w:noProof/>
                <w:sz w:val="22"/>
                <w:lang w:eastAsia="ru-RU"/>
              </w:rPr>
              <w:drawing>
                <wp:inline distT="0" distB="0" distL="0" distR="0" wp14:anchorId="468A8B10" wp14:editId="281FE47A">
                  <wp:extent cx="998220" cy="358140"/>
                  <wp:effectExtent l="0" t="0" r="0" b="0"/>
                  <wp:docPr id="1" name="Рисунок 1" descr="E:\Яндекс диск\YandexDisk\YandexDisk\YandexDisk\письма, запросы, отчеты\титульник\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Яндекс диск\YandexDisk\YandexDisk\YandexDisk\письма, запросы, отчеты\титульник\лого.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358140"/>
                          </a:xfrm>
                          <a:prstGeom prst="rect">
                            <a:avLst/>
                          </a:prstGeom>
                          <a:noFill/>
                          <a:ln>
                            <a:noFill/>
                          </a:ln>
                        </pic:spPr>
                      </pic:pic>
                    </a:graphicData>
                  </a:graphic>
                </wp:inline>
              </w:drawing>
            </w:r>
          </w:p>
        </w:tc>
        <w:tc>
          <w:tcPr>
            <w:tcW w:w="3650" w:type="dxa"/>
            <w:gridSpan w:val="3"/>
            <w:tcBorders>
              <w:top w:val="thinThickSmallGap" w:sz="18" w:space="0" w:color="2C67AE"/>
              <w:bottom w:val="thinThickSmallGap" w:sz="18" w:space="0" w:color="2C67AE"/>
            </w:tcBorders>
            <w:vAlign w:val="center"/>
          </w:tcPr>
          <w:p w14:paraId="76341C63" w14:textId="77777777" w:rsidR="005E3A40" w:rsidRPr="00D929BD" w:rsidRDefault="005E3A40" w:rsidP="00F612B5">
            <w:pPr>
              <w:tabs>
                <w:tab w:val="left" w:pos="3777"/>
                <w:tab w:val="center" w:pos="4607"/>
              </w:tabs>
              <w:spacing w:after="0" w:line="240" w:lineRule="auto"/>
              <w:ind w:right="34" w:firstLine="0"/>
              <w:jc w:val="center"/>
              <w:rPr>
                <w:noProof/>
                <w:color w:val="000000"/>
                <w:sz w:val="20"/>
                <w:lang w:eastAsia="ru-RU"/>
              </w:rPr>
            </w:pPr>
            <w:r w:rsidRPr="00D929BD">
              <w:rPr>
                <w:noProof/>
                <w:color w:val="000000"/>
                <w:sz w:val="20"/>
                <w:lang w:eastAsia="ru-RU"/>
              </w:rPr>
              <w:t>ИП Крылов Иван Васильевич</w:t>
            </w:r>
          </w:p>
          <w:p w14:paraId="4831FE1F" w14:textId="77777777" w:rsidR="005E3A40" w:rsidRPr="00D929BD" w:rsidRDefault="005E3A40" w:rsidP="00F612B5">
            <w:pPr>
              <w:tabs>
                <w:tab w:val="left" w:pos="3777"/>
                <w:tab w:val="center" w:pos="4607"/>
              </w:tabs>
              <w:spacing w:after="0" w:line="240" w:lineRule="auto"/>
              <w:ind w:right="34" w:firstLine="0"/>
              <w:jc w:val="center"/>
              <w:rPr>
                <w:noProof/>
                <w:color w:val="000000"/>
                <w:sz w:val="20"/>
                <w:lang w:eastAsia="ru-RU"/>
              </w:rPr>
            </w:pPr>
            <w:r w:rsidRPr="00D929BD">
              <w:rPr>
                <w:noProof/>
                <w:color w:val="000000"/>
                <w:sz w:val="20"/>
                <w:lang w:eastAsia="ru-RU"/>
              </w:rPr>
              <w:t>ИНН 352526900865</w:t>
            </w:r>
          </w:p>
        </w:tc>
        <w:tc>
          <w:tcPr>
            <w:tcW w:w="3246" w:type="dxa"/>
            <w:tcBorders>
              <w:top w:val="thinThickSmallGap" w:sz="18" w:space="0" w:color="2C67AE"/>
              <w:bottom w:val="thinThickSmallGap" w:sz="18" w:space="0" w:color="2C67AE"/>
            </w:tcBorders>
            <w:vAlign w:val="center"/>
          </w:tcPr>
          <w:p w14:paraId="40EEC45A" w14:textId="77777777" w:rsidR="005E3A40" w:rsidRPr="00D929BD" w:rsidRDefault="005E3A40" w:rsidP="00F612B5">
            <w:pPr>
              <w:tabs>
                <w:tab w:val="left" w:pos="3777"/>
                <w:tab w:val="center" w:pos="4607"/>
              </w:tabs>
              <w:spacing w:after="0" w:line="240" w:lineRule="auto"/>
              <w:ind w:right="34" w:firstLine="0"/>
              <w:jc w:val="center"/>
              <w:rPr>
                <w:noProof/>
                <w:color w:val="000000"/>
                <w:sz w:val="20"/>
                <w:lang w:val="en-US" w:eastAsia="ru-RU"/>
              </w:rPr>
            </w:pPr>
            <w:r w:rsidRPr="00D929BD">
              <w:rPr>
                <w:noProof/>
                <w:color w:val="000000"/>
                <w:sz w:val="20"/>
                <w:lang w:val="en-US" w:eastAsia="ru-RU"/>
              </w:rPr>
              <w:t xml:space="preserve">8 (8172) 50-35-32 | </w:t>
            </w:r>
            <w:hyperlink r:id="rId9" w:history="1">
              <w:r w:rsidRPr="00D929BD">
                <w:rPr>
                  <w:noProof/>
                  <w:color w:val="000000"/>
                  <w:sz w:val="20"/>
                  <w:lang w:val="en-US" w:eastAsia="ru-RU"/>
                </w:rPr>
                <w:t xml:space="preserve">5s-proekt.ru </w:t>
              </w:r>
            </w:hyperlink>
            <w:r w:rsidRPr="00D929BD">
              <w:rPr>
                <w:noProof/>
                <w:color w:val="000000"/>
                <w:sz w:val="20"/>
                <w:lang w:val="en-US" w:eastAsia="ru-RU"/>
              </w:rPr>
              <w:t xml:space="preserve"> </w:t>
            </w:r>
            <w:hyperlink r:id="rId10" w:history="1">
              <w:r w:rsidRPr="00D929BD">
                <w:rPr>
                  <w:noProof/>
                  <w:color w:val="000000"/>
                  <w:sz w:val="20"/>
                  <w:lang w:val="en-US" w:eastAsia="ru-RU"/>
                </w:rPr>
                <w:t>ea503532@yandex.ru</w:t>
              </w:r>
            </w:hyperlink>
          </w:p>
        </w:tc>
      </w:tr>
      <w:tr w:rsidR="005E3A40" w:rsidRPr="00631E88" w14:paraId="75B8F0EF" w14:textId="77777777" w:rsidTr="00F612B5">
        <w:tc>
          <w:tcPr>
            <w:tcW w:w="3718" w:type="dxa"/>
            <w:gridSpan w:val="2"/>
            <w:tcBorders>
              <w:top w:val="thinThickSmallGap" w:sz="18" w:space="0" w:color="2C67AE"/>
            </w:tcBorders>
            <w:vAlign w:val="center"/>
          </w:tcPr>
          <w:p w14:paraId="5A775D61" w14:textId="77777777" w:rsidR="005E3A40" w:rsidRPr="00D929BD" w:rsidRDefault="005E3A40" w:rsidP="00F612B5">
            <w:pPr>
              <w:spacing w:before="1680" w:after="0" w:line="240" w:lineRule="auto"/>
              <w:ind w:right="142" w:firstLine="0"/>
              <w:jc w:val="center"/>
              <w:rPr>
                <w:sz w:val="22"/>
                <w:lang w:val="en-US"/>
              </w:rPr>
            </w:pPr>
          </w:p>
        </w:tc>
        <w:tc>
          <w:tcPr>
            <w:tcW w:w="1799" w:type="dxa"/>
            <w:tcBorders>
              <w:top w:val="thinThickSmallGap" w:sz="18" w:space="0" w:color="2C67AE"/>
            </w:tcBorders>
            <w:vAlign w:val="center"/>
          </w:tcPr>
          <w:p w14:paraId="30464315" w14:textId="77777777" w:rsidR="005E3A40" w:rsidRPr="00D929BD" w:rsidRDefault="005E3A40" w:rsidP="00F612B5">
            <w:pPr>
              <w:spacing w:before="1680" w:after="0" w:line="240" w:lineRule="auto"/>
              <w:ind w:right="142" w:firstLine="0"/>
              <w:jc w:val="center"/>
              <w:rPr>
                <w:sz w:val="22"/>
                <w:lang w:val="en-US"/>
              </w:rPr>
            </w:pPr>
          </w:p>
        </w:tc>
        <w:tc>
          <w:tcPr>
            <w:tcW w:w="4054" w:type="dxa"/>
            <w:gridSpan w:val="2"/>
            <w:tcBorders>
              <w:top w:val="thinThickSmallGap" w:sz="18" w:space="0" w:color="2C67AE"/>
            </w:tcBorders>
            <w:vAlign w:val="center"/>
          </w:tcPr>
          <w:p w14:paraId="1288453D" w14:textId="77777777" w:rsidR="00D40935" w:rsidRPr="00D929BD" w:rsidRDefault="00D40935" w:rsidP="00C50CDF">
            <w:pPr>
              <w:spacing w:after="0" w:line="240" w:lineRule="auto"/>
              <w:ind w:right="142" w:firstLine="0"/>
              <w:jc w:val="center"/>
              <w:rPr>
                <w:sz w:val="22"/>
                <w:lang w:val="en-US"/>
              </w:rPr>
            </w:pPr>
          </w:p>
          <w:p w14:paraId="39185671" w14:textId="1583D740" w:rsidR="005E3A40" w:rsidRPr="00951AF7" w:rsidRDefault="005E3A40" w:rsidP="00C50CDF">
            <w:pPr>
              <w:spacing w:after="0" w:line="240" w:lineRule="auto"/>
              <w:ind w:right="142" w:firstLine="0"/>
              <w:jc w:val="center"/>
              <w:rPr>
                <w:sz w:val="22"/>
                <w:lang w:val="en-US"/>
              </w:rPr>
            </w:pPr>
          </w:p>
        </w:tc>
      </w:tr>
      <w:tr w:rsidR="005E3A40" w:rsidRPr="00D929BD" w14:paraId="70B3729E" w14:textId="77777777" w:rsidTr="00F612B5">
        <w:trPr>
          <w:trHeight w:val="5778"/>
        </w:trPr>
        <w:tc>
          <w:tcPr>
            <w:tcW w:w="9571" w:type="dxa"/>
            <w:gridSpan w:val="5"/>
            <w:vAlign w:val="center"/>
          </w:tcPr>
          <w:p w14:paraId="58ABF50A" w14:textId="77777777" w:rsidR="00951AF7" w:rsidRDefault="005E3A40" w:rsidP="00F612B5">
            <w:pPr>
              <w:tabs>
                <w:tab w:val="left" w:pos="3777"/>
                <w:tab w:val="center" w:pos="4607"/>
              </w:tabs>
              <w:spacing w:after="0" w:line="240" w:lineRule="auto"/>
              <w:ind w:left="1418" w:right="1559" w:firstLine="0"/>
              <w:jc w:val="center"/>
              <w:rPr>
                <w:b/>
                <w:noProof/>
                <w:color w:val="000000"/>
                <w:sz w:val="28"/>
                <w:lang w:eastAsia="ru-RU"/>
              </w:rPr>
            </w:pPr>
            <w:r w:rsidRPr="00D929BD">
              <w:rPr>
                <w:b/>
                <w:noProof/>
                <w:color w:val="000000"/>
                <w:sz w:val="28"/>
                <w:lang w:eastAsia="ru-RU"/>
              </w:rPr>
              <w:t>ПРОГРАММА</w:t>
            </w:r>
          </w:p>
          <w:p w14:paraId="52FFF064" w14:textId="754AFBD4" w:rsidR="00CB33A5" w:rsidRPr="00D929BD" w:rsidRDefault="005E3A40" w:rsidP="00F612B5">
            <w:pPr>
              <w:tabs>
                <w:tab w:val="left" w:pos="3777"/>
                <w:tab w:val="center" w:pos="4607"/>
              </w:tabs>
              <w:spacing w:after="0" w:line="240" w:lineRule="auto"/>
              <w:ind w:left="1418" w:right="1559" w:firstLine="0"/>
              <w:jc w:val="center"/>
              <w:rPr>
                <w:b/>
                <w:noProof/>
                <w:color w:val="000000"/>
                <w:sz w:val="28"/>
                <w:lang w:eastAsia="ru-RU"/>
              </w:rPr>
            </w:pPr>
            <w:r w:rsidRPr="00D929BD">
              <w:rPr>
                <w:b/>
                <w:noProof/>
                <w:color w:val="000000"/>
                <w:sz w:val="28"/>
                <w:lang w:eastAsia="ru-RU"/>
              </w:rPr>
              <w:t xml:space="preserve"> КОМПЛЕКСНОГО РАЗВИТИЯ СИСТЕМ КОММУНАЛЬНОЙ ИНФРАСТРУКТУРЫ </w:t>
            </w:r>
          </w:p>
          <w:p w14:paraId="3FB61800" w14:textId="488B5E6E" w:rsidR="00CB33A5" w:rsidRPr="00D929BD" w:rsidRDefault="003A31B7" w:rsidP="00F612B5">
            <w:pPr>
              <w:tabs>
                <w:tab w:val="left" w:pos="3777"/>
                <w:tab w:val="center" w:pos="4607"/>
              </w:tabs>
              <w:spacing w:after="0" w:line="240" w:lineRule="auto"/>
              <w:ind w:left="1418" w:right="1559" w:firstLine="0"/>
              <w:jc w:val="center"/>
              <w:rPr>
                <w:b/>
                <w:noProof/>
                <w:color w:val="000000"/>
                <w:sz w:val="28"/>
              </w:rPr>
            </w:pPr>
            <w:r w:rsidRPr="00D929BD">
              <w:rPr>
                <w:b/>
                <w:noProof/>
                <w:color w:val="000000"/>
                <w:sz w:val="28"/>
              </w:rPr>
              <w:t>МУНИЦИПАЛЬНОГО ОКРУГА</w:t>
            </w:r>
            <w:r w:rsidR="00951AF7">
              <w:rPr>
                <w:b/>
                <w:noProof/>
                <w:color w:val="000000"/>
                <w:sz w:val="28"/>
              </w:rPr>
              <w:t xml:space="preserve"> «КНЯЖПОГОСТСКИЙ»</w:t>
            </w:r>
          </w:p>
          <w:p w14:paraId="47C39283" w14:textId="472485F7" w:rsidR="005E3A40" w:rsidRPr="00D929BD" w:rsidRDefault="0069073E" w:rsidP="00F612B5">
            <w:pPr>
              <w:tabs>
                <w:tab w:val="left" w:pos="3777"/>
                <w:tab w:val="center" w:pos="4607"/>
              </w:tabs>
              <w:spacing w:after="0" w:line="240" w:lineRule="auto"/>
              <w:ind w:left="1418" w:right="1559" w:firstLine="0"/>
              <w:jc w:val="center"/>
              <w:rPr>
                <w:b/>
                <w:noProof/>
                <w:color w:val="000000"/>
                <w:sz w:val="28"/>
                <w:lang w:eastAsia="ru-RU"/>
              </w:rPr>
            </w:pPr>
            <w:r w:rsidRPr="00D929BD">
              <w:rPr>
                <w:b/>
                <w:noProof/>
                <w:color w:val="000000"/>
                <w:sz w:val="28"/>
              </w:rPr>
              <w:t>РЕСПУБЛИКИ КОМИ</w:t>
            </w:r>
          </w:p>
          <w:p w14:paraId="34D8959D" w14:textId="144AC83D" w:rsidR="005E3A40" w:rsidRPr="00D929BD" w:rsidRDefault="005E3A40" w:rsidP="00F612B5">
            <w:pPr>
              <w:tabs>
                <w:tab w:val="left" w:pos="3777"/>
                <w:tab w:val="center" w:pos="4607"/>
              </w:tabs>
              <w:spacing w:after="0" w:line="240" w:lineRule="auto"/>
              <w:ind w:left="1418" w:right="1559" w:firstLine="0"/>
              <w:jc w:val="center"/>
              <w:rPr>
                <w:b/>
                <w:noProof/>
                <w:color w:val="000000"/>
                <w:sz w:val="28"/>
                <w:lang w:eastAsia="ru-RU"/>
              </w:rPr>
            </w:pPr>
            <w:r w:rsidRPr="00D929BD">
              <w:rPr>
                <w:b/>
                <w:noProof/>
                <w:color w:val="000000"/>
                <w:sz w:val="28"/>
                <w:lang w:eastAsia="ru-RU"/>
              </w:rPr>
              <w:t xml:space="preserve">до </w:t>
            </w:r>
            <w:r w:rsidR="0069073E" w:rsidRPr="00D929BD">
              <w:rPr>
                <w:b/>
                <w:noProof/>
                <w:color w:val="000000"/>
                <w:sz w:val="28"/>
                <w:lang w:eastAsia="ru-RU"/>
              </w:rPr>
              <w:t>2040</w:t>
            </w:r>
            <w:r w:rsidRPr="00D929BD">
              <w:rPr>
                <w:b/>
                <w:noProof/>
                <w:color w:val="000000"/>
                <w:sz w:val="28"/>
                <w:lang w:eastAsia="ru-RU"/>
              </w:rPr>
              <w:t xml:space="preserve"> год</w:t>
            </w:r>
            <w:r w:rsidR="004C7B05" w:rsidRPr="00D929BD">
              <w:rPr>
                <w:b/>
                <w:noProof/>
                <w:color w:val="000000"/>
                <w:sz w:val="28"/>
                <w:lang w:eastAsia="ru-RU"/>
              </w:rPr>
              <w:t>а</w:t>
            </w:r>
            <w:r w:rsidR="00AF5291" w:rsidRPr="00D929BD">
              <w:rPr>
                <w:b/>
                <w:noProof/>
                <w:color w:val="000000"/>
                <w:sz w:val="28"/>
                <w:lang w:eastAsia="ru-RU"/>
              </w:rPr>
              <w:t xml:space="preserve"> </w:t>
            </w:r>
          </w:p>
          <w:p w14:paraId="73F082B2" w14:textId="77777777" w:rsidR="005E3A40" w:rsidRPr="00D929BD" w:rsidRDefault="005E3A40" w:rsidP="00F612B5">
            <w:pPr>
              <w:tabs>
                <w:tab w:val="left" w:pos="3777"/>
                <w:tab w:val="center" w:pos="4607"/>
              </w:tabs>
              <w:spacing w:after="0" w:line="240" w:lineRule="auto"/>
              <w:ind w:left="1418" w:right="1559" w:firstLine="0"/>
              <w:jc w:val="center"/>
              <w:rPr>
                <w:b/>
                <w:noProof/>
                <w:color w:val="000000"/>
                <w:sz w:val="28"/>
                <w:lang w:eastAsia="ru-RU"/>
              </w:rPr>
            </w:pPr>
          </w:p>
          <w:p w14:paraId="6CD2DE9F" w14:textId="77777777" w:rsidR="005E3A40" w:rsidRPr="00D929BD" w:rsidRDefault="005E3A40" w:rsidP="00F612B5">
            <w:pPr>
              <w:spacing w:after="0" w:line="240" w:lineRule="auto"/>
              <w:ind w:right="142" w:firstLine="0"/>
              <w:jc w:val="center"/>
              <w:rPr>
                <w:sz w:val="22"/>
              </w:rPr>
            </w:pPr>
            <w:r w:rsidRPr="00D929BD">
              <w:rPr>
                <w:b/>
                <w:noProof/>
                <w:color w:val="000000"/>
                <w:sz w:val="28"/>
                <w:lang w:eastAsia="ru-RU"/>
              </w:rPr>
              <w:t xml:space="preserve">Обосновывающие материалы </w:t>
            </w:r>
          </w:p>
        </w:tc>
      </w:tr>
      <w:tr w:rsidR="005E3A40" w:rsidRPr="00D929BD" w14:paraId="2C8AB606" w14:textId="77777777" w:rsidTr="00F612B5">
        <w:trPr>
          <w:trHeight w:val="2319"/>
        </w:trPr>
        <w:tc>
          <w:tcPr>
            <w:tcW w:w="3718" w:type="dxa"/>
            <w:gridSpan w:val="2"/>
            <w:vAlign w:val="center"/>
          </w:tcPr>
          <w:p w14:paraId="2F411727" w14:textId="77777777" w:rsidR="005E3A40" w:rsidRPr="00D929BD" w:rsidRDefault="005E3A40" w:rsidP="00F612B5">
            <w:pPr>
              <w:spacing w:before="1680" w:after="0" w:line="240" w:lineRule="auto"/>
              <w:ind w:right="142" w:firstLine="0"/>
              <w:jc w:val="center"/>
              <w:rPr>
                <w:sz w:val="22"/>
              </w:rPr>
            </w:pPr>
          </w:p>
        </w:tc>
        <w:tc>
          <w:tcPr>
            <w:tcW w:w="1799" w:type="dxa"/>
            <w:vAlign w:val="center"/>
          </w:tcPr>
          <w:p w14:paraId="6F220177" w14:textId="77777777" w:rsidR="005E3A40" w:rsidRPr="00D929BD" w:rsidRDefault="005E3A40" w:rsidP="00F612B5">
            <w:pPr>
              <w:spacing w:before="1680" w:after="0" w:line="240" w:lineRule="auto"/>
              <w:ind w:right="142" w:firstLine="0"/>
              <w:jc w:val="center"/>
              <w:rPr>
                <w:sz w:val="22"/>
              </w:rPr>
            </w:pPr>
          </w:p>
        </w:tc>
        <w:tc>
          <w:tcPr>
            <w:tcW w:w="4054" w:type="dxa"/>
            <w:gridSpan w:val="2"/>
            <w:vAlign w:val="center"/>
          </w:tcPr>
          <w:p w14:paraId="1397404E" w14:textId="7CF26CA2" w:rsidR="005E3A40" w:rsidRPr="00D929BD" w:rsidRDefault="005E3A40" w:rsidP="00F612B5">
            <w:pPr>
              <w:spacing w:after="0" w:line="240" w:lineRule="auto"/>
              <w:ind w:left="-276" w:right="-250" w:firstLine="0"/>
              <w:jc w:val="center"/>
              <w:rPr>
                <w:sz w:val="22"/>
              </w:rPr>
            </w:pPr>
          </w:p>
        </w:tc>
      </w:tr>
      <w:tr w:rsidR="005E3A40" w:rsidRPr="00D929BD" w14:paraId="7B8BA778" w14:textId="77777777" w:rsidTr="00F612B5">
        <w:trPr>
          <w:trHeight w:val="1133"/>
        </w:trPr>
        <w:tc>
          <w:tcPr>
            <w:tcW w:w="9571" w:type="dxa"/>
            <w:gridSpan w:val="5"/>
            <w:vAlign w:val="center"/>
          </w:tcPr>
          <w:p w14:paraId="6075C32D" w14:textId="77777777" w:rsidR="00E9268E" w:rsidRPr="00D929BD" w:rsidRDefault="00E9268E" w:rsidP="00F612B5">
            <w:pPr>
              <w:spacing w:after="0" w:line="240" w:lineRule="auto"/>
              <w:ind w:right="142" w:firstLine="0"/>
              <w:jc w:val="center"/>
              <w:rPr>
                <w:noProof/>
                <w:color w:val="000000"/>
                <w:sz w:val="22"/>
                <w:lang w:eastAsia="ru-RU"/>
              </w:rPr>
            </w:pPr>
          </w:p>
          <w:p w14:paraId="20CD6DD7" w14:textId="77777777" w:rsidR="00E9268E" w:rsidRPr="00D929BD" w:rsidRDefault="00E9268E" w:rsidP="00F612B5">
            <w:pPr>
              <w:spacing w:after="0" w:line="240" w:lineRule="auto"/>
              <w:ind w:right="142" w:firstLine="0"/>
              <w:jc w:val="center"/>
              <w:rPr>
                <w:noProof/>
                <w:color w:val="000000"/>
                <w:sz w:val="22"/>
                <w:lang w:eastAsia="ru-RU"/>
              </w:rPr>
            </w:pPr>
          </w:p>
          <w:p w14:paraId="03FB9871" w14:textId="77777777" w:rsidR="00E9268E" w:rsidRPr="00D929BD" w:rsidRDefault="00E9268E" w:rsidP="00F612B5">
            <w:pPr>
              <w:spacing w:after="0" w:line="240" w:lineRule="auto"/>
              <w:ind w:right="142" w:firstLine="0"/>
              <w:jc w:val="center"/>
              <w:rPr>
                <w:noProof/>
                <w:color w:val="000000"/>
                <w:sz w:val="22"/>
                <w:lang w:eastAsia="ru-RU"/>
              </w:rPr>
            </w:pPr>
          </w:p>
          <w:p w14:paraId="6613D787" w14:textId="77777777" w:rsidR="005B428C" w:rsidRPr="00D929BD" w:rsidRDefault="005B428C" w:rsidP="00F612B5">
            <w:pPr>
              <w:spacing w:after="0" w:line="240" w:lineRule="auto"/>
              <w:ind w:right="142" w:firstLine="0"/>
              <w:jc w:val="center"/>
              <w:rPr>
                <w:noProof/>
                <w:color w:val="000000"/>
                <w:sz w:val="22"/>
                <w:lang w:eastAsia="ru-RU"/>
              </w:rPr>
            </w:pPr>
          </w:p>
          <w:p w14:paraId="224043E4" w14:textId="77777777" w:rsidR="00E9268E" w:rsidRPr="00D929BD" w:rsidRDefault="00E9268E" w:rsidP="00F612B5">
            <w:pPr>
              <w:spacing w:after="0" w:line="240" w:lineRule="auto"/>
              <w:ind w:right="142" w:firstLine="0"/>
              <w:jc w:val="center"/>
              <w:rPr>
                <w:noProof/>
                <w:color w:val="000000"/>
                <w:sz w:val="22"/>
                <w:lang w:eastAsia="ru-RU"/>
              </w:rPr>
            </w:pPr>
          </w:p>
          <w:p w14:paraId="1679403F" w14:textId="77777777" w:rsidR="00B31940" w:rsidRPr="00D929BD" w:rsidRDefault="00B31940" w:rsidP="00F612B5">
            <w:pPr>
              <w:spacing w:after="0" w:line="240" w:lineRule="auto"/>
              <w:ind w:right="142" w:firstLine="0"/>
              <w:jc w:val="center"/>
              <w:rPr>
                <w:noProof/>
                <w:color w:val="000000"/>
                <w:sz w:val="22"/>
                <w:lang w:eastAsia="ru-RU"/>
              </w:rPr>
            </w:pPr>
          </w:p>
          <w:p w14:paraId="44A27020" w14:textId="77777777" w:rsidR="00B31940" w:rsidRPr="00D929BD" w:rsidRDefault="00B31940" w:rsidP="00F612B5">
            <w:pPr>
              <w:spacing w:after="0" w:line="240" w:lineRule="auto"/>
              <w:ind w:right="142" w:firstLine="0"/>
              <w:jc w:val="center"/>
              <w:rPr>
                <w:noProof/>
                <w:color w:val="000000"/>
                <w:sz w:val="22"/>
                <w:lang w:eastAsia="ru-RU"/>
              </w:rPr>
            </w:pPr>
          </w:p>
          <w:p w14:paraId="26B46128" w14:textId="77777777" w:rsidR="00AA3AF1" w:rsidRPr="00D929BD" w:rsidRDefault="00AA3AF1" w:rsidP="00F612B5">
            <w:pPr>
              <w:spacing w:after="0" w:line="240" w:lineRule="auto"/>
              <w:ind w:right="142" w:firstLine="0"/>
              <w:jc w:val="center"/>
              <w:rPr>
                <w:noProof/>
                <w:color w:val="000000"/>
                <w:sz w:val="22"/>
                <w:lang w:eastAsia="ru-RU"/>
              </w:rPr>
            </w:pPr>
          </w:p>
          <w:p w14:paraId="70FFF3BA" w14:textId="77777777" w:rsidR="00E9268E" w:rsidRPr="00D929BD" w:rsidRDefault="00E9268E" w:rsidP="00F612B5">
            <w:pPr>
              <w:spacing w:after="0" w:line="240" w:lineRule="auto"/>
              <w:ind w:right="142" w:firstLine="0"/>
              <w:jc w:val="center"/>
              <w:rPr>
                <w:noProof/>
                <w:color w:val="000000"/>
                <w:sz w:val="22"/>
                <w:lang w:eastAsia="ru-RU"/>
              </w:rPr>
            </w:pPr>
          </w:p>
          <w:p w14:paraId="26360941" w14:textId="77777777" w:rsidR="005E3A40" w:rsidRPr="00D929BD" w:rsidRDefault="005E3A40" w:rsidP="00F612B5">
            <w:pPr>
              <w:spacing w:after="0" w:line="240" w:lineRule="auto"/>
              <w:ind w:right="142" w:firstLine="0"/>
              <w:jc w:val="center"/>
              <w:rPr>
                <w:noProof/>
                <w:color w:val="000000"/>
                <w:sz w:val="22"/>
                <w:lang w:eastAsia="ru-RU"/>
              </w:rPr>
            </w:pPr>
            <w:r w:rsidRPr="00D929BD">
              <w:rPr>
                <w:noProof/>
                <w:color w:val="000000"/>
                <w:sz w:val="22"/>
                <w:lang w:eastAsia="ru-RU"/>
              </w:rPr>
              <w:t>г. Вологда</w:t>
            </w:r>
          </w:p>
          <w:p w14:paraId="020DBEA3" w14:textId="77777777" w:rsidR="005E3A40" w:rsidRPr="00D929BD" w:rsidRDefault="005E3A40" w:rsidP="00F612B5">
            <w:pPr>
              <w:spacing w:after="0" w:line="240" w:lineRule="auto"/>
              <w:ind w:right="142" w:firstLine="0"/>
              <w:jc w:val="center"/>
              <w:rPr>
                <w:noProof/>
                <w:color w:val="000000"/>
                <w:sz w:val="22"/>
                <w:lang w:eastAsia="ru-RU"/>
              </w:rPr>
            </w:pPr>
            <w:r w:rsidRPr="00D929BD">
              <w:rPr>
                <w:noProof/>
                <w:color w:val="000000"/>
                <w:sz w:val="22"/>
                <w:lang w:eastAsia="ru-RU"/>
              </w:rPr>
              <w:t>202</w:t>
            </w:r>
            <w:r w:rsidR="00D40935" w:rsidRPr="00D929BD">
              <w:rPr>
                <w:noProof/>
                <w:color w:val="000000"/>
                <w:sz w:val="22"/>
                <w:lang w:eastAsia="ru-RU"/>
              </w:rPr>
              <w:t>5</w:t>
            </w:r>
            <w:r w:rsidRPr="00D929BD">
              <w:rPr>
                <w:noProof/>
                <w:color w:val="000000"/>
                <w:sz w:val="22"/>
                <w:lang w:eastAsia="ru-RU"/>
              </w:rPr>
              <w:t xml:space="preserve"> год</w:t>
            </w:r>
          </w:p>
          <w:p w14:paraId="64571348" w14:textId="77777777" w:rsidR="00E9268E" w:rsidRPr="00D929BD" w:rsidRDefault="00E9268E" w:rsidP="00E9268E">
            <w:pPr>
              <w:spacing w:after="0" w:line="240" w:lineRule="auto"/>
              <w:ind w:right="142" w:firstLine="0"/>
              <w:rPr>
                <w:sz w:val="22"/>
                <w:lang w:val="en-US"/>
              </w:rPr>
            </w:pPr>
          </w:p>
        </w:tc>
      </w:tr>
    </w:tbl>
    <w:p w14:paraId="4B91311B" w14:textId="56BB2986" w:rsidR="00132AB3" w:rsidRDefault="00132AB3">
      <w:pPr>
        <w:spacing w:after="0" w:line="240" w:lineRule="auto"/>
        <w:ind w:firstLine="0"/>
        <w:jc w:val="left"/>
        <w:rPr>
          <w:b/>
          <w:sz w:val="28"/>
          <w:szCs w:val="28"/>
        </w:rPr>
      </w:pPr>
    </w:p>
    <w:p w14:paraId="24B23DCF" w14:textId="77777777" w:rsidR="00951AF7" w:rsidRDefault="00951AF7" w:rsidP="00582FDB">
      <w:pPr>
        <w:spacing w:after="200" w:line="240" w:lineRule="auto"/>
        <w:jc w:val="center"/>
        <w:rPr>
          <w:b/>
          <w:sz w:val="28"/>
          <w:szCs w:val="28"/>
        </w:rPr>
      </w:pPr>
    </w:p>
    <w:p w14:paraId="1C15C921" w14:textId="1BE4698E" w:rsidR="004109B9" w:rsidRPr="00D929BD" w:rsidRDefault="00CA5053" w:rsidP="00582FDB">
      <w:pPr>
        <w:spacing w:after="200" w:line="240" w:lineRule="auto"/>
        <w:jc w:val="center"/>
        <w:rPr>
          <w:b/>
          <w:sz w:val="28"/>
          <w:szCs w:val="28"/>
        </w:rPr>
      </w:pPr>
      <w:r w:rsidRPr="00D929BD">
        <w:rPr>
          <w:b/>
          <w:sz w:val="28"/>
          <w:szCs w:val="28"/>
        </w:rPr>
        <w:lastRenderedPageBreak/>
        <w:t>СОДЕРЖАНИЕ</w:t>
      </w:r>
    </w:p>
    <w:p w14:paraId="0AD1B52F" w14:textId="107F4BF4" w:rsidR="00F40E27" w:rsidRPr="00D929BD" w:rsidRDefault="000F6042" w:rsidP="00F40E27">
      <w:pPr>
        <w:pStyle w:val="1b"/>
        <w:rPr>
          <w:rFonts w:eastAsia="Times New Roman"/>
          <w:noProof/>
          <w:kern w:val="2"/>
          <w:sz w:val="24"/>
          <w:szCs w:val="24"/>
          <w:lang w:eastAsia="ru-RU"/>
        </w:rPr>
      </w:pPr>
      <w:r w:rsidRPr="00D929BD">
        <w:rPr>
          <w:b/>
        </w:rPr>
        <w:fldChar w:fldCharType="begin"/>
      </w:r>
      <w:r w:rsidRPr="00D929BD">
        <w:rPr>
          <w:b/>
        </w:rPr>
        <w:instrText xml:space="preserve"> TOC \h \z \t "Заголовок 1;1;Заголовок 2;2" </w:instrText>
      </w:r>
      <w:r w:rsidRPr="00D929BD">
        <w:rPr>
          <w:b/>
        </w:rPr>
        <w:fldChar w:fldCharType="separate"/>
      </w:r>
      <w:hyperlink w:anchor="_Toc193675677" w:history="1">
        <w:r w:rsidR="00F40E27" w:rsidRPr="00D929BD">
          <w:rPr>
            <w:rStyle w:val="aff1"/>
            <w:noProof/>
          </w:rPr>
          <w:t>1</w:t>
        </w:r>
        <w:r w:rsidR="00F40E27" w:rsidRPr="00D929BD">
          <w:rPr>
            <w:rFonts w:eastAsia="Times New Roman"/>
            <w:noProof/>
            <w:kern w:val="2"/>
            <w:sz w:val="24"/>
            <w:szCs w:val="24"/>
            <w:lang w:eastAsia="ru-RU"/>
          </w:rPr>
          <w:tab/>
        </w:r>
        <w:r w:rsidR="00F40E27" w:rsidRPr="00D929BD">
          <w:rPr>
            <w:rStyle w:val="aff1"/>
            <w:noProof/>
          </w:rPr>
          <w:t>ОБОСНОВАНИЕ ПРОГНОЗИРУЕМОГО СПРОСА НА КОММУНАЛЬНЫЕ РЕСУРСЫ</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_Toc193675677 \h </w:instrText>
        </w:r>
        <w:r w:rsidR="00F40E27" w:rsidRPr="00D929BD">
          <w:rPr>
            <w:noProof/>
            <w:webHidden/>
          </w:rPr>
        </w:r>
        <w:r w:rsidR="00F40E27" w:rsidRPr="00D929BD">
          <w:rPr>
            <w:noProof/>
            <w:webHidden/>
          </w:rPr>
          <w:fldChar w:fldCharType="separate"/>
        </w:r>
        <w:r w:rsidR="00A3726E">
          <w:rPr>
            <w:noProof/>
            <w:webHidden/>
          </w:rPr>
          <w:t>4</w:t>
        </w:r>
        <w:r w:rsidR="00F40E27" w:rsidRPr="00D929BD">
          <w:rPr>
            <w:noProof/>
            <w:webHidden/>
          </w:rPr>
          <w:fldChar w:fldCharType="end"/>
        </w:r>
      </w:hyperlink>
    </w:p>
    <w:p w14:paraId="2A207669" w14:textId="0FB2F4F5" w:rsidR="00F40E27" w:rsidRPr="00D929BD" w:rsidRDefault="00F23F62">
      <w:pPr>
        <w:pStyle w:val="26"/>
        <w:rPr>
          <w:rFonts w:eastAsia="Times New Roman"/>
          <w:noProof/>
          <w:kern w:val="2"/>
          <w:sz w:val="24"/>
          <w:szCs w:val="24"/>
          <w:lang w:eastAsia="ru-RU"/>
        </w:rPr>
      </w:pPr>
      <w:hyperlink w:anchor="_Toc193675678" w:history="1">
        <w:r w:rsidR="00F40E27" w:rsidRPr="00D929BD">
          <w:rPr>
            <w:rStyle w:val="aff1"/>
            <w:noProof/>
          </w:rPr>
          <w:t>1.1</w:t>
        </w:r>
        <w:r w:rsidR="00F40E27" w:rsidRPr="00D929BD">
          <w:rPr>
            <w:rFonts w:eastAsia="Times New Roman"/>
            <w:noProof/>
            <w:kern w:val="2"/>
            <w:sz w:val="24"/>
            <w:szCs w:val="24"/>
            <w:lang w:eastAsia="ru-RU"/>
          </w:rPr>
          <w:tab/>
        </w:r>
        <w:r w:rsidR="00F40E27" w:rsidRPr="00D929BD">
          <w:rPr>
            <w:rStyle w:val="aff1"/>
            <w:noProof/>
          </w:rPr>
          <w:t>Электрическая энергия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_Toc193675678 \h </w:instrText>
        </w:r>
        <w:r w:rsidR="00F40E27" w:rsidRPr="00D929BD">
          <w:rPr>
            <w:noProof/>
            <w:webHidden/>
          </w:rPr>
        </w:r>
        <w:r w:rsidR="00F40E27" w:rsidRPr="00D929BD">
          <w:rPr>
            <w:noProof/>
            <w:webHidden/>
          </w:rPr>
          <w:fldChar w:fldCharType="separate"/>
        </w:r>
        <w:r w:rsidR="00A3726E">
          <w:rPr>
            <w:noProof/>
            <w:webHidden/>
          </w:rPr>
          <w:t>4</w:t>
        </w:r>
        <w:r w:rsidR="00F40E27" w:rsidRPr="00D929BD">
          <w:rPr>
            <w:noProof/>
            <w:webHidden/>
          </w:rPr>
          <w:fldChar w:fldCharType="end"/>
        </w:r>
      </w:hyperlink>
    </w:p>
    <w:p w14:paraId="3A6B65AC" w14:textId="530FD327" w:rsidR="00F40E27" w:rsidRPr="00D929BD" w:rsidRDefault="00F23F62">
      <w:pPr>
        <w:pStyle w:val="26"/>
        <w:rPr>
          <w:rFonts w:eastAsia="Times New Roman"/>
          <w:noProof/>
          <w:kern w:val="2"/>
          <w:sz w:val="24"/>
          <w:szCs w:val="24"/>
          <w:lang w:eastAsia="ru-RU"/>
        </w:rPr>
      </w:pPr>
      <w:hyperlink w:anchor="_Toc193675679" w:history="1">
        <w:r w:rsidR="00F40E27" w:rsidRPr="00D929BD">
          <w:rPr>
            <w:rStyle w:val="aff1"/>
            <w:noProof/>
          </w:rPr>
          <w:t>1.2</w:t>
        </w:r>
        <w:r w:rsidR="00F40E27" w:rsidRPr="00D929BD">
          <w:rPr>
            <w:rFonts w:eastAsia="Times New Roman"/>
            <w:noProof/>
            <w:kern w:val="2"/>
            <w:sz w:val="24"/>
            <w:szCs w:val="24"/>
            <w:lang w:eastAsia="ru-RU"/>
          </w:rPr>
          <w:tab/>
        </w:r>
        <w:r w:rsidR="00F40E27" w:rsidRPr="00D929BD">
          <w:rPr>
            <w:rStyle w:val="aff1"/>
            <w:noProof/>
          </w:rPr>
          <w:t>Тепловая энергия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_Toc193675679 \h </w:instrText>
        </w:r>
        <w:r w:rsidR="00F40E27" w:rsidRPr="00D929BD">
          <w:rPr>
            <w:noProof/>
            <w:webHidden/>
          </w:rPr>
        </w:r>
        <w:r w:rsidR="00F40E27" w:rsidRPr="00D929BD">
          <w:rPr>
            <w:noProof/>
            <w:webHidden/>
          </w:rPr>
          <w:fldChar w:fldCharType="separate"/>
        </w:r>
        <w:r w:rsidR="00A3726E">
          <w:rPr>
            <w:noProof/>
            <w:webHidden/>
          </w:rPr>
          <w:t>8</w:t>
        </w:r>
        <w:r w:rsidR="00F40E27" w:rsidRPr="00D929BD">
          <w:rPr>
            <w:noProof/>
            <w:webHidden/>
          </w:rPr>
          <w:fldChar w:fldCharType="end"/>
        </w:r>
      </w:hyperlink>
    </w:p>
    <w:p w14:paraId="452854EC" w14:textId="376D0D95" w:rsidR="00F40E27" w:rsidRPr="00D929BD" w:rsidRDefault="00F23F62">
      <w:pPr>
        <w:pStyle w:val="26"/>
        <w:rPr>
          <w:rFonts w:eastAsia="Times New Roman"/>
          <w:noProof/>
          <w:kern w:val="2"/>
          <w:sz w:val="24"/>
          <w:szCs w:val="24"/>
          <w:lang w:eastAsia="ru-RU"/>
        </w:rPr>
      </w:pPr>
      <w:hyperlink w:anchor="_Toc193675680" w:history="1">
        <w:r w:rsidR="00F40E27" w:rsidRPr="00D929BD">
          <w:rPr>
            <w:rStyle w:val="aff1"/>
            <w:noProof/>
          </w:rPr>
          <w:t>1.3</w:t>
        </w:r>
        <w:r w:rsidR="00F40E27" w:rsidRPr="00D929BD">
          <w:rPr>
            <w:rFonts w:eastAsia="Times New Roman"/>
            <w:noProof/>
            <w:kern w:val="2"/>
            <w:sz w:val="24"/>
            <w:szCs w:val="24"/>
            <w:lang w:eastAsia="ru-RU"/>
          </w:rPr>
          <w:tab/>
        </w:r>
        <w:r w:rsidR="00F40E27" w:rsidRPr="00D929BD">
          <w:rPr>
            <w:rStyle w:val="aff1"/>
            <w:noProof/>
          </w:rPr>
          <w:t>Газоснабжение</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_Toc193675680 \h </w:instrText>
        </w:r>
        <w:r w:rsidR="00F40E27" w:rsidRPr="00D929BD">
          <w:rPr>
            <w:noProof/>
            <w:webHidden/>
          </w:rPr>
        </w:r>
        <w:r w:rsidR="00F40E27" w:rsidRPr="00D929BD">
          <w:rPr>
            <w:noProof/>
            <w:webHidden/>
          </w:rPr>
          <w:fldChar w:fldCharType="separate"/>
        </w:r>
        <w:r w:rsidR="00A3726E">
          <w:rPr>
            <w:noProof/>
            <w:webHidden/>
          </w:rPr>
          <w:t>10</w:t>
        </w:r>
        <w:r w:rsidR="00F40E27" w:rsidRPr="00D929BD">
          <w:rPr>
            <w:noProof/>
            <w:webHidden/>
          </w:rPr>
          <w:fldChar w:fldCharType="end"/>
        </w:r>
      </w:hyperlink>
    </w:p>
    <w:p w14:paraId="374EA89E" w14:textId="4D3A822A" w:rsidR="00F40E27" w:rsidRPr="00D929BD" w:rsidRDefault="00F23F62">
      <w:pPr>
        <w:pStyle w:val="26"/>
        <w:rPr>
          <w:rFonts w:eastAsia="Times New Roman"/>
          <w:noProof/>
          <w:kern w:val="2"/>
          <w:sz w:val="24"/>
          <w:szCs w:val="24"/>
          <w:lang w:eastAsia="ru-RU"/>
        </w:rPr>
      </w:pPr>
      <w:hyperlink w:anchor="_Toc193675681" w:history="1">
        <w:r w:rsidR="00F40E27" w:rsidRPr="00D929BD">
          <w:rPr>
            <w:rStyle w:val="aff1"/>
            <w:noProof/>
          </w:rPr>
          <w:t>1.4</w:t>
        </w:r>
        <w:r w:rsidR="00F40E27" w:rsidRPr="00D929BD">
          <w:rPr>
            <w:rFonts w:eastAsia="Times New Roman"/>
            <w:noProof/>
            <w:kern w:val="2"/>
            <w:sz w:val="24"/>
            <w:szCs w:val="24"/>
            <w:lang w:eastAsia="ru-RU"/>
          </w:rPr>
          <w:tab/>
        </w:r>
        <w:r w:rsidR="00F40E27" w:rsidRPr="00D929BD">
          <w:rPr>
            <w:rStyle w:val="aff1"/>
            <w:noProof/>
          </w:rPr>
          <w:t>Водоснабжение</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_Toc193675681 \h </w:instrText>
        </w:r>
        <w:r w:rsidR="00F40E27" w:rsidRPr="00D929BD">
          <w:rPr>
            <w:noProof/>
            <w:webHidden/>
          </w:rPr>
        </w:r>
        <w:r w:rsidR="00F40E27" w:rsidRPr="00D929BD">
          <w:rPr>
            <w:noProof/>
            <w:webHidden/>
          </w:rPr>
          <w:fldChar w:fldCharType="separate"/>
        </w:r>
        <w:r w:rsidR="00A3726E">
          <w:rPr>
            <w:noProof/>
            <w:webHidden/>
          </w:rPr>
          <w:t>10</w:t>
        </w:r>
        <w:r w:rsidR="00F40E27" w:rsidRPr="00D929BD">
          <w:rPr>
            <w:noProof/>
            <w:webHidden/>
          </w:rPr>
          <w:fldChar w:fldCharType="end"/>
        </w:r>
      </w:hyperlink>
    </w:p>
    <w:p w14:paraId="5FA788CB" w14:textId="4D3C3C53" w:rsidR="00F40E27" w:rsidRPr="00D929BD" w:rsidRDefault="00F23F62">
      <w:pPr>
        <w:pStyle w:val="26"/>
        <w:rPr>
          <w:rFonts w:eastAsia="Times New Roman"/>
          <w:noProof/>
          <w:kern w:val="2"/>
          <w:sz w:val="24"/>
          <w:szCs w:val="24"/>
          <w:lang w:eastAsia="ru-RU"/>
        </w:rPr>
      </w:pPr>
      <w:hyperlink w:anchor="_Toc193675682" w:history="1">
        <w:r w:rsidR="00F40E27" w:rsidRPr="00D929BD">
          <w:rPr>
            <w:rStyle w:val="aff1"/>
            <w:noProof/>
          </w:rPr>
          <w:t>1.5</w:t>
        </w:r>
        <w:r w:rsidR="00F40E27" w:rsidRPr="00D929BD">
          <w:rPr>
            <w:rFonts w:eastAsia="Times New Roman"/>
            <w:noProof/>
            <w:kern w:val="2"/>
            <w:sz w:val="24"/>
            <w:szCs w:val="24"/>
            <w:lang w:eastAsia="ru-RU"/>
          </w:rPr>
          <w:tab/>
        </w:r>
        <w:r w:rsidR="00F40E27" w:rsidRPr="00D929BD">
          <w:rPr>
            <w:rStyle w:val="aff1"/>
            <w:noProof/>
          </w:rPr>
          <w:t>Водоотведение</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_Toc193675682 \h </w:instrText>
        </w:r>
        <w:r w:rsidR="00F40E27" w:rsidRPr="00D929BD">
          <w:rPr>
            <w:noProof/>
            <w:webHidden/>
          </w:rPr>
        </w:r>
        <w:r w:rsidR="00F40E27" w:rsidRPr="00D929BD">
          <w:rPr>
            <w:noProof/>
            <w:webHidden/>
          </w:rPr>
          <w:fldChar w:fldCharType="separate"/>
        </w:r>
        <w:r w:rsidR="00A3726E">
          <w:rPr>
            <w:noProof/>
            <w:webHidden/>
          </w:rPr>
          <w:t>11</w:t>
        </w:r>
        <w:r w:rsidR="00F40E27" w:rsidRPr="00D929BD">
          <w:rPr>
            <w:noProof/>
            <w:webHidden/>
          </w:rPr>
          <w:fldChar w:fldCharType="end"/>
        </w:r>
      </w:hyperlink>
    </w:p>
    <w:p w14:paraId="3937B3F4" w14:textId="366EB03C" w:rsidR="00F40E27" w:rsidRPr="00D929BD" w:rsidRDefault="00F23F62">
      <w:pPr>
        <w:pStyle w:val="26"/>
        <w:rPr>
          <w:rFonts w:eastAsia="Times New Roman"/>
          <w:noProof/>
          <w:kern w:val="2"/>
          <w:sz w:val="24"/>
          <w:szCs w:val="24"/>
          <w:lang w:eastAsia="ru-RU"/>
        </w:rPr>
      </w:pPr>
      <w:hyperlink w:anchor="_Toc193675683" w:history="1">
        <w:r w:rsidR="00F40E27" w:rsidRPr="00D929BD">
          <w:rPr>
            <w:rStyle w:val="aff1"/>
            <w:noProof/>
          </w:rPr>
          <w:t>1.6</w:t>
        </w:r>
        <w:r w:rsidR="00F40E27" w:rsidRPr="00D929BD">
          <w:rPr>
            <w:rFonts w:eastAsia="Times New Roman"/>
            <w:noProof/>
            <w:kern w:val="2"/>
            <w:sz w:val="24"/>
            <w:szCs w:val="24"/>
            <w:lang w:eastAsia="ru-RU"/>
          </w:rPr>
          <w:tab/>
        </w:r>
        <w:r w:rsidR="00F40E27" w:rsidRPr="00D929BD">
          <w:rPr>
            <w:rStyle w:val="aff1"/>
            <w:noProof/>
          </w:rPr>
          <w:t>Сбор и вывоз коммунальных отходов и мусора, выявление проблем функционирования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_Toc193675683 \h </w:instrText>
        </w:r>
        <w:r w:rsidR="00F40E27" w:rsidRPr="00D929BD">
          <w:rPr>
            <w:noProof/>
            <w:webHidden/>
          </w:rPr>
        </w:r>
        <w:r w:rsidR="00F40E27" w:rsidRPr="00D929BD">
          <w:rPr>
            <w:noProof/>
            <w:webHidden/>
          </w:rPr>
          <w:fldChar w:fldCharType="separate"/>
        </w:r>
        <w:r w:rsidR="00A3726E">
          <w:rPr>
            <w:noProof/>
            <w:webHidden/>
          </w:rPr>
          <w:t>12</w:t>
        </w:r>
        <w:r w:rsidR="00F40E27" w:rsidRPr="00D929BD">
          <w:rPr>
            <w:noProof/>
            <w:webHidden/>
          </w:rPr>
          <w:fldChar w:fldCharType="end"/>
        </w:r>
      </w:hyperlink>
    </w:p>
    <w:p w14:paraId="28FF7A2C" w14:textId="52894ADA" w:rsidR="00F40E27" w:rsidRPr="00D929BD" w:rsidRDefault="00F23F62" w:rsidP="00F40E27">
      <w:pPr>
        <w:pStyle w:val="1b"/>
        <w:rPr>
          <w:rFonts w:eastAsia="Times New Roman"/>
          <w:noProof/>
          <w:kern w:val="2"/>
          <w:sz w:val="24"/>
          <w:szCs w:val="24"/>
          <w:lang w:eastAsia="ru-RU"/>
        </w:rPr>
      </w:pPr>
      <w:hyperlink w:anchor="_Toc193675684" w:history="1">
        <w:r w:rsidR="00F40E27" w:rsidRPr="00D929BD">
          <w:rPr>
            <w:rStyle w:val="aff1"/>
            <w:noProof/>
          </w:rPr>
          <w:t>2</w:t>
        </w:r>
        <w:r w:rsidR="00F40E27" w:rsidRPr="00D929BD">
          <w:rPr>
            <w:rFonts w:eastAsia="Times New Roman"/>
            <w:noProof/>
            <w:kern w:val="2"/>
            <w:sz w:val="24"/>
            <w:szCs w:val="24"/>
            <w:lang w:eastAsia="ru-RU"/>
          </w:rPr>
          <w:tab/>
        </w:r>
        <w:r w:rsidR="00F40E27" w:rsidRPr="00D929BD">
          <w:rPr>
            <w:rStyle w:val="aff1"/>
            <w:noProof/>
          </w:rPr>
          <w:t>ОБОСНОВАНИЕ ЦЕЛЕВЫХ ПОКАЗАТЕЛЕЙ КОМПЛЕКСНОГО РАЗВИТИЯ СИСТЕМ КОММУНАЛЬНОЙ ИНФРАСТРУКТУРЫ, А ТАКЖЕ МЕРОПРИЯТИЙ, ВХОДЯЩИХ В ПЛАН ЗАСТРОЙКИ МУНИЦИПАЛЬНОГО ОБРАЗОВАНИЯ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_Toc193675684 \h </w:instrText>
        </w:r>
        <w:r w:rsidR="00F40E27" w:rsidRPr="00D929BD">
          <w:rPr>
            <w:noProof/>
            <w:webHidden/>
          </w:rPr>
        </w:r>
        <w:r w:rsidR="00F40E27" w:rsidRPr="00D929BD">
          <w:rPr>
            <w:noProof/>
            <w:webHidden/>
          </w:rPr>
          <w:fldChar w:fldCharType="separate"/>
        </w:r>
        <w:r w:rsidR="00A3726E">
          <w:rPr>
            <w:noProof/>
            <w:webHidden/>
          </w:rPr>
          <w:t>16</w:t>
        </w:r>
        <w:r w:rsidR="00F40E27" w:rsidRPr="00D929BD">
          <w:rPr>
            <w:noProof/>
            <w:webHidden/>
          </w:rPr>
          <w:fldChar w:fldCharType="end"/>
        </w:r>
      </w:hyperlink>
    </w:p>
    <w:p w14:paraId="6BFEBE5A" w14:textId="60FE95B5" w:rsidR="00F40E27" w:rsidRPr="00D929BD" w:rsidRDefault="00F23F62" w:rsidP="00F40E27">
      <w:pPr>
        <w:pStyle w:val="1b"/>
        <w:rPr>
          <w:rFonts w:eastAsia="Times New Roman"/>
          <w:noProof/>
          <w:kern w:val="2"/>
          <w:sz w:val="24"/>
          <w:szCs w:val="24"/>
          <w:lang w:eastAsia="ru-RU"/>
        </w:rPr>
      </w:pPr>
      <w:hyperlink w:anchor="_Toc193675685" w:history="1">
        <w:r w:rsidR="00F40E27" w:rsidRPr="00D929BD">
          <w:rPr>
            <w:rStyle w:val="aff1"/>
            <w:noProof/>
          </w:rPr>
          <w:t>3</w:t>
        </w:r>
        <w:r w:rsidR="00F40E27" w:rsidRPr="00D929BD">
          <w:rPr>
            <w:rFonts w:eastAsia="Times New Roman"/>
            <w:noProof/>
            <w:kern w:val="2"/>
            <w:sz w:val="24"/>
            <w:szCs w:val="24"/>
            <w:lang w:eastAsia="ru-RU"/>
          </w:rPr>
          <w:tab/>
        </w:r>
        <w:r w:rsidR="00F40E27" w:rsidRPr="00D929BD">
          <w:rPr>
            <w:rStyle w:val="aff1"/>
            <w:noProof/>
          </w:rPr>
          <w:t>ХАРАКТЕРИСТИКА СОСТОЯНИЯ И ПРОБЛЕМ КОММУНАЛЬНОЙ ИНФРАСТРУКТУРЫ</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_Toc193675685 \h </w:instrText>
        </w:r>
        <w:r w:rsidR="00F40E27" w:rsidRPr="00D929BD">
          <w:rPr>
            <w:noProof/>
            <w:webHidden/>
          </w:rPr>
        </w:r>
        <w:r w:rsidR="00F40E27" w:rsidRPr="00D929BD">
          <w:rPr>
            <w:noProof/>
            <w:webHidden/>
          </w:rPr>
          <w:fldChar w:fldCharType="separate"/>
        </w:r>
        <w:r w:rsidR="00A3726E">
          <w:rPr>
            <w:noProof/>
            <w:webHidden/>
          </w:rPr>
          <w:t>18</w:t>
        </w:r>
        <w:r w:rsidR="00F40E27" w:rsidRPr="00D929BD">
          <w:rPr>
            <w:noProof/>
            <w:webHidden/>
          </w:rPr>
          <w:fldChar w:fldCharType="end"/>
        </w:r>
      </w:hyperlink>
    </w:p>
    <w:p w14:paraId="26D970C4" w14:textId="0772BE24" w:rsidR="00F40E27" w:rsidRPr="00D929BD" w:rsidRDefault="00F23F62">
      <w:pPr>
        <w:pStyle w:val="26"/>
        <w:rPr>
          <w:rFonts w:eastAsia="Times New Roman"/>
          <w:noProof/>
          <w:kern w:val="2"/>
          <w:sz w:val="24"/>
          <w:szCs w:val="24"/>
          <w:lang w:eastAsia="ru-RU"/>
        </w:rPr>
      </w:pPr>
      <w:hyperlink w:anchor="_Toc193675686" w:history="1">
        <w:r w:rsidR="00F40E27" w:rsidRPr="00D929BD">
          <w:rPr>
            <w:rStyle w:val="aff1"/>
            <w:noProof/>
          </w:rPr>
          <w:t>3.1</w:t>
        </w:r>
        <w:r w:rsidR="00F40E27" w:rsidRPr="00D929BD">
          <w:rPr>
            <w:rFonts w:eastAsia="Times New Roman"/>
            <w:noProof/>
            <w:kern w:val="2"/>
            <w:sz w:val="24"/>
            <w:szCs w:val="24"/>
            <w:lang w:eastAsia="ru-RU"/>
          </w:rPr>
          <w:tab/>
        </w:r>
        <w:r w:rsidR="00F40E27" w:rsidRPr="00D929BD">
          <w:rPr>
            <w:rStyle w:val="aff1"/>
            <w:noProof/>
          </w:rPr>
          <w:t>Система электроснабжения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_Toc193675686 \h </w:instrText>
        </w:r>
        <w:r w:rsidR="00F40E27" w:rsidRPr="00D929BD">
          <w:rPr>
            <w:noProof/>
            <w:webHidden/>
          </w:rPr>
        </w:r>
        <w:r w:rsidR="00F40E27" w:rsidRPr="00D929BD">
          <w:rPr>
            <w:noProof/>
            <w:webHidden/>
          </w:rPr>
          <w:fldChar w:fldCharType="separate"/>
        </w:r>
        <w:r w:rsidR="00A3726E">
          <w:rPr>
            <w:noProof/>
            <w:webHidden/>
          </w:rPr>
          <w:t>18</w:t>
        </w:r>
        <w:r w:rsidR="00F40E27" w:rsidRPr="00D929BD">
          <w:rPr>
            <w:noProof/>
            <w:webHidden/>
          </w:rPr>
          <w:fldChar w:fldCharType="end"/>
        </w:r>
      </w:hyperlink>
    </w:p>
    <w:p w14:paraId="7EC7E298" w14:textId="245528E0" w:rsidR="00F40E27" w:rsidRPr="00D929BD" w:rsidRDefault="00F23F62">
      <w:pPr>
        <w:pStyle w:val="26"/>
        <w:rPr>
          <w:rFonts w:eastAsia="Times New Roman"/>
          <w:noProof/>
          <w:kern w:val="2"/>
          <w:sz w:val="24"/>
          <w:szCs w:val="24"/>
          <w:lang w:eastAsia="ru-RU"/>
        </w:rPr>
      </w:pPr>
      <w:hyperlink w:anchor="_Toc193675687" w:history="1">
        <w:r w:rsidR="00F40E27" w:rsidRPr="00D929BD">
          <w:rPr>
            <w:rStyle w:val="aff1"/>
            <w:noProof/>
          </w:rPr>
          <w:t>3.2</w:t>
        </w:r>
        <w:r w:rsidR="00F40E27" w:rsidRPr="00D929BD">
          <w:rPr>
            <w:rFonts w:eastAsia="Times New Roman"/>
            <w:noProof/>
            <w:kern w:val="2"/>
            <w:sz w:val="24"/>
            <w:szCs w:val="24"/>
            <w:lang w:eastAsia="ru-RU"/>
          </w:rPr>
          <w:tab/>
        </w:r>
        <w:r w:rsidR="00F40E27" w:rsidRPr="00D929BD">
          <w:rPr>
            <w:rStyle w:val="aff1"/>
            <w:noProof/>
          </w:rPr>
          <w:t>Система теплоснабжения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_Toc193675687 \h </w:instrText>
        </w:r>
        <w:r w:rsidR="00F40E27" w:rsidRPr="00D929BD">
          <w:rPr>
            <w:noProof/>
            <w:webHidden/>
          </w:rPr>
        </w:r>
        <w:r w:rsidR="00F40E27" w:rsidRPr="00D929BD">
          <w:rPr>
            <w:noProof/>
            <w:webHidden/>
          </w:rPr>
          <w:fldChar w:fldCharType="separate"/>
        </w:r>
        <w:r w:rsidR="00A3726E">
          <w:rPr>
            <w:noProof/>
            <w:webHidden/>
          </w:rPr>
          <w:t>22</w:t>
        </w:r>
        <w:r w:rsidR="00F40E27" w:rsidRPr="00D929BD">
          <w:rPr>
            <w:noProof/>
            <w:webHidden/>
          </w:rPr>
          <w:fldChar w:fldCharType="end"/>
        </w:r>
      </w:hyperlink>
    </w:p>
    <w:p w14:paraId="554CE7CA" w14:textId="60C95AC0" w:rsidR="00F40E27" w:rsidRPr="00D929BD" w:rsidRDefault="00F23F62">
      <w:pPr>
        <w:pStyle w:val="26"/>
        <w:rPr>
          <w:rFonts w:eastAsia="Times New Roman"/>
          <w:noProof/>
          <w:kern w:val="2"/>
          <w:sz w:val="24"/>
          <w:szCs w:val="24"/>
          <w:lang w:eastAsia="ru-RU"/>
        </w:rPr>
      </w:pPr>
      <w:hyperlink w:anchor="_Toc193675688" w:history="1">
        <w:r w:rsidR="00F40E27" w:rsidRPr="00D929BD">
          <w:rPr>
            <w:rStyle w:val="aff1"/>
            <w:noProof/>
          </w:rPr>
          <w:t>3.3</w:t>
        </w:r>
        <w:r w:rsidR="00F40E27" w:rsidRPr="00D929BD">
          <w:rPr>
            <w:rFonts w:eastAsia="Times New Roman"/>
            <w:noProof/>
            <w:kern w:val="2"/>
            <w:sz w:val="24"/>
            <w:szCs w:val="24"/>
            <w:lang w:eastAsia="ru-RU"/>
          </w:rPr>
          <w:tab/>
        </w:r>
        <w:r w:rsidR="00F40E27" w:rsidRPr="00D929BD">
          <w:rPr>
            <w:rStyle w:val="aff1"/>
            <w:noProof/>
          </w:rPr>
          <w:t>Система газоснабжения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_Toc193675688 \h </w:instrText>
        </w:r>
        <w:r w:rsidR="00F40E27" w:rsidRPr="00D929BD">
          <w:rPr>
            <w:noProof/>
            <w:webHidden/>
          </w:rPr>
        </w:r>
        <w:r w:rsidR="00F40E27" w:rsidRPr="00D929BD">
          <w:rPr>
            <w:noProof/>
            <w:webHidden/>
          </w:rPr>
          <w:fldChar w:fldCharType="separate"/>
        </w:r>
        <w:r w:rsidR="00A3726E">
          <w:rPr>
            <w:noProof/>
            <w:webHidden/>
          </w:rPr>
          <w:t>24</w:t>
        </w:r>
        <w:r w:rsidR="00F40E27" w:rsidRPr="00D929BD">
          <w:rPr>
            <w:noProof/>
            <w:webHidden/>
          </w:rPr>
          <w:fldChar w:fldCharType="end"/>
        </w:r>
      </w:hyperlink>
    </w:p>
    <w:p w14:paraId="026512EB" w14:textId="730DDD81" w:rsidR="00F40E27" w:rsidRPr="00D929BD" w:rsidRDefault="00F23F62">
      <w:pPr>
        <w:pStyle w:val="26"/>
        <w:rPr>
          <w:rFonts w:eastAsia="Times New Roman"/>
          <w:noProof/>
          <w:kern w:val="2"/>
          <w:sz w:val="24"/>
          <w:szCs w:val="24"/>
          <w:lang w:eastAsia="ru-RU"/>
        </w:rPr>
      </w:pPr>
      <w:hyperlink w:anchor="_Toc193675689" w:history="1">
        <w:r w:rsidR="00F40E27" w:rsidRPr="00D929BD">
          <w:rPr>
            <w:rStyle w:val="aff1"/>
            <w:noProof/>
          </w:rPr>
          <w:t>3.4</w:t>
        </w:r>
        <w:r w:rsidR="00F40E27" w:rsidRPr="00D929BD">
          <w:rPr>
            <w:rFonts w:eastAsia="Times New Roman"/>
            <w:noProof/>
            <w:kern w:val="2"/>
            <w:sz w:val="24"/>
            <w:szCs w:val="24"/>
            <w:lang w:eastAsia="ru-RU"/>
          </w:rPr>
          <w:tab/>
        </w:r>
        <w:r w:rsidR="00F40E27" w:rsidRPr="00D929BD">
          <w:rPr>
            <w:rStyle w:val="aff1"/>
            <w:noProof/>
          </w:rPr>
          <w:t>Система водоснабжения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_Toc193675689 \h </w:instrText>
        </w:r>
        <w:r w:rsidR="00F40E27" w:rsidRPr="00D929BD">
          <w:rPr>
            <w:noProof/>
            <w:webHidden/>
          </w:rPr>
        </w:r>
        <w:r w:rsidR="00F40E27" w:rsidRPr="00D929BD">
          <w:rPr>
            <w:noProof/>
            <w:webHidden/>
          </w:rPr>
          <w:fldChar w:fldCharType="separate"/>
        </w:r>
        <w:r w:rsidR="00A3726E">
          <w:rPr>
            <w:noProof/>
            <w:webHidden/>
          </w:rPr>
          <w:t>25</w:t>
        </w:r>
        <w:r w:rsidR="00F40E27" w:rsidRPr="00D929BD">
          <w:rPr>
            <w:noProof/>
            <w:webHidden/>
          </w:rPr>
          <w:fldChar w:fldCharType="end"/>
        </w:r>
      </w:hyperlink>
    </w:p>
    <w:p w14:paraId="7A936F60" w14:textId="77EC2DE5" w:rsidR="00F40E27" w:rsidRPr="00D929BD" w:rsidRDefault="00F23F62">
      <w:pPr>
        <w:pStyle w:val="26"/>
        <w:rPr>
          <w:rFonts w:eastAsia="Times New Roman"/>
          <w:noProof/>
          <w:kern w:val="2"/>
          <w:sz w:val="24"/>
          <w:szCs w:val="24"/>
          <w:lang w:eastAsia="ru-RU"/>
        </w:rPr>
      </w:pPr>
      <w:hyperlink w:anchor="_Toc193675690" w:history="1">
        <w:r w:rsidR="00F40E27" w:rsidRPr="00D929BD">
          <w:rPr>
            <w:rStyle w:val="aff1"/>
            <w:noProof/>
          </w:rPr>
          <w:t>3.5</w:t>
        </w:r>
        <w:r w:rsidR="00F40E27" w:rsidRPr="00D929BD">
          <w:rPr>
            <w:rFonts w:eastAsia="Times New Roman"/>
            <w:noProof/>
            <w:kern w:val="2"/>
            <w:sz w:val="24"/>
            <w:szCs w:val="24"/>
            <w:lang w:eastAsia="ru-RU"/>
          </w:rPr>
          <w:tab/>
        </w:r>
        <w:r w:rsidR="00F40E27" w:rsidRPr="00D929BD">
          <w:rPr>
            <w:rStyle w:val="aff1"/>
            <w:noProof/>
          </w:rPr>
          <w:t>Система водоотведения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_Toc193675690 \h </w:instrText>
        </w:r>
        <w:r w:rsidR="00F40E27" w:rsidRPr="00D929BD">
          <w:rPr>
            <w:noProof/>
            <w:webHidden/>
          </w:rPr>
        </w:r>
        <w:r w:rsidR="00F40E27" w:rsidRPr="00D929BD">
          <w:rPr>
            <w:noProof/>
            <w:webHidden/>
          </w:rPr>
          <w:fldChar w:fldCharType="separate"/>
        </w:r>
        <w:r w:rsidR="00A3726E">
          <w:rPr>
            <w:noProof/>
            <w:webHidden/>
          </w:rPr>
          <w:t>30</w:t>
        </w:r>
        <w:r w:rsidR="00F40E27" w:rsidRPr="00D929BD">
          <w:rPr>
            <w:noProof/>
            <w:webHidden/>
          </w:rPr>
          <w:fldChar w:fldCharType="end"/>
        </w:r>
      </w:hyperlink>
    </w:p>
    <w:p w14:paraId="0524A3F3" w14:textId="244D1A21" w:rsidR="00F40E27" w:rsidRPr="00D929BD" w:rsidRDefault="00F23F62">
      <w:pPr>
        <w:pStyle w:val="26"/>
        <w:rPr>
          <w:rFonts w:eastAsia="Times New Roman"/>
          <w:noProof/>
          <w:kern w:val="2"/>
          <w:sz w:val="24"/>
          <w:szCs w:val="24"/>
          <w:lang w:eastAsia="ru-RU"/>
        </w:rPr>
      </w:pPr>
      <w:hyperlink w:anchor="_Toc193675691" w:history="1">
        <w:r w:rsidR="00F40E27" w:rsidRPr="00D929BD">
          <w:rPr>
            <w:rStyle w:val="aff1"/>
            <w:noProof/>
          </w:rPr>
          <w:t>3.6</w:t>
        </w:r>
        <w:r w:rsidR="00F40E27" w:rsidRPr="00D929BD">
          <w:rPr>
            <w:rFonts w:eastAsia="Times New Roman"/>
            <w:noProof/>
            <w:kern w:val="2"/>
            <w:sz w:val="24"/>
            <w:szCs w:val="24"/>
            <w:lang w:eastAsia="ru-RU"/>
          </w:rPr>
          <w:tab/>
        </w:r>
        <w:r w:rsidR="00F40E27" w:rsidRPr="00D929BD">
          <w:rPr>
            <w:rStyle w:val="aff1"/>
            <w:noProof/>
          </w:rPr>
          <w:t>Система утилизации твердых коммунальных отходов</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_Toc193675691 \h </w:instrText>
        </w:r>
        <w:r w:rsidR="00F40E27" w:rsidRPr="00D929BD">
          <w:rPr>
            <w:noProof/>
            <w:webHidden/>
          </w:rPr>
        </w:r>
        <w:r w:rsidR="00F40E27" w:rsidRPr="00D929BD">
          <w:rPr>
            <w:noProof/>
            <w:webHidden/>
          </w:rPr>
          <w:fldChar w:fldCharType="separate"/>
        </w:r>
        <w:r w:rsidR="00A3726E">
          <w:rPr>
            <w:noProof/>
            <w:webHidden/>
          </w:rPr>
          <w:t>32</w:t>
        </w:r>
        <w:r w:rsidR="00F40E27" w:rsidRPr="00D929BD">
          <w:rPr>
            <w:noProof/>
            <w:webHidden/>
          </w:rPr>
          <w:fldChar w:fldCharType="end"/>
        </w:r>
      </w:hyperlink>
    </w:p>
    <w:p w14:paraId="69B2653C" w14:textId="7E2407C3" w:rsidR="00F40E27" w:rsidRPr="00D929BD" w:rsidRDefault="00F23F62" w:rsidP="00F40E27">
      <w:pPr>
        <w:pStyle w:val="1b"/>
        <w:rPr>
          <w:rFonts w:eastAsia="Times New Roman"/>
          <w:noProof/>
          <w:kern w:val="2"/>
          <w:sz w:val="24"/>
          <w:szCs w:val="24"/>
          <w:lang w:eastAsia="ru-RU"/>
        </w:rPr>
      </w:pPr>
      <w:hyperlink w:anchor="_Toc193675692" w:history="1">
        <w:r w:rsidR="00F40E27" w:rsidRPr="00D929BD">
          <w:rPr>
            <w:rStyle w:val="aff1"/>
            <w:noProof/>
          </w:rPr>
          <w:t>4</w:t>
        </w:r>
        <w:r w:rsidR="00F40E27" w:rsidRPr="00D929BD">
          <w:rPr>
            <w:rFonts w:eastAsia="Times New Roman"/>
            <w:noProof/>
            <w:kern w:val="2"/>
            <w:sz w:val="24"/>
            <w:szCs w:val="24"/>
            <w:lang w:eastAsia="ru-RU"/>
          </w:rPr>
          <w:tab/>
        </w:r>
        <w:r w:rsidR="00F40E27" w:rsidRPr="00D929BD">
          <w:rPr>
            <w:rStyle w:val="aff1"/>
            <w:noProof/>
          </w:rPr>
          <w:t>ОЦЕНКА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_Toc193675692 \h </w:instrText>
        </w:r>
        <w:r w:rsidR="00F40E27" w:rsidRPr="00D929BD">
          <w:rPr>
            <w:noProof/>
            <w:webHidden/>
          </w:rPr>
        </w:r>
        <w:r w:rsidR="00F40E27" w:rsidRPr="00D929BD">
          <w:rPr>
            <w:noProof/>
            <w:webHidden/>
          </w:rPr>
          <w:fldChar w:fldCharType="separate"/>
        </w:r>
        <w:r w:rsidR="00A3726E">
          <w:rPr>
            <w:noProof/>
            <w:webHidden/>
          </w:rPr>
          <w:t>35</w:t>
        </w:r>
        <w:r w:rsidR="00F40E27" w:rsidRPr="00D929BD">
          <w:rPr>
            <w:noProof/>
            <w:webHidden/>
          </w:rPr>
          <w:fldChar w:fldCharType="end"/>
        </w:r>
      </w:hyperlink>
    </w:p>
    <w:p w14:paraId="7BE2A555" w14:textId="5311B02F" w:rsidR="00F40E27" w:rsidRPr="00D929BD" w:rsidRDefault="00F23F62" w:rsidP="00F40E27">
      <w:pPr>
        <w:pStyle w:val="1b"/>
        <w:rPr>
          <w:rFonts w:eastAsia="Times New Roman"/>
          <w:noProof/>
          <w:kern w:val="2"/>
          <w:sz w:val="24"/>
          <w:szCs w:val="24"/>
          <w:lang w:eastAsia="ru-RU"/>
        </w:rPr>
      </w:pPr>
      <w:hyperlink w:anchor="_Toc193675693" w:history="1">
        <w:r w:rsidR="00F40E27" w:rsidRPr="00D929BD">
          <w:rPr>
            <w:rStyle w:val="aff1"/>
            <w:noProof/>
          </w:rPr>
          <w:t>5</w:t>
        </w:r>
        <w:r w:rsidR="00F40E27" w:rsidRPr="00D929BD">
          <w:rPr>
            <w:rFonts w:eastAsia="Times New Roman"/>
            <w:noProof/>
            <w:kern w:val="2"/>
            <w:sz w:val="24"/>
            <w:szCs w:val="24"/>
            <w:lang w:eastAsia="ru-RU"/>
          </w:rPr>
          <w:tab/>
        </w:r>
        <w:r w:rsidR="00F40E27" w:rsidRPr="00D929BD">
          <w:rPr>
            <w:rStyle w:val="aff1"/>
            <w:noProof/>
          </w:rPr>
          <w:t>ОБОСНОВАНИЕ ЦЕЛЕВЫХ ПОКАЗАТЕЛЕЙ РАЗВИТИЯ СООТВЕТСТВУЮЩЕЙ СИСТЕМЫ КОММУНАЛЬНОЙ ИНФРАСТРУКТУРЫ</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_Toc193675693 \h </w:instrText>
        </w:r>
        <w:r w:rsidR="00F40E27" w:rsidRPr="00D929BD">
          <w:rPr>
            <w:noProof/>
            <w:webHidden/>
          </w:rPr>
        </w:r>
        <w:r w:rsidR="00F40E27" w:rsidRPr="00D929BD">
          <w:rPr>
            <w:noProof/>
            <w:webHidden/>
          </w:rPr>
          <w:fldChar w:fldCharType="separate"/>
        </w:r>
        <w:r w:rsidR="00A3726E">
          <w:rPr>
            <w:noProof/>
            <w:webHidden/>
          </w:rPr>
          <w:t>37</w:t>
        </w:r>
        <w:r w:rsidR="00F40E27" w:rsidRPr="00D929BD">
          <w:rPr>
            <w:noProof/>
            <w:webHidden/>
          </w:rPr>
          <w:fldChar w:fldCharType="end"/>
        </w:r>
      </w:hyperlink>
    </w:p>
    <w:p w14:paraId="40ED955B" w14:textId="1B4A3D27" w:rsidR="00F40E27" w:rsidRPr="00D929BD" w:rsidRDefault="00F23F62" w:rsidP="00F40E27">
      <w:pPr>
        <w:pStyle w:val="1b"/>
        <w:rPr>
          <w:rFonts w:eastAsia="Times New Roman"/>
          <w:noProof/>
          <w:kern w:val="2"/>
          <w:sz w:val="24"/>
          <w:szCs w:val="24"/>
          <w:lang w:eastAsia="ru-RU"/>
        </w:rPr>
      </w:pPr>
      <w:hyperlink w:anchor="_Toc193675694" w:history="1">
        <w:r w:rsidR="00F40E27" w:rsidRPr="00D929BD">
          <w:rPr>
            <w:rStyle w:val="aff1"/>
            <w:noProof/>
          </w:rPr>
          <w:t>6</w:t>
        </w:r>
        <w:r w:rsidR="00F40E27" w:rsidRPr="00D929BD">
          <w:rPr>
            <w:rFonts w:eastAsia="Times New Roman"/>
            <w:noProof/>
            <w:kern w:val="2"/>
            <w:sz w:val="24"/>
            <w:szCs w:val="24"/>
            <w:lang w:eastAsia="ru-RU"/>
          </w:rPr>
          <w:tab/>
        </w:r>
        <w:r w:rsidR="00F40E27" w:rsidRPr="00D929BD">
          <w:rPr>
            <w:rStyle w:val="aff1"/>
            <w:noProof/>
          </w:rPr>
          <w:t>ПЕРЕЧЕНЬ ИНВЕСТИЦИОННЫХ ПРОЕКТОВ В ОТНОШЕНИИ СИСТЕМ КОММУНАЛЬНОЙ ИНФРАСТРУКТУРЫ</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_Toc193675694 \h </w:instrText>
        </w:r>
        <w:r w:rsidR="00F40E27" w:rsidRPr="00D929BD">
          <w:rPr>
            <w:noProof/>
            <w:webHidden/>
          </w:rPr>
        </w:r>
        <w:r w:rsidR="00F40E27" w:rsidRPr="00D929BD">
          <w:rPr>
            <w:noProof/>
            <w:webHidden/>
          </w:rPr>
          <w:fldChar w:fldCharType="separate"/>
        </w:r>
        <w:r w:rsidR="00A3726E">
          <w:rPr>
            <w:noProof/>
            <w:webHidden/>
          </w:rPr>
          <w:t>40</w:t>
        </w:r>
        <w:r w:rsidR="00F40E27" w:rsidRPr="00D929BD">
          <w:rPr>
            <w:noProof/>
            <w:webHidden/>
          </w:rPr>
          <w:fldChar w:fldCharType="end"/>
        </w:r>
      </w:hyperlink>
    </w:p>
    <w:p w14:paraId="7587980D" w14:textId="5D46D113" w:rsidR="00F40E27" w:rsidRPr="00D929BD" w:rsidRDefault="00F23F62" w:rsidP="00F40E27">
      <w:pPr>
        <w:pStyle w:val="1b"/>
        <w:rPr>
          <w:rFonts w:eastAsia="Times New Roman"/>
          <w:noProof/>
          <w:kern w:val="2"/>
          <w:sz w:val="24"/>
          <w:szCs w:val="24"/>
          <w:lang w:eastAsia="ru-RU"/>
        </w:rPr>
      </w:pPr>
      <w:hyperlink w:anchor="_Toc193675695" w:history="1">
        <w:r w:rsidR="00F40E27" w:rsidRPr="00D929BD">
          <w:rPr>
            <w:rStyle w:val="aff1"/>
            <w:noProof/>
          </w:rPr>
          <w:t>7</w:t>
        </w:r>
        <w:r w:rsidR="00F40E27" w:rsidRPr="00D929BD">
          <w:rPr>
            <w:rFonts w:eastAsia="Times New Roman"/>
            <w:noProof/>
            <w:kern w:val="2"/>
            <w:sz w:val="24"/>
            <w:szCs w:val="24"/>
            <w:lang w:eastAsia="ru-RU"/>
          </w:rPr>
          <w:tab/>
        </w:r>
        <w:r w:rsidR="00F40E27" w:rsidRPr="00D929BD">
          <w:rPr>
            <w:rStyle w:val="aff1"/>
            <w:noProof/>
          </w:rPr>
          <w:t>ПРЕДЛОЖЕНИЯ ПО ОРГАНИЗАЦИИ РЕАЛИЗАЦИИ ИНВЕСТИЦИОННЫХ ПРОЕКТОВ</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_Toc193675695 \h </w:instrText>
        </w:r>
        <w:r w:rsidR="00F40E27" w:rsidRPr="00D929BD">
          <w:rPr>
            <w:noProof/>
            <w:webHidden/>
          </w:rPr>
        </w:r>
        <w:r w:rsidR="00F40E27" w:rsidRPr="00D929BD">
          <w:rPr>
            <w:noProof/>
            <w:webHidden/>
          </w:rPr>
          <w:fldChar w:fldCharType="separate"/>
        </w:r>
        <w:r w:rsidR="00A3726E">
          <w:rPr>
            <w:noProof/>
            <w:webHidden/>
          </w:rPr>
          <w:t>54</w:t>
        </w:r>
        <w:r w:rsidR="00F40E27" w:rsidRPr="00D929BD">
          <w:rPr>
            <w:noProof/>
            <w:webHidden/>
          </w:rPr>
          <w:fldChar w:fldCharType="end"/>
        </w:r>
      </w:hyperlink>
    </w:p>
    <w:p w14:paraId="6DE11C50" w14:textId="137094F8" w:rsidR="00F40E27" w:rsidRPr="00D929BD" w:rsidRDefault="00F23F62" w:rsidP="00F40E27">
      <w:pPr>
        <w:pStyle w:val="1b"/>
        <w:rPr>
          <w:rFonts w:eastAsia="Times New Roman"/>
          <w:noProof/>
          <w:kern w:val="2"/>
          <w:sz w:val="24"/>
          <w:szCs w:val="24"/>
          <w:lang w:eastAsia="ru-RU"/>
        </w:rPr>
      </w:pPr>
      <w:hyperlink w:anchor="_Toc193675696" w:history="1">
        <w:r w:rsidR="00F40E27" w:rsidRPr="00D929BD">
          <w:rPr>
            <w:rStyle w:val="aff1"/>
            <w:noProof/>
          </w:rPr>
          <w:t>8</w:t>
        </w:r>
        <w:r w:rsidR="00F40E27" w:rsidRPr="00D929BD">
          <w:rPr>
            <w:rFonts w:eastAsia="Times New Roman"/>
            <w:noProof/>
            <w:kern w:val="2"/>
            <w:sz w:val="24"/>
            <w:szCs w:val="24"/>
            <w:lang w:eastAsia="ru-RU"/>
          </w:rPr>
          <w:tab/>
        </w:r>
        <w:r w:rsidR="00F40E27" w:rsidRPr="00D929BD">
          <w:rPr>
            <w:rStyle w:val="aff1"/>
            <w:noProof/>
          </w:rPr>
          <w:t>ОБОСНОВАНИЕ ИСПОЛЬЗОВАНИЯ ИСТОЧНИКОВ ФИНАНСИРОВАНИЯ ИНВЕСТИЦИОННЫХ ПРОЕКТОВ</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_Toc193675696 \h </w:instrText>
        </w:r>
        <w:r w:rsidR="00F40E27" w:rsidRPr="00D929BD">
          <w:rPr>
            <w:noProof/>
            <w:webHidden/>
          </w:rPr>
        </w:r>
        <w:r w:rsidR="00F40E27" w:rsidRPr="00D929BD">
          <w:rPr>
            <w:noProof/>
            <w:webHidden/>
          </w:rPr>
          <w:fldChar w:fldCharType="separate"/>
        </w:r>
        <w:r w:rsidR="00A3726E">
          <w:rPr>
            <w:noProof/>
            <w:webHidden/>
          </w:rPr>
          <w:t>57</w:t>
        </w:r>
        <w:r w:rsidR="00F40E27" w:rsidRPr="00D929BD">
          <w:rPr>
            <w:noProof/>
            <w:webHidden/>
          </w:rPr>
          <w:fldChar w:fldCharType="end"/>
        </w:r>
      </w:hyperlink>
    </w:p>
    <w:p w14:paraId="700810FC" w14:textId="17723DF6" w:rsidR="00F40E27" w:rsidRPr="00D929BD" w:rsidRDefault="00F23F62" w:rsidP="00F40E27">
      <w:pPr>
        <w:pStyle w:val="1b"/>
        <w:rPr>
          <w:rFonts w:eastAsia="Times New Roman"/>
          <w:noProof/>
          <w:kern w:val="2"/>
          <w:sz w:val="24"/>
          <w:szCs w:val="24"/>
          <w:lang w:eastAsia="ru-RU"/>
        </w:rPr>
      </w:pPr>
      <w:hyperlink w:anchor="_Toc193675697" w:history="1">
        <w:r w:rsidR="00F40E27" w:rsidRPr="00D929BD">
          <w:rPr>
            <w:rStyle w:val="aff1"/>
            <w:noProof/>
          </w:rPr>
          <w:t>9</w:t>
        </w:r>
        <w:r w:rsidR="00F40E27" w:rsidRPr="00D929BD">
          <w:rPr>
            <w:rFonts w:eastAsia="Times New Roman"/>
            <w:noProof/>
            <w:kern w:val="2"/>
            <w:sz w:val="24"/>
            <w:szCs w:val="24"/>
            <w:lang w:eastAsia="ru-RU"/>
          </w:rPr>
          <w:tab/>
        </w:r>
        <w:r w:rsidR="00F40E27" w:rsidRPr="00D929BD">
          <w:rPr>
            <w:rStyle w:val="aff1"/>
            <w:noProof/>
          </w:rPr>
          <w:t>РЕЗУЛЬТАТЫ ОЦЕНКИ СОВОКУПНОГО ПЛАТЕЖА ГРАЖДАН ЗА КОММУНАЛЬНЫЕ УСЛУГИ НА СООТВЕТСТВИЕ КРИТЕРИЯМ ДОСТУПНОСТИ</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_Toc193675697 \h </w:instrText>
        </w:r>
        <w:r w:rsidR="00F40E27" w:rsidRPr="00D929BD">
          <w:rPr>
            <w:noProof/>
            <w:webHidden/>
          </w:rPr>
        </w:r>
        <w:r w:rsidR="00F40E27" w:rsidRPr="00D929BD">
          <w:rPr>
            <w:noProof/>
            <w:webHidden/>
          </w:rPr>
          <w:fldChar w:fldCharType="separate"/>
        </w:r>
        <w:r w:rsidR="00A3726E">
          <w:rPr>
            <w:noProof/>
            <w:webHidden/>
          </w:rPr>
          <w:t>60</w:t>
        </w:r>
        <w:r w:rsidR="00F40E27" w:rsidRPr="00D929BD">
          <w:rPr>
            <w:noProof/>
            <w:webHidden/>
          </w:rPr>
          <w:fldChar w:fldCharType="end"/>
        </w:r>
      </w:hyperlink>
    </w:p>
    <w:p w14:paraId="0080915B" w14:textId="3996E289" w:rsidR="00F40E27" w:rsidRPr="00D929BD" w:rsidRDefault="00F23F62" w:rsidP="00F40E27">
      <w:pPr>
        <w:pStyle w:val="1b"/>
        <w:rPr>
          <w:rFonts w:eastAsia="Times New Roman"/>
          <w:noProof/>
          <w:kern w:val="2"/>
          <w:sz w:val="24"/>
          <w:szCs w:val="24"/>
          <w:lang w:eastAsia="ru-RU"/>
        </w:rPr>
      </w:pPr>
      <w:hyperlink w:anchor="_Toc193675698" w:history="1">
        <w:r w:rsidR="00F40E27" w:rsidRPr="00D929BD">
          <w:rPr>
            <w:rStyle w:val="aff1"/>
            <w:noProof/>
          </w:rPr>
          <w:t>10</w:t>
        </w:r>
        <w:r w:rsidR="00F40E27" w:rsidRPr="00D929BD">
          <w:rPr>
            <w:rFonts w:eastAsia="Times New Roman"/>
            <w:noProof/>
            <w:kern w:val="2"/>
            <w:sz w:val="24"/>
            <w:szCs w:val="24"/>
            <w:lang w:eastAsia="ru-RU"/>
          </w:rPr>
          <w:tab/>
        </w:r>
        <w:r w:rsidR="00F40E27" w:rsidRPr="00D929BD">
          <w:rPr>
            <w:rStyle w:val="aff1"/>
            <w:noProof/>
          </w:rPr>
          <w:t>. ПРОГНОЗИРУЕМЫЕ РАСХОДЫ БЮДЖЕТОВ ВСЕХ УРОВНЕЙ НА ОКАЗАНИЕ МЕР СОЦИАЛЬНОЙ ПОДДЕРЖКИ, В ТОМ ЧИСЛЕ НА ПРЕДОСТАВЛЕНИЕ ОТДЕЛЬНЫМ КАТЕГОРИЯМ ГРАЖДАН СУБСИДИЙ НА ОПЛАТУ ЖИЛОГО ПОМЕЩЕНИЯ И КОММУНАЛЬНЫХ УСЛУГ</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_Toc193675698 \h </w:instrText>
        </w:r>
        <w:r w:rsidR="00F40E27" w:rsidRPr="00D929BD">
          <w:rPr>
            <w:noProof/>
            <w:webHidden/>
          </w:rPr>
        </w:r>
        <w:r w:rsidR="00F40E27" w:rsidRPr="00D929BD">
          <w:rPr>
            <w:noProof/>
            <w:webHidden/>
          </w:rPr>
          <w:fldChar w:fldCharType="separate"/>
        </w:r>
        <w:r w:rsidR="00A3726E">
          <w:rPr>
            <w:noProof/>
            <w:webHidden/>
          </w:rPr>
          <w:t>65</w:t>
        </w:r>
        <w:r w:rsidR="00F40E27" w:rsidRPr="00D929BD">
          <w:rPr>
            <w:noProof/>
            <w:webHidden/>
          </w:rPr>
          <w:fldChar w:fldCharType="end"/>
        </w:r>
      </w:hyperlink>
    </w:p>
    <w:p w14:paraId="5F5502A2" w14:textId="77777777" w:rsidR="001F1AE9" w:rsidRPr="00D929BD" w:rsidRDefault="000F6042" w:rsidP="00582FDB">
      <w:pPr>
        <w:pStyle w:val="16"/>
        <w:numPr>
          <w:ilvl w:val="0"/>
          <w:numId w:val="0"/>
        </w:numPr>
        <w:spacing w:before="0" w:after="0"/>
        <w:jc w:val="left"/>
        <w:rPr>
          <w:rFonts w:eastAsia="Calibri"/>
          <w:caps w:val="0"/>
          <w:sz w:val="28"/>
          <w:szCs w:val="28"/>
          <w:lang w:eastAsia="en-US"/>
        </w:rPr>
      </w:pPr>
      <w:r w:rsidRPr="00D929BD">
        <w:rPr>
          <w:rFonts w:eastAsia="Calibri"/>
          <w:b w:val="0"/>
          <w:sz w:val="28"/>
          <w:szCs w:val="28"/>
          <w:lang w:val="ru-RU" w:eastAsia="en-US"/>
        </w:rPr>
        <w:fldChar w:fldCharType="end"/>
      </w:r>
    </w:p>
    <w:p w14:paraId="5B52F1FE" w14:textId="77777777" w:rsidR="00575921" w:rsidRPr="00D929BD" w:rsidRDefault="00DE68BE" w:rsidP="00582FDB">
      <w:pPr>
        <w:pStyle w:val="17"/>
        <w:spacing w:line="240" w:lineRule="auto"/>
        <w:rPr>
          <w:caps w:val="0"/>
          <w:sz w:val="28"/>
          <w:szCs w:val="28"/>
          <w:lang w:val="ru-RU"/>
        </w:rPr>
      </w:pPr>
      <w:bookmarkStart w:id="0" w:name="_Toc193675677"/>
      <w:r w:rsidRPr="00D929BD">
        <w:rPr>
          <w:caps w:val="0"/>
          <w:sz w:val="28"/>
          <w:szCs w:val="28"/>
        </w:rPr>
        <w:lastRenderedPageBreak/>
        <w:t>ОБОСНОВАНИЕ ПРОГНОЗИРУЕМОГО СПРОСА НА КОММУНАЛЬНЫЕ РЕСУРСЫ</w:t>
      </w:r>
      <w:bookmarkEnd w:id="0"/>
    </w:p>
    <w:p w14:paraId="181A8D38" w14:textId="0DD31114" w:rsidR="00581111" w:rsidRPr="00D929BD" w:rsidRDefault="00581111" w:rsidP="00452B3D">
      <w:pPr>
        <w:pStyle w:val="affff6"/>
      </w:pPr>
      <w:r w:rsidRPr="00D929BD">
        <w:t xml:space="preserve">На период </w:t>
      </w:r>
      <w:r w:rsidR="008F68E7" w:rsidRPr="00D929BD">
        <w:t>2025</w:t>
      </w:r>
      <w:r w:rsidR="001B6CDB" w:rsidRPr="00D929BD">
        <w:t>-</w:t>
      </w:r>
      <w:r w:rsidR="0069073E" w:rsidRPr="00D929BD">
        <w:t>2040</w:t>
      </w:r>
      <w:r w:rsidRPr="00D929BD">
        <w:t xml:space="preserve"> год спрос на коммунальные ресурсы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14:paraId="4DA85F0E" w14:textId="77777777" w:rsidR="000343F0" w:rsidRPr="00D929BD" w:rsidRDefault="000343F0" w:rsidP="00452B3D">
      <w:pPr>
        <w:pStyle w:val="affff6"/>
      </w:pPr>
    </w:p>
    <w:p w14:paraId="4F538163" w14:textId="77777777" w:rsidR="00DE68BE" w:rsidRPr="00D929BD" w:rsidRDefault="008B5EA2" w:rsidP="00582FDB">
      <w:pPr>
        <w:pStyle w:val="23"/>
        <w:spacing w:line="240" w:lineRule="auto"/>
        <w:jc w:val="both"/>
        <w:rPr>
          <w:sz w:val="28"/>
          <w:szCs w:val="28"/>
        </w:rPr>
      </w:pPr>
      <w:r w:rsidRPr="00D929BD">
        <w:rPr>
          <w:sz w:val="28"/>
          <w:szCs w:val="28"/>
          <w:lang w:val="ru-RU"/>
        </w:rPr>
        <w:t xml:space="preserve"> </w:t>
      </w:r>
      <w:bookmarkStart w:id="1" w:name="_Toc193675678"/>
      <w:r w:rsidR="00DE68BE" w:rsidRPr="00D929BD">
        <w:rPr>
          <w:sz w:val="28"/>
          <w:szCs w:val="28"/>
          <w:lang w:val="ru-RU"/>
        </w:rPr>
        <w:t>Электрическая</w:t>
      </w:r>
      <w:r w:rsidR="00DE68BE" w:rsidRPr="00D929BD">
        <w:rPr>
          <w:sz w:val="28"/>
          <w:szCs w:val="28"/>
        </w:rPr>
        <w:t xml:space="preserve"> энерги</w:t>
      </w:r>
      <w:r w:rsidR="00DE68BE" w:rsidRPr="00D929BD">
        <w:rPr>
          <w:sz w:val="28"/>
          <w:szCs w:val="28"/>
          <w:lang w:val="ru-RU"/>
        </w:rPr>
        <w:t>я</w:t>
      </w:r>
      <w:bookmarkEnd w:id="1"/>
    </w:p>
    <w:p w14:paraId="2FAC0196" w14:textId="77777777" w:rsidR="007A42EA" w:rsidRDefault="007A42EA" w:rsidP="007A42EA">
      <w:pPr>
        <w:pStyle w:val="afffff9"/>
        <w:rPr>
          <w:b/>
          <w:bCs/>
          <w:lang w:val="ru-RU"/>
        </w:rPr>
      </w:pPr>
    </w:p>
    <w:p w14:paraId="5542A969" w14:textId="77777777" w:rsidR="006F7B1E" w:rsidRPr="006F7B1E" w:rsidRDefault="006F7B1E" w:rsidP="006F7B1E">
      <w:pPr>
        <w:pStyle w:val="afffff9"/>
        <w:rPr>
          <w:b/>
          <w:bCs/>
          <w:lang w:val="ru-RU"/>
        </w:rPr>
      </w:pPr>
      <w:r w:rsidRPr="006F7B1E">
        <w:rPr>
          <w:b/>
          <w:bCs/>
          <w:lang w:val="ru-RU"/>
        </w:rPr>
        <w:t>Г.Емва</w:t>
      </w:r>
    </w:p>
    <w:p w14:paraId="796A1488" w14:textId="77777777" w:rsidR="006F7B1E" w:rsidRPr="006F7B1E" w:rsidRDefault="006F7B1E" w:rsidP="006F7B1E">
      <w:pPr>
        <w:pStyle w:val="afffff9"/>
      </w:pPr>
      <w:r w:rsidRPr="006F7B1E">
        <w:t xml:space="preserve">Покрытие электрических нагрузок потребителей </w:t>
      </w:r>
      <w:r w:rsidRPr="006F7B1E">
        <w:rPr>
          <w:lang w:val="ru-RU"/>
        </w:rPr>
        <w:t xml:space="preserve">города </w:t>
      </w:r>
      <w:r w:rsidRPr="006F7B1E">
        <w:t>будет осуществляться от существующих сетей и подстанций энергосистемы Коми. Центрами питания будут ПС 110 кВ «Княжпогост», «Заводская» и ПС 35кВ «Железнодорожная».</w:t>
      </w:r>
    </w:p>
    <w:p w14:paraId="75A29B1E" w14:textId="77777777" w:rsidR="006F7B1E" w:rsidRPr="006F7B1E" w:rsidRDefault="006F7B1E" w:rsidP="006F7B1E">
      <w:pPr>
        <w:pStyle w:val="afffff9"/>
      </w:pPr>
      <w:r w:rsidRPr="006F7B1E">
        <w:t xml:space="preserve">Распределения электроэнергии по потребителям </w:t>
      </w:r>
      <w:r w:rsidRPr="006F7B1E">
        <w:rPr>
          <w:lang w:val="ru-RU"/>
        </w:rPr>
        <w:t xml:space="preserve">города </w:t>
      </w:r>
      <w:r w:rsidRPr="006F7B1E">
        <w:t>будет осуществляться на напряжении 6-10 кВ по линиям 6-10 кВ через сеть трансформаторных подстанций 6-10/0,4 кВ.</w:t>
      </w:r>
    </w:p>
    <w:p w14:paraId="7A25B585" w14:textId="77777777" w:rsidR="006F7B1E" w:rsidRPr="006F7B1E" w:rsidRDefault="006F7B1E" w:rsidP="006F7B1E">
      <w:pPr>
        <w:pStyle w:val="afffff9"/>
      </w:pPr>
      <w:r w:rsidRPr="006F7B1E">
        <w:t xml:space="preserve">В соответствии со Схемой развития энергосистемы Коми намечается строительство объекта регионального значения ВЛ 220кВ ПС «Микунь» - ПС «Синдор», ВЛ 110 кВ ПС «Княжпогост» ПС «Синдор», трассы которых частично пройдут по территории </w:t>
      </w:r>
      <w:r w:rsidRPr="006F7B1E">
        <w:rPr>
          <w:lang w:val="ru-RU"/>
        </w:rPr>
        <w:t>города.</w:t>
      </w:r>
      <w:r w:rsidRPr="006F7B1E">
        <w:t xml:space="preserve"> Также «Схемой…» предусматривается реконструкция ВЛ 35 кВ ПС «Княжпогост» - ПС «Весляна».</w:t>
      </w:r>
    </w:p>
    <w:p w14:paraId="13B1B79D" w14:textId="77777777" w:rsidR="006F7B1E" w:rsidRPr="006F7B1E" w:rsidRDefault="006F7B1E" w:rsidP="006F7B1E">
      <w:pPr>
        <w:pStyle w:val="afffff9"/>
      </w:pPr>
      <w:r w:rsidRPr="006F7B1E">
        <w:t>Конкретные мероприятия по реконструкции и развитию сетей 6-10кВ в ГП «Евма» должны быть разработаны специализированной организацией при разработке.</w:t>
      </w:r>
    </w:p>
    <w:p w14:paraId="23DDC519" w14:textId="77777777" w:rsidR="006F7B1E" w:rsidRPr="006F7B1E" w:rsidRDefault="006F7B1E" w:rsidP="006F7B1E">
      <w:pPr>
        <w:pStyle w:val="afffff9"/>
      </w:pPr>
      <w:r w:rsidRPr="006F7B1E">
        <w:t xml:space="preserve">Модернизация системы электроснабжения обеспечивается выполнением </w:t>
      </w:r>
      <w:r w:rsidRPr="006F7B1E">
        <w:rPr>
          <w:b/>
          <w:bCs/>
        </w:rPr>
        <w:t>следующих мероприятий:</w:t>
      </w:r>
    </w:p>
    <w:p w14:paraId="0DDF195E" w14:textId="77777777" w:rsidR="006F7B1E" w:rsidRPr="006F7B1E" w:rsidRDefault="006F7B1E" w:rsidP="006F7B1E">
      <w:pPr>
        <w:pStyle w:val="a4"/>
        <w:rPr>
          <w:rFonts w:eastAsia="Arial"/>
        </w:rPr>
      </w:pPr>
      <w:bookmarkStart w:id="2" w:name="_Hlk215869710"/>
      <w:r w:rsidRPr="006F7B1E">
        <w:rPr>
          <w:rFonts w:eastAsia="Arial"/>
        </w:rPr>
        <w:t>строительство ВЛ 110кВ Княжпогост-Синдор;</w:t>
      </w:r>
    </w:p>
    <w:p w14:paraId="42DCD0FD" w14:textId="77777777" w:rsidR="006F7B1E" w:rsidRPr="006F7B1E" w:rsidRDefault="006F7B1E" w:rsidP="006F7B1E">
      <w:pPr>
        <w:pStyle w:val="a4"/>
        <w:rPr>
          <w:rFonts w:eastAsia="Arial"/>
        </w:rPr>
      </w:pPr>
      <w:r w:rsidRPr="006F7B1E">
        <w:rPr>
          <w:rFonts w:eastAsia="Arial"/>
        </w:rPr>
        <w:t>поэтапная модернизация существующих центров питания напряжением 110 и 35кВ;</w:t>
      </w:r>
    </w:p>
    <w:p w14:paraId="2C4A4956" w14:textId="77777777" w:rsidR="006F7B1E" w:rsidRPr="006F7B1E" w:rsidRDefault="006F7B1E" w:rsidP="006F7B1E">
      <w:pPr>
        <w:pStyle w:val="a4"/>
        <w:rPr>
          <w:rFonts w:eastAsia="Arial"/>
        </w:rPr>
      </w:pPr>
      <w:r w:rsidRPr="006F7B1E">
        <w:rPr>
          <w:rFonts w:eastAsia="Arial"/>
        </w:rPr>
        <w:t>строительство новых трансформаторных подстанций 10/0,4 кВ и сетей 10 кВ и 0,4 кВ;</w:t>
      </w:r>
    </w:p>
    <w:p w14:paraId="38EC3066" w14:textId="77777777" w:rsidR="006F7B1E" w:rsidRPr="006F7B1E" w:rsidRDefault="006F7B1E" w:rsidP="006F7B1E">
      <w:pPr>
        <w:pStyle w:val="a4"/>
        <w:rPr>
          <w:rFonts w:eastAsia="Arial"/>
        </w:rPr>
      </w:pPr>
      <w:r w:rsidRPr="006F7B1E">
        <w:rPr>
          <w:rFonts w:eastAsia="Arial"/>
        </w:rPr>
        <w:t>модернизация существующих сетей 6-10,0,4кВ и трансформаторных подстанций 10\0,4кВ с внедрением энергосберегающих технологий в соответствии с инвестиционными программами эксплуатирующей организации;</w:t>
      </w:r>
    </w:p>
    <w:p w14:paraId="58098FD2" w14:textId="77777777" w:rsidR="006F7B1E" w:rsidRPr="006F7B1E" w:rsidRDefault="006F7B1E" w:rsidP="006F7B1E">
      <w:pPr>
        <w:pStyle w:val="a4"/>
        <w:rPr>
          <w:rFonts w:eastAsia="Arial"/>
        </w:rPr>
      </w:pPr>
      <w:r w:rsidRPr="006F7B1E">
        <w:rPr>
          <w:rFonts w:eastAsia="Arial"/>
        </w:rPr>
        <w:t xml:space="preserve">постепенный перевод электрических сетей </w:t>
      </w:r>
      <w:r w:rsidRPr="006F7B1E">
        <w:rPr>
          <w:rFonts w:eastAsia="Arial"/>
          <w:lang w:val="ru-RU"/>
        </w:rPr>
        <w:t>города</w:t>
      </w:r>
      <w:r w:rsidRPr="006F7B1E">
        <w:rPr>
          <w:rFonts w:eastAsia="Arial"/>
        </w:rPr>
        <w:t xml:space="preserve"> с напряжения 6кВ на напряжение 10 кВ;</w:t>
      </w:r>
    </w:p>
    <w:p w14:paraId="01DF522B" w14:textId="77777777" w:rsidR="006F7B1E" w:rsidRPr="006F7B1E" w:rsidRDefault="006F7B1E" w:rsidP="006F7B1E">
      <w:pPr>
        <w:pStyle w:val="a4"/>
        <w:rPr>
          <w:rFonts w:eastAsia="Arial"/>
          <w:b/>
        </w:rPr>
      </w:pPr>
      <w:r w:rsidRPr="006F7B1E">
        <w:rPr>
          <w:rFonts w:eastAsia="Arial"/>
        </w:rPr>
        <w:t>модернизация ПС 110кВ «Княжпогост» и 35кВ «Железнодорожная»</w:t>
      </w:r>
      <w:r w:rsidRPr="006F7B1E">
        <w:rPr>
          <w:rFonts w:eastAsia="Arial"/>
          <w:lang w:val="ru-RU"/>
        </w:rPr>
        <w:t>.</w:t>
      </w:r>
    </w:p>
    <w:p w14:paraId="6F5FFE28" w14:textId="77777777" w:rsidR="006F7B1E" w:rsidRPr="006F7B1E" w:rsidRDefault="006F7B1E" w:rsidP="006F7B1E">
      <w:pPr>
        <w:pStyle w:val="afffff9"/>
        <w:rPr>
          <w:b/>
          <w:bCs/>
        </w:rPr>
      </w:pPr>
    </w:p>
    <w:p w14:paraId="50A629C3" w14:textId="77777777" w:rsidR="006F7B1E" w:rsidRPr="006F7B1E" w:rsidRDefault="006F7B1E" w:rsidP="006F7B1E">
      <w:pPr>
        <w:pStyle w:val="afffff9"/>
        <w:rPr>
          <w:b/>
          <w:bCs/>
          <w:lang w:val="ru-RU"/>
        </w:rPr>
      </w:pPr>
      <w:r w:rsidRPr="006F7B1E">
        <w:rPr>
          <w:b/>
          <w:bCs/>
          <w:lang w:val="ru-RU"/>
        </w:rPr>
        <w:t>Пгт. Синдор</w:t>
      </w:r>
    </w:p>
    <w:p w14:paraId="119CF788" w14:textId="77777777" w:rsidR="006F7B1E" w:rsidRPr="006F7B1E" w:rsidRDefault="006F7B1E" w:rsidP="006F7B1E">
      <w:pPr>
        <w:pStyle w:val="afffff9"/>
      </w:pPr>
      <w:r w:rsidRPr="006F7B1E">
        <w:t xml:space="preserve">Основные технические данные: </w:t>
      </w:r>
    </w:p>
    <w:p w14:paraId="4DD0E024" w14:textId="77777777" w:rsidR="006F7B1E" w:rsidRPr="006F7B1E" w:rsidRDefault="006F7B1E" w:rsidP="006F7B1E">
      <w:pPr>
        <w:pStyle w:val="a4"/>
        <w:rPr>
          <w:rFonts w:eastAsia="Arial"/>
        </w:rPr>
      </w:pPr>
      <w:r w:rsidRPr="006F7B1E">
        <w:rPr>
          <w:rFonts w:eastAsia="Arial"/>
        </w:rPr>
        <w:t xml:space="preserve">Количество ТП – 26 ед. ПС – 1 ед.; </w:t>
      </w:r>
    </w:p>
    <w:p w14:paraId="6133A6B5" w14:textId="77777777" w:rsidR="006F7B1E" w:rsidRPr="006F7B1E" w:rsidRDefault="006F7B1E" w:rsidP="006F7B1E">
      <w:pPr>
        <w:pStyle w:val="a4"/>
        <w:rPr>
          <w:rFonts w:eastAsia="Arial"/>
        </w:rPr>
      </w:pPr>
      <w:r w:rsidRPr="006F7B1E">
        <w:rPr>
          <w:rFonts w:eastAsia="Arial"/>
        </w:rPr>
        <w:t xml:space="preserve">Суммарная мощность трансформаторов, установленных в ПС, ТП – 2,5 МВА; </w:t>
      </w:r>
    </w:p>
    <w:p w14:paraId="158F6199" w14:textId="77777777" w:rsidR="006F7B1E" w:rsidRPr="006F7B1E" w:rsidRDefault="006F7B1E" w:rsidP="006F7B1E">
      <w:pPr>
        <w:pStyle w:val="a4"/>
        <w:rPr>
          <w:rFonts w:eastAsia="Arial"/>
        </w:rPr>
      </w:pPr>
      <w:r w:rsidRPr="006F7B1E">
        <w:rPr>
          <w:rFonts w:eastAsia="Arial"/>
        </w:rPr>
        <w:lastRenderedPageBreak/>
        <w:t>Удельный вес жилищного фонда, оборудованного централизованным электроснабжением – 97%;</w:t>
      </w:r>
    </w:p>
    <w:p w14:paraId="389FD704" w14:textId="77777777" w:rsidR="006F7B1E" w:rsidRPr="006F7B1E" w:rsidRDefault="006F7B1E" w:rsidP="006F7B1E">
      <w:pPr>
        <w:pStyle w:val="a4"/>
        <w:rPr>
          <w:rFonts w:eastAsia="Arial"/>
        </w:rPr>
      </w:pPr>
      <w:r w:rsidRPr="006F7B1E">
        <w:rPr>
          <w:rFonts w:eastAsia="Arial"/>
        </w:rPr>
        <w:t xml:space="preserve">Распределение, передача электроэнергии потребителям </w:t>
      </w:r>
      <w:r w:rsidRPr="006F7B1E">
        <w:rPr>
          <w:rFonts w:eastAsia="Arial"/>
          <w:lang w:val="ru-RU"/>
        </w:rPr>
        <w:t>поселка</w:t>
      </w:r>
      <w:r w:rsidRPr="006F7B1E">
        <w:rPr>
          <w:rFonts w:eastAsia="Arial"/>
        </w:rPr>
        <w:t xml:space="preserve"> осуществляется по электрическим сетям, обслуживаемым  ОАО «Коми энергосбытовая компания». </w:t>
      </w:r>
    </w:p>
    <w:p w14:paraId="67088347" w14:textId="77777777" w:rsidR="006F7B1E" w:rsidRPr="006F7B1E" w:rsidRDefault="006F7B1E" w:rsidP="006F7B1E">
      <w:pPr>
        <w:pStyle w:val="afffff9"/>
      </w:pPr>
      <w:r w:rsidRPr="006F7B1E">
        <w:t xml:space="preserve">Электроснабжение </w:t>
      </w:r>
      <w:r w:rsidRPr="006F7B1E">
        <w:rPr>
          <w:lang w:val="ru-RU"/>
        </w:rPr>
        <w:t>поселка</w:t>
      </w:r>
      <w:r w:rsidRPr="006F7B1E">
        <w:t xml:space="preserve"> осуществляется от подстанций: </w:t>
      </w:r>
    </w:p>
    <w:p w14:paraId="4CA117EE" w14:textId="77777777" w:rsidR="006F7B1E" w:rsidRPr="006F7B1E" w:rsidRDefault="006F7B1E" w:rsidP="006F7B1E">
      <w:pPr>
        <w:pStyle w:val="a4"/>
        <w:rPr>
          <w:rFonts w:eastAsia="Arial"/>
        </w:rPr>
      </w:pPr>
      <w:r w:rsidRPr="006F7B1E">
        <w:rPr>
          <w:rFonts w:eastAsia="Arial"/>
        </w:rPr>
        <w:t xml:space="preserve">ПС 220/35/10 кВ "Синдор" </w:t>
      </w:r>
    </w:p>
    <w:p w14:paraId="5B1FD6D5" w14:textId="77777777" w:rsidR="006F7B1E" w:rsidRPr="006F7B1E" w:rsidRDefault="006F7B1E" w:rsidP="006F7B1E">
      <w:pPr>
        <w:pStyle w:val="a4"/>
        <w:rPr>
          <w:rFonts w:eastAsia="Arial"/>
        </w:rPr>
      </w:pPr>
      <w:r w:rsidRPr="006F7B1E">
        <w:rPr>
          <w:rFonts w:eastAsia="Arial"/>
        </w:rPr>
        <w:t>ТП (КТП) – 10/0,4кВ – 11 ед. – 2,5 МВА</w:t>
      </w:r>
    </w:p>
    <w:p w14:paraId="6F818D41" w14:textId="77777777" w:rsidR="006F7B1E" w:rsidRPr="006F7B1E" w:rsidRDefault="006F7B1E" w:rsidP="006F7B1E">
      <w:pPr>
        <w:pStyle w:val="afffff9"/>
      </w:pPr>
      <w:r w:rsidRPr="006F7B1E">
        <w:t xml:space="preserve">Потребителями электроэнергии </w:t>
      </w:r>
      <w:r w:rsidRPr="006F7B1E">
        <w:rPr>
          <w:lang w:val="ru-RU"/>
        </w:rPr>
        <w:t>пгт</w:t>
      </w:r>
      <w:r w:rsidRPr="006F7B1E">
        <w:t xml:space="preserve"> Синдор являются коммунально-бытовые и промышленные потребители. Ожидаемые нагрузки коммунально-бытовых потребителей на расчётный срок определены по удельным показателям в соответствии с «Инструкцией по проектированию городских электрических сетей» РД34.20.185-94 с учётом приготовления пищи в жилых домах на газовых плитах и средней жилищной обеспеченностью 30 м² на человека. Удельная электрическая нагрузка составит ориентировочно 0,5 кВт на человека. </w:t>
      </w:r>
    </w:p>
    <w:p w14:paraId="5814FBAF" w14:textId="77777777" w:rsidR="006F7B1E" w:rsidRPr="006F7B1E" w:rsidRDefault="006F7B1E" w:rsidP="006F7B1E">
      <w:pPr>
        <w:pStyle w:val="afffff9"/>
      </w:pPr>
      <w:r w:rsidRPr="006F7B1E">
        <w:t>Покрытие электрических нагрузок потребителей посел</w:t>
      </w:r>
      <w:r w:rsidRPr="006F7B1E">
        <w:rPr>
          <w:lang w:val="ru-RU"/>
        </w:rPr>
        <w:t>ка</w:t>
      </w:r>
      <w:r w:rsidRPr="006F7B1E">
        <w:t xml:space="preserve"> на перспективу будет осуществляться от существующих сетей и подстанций энергосистемы Коми.</w:t>
      </w:r>
    </w:p>
    <w:p w14:paraId="38085931" w14:textId="77777777" w:rsidR="006F7B1E" w:rsidRPr="006F7B1E" w:rsidRDefault="006F7B1E" w:rsidP="006F7B1E">
      <w:pPr>
        <w:pStyle w:val="afffff9"/>
      </w:pPr>
      <w:r w:rsidRPr="006F7B1E">
        <w:t xml:space="preserve">Электрические сети находятся в удовлетворительном состоянии. </w:t>
      </w:r>
    </w:p>
    <w:p w14:paraId="335286DE" w14:textId="77777777" w:rsidR="006F7B1E" w:rsidRPr="006F7B1E" w:rsidRDefault="006F7B1E" w:rsidP="006F7B1E">
      <w:pPr>
        <w:pStyle w:val="afffff9"/>
      </w:pPr>
      <w:r w:rsidRPr="006F7B1E">
        <w:t xml:space="preserve">Для повышения надёжности электроснабжения потребителей </w:t>
      </w:r>
      <w:r w:rsidRPr="006F7B1E">
        <w:rPr>
          <w:lang w:val="ru-RU"/>
        </w:rPr>
        <w:t>пгт.</w:t>
      </w:r>
      <w:r w:rsidRPr="006F7B1E">
        <w:t>Синдо</w:t>
      </w:r>
      <w:r w:rsidRPr="006F7B1E">
        <w:rPr>
          <w:lang w:val="ru-RU"/>
        </w:rPr>
        <w:t>р</w:t>
      </w:r>
      <w:r w:rsidRPr="006F7B1E">
        <w:t xml:space="preserve"> на перспективу потребуется проведение </w:t>
      </w:r>
      <w:r w:rsidRPr="006F7B1E">
        <w:rPr>
          <w:b/>
          <w:bCs/>
        </w:rPr>
        <w:t>следующих мероприятий</w:t>
      </w:r>
      <w:r w:rsidRPr="006F7B1E">
        <w:t>:</w:t>
      </w:r>
    </w:p>
    <w:p w14:paraId="000CB2DE" w14:textId="77777777" w:rsidR="006F7B1E" w:rsidRPr="006F7B1E" w:rsidRDefault="006F7B1E" w:rsidP="006F7B1E">
      <w:pPr>
        <w:pStyle w:val="a4"/>
        <w:rPr>
          <w:rFonts w:eastAsia="Arial"/>
        </w:rPr>
      </w:pPr>
      <w:r w:rsidRPr="006F7B1E">
        <w:rPr>
          <w:rFonts w:eastAsia="Arial"/>
        </w:rPr>
        <w:t>поэтапная модернизация существующего центра питания ПС 220кВ;</w:t>
      </w:r>
    </w:p>
    <w:p w14:paraId="02369551" w14:textId="77777777" w:rsidR="006F7B1E" w:rsidRPr="006F7B1E" w:rsidRDefault="006F7B1E" w:rsidP="006F7B1E">
      <w:pPr>
        <w:pStyle w:val="a4"/>
        <w:rPr>
          <w:rFonts w:eastAsia="Arial"/>
        </w:rPr>
      </w:pPr>
      <w:r w:rsidRPr="006F7B1E">
        <w:rPr>
          <w:rFonts w:eastAsia="Arial"/>
        </w:rPr>
        <w:t>модернизация существующих, строительство новых трансформаторных подстанций 10/0,4кВ и прокладки сетей 10/0,4кВ для обеспечения электроэнергией потребителей нового строительства.</w:t>
      </w:r>
    </w:p>
    <w:p w14:paraId="030AED6B" w14:textId="77777777" w:rsidR="006F7B1E" w:rsidRPr="006F7B1E" w:rsidRDefault="006F7B1E" w:rsidP="006F7B1E">
      <w:pPr>
        <w:pStyle w:val="afffff9"/>
        <w:rPr>
          <w:b/>
          <w:bCs/>
          <w:lang w:val="ru-RU"/>
        </w:rPr>
      </w:pPr>
    </w:p>
    <w:p w14:paraId="5542CA5A" w14:textId="77777777" w:rsidR="006F7B1E" w:rsidRPr="006F7B1E" w:rsidRDefault="006F7B1E" w:rsidP="006F7B1E">
      <w:pPr>
        <w:pStyle w:val="afffff9"/>
        <w:rPr>
          <w:b/>
          <w:bCs/>
        </w:rPr>
      </w:pPr>
      <w:r w:rsidRPr="006F7B1E">
        <w:rPr>
          <w:b/>
          <w:bCs/>
          <w:lang w:val="ru-RU"/>
        </w:rPr>
        <w:t>п. Иоссер</w:t>
      </w:r>
    </w:p>
    <w:p w14:paraId="7E59B3FB" w14:textId="77777777" w:rsidR="006F7B1E" w:rsidRPr="006F7B1E" w:rsidRDefault="006F7B1E" w:rsidP="006F7B1E">
      <w:pPr>
        <w:pStyle w:val="afffff9"/>
        <w:rPr>
          <w:lang w:val="ru-RU"/>
        </w:rPr>
      </w:pPr>
      <w:r w:rsidRPr="006F7B1E">
        <w:rPr>
          <w:lang w:val="ru-RU"/>
        </w:rPr>
        <w:t xml:space="preserve">Основные технические данные: </w:t>
      </w:r>
    </w:p>
    <w:p w14:paraId="525AA848" w14:textId="77777777" w:rsidR="006F7B1E" w:rsidRPr="006F7B1E" w:rsidRDefault="006F7B1E" w:rsidP="006F7B1E">
      <w:pPr>
        <w:pStyle w:val="a4"/>
        <w:rPr>
          <w:rFonts w:eastAsia="Arial"/>
        </w:rPr>
      </w:pPr>
      <w:r w:rsidRPr="006F7B1E">
        <w:rPr>
          <w:rFonts w:eastAsia="Arial"/>
        </w:rPr>
        <w:t xml:space="preserve">Количество ТП – 3 ед. КТП – 5,   ПС – 1 ед.; </w:t>
      </w:r>
    </w:p>
    <w:p w14:paraId="7AF6B4FC" w14:textId="77777777" w:rsidR="006F7B1E" w:rsidRPr="006F7B1E" w:rsidRDefault="006F7B1E" w:rsidP="006F7B1E">
      <w:pPr>
        <w:pStyle w:val="a4"/>
        <w:rPr>
          <w:rFonts w:eastAsia="Arial"/>
        </w:rPr>
      </w:pPr>
      <w:r w:rsidRPr="006F7B1E">
        <w:rPr>
          <w:rFonts w:eastAsia="Arial"/>
        </w:rPr>
        <w:t xml:space="preserve">Суммарная мощность трансформаторов, установленных в ПС, ТП –  2,5 МВА; </w:t>
      </w:r>
    </w:p>
    <w:p w14:paraId="658A17CA" w14:textId="77777777" w:rsidR="006F7B1E" w:rsidRPr="006F7B1E" w:rsidRDefault="006F7B1E" w:rsidP="006F7B1E">
      <w:pPr>
        <w:pStyle w:val="a4"/>
        <w:rPr>
          <w:rFonts w:eastAsia="Arial"/>
        </w:rPr>
      </w:pPr>
      <w:r w:rsidRPr="006F7B1E">
        <w:rPr>
          <w:rFonts w:eastAsia="Arial"/>
        </w:rPr>
        <w:t>Удельный вес жилищного фонда, оборудованного централизованным электроснабжением – 100%;</w:t>
      </w:r>
    </w:p>
    <w:p w14:paraId="7DBF7E1D" w14:textId="77777777" w:rsidR="006F7B1E" w:rsidRPr="006F7B1E" w:rsidRDefault="006F7B1E" w:rsidP="006F7B1E">
      <w:pPr>
        <w:pStyle w:val="afffff9"/>
        <w:rPr>
          <w:lang w:val="ru-RU"/>
        </w:rPr>
      </w:pPr>
      <w:r w:rsidRPr="006F7B1E">
        <w:rPr>
          <w:lang w:val="ru-RU"/>
        </w:rPr>
        <w:t xml:space="preserve">Распределение электроэнергии по потребителям осуществляется на напряжении 10 кВ по ВЛ 10кВ через сеть ТП 10/0,4кВ.: </w:t>
      </w:r>
    </w:p>
    <w:p w14:paraId="365627A8" w14:textId="77777777" w:rsidR="006F7B1E" w:rsidRPr="006F7B1E" w:rsidRDefault="006F7B1E" w:rsidP="006F7B1E">
      <w:pPr>
        <w:pStyle w:val="a4"/>
        <w:rPr>
          <w:rFonts w:eastAsia="Arial"/>
        </w:rPr>
      </w:pPr>
      <w:r w:rsidRPr="006F7B1E">
        <w:rPr>
          <w:rFonts w:eastAsia="Arial"/>
        </w:rPr>
        <w:t>ПС 35/10 кВ "Ропча" – мощностью 2,5 МВА</w:t>
      </w:r>
    </w:p>
    <w:p w14:paraId="223C1B18" w14:textId="77777777" w:rsidR="006F7B1E" w:rsidRPr="006F7B1E" w:rsidRDefault="006F7B1E" w:rsidP="006F7B1E">
      <w:pPr>
        <w:pStyle w:val="a4"/>
        <w:rPr>
          <w:rFonts w:eastAsia="Arial"/>
        </w:rPr>
      </w:pPr>
      <w:r w:rsidRPr="006F7B1E">
        <w:rPr>
          <w:rFonts w:eastAsia="Arial"/>
        </w:rPr>
        <w:t>ТП (КТП) – 10/0,4кВ – 8 ед. – 2,5 МВА</w:t>
      </w:r>
    </w:p>
    <w:p w14:paraId="76E830FF" w14:textId="77777777" w:rsidR="006F7B1E" w:rsidRPr="006F7B1E" w:rsidRDefault="006F7B1E" w:rsidP="006F7B1E">
      <w:pPr>
        <w:pStyle w:val="afffff9"/>
        <w:rPr>
          <w:lang w:val="ru-RU"/>
        </w:rPr>
      </w:pPr>
    </w:p>
    <w:p w14:paraId="44AC9934" w14:textId="77777777" w:rsidR="006F7B1E" w:rsidRPr="006F7B1E" w:rsidRDefault="006F7B1E" w:rsidP="006F7B1E">
      <w:pPr>
        <w:pStyle w:val="afffff9"/>
        <w:rPr>
          <w:b/>
          <w:bCs/>
          <w:lang w:val="ru-RU"/>
        </w:rPr>
      </w:pPr>
      <w:r w:rsidRPr="006F7B1E">
        <w:rPr>
          <w:b/>
          <w:bCs/>
          <w:lang w:val="ru-RU"/>
        </w:rPr>
        <w:t>П. Мещура</w:t>
      </w:r>
    </w:p>
    <w:p w14:paraId="2C7E2F64" w14:textId="77777777" w:rsidR="006F7B1E" w:rsidRPr="006F7B1E" w:rsidRDefault="006F7B1E" w:rsidP="006F7B1E">
      <w:pPr>
        <w:pStyle w:val="afffff9"/>
      </w:pPr>
      <w:r w:rsidRPr="006F7B1E">
        <w:t xml:space="preserve">Основные технические данные: </w:t>
      </w:r>
    </w:p>
    <w:p w14:paraId="7FECDE73" w14:textId="77777777" w:rsidR="006F7B1E" w:rsidRPr="006F7B1E" w:rsidRDefault="006F7B1E" w:rsidP="006F7B1E">
      <w:pPr>
        <w:pStyle w:val="a4"/>
        <w:rPr>
          <w:rFonts w:eastAsia="Arial"/>
        </w:rPr>
      </w:pPr>
      <w:r w:rsidRPr="006F7B1E">
        <w:rPr>
          <w:rFonts w:eastAsia="Arial"/>
        </w:rPr>
        <w:t xml:space="preserve">Количество ТП – 5 ед. КТП – 2 ед.; </w:t>
      </w:r>
    </w:p>
    <w:p w14:paraId="3D1EDAC9" w14:textId="77777777" w:rsidR="006F7B1E" w:rsidRPr="006F7B1E" w:rsidRDefault="006F7B1E" w:rsidP="006F7B1E">
      <w:pPr>
        <w:pStyle w:val="a4"/>
        <w:rPr>
          <w:rFonts w:eastAsia="Arial"/>
        </w:rPr>
      </w:pPr>
      <w:r w:rsidRPr="006F7B1E">
        <w:rPr>
          <w:rFonts w:eastAsia="Arial"/>
        </w:rPr>
        <w:t xml:space="preserve">Количество силовых трансформаторов, установленных в ТП – 5 ед. КТП – 2 ед.; </w:t>
      </w:r>
    </w:p>
    <w:p w14:paraId="63BC3858" w14:textId="77777777" w:rsidR="006F7B1E" w:rsidRPr="006F7B1E" w:rsidRDefault="006F7B1E" w:rsidP="006F7B1E">
      <w:pPr>
        <w:pStyle w:val="a4"/>
        <w:rPr>
          <w:rFonts w:eastAsia="Arial"/>
        </w:rPr>
      </w:pPr>
      <w:r w:rsidRPr="006F7B1E">
        <w:rPr>
          <w:rFonts w:eastAsia="Arial"/>
        </w:rPr>
        <w:lastRenderedPageBreak/>
        <w:t xml:space="preserve">Суммарная мощность трансформаторов, установленных в  ТП – 3,05 МВА; </w:t>
      </w:r>
    </w:p>
    <w:p w14:paraId="46CA7451" w14:textId="77777777" w:rsidR="006F7B1E" w:rsidRPr="006F7B1E" w:rsidRDefault="006F7B1E" w:rsidP="006F7B1E">
      <w:pPr>
        <w:pStyle w:val="a4"/>
        <w:rPr>
          <w:rFonts w:eastAsia="Arial"/>
        </w:rPr>
      </w:pPr>
      <w:r w:rsidRPr="006F7B1E">
        <w:rPr>
          <w:rFonts w:eastAsia="Arial"/>
        </w:rPr>
        <w:t>Удельный вес жилищного фонда, оборудованного централизованным</w:t>
      </w:r>
    </w:p>
    <w:p w14:paraId="5FDD13ED" w14:textId="77777777" w:rsidR="006F7B1E" w:rsidRPr="006F7B1E" w:rsidRDefault="006F7B1E" w:rsidP="006F7B1E">
      <w:pPr>
        <w:pStyle w:val="a4"/>
        <w:rPr>
          <w:rFonts w:eastAsia="Arial"/>
        </w:rPr>
      </w:pPr>
      <w:r w:rsidRPr="006F7B1E">
        <w:rPr>
          <w:rFonts w:eastAsia="Arial"/>
        </w:rPr>
        <w:t xml:space="preserve">электроснабжением – 100%; </w:t>
      </w:r>
    </w:p>
    <w:p w14:paraId="3F525665" w14:textId="77777777" w:rsidR="006F7B1E" w:rsidRPr="006F7B1E" w:rsidRDefault="006F7B1E" w:rsidP="006F7B1E">
      <w:pPr>
        <w:pStyle w:val="a4"/>
        <w:rPr>
          <w:rFonts w:eastAsia="Arial"/>
        </w:rPr>
      </w:pPr>
      <w:r w:rsidRPr="006F7B1E">
        <w:rPr>
          <w:rFonts w:eastAsia="Arial"/>
        </w:rPr>
        <w:t xml:space="preserve">Полезный отпуск электрической энергии – 553,602 тыс. кВт. (в год) </w:t>
      </w:r>
    </w:p>
    <w:p w14:paraId="54C93EBA" w14:textId="77777777" w:rsidR="006F7B1E" w:rsidRPr="006F7B1E" w:rsidRDefault="006F7B1E" w:rsidP="006F7B1E">
      <w:pPr>
        <w:pStyle w:val="afffff9"/>
      </w:pPr>
      <w:r w:rsidRPr="006F7B1E">
        <w:t xml:space="preserve">Электроснабжение </w:t>
      </w:r>
      <w:r w:rsidRPr="006F7B1E">
        <w:rPr>
          <w:lang w:val="ru-RU"/>
        </w:rPr>
        <w:t>поселка</w:t>
      </w:r>
      <w:r w:rsidRPr="006F7B1E">
        <w:t xml:space="preserve"> осуществляется от дизельной электростанции: </w:t>
      </w:r>
    </w:p>
    <w:p w14:paraId="47783DD6" w14:textId="77777777" w:rsidR="006F7B1E" w:rsidRPr="006F7B1E" w:rsidRDefault="006F7B1E" w:rsidP="006F7B1E">
      <w:pPr>
        <w:pStyle w:val="a4"/>
        <w:rPr>
          <w:rFonts w:eastAsia="Arial"/>
        </w:rPr>
      </w:pPr>
      <w:r w:rsidRPr="006F7B1E">
        <w:rPr>
          <w:rFonts w:eastAsia="Arial"/>
        </w:rPr>
        <w:t>ТП – 5 ед. ;</w:t>
      </w:r>
    </w:p>
    <w:p w14:paraId="6AE91388" w14:textId="77777777" w:rsidR="006F7B1E" w:rsidRPr="006F7B1E" w:rsidRDefault="006F7B1E" w:rsidP="006F7B1E">
      <w:pPr>
        <w:pStyle w:val="a4"/>
        <w:rPr>
          <w:rFonts w:eastAsia="Arial"/>
        </w:rPr>
      </w:pPr>
      <w:r w:rsidRPr="006F7B1E">
        <w:rPr>
          <w:rFonts w:eastAsia="Arial"/>
        </w:rPr>
        <w:t xml:space="preserve"> КТП- 2 ед. - 10/0,4кВ –  3,05 МВА</w:t>
      </w:r>
    </w:p>
    <w:p w14:paraId="0A9F2B9D" w14:textId="77777777" w:rsidR="006F7B1E" w:rsidRPr="006F7B1E" w:rsidRDefault="006F7B1E" w:rsidP="006F7B1E">
      <w:pPr>
        <w:pStyle w:val="afffff9"/>
      </w:pPr>
    </w:p>
    <w:p w14:paraId="1758EC65" w14:textId="77777777" w:rsidR="006F7B1E" w:rsidRPr="006F7B1E" w:rsidRDefault="006F7B1E" w:rsidP="006F7B1E">
      <w:pPr>
        <w:pStyle w:val="afffff9"/>
        <w:rPr>
          <w:b/>
          <w:bCs/>
          <w:lang w:val="ru-RU"/>
        </w:rPr>
      </w:pPr>
      <w:r w:rsidRPr="006F7B1E">
        <w:rPr>
          <w:b/>
          <w:bCs/>
          <w:lang w:val="ru-RU"/>
        </w:rPr>
        <w:t>С. Серёгово</w:t>
      </w:r>
    </w:p>
    <w:p w14:paraId="4971A7AC" w14:textId="77777777" w:rsidR="006F7B1E" w:rsidRPr="006F7B1E" w:rsidRDefault="006F7B1E" w:rsidP="006F7B1E">
      <w:pPr>
        <w:pStyle w:val="afffff9"/>
        <w:rPr>
          <w:lang w:val="ru-RU"/>
        </w:rPr>
      </w:pPr>
      <w:r w:rsidRPr="006F7B1E">
        <w:rPr>
          <w:lang w:val="ru-RU"/>
        </w:rPr>
        <w:t xml:space="preserve">  Основные технические данные: </w:t>
      </w:r>
    </w:p>
    <w:p w14:paraId="283A482E" w14:textId="77777777" w:rsidR="006F7B1E" w:rsidRPr="006F7B1E" w:rsidRDefault="006F7B1E" w:rsidP="006F7B1E">
      <w:pPr>
        <w:pStyle w:val="a4"/>
        <w:rPr>
          <w:rFonts w:eastAsia="Arial"/>
        </w:rPr>
      </w:pPr>
      <w:r w:rsidRPr="006F7B1E">
        <w:rPr>
          <w:rFonts w:eastAsia="Arial"/>
        </w:rPr>
        <w:t xml:space="preserve">Количество ТП – 11 ед. ПС – 1 ед.; </w:t>
      </w:r>
    </w:p>
    <w:p w14:paraId="5EEFC641" w14:textId="77777777" w:rsidR="006F7B1E" w:rsidRPr="006F7B1E" w:rsidRDefault="006F7B1E" w:rsidP="006F7B1E">
      <w:pPr>
        <w:pStyle w:val="a4"/>
        <w:rPr>
          <w:rFonts w:eastAsia="Arial"/>
        </w:rPr>
      </w:pPr>
      <w:r w:rsidRPr="006F7B1E">
        <w:rPr>
          <w:rFonts w:eastAsia="Arial"/>
        </w:rPr>
        <w:t xml:space="preserve">Суммарная мощность трансформаторов, установленных в ПС, ТП – 2,5 МВА; </w:t>
      </w:r>
    </w:p>
    <w:p w14:paraId="2F9598A3" w14:textId="77777777" w:rsidR="006F7B1E" w:rsidRPr="006F7B1E" w:rsidRDefault="006F7B1E" w:rsidP="006F7B1E">
      <w:pPr>
        <w:pStyle w:val="a4"/>
        <w:rPr>
          <w:rFonts w:eastAsia="Arial"/>
        </w:rPr>
      </w:pPr>
      <w:r w:rsidRPr="006F7B1E">
        <w:rPr>
          <w:rFonts w:eastAsia="Arial"/>
        </w:rPr>
        <w:t>Удельный вес жилищного фонда, оборудованного централизованным электроснабжением100%;</w:t>
      </w:r>
    </w:p>
    <w:p w14:paraId="190D63B5" w14:textId="77777777" w:rsidR="006F7B1E" w:rsidRPr="006F7B1E" w:rsidRDefault="006F7B1E" w:rsidP="006F7B1E">
      <w:pPr>
        <w:pStyle w:val="a4"/>
        <w:rPr>
          <w:rFonts w:eastAsia="Arial"/>
        </w:rPr>
      </w:pPr>
      <w:r w:rsidRPr="006F7B1E">
        <w:rPr>
          <w:rFonts w:eastAsia="Arial"/>
        </w:rPr>
        <w:t>Полезный отпуск электрической энергии – н/д тыс. кВт. (в год)</w:t>
      </w:r>
    </w:p>
    <w:p w14:paraId="31B6DCF7" w14:textId="77777777" w:rsidR="006F7B1E" w:rsidRPr="006F7B1E" w:rsidRDefault="006F7B1E" w:rsidP="006F7B1E">
      <w:pPr>
        <w:pStyle w:val="afffff9"/>
        <w:rPr>
          <w:lang w:val="ru-RU"/>
        </w:rPr>
      </w:pPr>
      <w:r w:rsidRPr="006F7B1E">
        <w:rPr>
          <w:lang w:val="ru-RU"/>
        </w:rPr>
        <w:t xml:space="preserve">Распределение, передача электроэнергии потребителям села осуществляется по электрическим сетям, обслуживаемым  ОАО «Коми энергосбытовая компания». </w:t>
      </w:r>
    </w:p>
    <w:p w14:paraId="4F47AAC6" w14:textId="77777777" w:rsidR="006F7B1E" w:rsidRPr="006F7B1E" w:rsidRDefault="006F7B1E" w:rsidP="006F7B1E">
      <w:pPr>
        <w:pStyle w:val="afffff9"/>
        <w:rPr>
          <w:lang w:val="ru-RU"/>
        </w:rPr>
      </w:pPr>
      <w:r w:rsidRPr="006F7B1E">
        <w:rPr>
          <w:lang w:val="ru-RU"/>
        </w:rPr>
        <w:t xml:space="preserve">Электроснабжение села осуществляется от подстанций: </w:t>
      </w:r>
    </w:p>
    <w:p w14:paraId="0B6F4CDE" w14:textId="0D866722" w:rsidR="006F7B1E" w:rsidRPr="006F7B1E" w:rsidRDefault="006F7B1E" w:rsidP="006F7B1E">
      <w:pPr>
        <w:pStyle w:val="a4"/>
        <w:rPr>
          <w:rFonts w:eastAsia="Arial"/>
        </w:rPr>
      </w:pPr>
      <w:r w:rsidRPr="006F7B1E">
        <w:rPr>
          <w:rFonts w:eastAsia="Arial"/>
        </w:rPr>
        <w:t xml:space="preserve">ПС 110/10 кВ "Серёгово" </w:t>
      </w:r>
    </w:p>
    <w:p w14:paraId="47E49972" w14:textId="470F2C69" w:rsidR="006F7B1E" w:rsidRPr="006F7B1E" w:rsidRDefault="006F7B1E" w:rsidP="006F7B1E">
      <w:pPr>
        <w:pStyle w:val="a4"/>
        <w:rPr>
          <w:rFonts w:eastAsia="Arial"/>
        </w:rPr>
      </w:pPr>
      <w:r w:rsidRPr="006F7B1E">
        <w:rPr>
          <w:rFonts w:eastAsia="Arial"/>
        </w:rPr>
        <w:t>ТП (КТП) – 10/0,4кВ – 11 ед. – 2,5 МВА</w:t>
      </w:r>
    </w:p>
    <w:p w14:paraId="27DF781E" w14:textId="77777777" w:rsidR="006F7B1E" w:rsidRPr="006F7B1E" w:rsidRDefault="006F7B1E" w:rsidP="006F7B1E">
      <w:pPr>
        <w:pStyle w:val="afffff9"/>
        <w:rPr>
          <w:b/>
          <w:bCs/>
        </w:rPr>
      </w:pPr>
      <w:bookmarkStart w:id="3" w:name="_TOC_250013"/>
      <w:bookmarkEnd w:id="2"/>
    </w:p>
    <w:p w14:paraId="430FD83C" w14:textId="77777777" w:rsidR="006F7B1E" w:rsidRPr="006F7B1E" w:rsidRDefault="006F7B1E" w:rsidP="006F7B1E">
      <w:pPr>
        <w:pStyle w:val="afffff9"/>
        <w:rPr>
          <w:b/>
          <w:bCs/>
          <w:lang w:val="ru-RU"/>
        </w:rPr>
      </w:pPr>
      <w:r w:rsidRPr="006F7B1E">
        <w:rPr>
          <w:b/>
          <w:bCs/>
          <w:lang w:val="ru-RU"/>
        </w:rPr>
        <w:t>С. Туръя</w:t>
      </w:r>
    </w:p>
    <w:p w14:paraId="51E75E9F" w14:textId="77777777" w:rsidR="006F7B1E" w:rsidRPr="006F7B1E" w:rsidRDefault="006F7B1E" w:rsidP="006F7B1E">
      <w:pPr>
        <w:pStyle w:val="afffff9"/>
        <w:rPr>
          <w:lang w:val="ru-RU"/>
        </w:rPr>
      </w:pPr>
      <w:r w:rsidRPr="006F7B1E">
        <w:rPr>
          <w:lang w:val="ru-RU"/>
        </w:rPr>
        <w:t xml:space="preserve">Основные технические данные: </w:t>
      </w:r>
    </w:p>
    <w:p w14:paraId="3425D806" w14:textId="77777777" w:rsidR="006F7B1E" w:rsidRPr="006F7B1E" w:rsidRDefault="006F7B1E" w:rsidP="006F7B1E">
      <w:pPr>
        <w:pStyle w:val="a4"/>
        <w:rPr>
          <w:rFonts w:eastAsia="Arial"/>
        </w:rPr>
      </w:pPr>
      <w:r w:rsidRPr="006F7B1E">
        <w:rPr>
          <w:rFonts w:eastAsia="Arial"/>
        </w:rPr>
        <w:t xml:space="preserve"> </w:t>
      </w:r>
      <w:r w:rsidRPr="006F7B1E">
        <w:rPr>
          <w:rFonts w:eastAsia="Arial"/>
        </w:rPr>
        <w:tab/>
        <w:t xml:space="preserve">Количество ТП – 23 ед. ПС – 1 ед.; </w:t>
      </w:r>
    </w:p>
    <w:p w14:paraId="2ADD24FD" w14:textId="77777777" w:rsidR="006F7B1E" w:rsidRPr="006F7B1E" w:rsidRDefault="006F7B1E" w:rsidP="006F7B1E">
      <w:pPr>
        <w:pStyle w:val="a4"/>
        <w:rPr>
          <w:rFonts w:eastAsia="Arial"/>
        </w:rPr>
      </w:pPr>
      <w:r w:rsidRPr="006F7B1E">
        <w:rPr>
          <w:rFonts w:eastAsia="Arial"/>
        </w:rPr>
        <w:t xml:space="preserve"> </w:t>
      </w:r>
      <w:r w:rsidRPr="006F7B1E">
        <w:rPr>
          <w:rFonts w:eastAsia="Arial"/>
        </w:rPr>
        <w:tab/>
        <w:t xml:space="preserve">Количество силовых трансформаторов, установленных в ТП – 23 ед. ПС – 1 ед.; </w:t>
      </w:r>
    </w:p>
    <w:p w14:paraId="00E0CA57" w14:textId="77777777" w:rsidR="006F7B1E" w:rsidRPr="006F7B1E" w:rsidRDefault="006F7B1E" w:rsidP="006F7B1E">
      <w:pPr>
        <w:pStyle w:val="a4"/>
        <w:rPr>
          <w:rFonts w:eastAsia="Arial"/>
        </w:rPr>
      </w:pPr>
      <w:r w:rsidRPr="006F7B1E">
        <w:rPr>
          <w:rFonts w:eastAsia="Arial"/>
        </w:rPr>
        <w:t xml:space="preserve"> </w:t>
      </w:r>
      <w:r w:rsidRPr="006F7B1E">
        <w:rPr>
          <w:rFonts w:eastAsia="Arial"/>
        </w:rPr>
        <w:tab/>
        <w:t xml:space="preserve">Суммарная мощность трансформаторов, установленных в ПС, ТП – 3,05 МВА; </w:t>
      </w:r>
    </w:p>
    <w:p w14:paraId="4ABF2992" w14:textId="77777777" w:rsidR="006F7B1E" w:rsidRPr="006F7B1E" w:rsidRDefault="006F7B1E" w:rsidP="006F7B1E">
      <w:pPr>
        <w:pStyle w:val="a4"/>
        <w:rPr>
          <w:rFonts w:eastAsia="Arial"/>
        </w:rPr>
      </w:pPr>
      <w:r w:rsidRPr="006F7B1E">
        <w:rPr>
          <w:rFonts w:eastAsia="Arial"/>
        </w:rPr>
        <w:t xml:space="preserve"> </w:t>
      </w:r>
      <w:r w:rsidRPr="006F7B1E">
        <w:rPr>
          <w:rFonts w:eastAsia="Arial"/>
        </w:rPr>
        <w:tab/>
        <w:t xml:space="preserve">Удельный вес жилищного фонда, оборудованного централизованным электро-снабжением – 100%; </w:t>
      </w:r>
      <w:r w:rsidRPr="006F7B1E">
        <w:rPr>
          <w:rFonts w:eastAsia="Arial"/>
          <w:lang w:val="ru-RU"/>
        </w:rPr>
        <w:t xml:space="preserve"> </w:t>
      </w:r>
    </w:p>
    <w:p w14:paraId="22AAA833" w14:textId="77777777" w:rsidR="006F7B1E" w:rsidRPr="006F7B1E" w:rsidRDefault="006F7B1E" w:rsidP="006F7B1E">
      <w:pPr>
        <w:pStyle w:val="afffff9"/>
        <w:rPr>
          <w:lang w:val="ru-RU"/>
        </w:rPr>
      </w:pPr>
      <w:r w:rsidRPr="006F7B1E">
        <w:rPr>
          <w:lang w:val="ru-RU"/>
        </w:rPr>
        <w:t xml:space="preserve">Распределение, передача электроэнергии потребителям села осуществляется по электрическим сетям, обслуживаемым ОАО «Коми энергосбытовая компания». </w:t>
      </w:r>
    </w:p>
    <w:p w14:paraId="08036986" w14:textId="77777777" w:rsidR="006F7B1E" w:rsidRPr="006F7B1E" w:rsidRDefault="006F7B1E" w:rsidP="006F7B1E">
      <w:pPr>
        <w:pStyle w:val="afffff9"/>
        <w:rPr>
          <w:lang w:val="ru-RU"/>
        </w:rPr>
      </w:pPr>
      <w:r w:rsidRPr="006F7B1E">
        <w:rPr>
          <w:lang w:val="ru-RU"/>
        </w:rPr>
        <w:t xml:space="preserve">Электроснабжение села осуществляется от подстанций: </w:t>
      </w:r>
    </w:p>
    <w:p w14:paraId="05F3E79D" w14:textId="77777777" w:rsidR="006F7B1E" w:rsidRPr="006F7B1E" w:rsidRDefault="006F7B1E" w:rsidP="006F7B1E">
      <w:pPr>
        <w:pStyle w:val="a4"/>
        <w:rPr>
          <w:rFonts w:eastAsia="Arial"/>
        </w:rPr>
      </w:pPr>
      <w:r w:rsidRPr="006F7B1E">
        <w:rPr>
          <w:rFonts w:eastAsia="Arial"/>
        </w:rPr>
        <w:t xml:space="preserve">ПС-110/10 кВ "Онежье" </w:t>
      </w:r>
    </w:p>
    <w:p w14:paraId="790932C5" w14:textId="77777777" w:rsidR="006F7B1E" w:rsidRPr="006F7B1E" w:rsidRDefault="006F7B1E" w:rsidP="006F7B1E">
      <w:pPr>
        <w:pStyle w:val="a4"/>
        <w:rPr>
          <w:rFonts w:eastAsia="Arial"/>
        </w:rPr>
      </w:pPr>
      <w:r w:rsidRPr="006F7B1E">
        <w:rPr>
          <w:rFonts w:eastAsia="Arial"/>
        </w:rPr>
        <w:t>ТП(КТП, СТП)-10/0,4кВ – 23шт. - 3,05 МВА</w:t>
      </w:r>
    </w:p>
    <w:p w14:paraId="70EDAD5E" w14:textId="77777777" w:rsidR="006F7B1E" w:rsidRPr="006F7B1E" w:rsidRDefault="006F7B1E" w:rsidP="006F7B1E">
      <w:pPr>
        <w:pStyle w:val="afffff9"/>
      </w:pPr>
    </w:p>
    <w:p w14:paraId="6920EE73" w14:textId="77777777" w:rsidR="006F7B1E" w:rsidRPr="006F7B1E" w:rsidRDefault="006F7B1E" w:rsidP="006F7B1E">
      <w:pPr>
        <w:pStyle w:val="afffff9"/>
        <w:rPr>
          <w:b/>
          <w:bCs/>
          <w:lang w:val="ru-RU"/>
        </w:rPr>
      </w:pPr>
      <w:r w:rsidRPr="006F7B1E">
        <w:rPr>
          <w:b/>
          <w:bCs/>
          <w:lang w:val="ru-RU"/>
        </w:rPr>
        <w:t xml:space="preserve">П. </w:t>
      </w:r>
      <w:r w:rsidRPr="006F7B1E">
        <w:rPr>
          <w:b/>
          <w:bCs/>
        </w:rPr>
        <w:t>Чиньяворык</w:t>
      </w:r>
    </w:p>
    <w:p w14:paraId="2F68A2FF" w14:textId="77777777" w:rsidR="006F7B1E" w:rsidRPr="006F7B1E" w:rsidRDefault="006F7B1E" w:rsidP="006F7B1E">
      <w:pPr>
        <w:pStyle w:val="afffff9"/>
      </w:pPr>
      <w:r w:rsidRPr="006F7B1E">
        <w:t>Основные технические данные:</w:t>
      </w:r>
    </w:p>
    <w:p w14:paraId="5C41D5B8" w14:textId="77777777" w:rsidR="006F7B1E" w:rsidRPr="006F7B1E" w:rsidRDefault="006F7B1E" w:rsidP="006F7B1E">
      <w:pPr>
        <w:pStyle w:val="a4"/>
        <w:rPr>
          <w:rFonts w:eastAsia="Arial"/>
        </w:rPr>
      </w:pPr>
      <w:r w:rsidRPr="006F7B1E">
        <w:rPr>
          <w:rFonts w:eastAsia="Arial"/>
        </w:rPr>
        <w:t>Количество ТП-10 ед. ПС-1 ед.;</w:t>
      </w:r>
    </w:p>
    <w:p w14:paraId="64B0DFD0" w14:textId="77777777" w:rsidR="006F7B1E" w:rsidRPr="006F7B1E" w:rsidRDefault="006F7B1E" w:rsidP="006F7B1E">
      <w:pPr>
        <w:pStyle w:val="a4"/>
        <w:rPr>
          <w:rFonts w:eastAsia="Arial"/>
        </w:rPr>
      </w:pPr>
      <w:r w:rsidRPr="006F7B1E">
        <w:rPr>
          <w:rFonts w:eastAsia="Arial"/>
        </w:rPr>
        <w:lastRenderedPageBreak/>
        <w:t>Суммарная</w:t>
      </w:r>
      <w:r w:rsidRPr="006F7B1E">
        <w:rPr>
          <w:rFonts w:eastAsia="Arial"/>
        </w:rPr>
        <w:tab/>
        <w:t>мощность</w:t>
      </w:r>
      <w:r w:rsidRPr="006F7B1E">
        <w:rPr>
          <w:rFonts w:eastAsia="Arial"/>
        </w:rPr>
        <w:tab/>
        <w:t>трансформаторов,</w:t>
      </w:r>
      <w:r w:rsidRPr="006F7B1E">
        <w:rPr>
          <w:rFonts w:eastAsia="Arial"/>
        </w:rPr>
        <w:tab/>
        <w:t>установленных</w:t>
      </w:r>
      <w:r w:rsidRPr="006F7B1E">
        <w:rPr>
          <w:rFonts w:eastAsia="Arial"/>
        </w:rPr>
        <w:tab/>
        <w:t>в</w:t>
      </w:r>
      <w:r w:rsidRPr="006F7B1E">
        <w:rPr>
          <w:rFonts w:eastAsia="Arial"/>
        </w:rPr>
        <w:tab/>
        <w:t>ПС,</w:t>
      </w:r>
      <w:r w:rsidRPr="006F7B1E">
        <w:rPr>
          <w:rFonts w:eastAsia="Arial"/>
        </w:rPr>
        <w:tab/>
        <w:t>ТП 2,5 МВА;</w:t>
      </w:r>
    </w:p>
    <w:p w14:paraId="708724F2" w14:textId="77777777" w:rsidR="006F7B1E" w:rsidRPr="006F7B1E" w:rsidRDefault="006F7B1E" w:rsidP="006F7B1E">
      <w:pPr>
        <w:pStyle w:val="a4"/>
        <w:rPr>
          <w:rFonts w:eastAsia="Arial"/>
        </w:rPr>
      </w:pPr>
      <w:r w:rsidRPr="006F7B1E">
        <w:rPr>
          <w:rFonts w:eastAsia="Arial"/>
        </w:rPr>
        <w:t>Удельный</w:t>
      </w:r>
      <w:r w:rsidRPr="006F7B1E">
        <w:rPr>
          <w:rFonts w:eastAsia="Arial"/>
        </w:rPr>
        <w:tab/>
        <w:t>вес</w:t>
      </w:r>
      <w:r w:rsidRPr="006F7B1E">
        <w:rPr>
          <w:rFonts w:eastAsia="Arial"/>
        </w:rPr>
        <w:tab/>
        <w:t>жилищного</w:t>
      </w:r>
      <w:r w:rsidRPr="006F7B1E">
        <w:rPr>
          <w:rFonts w:eastAsia="Arial"/>
        </w:rPr>
        <w:tab/>
        <w:t>фонда,</w:t>
      </w:r>
      <w:r w:rsidRPr="006F7B1E">
        <w:rPr>
          <w:rFonts w:eastAsia="Arial"/>
        </w:rPr>
        <w:tab/>
        <w:t>оборудованного</w:t>
      </w:r>
      <w:r w:rsidRPr="006F7B1E">
        <w:rPr>
          <w:rFonts w:eastAsia="Arial"/>
        </w:rPr>
        <w:tab/>
        <w:t>централизованным электроснабжением - 100%;</w:t>
      </w:r>
    </w:p>
    <w:p w14:paraId="0BA157D2" w14:textId="77777777" w:rsidR="006F7B1E" w:rsidRPr="006F7B1E" w:rsidRDefault="006F7B1E" w:rsidP="006F7B1E">
      <w:pPr>
        <w:pStyle w:val="afffff9"/>
      </w:pPr>
      <w:r w:rsidRPr="006F7B1E">
        <w:t xml:space="preserve">Распределение, передача электроэнергии потребителям </w:t>
      </w:r>
      <w:r w:rsidRPr="006F7B1E">
        <w:rPr>
          <w:lang w:val="ru-RU"/>
        </w:rPr>
        <w:t>поселок</w:t>
      </w:r>
      <w:r w:rsidRPr="006F7B1E">
        <w:t xml:space="preserve"> осуществляется по электрическим сетям, обслуживаемым ОАО «Коми энергосбытовая компания».</w:t>
      </w:r>
    </w:p>
    <w:p w14:paraId="47B2C92A" w14:textId="77777777" w:rsidR="006F7B1E" w:rsidRPr="006F7B1E" w:rsidRDefault="006F7B1E" w:rsidP="006F7B1E">
      <w:pPr>
        <w:pStyle w:val="afffff9"/>
      </w:pPr>
      <w:r w:rsidRPr="006F7B1E">
        <w:t xml:space="preserve">Электроснабжение </w:t>
      </w:r>
      <w:r w:rsidRPr="006F7B1E">
        <w:rPr>
          <w:lang w:val="ru-RU"/>
        </w:rPr>
        <w:t>поселка</w:t>
      </w:r>
      <w:r w:rsidRPr="006F7B1E">
        <w:t xml:space="preserve"> осуществляется от подстанций:</w:t>
      </w:r>
    </w:p>
    <w:p w14:paraId="30DC1ABD" w14:textId="77777777" w:rsidR="006F7B1E" w:rsidRPr="006F7B1E" w:rsidRDefault="006F7B1E" w:rsidP="006F7B1E">
      <w:pPr>
        <w:pStyle w:val="a4"/>
        <w:rPr>
          <w:rFonts w:eastAsia="Arial"/>
        </w:rPr>
      </w:pPr>
      <w:r w:rsidRPr="006F7B1E">
        <w:rPr>
          <w:rFonts w:eastAsia="Arial"/>
        </w:rPr>
        <w:t>ПС 35/6 кВ "Чиньяворык"</w:t>
      </w:r>
    </w:p>
    <w:p w14:paraId="06FA8D45" w14:textId="77777777" w:rsidR="006F7B1E" w:rsidRPr="006F7B1E" w:rsidRDefault="006F7B1E" w:rsidP="006F7B1E">
      <w:pPr>
        <w:pStyle w:val="afffff9"/>
      </w:pPr>
    </w:p>
    <w:p w14:paraId="550A43EA" w14:textId="77777777" w:rsidR="006F7B1E" w:rsidRPr="006F7B1E" w:rsidRDefault="006F7B1E" w:rsidP="006F7B1E">
      <w:pPr>
        <w:pStyle w:val="afffff9"/>
        <w:rPr>
          <w:b/>
          <w:bCs/>
          <w:lang w:val="ru-RU"/>
        </w:rPr>
      </w:pPr>
      <w:r w:rsidRPr="006F7B1E">
        <w:rPr>
          <w:b/>
          <w:bCs/>
        </w:rPr>
        <w:t>С</w:t>
      </w:r>
      <w:r w:rsidRPr="006F7B1E">
        <w:rPr>
          <w:b/>
          <w:bCs/>
          <w:lang w:val="ru-RU"/>
        </w:rPr>
        <w:t>. Шошка</w:t>
      </w:r>
    </w:p>
    <w:p w14:paraId="05DC5C86" w14:textId="77777777" w:rsidR="006F7B1E" w:rsidRPr="006F7B1E" w:rsidRDefault="006F7B1E" w:rsidP="006F7B1E">
      <w:pPr>
        <w:pStyle w:val="afffff9"/>
      </w:pPr>
      <w:r w:rsidRPr="006F7B1E">
        <w:t>В связи со строительством жилого сектора появляются новые объекты потребления электроэнергии. На перспективу намечено строительство учреждений образования – детского сада и школы,  предприятий торговли и бытового обслуживания, общественных центров, ФАПов.</w:t>
      </w:r>
    </w:p>
    <w:p w14:paraId="71D64576" w14:textId="77777777" w:rsidR="006F7B1E" w:rsidRPr="006F7B1E" w:rsidRDefault="006F7B1E" w:rsidP="006F7B1E">
      <w:pPr>
        <w:pStyle w:val="afffff9"/>
      </w:pPr>
      <w:r w:rsidRPr="006F7B1E">
        <w:t xml:space="preserve">Расширение производственных территорий предлагается за счет развития малого бизнеса: крестьянско-фермерских хозяйств, малого предпринимательства в производстве агропромышленного комплекса, таких как животноводство, птицеводство  по производству яиц. </w:t>
      </w:r>
    </w:p>
    <w:p w14:paraId="4433B654" w14:textId="77777777" w:rsidR="006F7B1E" w:rsidRPr="006F7B1E" w:rsidRDefault="006F7B1E" w:rsidP="006F7B1E">
      <w:pPr>
        <w:pStyle w:val="afffff9"/>
      </w:pPr>
      <w:r w:rsidRPr="006F7B1E">
        <w:t xml:space="preserve">Увеличение жилого сектора предусмотрено за счет строительства индивидуальной малоэтажной застройки на свободных территориях. </w:t>
      </w:r>
    </w:p>
    <w:p w14:paraId="0EE6951A" w14:textId="77777777" w:rsidR="006F7B1E" w:rsidRPr="006F7B1E" w:rsidRDefault="006F7B1E" w:rsidP="006F7B1E">
      <w:pPr>
        <w:pStyle w:val="afffff9"/>
      </w:pPr>
      <w:r w:rsidRPr="006F7B1E">
        <w:t>Суммарная электрическая нагрузка  жилищно- коммунального сектора составит   300 кВт (273х1,1).</w:t>
      </w:r>
    </w:p>
    <w:p w14:paraId="3EF2BF17" w14:textId="77777777" w:rsidR="006F7B1E" w:rsidRPr="006F7B1E" w:rsidRDefault="006F7B1E" w:rsidP="006F7B1E">
      <w:pPr>
        <w:pStyle w:val="afffff9"/>
      </w:pPr>
      <w:r w:rsidRPr="006F7B1E">
        <w:t xml:space="preserve">Электроснабжение </w:t>
      </w:r>
      <w:r w:rsidRPr="006F7B1E">
        <w:rPr>
          <w:lang w:val="ru-RU"/>
        </w:rPr>
        <w:t xml:space="preserve">села </w:t>
      </w:r>
      <w:r w:rsidRPr="006F7B1E">
        <w:t>Шошк</w:t>
      </w:r>
      <w:r w:rsidRPr="006F7B1E">
        <w:rPr>
          <w:lang w:val="ru-RU"/>
        </w:rPr>
        <w:t xml:space="preserve"> </w:t>
      </w:r>
      <w:r w:rsidRPr="006F7B1E">
        <w:t xml:space="preserve">генеральным планом предусматривается </w:t>
      </w:r>
      <w:r w:rsidRPr="006F7B1E">
        <w:rPr>
          <w:b/>
          <w:bCs/>
        </w:rPr>
        <w:t>следующее</w:t>
      </w:r>
      <w:r w:rsidRPr="006F7B1E">
        <w:t>:</w:t>
      </w:r>
    </w:p>
    <w:p w14:paraId="01BA4DA1" w14:textId="77777777" w:rsidR="006F7B1E" w:rsidRPr="006F7B1E" w:rsidRDefault="006F7B1E" w:rsidP="006F7B1E">
      <w:pPr>
        <w:pStyle w:val="a4"/>
        <w:rPr>
          <w:rFonts w:eastAsia="Arial"/>
        </w:rPr>
      </w:pPr>
      <w:r w:rsidRPr="006F7B1E">
        <w:rPr>
          <w:rFonts w:eastAsia="Arial"/>
        </w:rPr>
        <w:t>Для увеличения надежности электроснабжения потребителей рекомендуется закольцовка тупиковых участков для существующих схем электроснабжения.</w:t>
      </w:r>
    </w:p>
    <w:p w14:paraId="6340DB33" w14:textId="77777777" w:rsidR="006F7B1E" w:rsidRPr="006F7B1E" w:rsidRDefault="006F7B1E" w:rsidP="006F7B1E">
      <w:pPr>
        <w:pStyle w:val="a4"/>
        <w:rPr>
          <w:rFonts w:eastAsia="Arial"/>
        </w:rPr>
      </w:pPr>
      <w:r w:rsidRPr="006F7B1E">
        <w:rPr>
          <w:rFonts w:eastAsia="Arial"/>
        </w:rPr>
        <w:t>При разработке рабочей документации для сетей наружного освещения, необходимо предусмотреть наружное освещение улиц и территорий общественных центров населенных пунктов. Питание выполнить от шкафов управления наружным освещением,  установленных у трансформаторных подстанций. Управление сетями наружного освещения должно рекомендуется выполнять с использованием автоматического фотоэлектрического или временного программного устройства.</w:t>
      </w:r>
    </w:p>
    <w:p w14:paraId="4A262454" w14:textId="77777777" w:rsidR="006F7B1E" w:rsidRPr="006F7B1E" w:rsidRDefault="006F7B1E" w:rsidP="006F7B1E">
      <w:pPr>
        <w:pStyle w:val="afffff9"/>
        <w:rPr>
          <w:lang w:val="ru-RU"/>
        </w:rPr>
      </w:pPr>
      <w:r w:rsidRPr="006F7B1E">
        <w:t>Сети наружного освещения спортивных и игровых площадок выполнять подземными кабелями. Сети наружного освещения сел</w:t>
      </w:r>
      <w:r w:rsidRPr="006F7B1E">
        <w:rPr>
          <w:lang w:val="ru-RU"/>
        </w:rPr>
        <w:t xml:space="preserve">а </w:t>
      </w:r>
      <w:r w:rsidRPr="006F7B1E">
        <w:t>- воздушные с использованием самонесущих изолированных проводов марки СИП, подвешенных совместно с сетями электроснабжения</w:t>
      </w:r>
      <w:r w:rsidRPr="006F7B1E">
        <w:rPr>
          <w:lang w:val="ru-RU"/>
        </w:rPr>
        <w:t>.</w:t>
      </w:r>
    </w:p>
    <w:p w14:paraId="344C9238" w14:textId="77777777" w:rsidR="006F7B1E" w:rsidRPr="006F7B1E" w:rsidRDefault="006F7B1E" w:rsidP="006F7B1E">
      <w:pPr>
        <w:pStyle w:val="afffff9"/>
        <w:rPr>
          <w:lang w:val="ru-RU"/>
        </w:rPr>
      </w:pPr>
    </w:p>
    <w:p w14:paraId="789230CD" w14:textId="77777777" w:rsidR="006F7B1E" w:rsidRPr="006F7B1E" w:rsidRDefault="006F7B1E" w:rsidP="006F7B1E">
      <w:pPr>
        <w:pStyle w:val="afffff9"/>
      </w:pPr>
      <w:r w:rsidRPr="006F7B1E">
        <w:t>Для повышения надёжности электроснабжения потребителей</w:t>
      </w:r>
      <w:r w:rsidRPr="006F7B1E">
        <w:rPr>
          <w:lang w:val="ru-RU"/>
        </w:rPr>
        <w:t xml:space="preserve"> </w:t>
      </w:r>
      <w:r w:rsidRPr="006F7B1E">
        <w:rPr>
          <w:b/>
          <w:bCs/>
          <w:lang w:val="ru-RU"/>
        </w:rPr>
        <w:t xml:space="preserve">муниципального округа «Княжпогостский»  </w:t>
      </w:r>
      <w:r w:rsidRPr="006F7B1E">
        <w:t xml:space="preserve">на перспективу потребуется проведение </w:t>
      </w:r>
      <w:r w:rsidRPr="006F7B1E">
        <w:rPr>
          <w:b/>
          <w:bCs/>
        </w:rPr>
        <w:t>следующих мероприятий</w:t>
      </w:r>
      <w:r w:rsidRPr="006F7B1E">
        <w:t>:</w:t>
      </w:r>
    </w:p>
    <w:p w14:paraId="1B672D19" w14:textId="77777777" w:rsidR="006F7B1E" w:rsidRPr="006F7B1E" w:rsidRDefault="006F7B1E" w:rsidP="006F7B1E">
      <w:pPr>
        <w:pStyle w:val="a4"/>
        <w:rPr>
          <w:rFonts w:eastAsia="Arial"/>
        </w:rPr>
      </w:pPr>
      <w:r w:rsidRPr="006F7B1E">
        <w:rPr>
          <w:rFonts w:eastAsia="Arial"/>
        </w:rPr>
        <w:t xml:space="preserve">проведение капитального ремонта, реконструкция и замена изношенного оборудования системы электроснабжения; </w:t>
      </w:r>
    </w:p>
    <w:p w14:paraId="6039DF0A" w14:textId="77777777" w:rsidR="006F7B1E" w:rsidRPr="006F7B1E" w:rsidRDefault="006F7B1E" w:rsidP="006F7B1E">
      <w:pPr>
        <w:pStyle w:val="a4"/>
        <w:rPr>
          <w:rFonts w:eastAsia="Arial"/>
          <w:b/>
        </w:rPr>
      </w:pPr>
      <w:r w:rsidRPr="006F7B1E">
        <w:rPr>
          <w:rFonts w:eastAsia="Arial"/>
        </w:rPr>
        <w:t>строительство новых распределительных пунктов</w:t>
      </w:r>
      <w:r w:rsidRPr="006F7B1E">
        <w:rPr>
          <w:rFonts w:eastAsia="Arial"/>
          <w:lang w:val="ru-RU"/>
        </w:rPr>
        <w:t>;</w:t>
      </w:r>
    </w:p>
    <w:p w14:paraId="272E5D00" w14:textId="77777777" w:rsidR="006F7B1E" w:rsidRPr="006F7B1E" w:rsidRDefault="006F7B1E" w:rsidP="006F7B1E">
      <w:pPr>
        <w:pStyle w:val="a4"/>
        <w:rPr>
          <w:rFonts w:eastAsia="Arial"/>
        </w:rPr>
      </w:pPr>
      <w:r w:rsidRPr="006F7B1E">
        <w:rPr>
          <w:rFonts w:eastAsia="Arial"/>
        </w:rPr>
        <w:lastRenderedPageBreak/>
        <w:t xml:space="preserve">проведение капитального ремонта, реконструкция и замена изношенного оборудования, линий электропередач системы электроснабжения; </w:t>
      </w:r>
    </w:p>
    <w:p w14:paraId="38B27EB9" w14:textId="77777777" w:rsidR="006F7B1E" w:rsidRPr="006F7B1E" w:rsidRDefault="006F7B1E" w:rsidP="006F7B1E">
      <w:pPr>
        <w:pStyle w:val="a4"/>
        <w:rPr>
          <w:rFonts w:eastAsia="Arial"/>
        </w:rPr>
      </w:pPr>
      <w:r w:rsidRPr="006F7B1E">
        <w:rPr>
          <w:rFonts w:eastAsia="Arial"/>
        </w:rPr>
        <w:t xml:space="preserve">строительство и монтаж новых линий электропередач. </w:t>
      </w:r>
      <w:bookmarkEnd w:id="3"/>
    </w:p>
    <w:p w14:paraId="29C07164" w14:textId="77777777" w:rsidR="006F7B1E" w:rsidRPr="006F7B1E" w:rsidRDefault="006F7B1E" w:rsidP="007A42EA">
      <w:pPr>
        <w:pStyle w:val="afffff9"/>
      </w:pPr>
    </w:p>
    <w:p w14:paraId="74C5977A" w14:textId="77777777" w:rsidR="009E6412" w:rsidRPr="00D929BD" w:rsidRDefault="009E6412" w:rsidP="009E6412">
      <w:pPr>
        <w:pStyle w:val="afffff9"/>
        <w:rPr>
          <w:lang w:val="ru-RU"/>
        </w:rPr>
      </w:pPr>
    </w:p>
    <w:p w14:paraId="5B51282B" w14:textId="77777777" w:rsidR="00DE68BE" w:rsidRPr="00D929BD" w:rsidRDefault="00D250D7" w:rsidP="00582FDB">
      <w:pPr>
        <w:pStyle w:val="23"/>
        <w:spacing w:line="240" w:lineRule="auto"/>
        <w:jc w:val="both"/>
        <w:rPr>
          <w:sz w:val="28"/>
          <w:szCs w:val="28"/>
          <w:lang w:val="ru-RU"/>
        </w:rPr>
      </w:pPr>
      <w:r w:rsidRPr="00D929BD">
        <w:rPr>
          <w:sz w:val="28"/>
          <w:szCs w:val="28"/>
          <w:lang w:val="ru-RU"/>
        </w:rPr>
        <w:t xml:space="preserve"> </w:t>
      </w:r>
      <w:bookmarkStart w:id="4" w:name="_Toc193675679"/>
      <w:r w:rsidR="00DE68BE" w:rsidRPr="00D929BD">
        <w:rPr>
          <w:sz w:val="28"/>
          <w:szCs w:val="28"/>
          <w:lang w:val="ru-RU"/>
        </w:rPr>
        <w:t>Тепловая</w:t>
      </w:r>
      <w:r w:rsidR="00DE68BE" w:rsidRPr="00D929BD">
        <w:rPr>
          <w:sz w:val="28"/>
          <w:szCs w:val="28"/>
        </w:rPr>
        <w:t xml:space="preserve"> энерги</w:t>
      </w:r>
      <w:r w:rsidR="00DE68BE" w:rsidRPr="00D929BD">
        <w:rPr>
          <w:sz w:val="28"/>
          <w:szCs w:val="28"/>
          <w:lang w:val="ru-RU"/>
        </w:rPr>
        <w:t>я</w:t>
      </w:r>
      <w:bookmarkEnd w:id="4"/>
    </w:p>
    <w:p w14:paraId="20D33235" w14:textId="77777777" w:rsidR="00F32C79" w:rsidRPr="00D929BD" w:rsidRDefault="00F32C79" w:rsidP="00F32C79">
      <w:pPr>
        <w:pStyle w:val="afffff9"/>
      </w:pPr>
      <w:bookmarkStart w:id="5" w:name="_Hlk195107360"/>
      <w:r w:rsidRPr="00D929BD">
        <w:t>К услугам ЖКХ, предоставляемым в муниципальном округе, относятся теплоснабжение, водоснабжение, водоотведение населения и вывоз мусора. Теплоснабжение осуществляется АО «Княжпогостская тепло-энергетическая компания» (далее АО «КТЭК»)</w:t>
      </w:r>
    </w:p>
    <w:p w14:paraId="6139E2CF" w14:textId="64E5EA16" w:rsidR="00F32C79" w:rsidRPr="00D929BD" w:rsidRDefault="00F32C79" w:rsidP="00F32C79">
      <w:pPr>
        <w:pStyle w:val="afffff9"/>
        <w:rPr>
          <w:lang w:val="ru-RU"/>
        </w:rPr>
      </w:pPr>
      <w:r w:rsidRPr="00D929BD">
        <w:t>Перспективные балансы тепловой мощности и тепловой нагрузки в перспективных зонах действия источников тепловой энергии будут увеличиваться, так как в программе комплексного развития коммунальной инфраструктуры</w:t>
      </w:r>
      <w:r w:rsidR="00D929BD">
        <w:t xml:space="preserve"> </w:t>
      </w:r>
      <w:r w:rsidRPr="00D929BD">
        <w:t>Муниципального округа «Княжпогостский» предусмотрено строительство тепловых сетей. Предусматривается более полное использование установленной тепловой мощности основного оборудования источников тепловой энергии.</w:t>
      </w:r>
    </w:p>
    <w:bookmarkEnd w:id="5"/>
    <w:p w14:paraId="04BF0AF3" w14:textId="77777777" w:rsidR="00F32C79" w:rsidRPr="00D929BD" w:rsidRDefault="00F32C79" w:rsidP="00F32C79">
      <w:pPr>
        <w:pStyle w:val="afffff9"/>
        <w:rPr>
          <w:lang w:val="ru-RU"/>
        </w:rPr>
        <w:sectPr w:rsidR="00F32C79" w:rsidRPr="00D929BD" w:rsidSect="00F32C79">
          <w:footerReference w:type="default" r:id="rId11"/>
          <w:pgSz w:w="11905" w:h="16838" w:code="9"/>
          <w:pgMar w:top="1134" w:right="850" w:bottom="1134" w:left="1701" w:header="0" w:footer="0" w:gutter="0"/>
          <w:cols w:space="720"/>
          <w:titlePg/>
          <w:docGrid w:linePitch="381"/>
        </w:sectPr>
      </w:pPr>
    </w:p>
    <w:p w14:paraId="5E843C0D" w14:textId="6241E2E0" w:rsidR="00F32C79" w:rsidRPr="00D929BD" w:rsidRDefault="00F32C79" w:rsidP="00F32C79">
      <w:pPr>
        <w:spacing w:after="0" w:line="360" w:lineRule="auto"/>
        <w:ind w:firstLine="709"/>
        <w:rPr>
          <w:bCs/>
          <w:iCs/>
          <w:color w:val="0A0A0C"/>
          <w:szCs w:val="24"/>
        </w:rPr>
      </w:pPr>
      <w:bookmarkStart w:id="6" w:name="_Hlk195107387"/>
      <w:bookmarkStart w:id="7" w:name="_Hlk195076799"/>
      <w:r w:rsidRPr="00D929BD">
        <w:rPr>
          <w:bCs/>
          <w:iCs/>
          <w:color w:val="0A0A0C"/>
          <w:szCs w:val="24"/>
        </w:rPr>
        <w:lastRenderedPageBreak/>
        <w:t>В целях повышения качества централизованного теплоснабжения на территории</w:t>
      </w:r>
      <w:r w:rsidR="00D929BD">
        <w:rPr>
          <w:bCs/>
          <w:iCs/>
          <w:color w:val="0A0A0C"/>
          <w:szCs w:val="24"/>
        </w:rPr>
        <w:t xml:space="preserve"> </w:t>
      </w:r>
      <w:r w:rsidRPr="00D929BD">
        <w:rPr>
          <w:bCs/>
          <w:iCs/>
          <w:color w:val="0A0A0C"/>
          <w:szCs w:val="24"/>
        </w:rPr>
        <w:t>Муниципального округа «Княжпогостский» предлагается оснащение источника приборами учета, а также выполнение следующих мероприятий:</w:t>
      </w:r>
    </w:p>
    <w:p w14:paraId="1200AD18" w14:textId="4A61F2DF" w:rsidR="00F32C79" w:rsidRPr="00D929BD" w:rsidRDefault="00F32C79" w:rsidP="00F32C79">
      <w:pPr>
        <w:spacing w:after="0" w:line="360" w:lineRule="auto"/>
        <w:ind w:firstLine="709"/>
        <w:rPr>
          <w:bCs/>
          <w:iCs/>
          <w:color w:val="0A0A0C"/>
          <w:szCs w:val="24"/>
        </w:rPr>
      </w:pPr>
      <w:r w:rsidRPr="00D929BD">
        <w:rPr>
          <w:bCs/>
          <w:iCs/>
          <w:color w:val="0A0A0C"/>
          <w:szCs w:val="24"/>
        </w:rPr>
        <w:t>План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w:t>
      </w:r>
      <w:r w:rsidR="00D929BD">
        <w:rPr>
          <w:bCs/>
          <w:iCs/>
          <w:color w:val="0A0A0C"/>
          <w:szCs w:val="24"/>
        </w:rPr>
        <w:t xml:space="preserve"> </w:t>
      </w:r>
      <w:r w:rsidRPr="00D929BD">
        <w:rPr>
          <w:bCs/>
          <w:iCs/>
          <w:color w:val="0A0A0C"/>
          <w:szCs w:val="24"/>
        </w:rPr>
        <w:t>Муниципального округа «Княжпогостский» на 2025-2036 гг.</w:t>
      </w:r>
    </w:p>
    <w:p w14:paraId="3EFD3A8D" w14:textId="77777777" w:rsidR="00F32C79" w:rsidRPr="00D929BD" w:rsidRDefault="00F32C79" w:rsidP="00F32C79">
      <w:pPr>
        <w:spacing w:after="0" w:line="360" w:lineRule="auto"/>
        <w:ind w:firstLine="709"/>
        <w:rPr>
          <w:noProof/>
          <w:sz w:val="22"/>
          <w:lang w:eastAsia="ar-SA"/>
        </w:rPr>
      </w:pPr>
      <w:r w:rsidRPr="00D929BD">
        <w:rPr>
          <w:noProof/>
          <w:sz w:val="22"/>
          <w:lang w:eastAsia="ar-SA"/>
        </w:rPr>
        <w:t>В 2025 году:</w:t>
      </w:r>
    </w:p>
    <w:p w14:paraId="13BBFBFB" w14:textId="77777777" w:rsidR="00F32C79" w:rsidRPr="00D929BD" w:rsidRDefault="00F32C79" w:rsidP="00F32C79">
      <w:pPr>
        <w:pStyle w:val="a4"/>
      </w:pPr>
      <w:r w:rsidRPr="00D929BD">
        <w:t>проводится капитальный ремонт:</w:t>
      </w:r>
    </w:p>
    <w:p w14:paraId="2DBE8DF9" w14:textId="77777777" w:rsidR="00F32C79" w:rsidRPr="00D929BD" w:rsidRDefault="00F32C79" w:rsidP="00F32C79">
      <w:pPr>
        <w:pStyle w:val="a4"/>
      </w:pPr>
      <w:r w:rsidRPr="00D929BD">
        <w:t>котла № 6 ПТВМ - 30 котельной завода ДВП, ул. Вымская, д. 35;</w:t>
      </w:r>
    </w:p>
    <w:p w14:paraId="02594F5F" w14:textId="77777777" w:rsidR="00F32C79" w:rsidRPr="00D929BD" w:rsidRDefault="00F32C79" w:rsidP="00F32C79">
      <w:pPr>
        <w:pStyle w:val="a4"/>
      </w:pPr>
      <w:r w:rsidRPr="00D929BD">
        <w:t>котла № 1 КВр – 0,93 К на котельной «Курортная» с. Серегово;</w:t>
      </w:r>
    </w:p>
    <w:p w14:paraId="37468EAF" w14:textId="77777777" w:rsidR="00F32C79" w:rsidRPr="00D929BD" w:rsidRDefault="00F32C79" w:rsidP="00F32C79">
      <w:pPr>
        <w:pStyle w:val="a4"/>
      </w:pPr>
      <w:r w:rsidRPr="00D929BD">
        <w:t>котла № 2 ИжКВ – 0,63 на котельной «Центральная» пст. Иоссер</w:t>
      </w:r>
    </w:p>
    <w:p w14:paraId="28DC98A2" w14:textId="5F6EA72D" w:rsidR="00F32C79" w:rsidRPr="00D929BD" w:rsidRDefault="00F32C79" w:rsidP="00F32C79">
      <w:pPr>
        <w:pStyle w:val="a4"/>
      </w:pPr>
      <w:r w:rsidRPr="00D929BD">
        <w:t>ведется</w:t>
      </w:r>
      <w:r w:rsidR="00D929BD">
        <w:t xml:space="preserve"> </w:t>
      </w:r>
      <w:r w:rsidRPr="00D929BD">
        <w:t>строительство</w:t>
      </w:r>
      <w:r w:rsidR="00D929BD">
        <w:t xml:space="preserve"> </w:t>
      </w:r>
      <w:r w:rsidRPr="00D929BD">
        <w:t xml:space="preserve"> блочно-модульной котельной (№10)</w:t>
      </w:r>
      <w:r w:rsidR="00D929BD">
        <w:t xml:space="preserve"> </w:t>
      </w:r>
      <w:r w:rsidRPr="00D929BD">
        <w:t>в с. Шошка, мощностью 0,996 Гкал/час на пеллетном топливе и</w:t>
      </w:r>
      <w:r w:rsidR="00D929BD">
        <w:t xml:space="preserve"> </w:t>
      </w:r>
      <w:r w:rsidRPr="00D929BD">
        <w:t>блочно-модульной котельной (№11) "РММ" в с. Шошка, мощностью 1,726 Гкал/час на пеллетном топливе.</w:t>
      </w:r>
    </w:p>
    <w:p w14:paraId="31D84D27" w14:textId="77777777" w:rsidR="00F32C79" w:rsidRPr="00D929BD" w:rsidRDefault="00F32C79" w:rsidP="00F32C79">
      <w:pPr>
        <w:spacing w:after="0" w:line="360" w:lineRule="auto"/>
        <w:ind w:firstLine="709"/>
        <w:rPr>
          <w:noProof/>
          <w:sz w:val="22"/>
          <w:lang w:eastAsia="ar-SA"/>
        </w:rPr>
      </w:pPr>
      <w:r w:rsidRPr="00D929BD">
        <w:rPr>
          <w:noProof/>
          <w:sz w:val="22"/>
          <w:lang w:eastAsia="ar-SA"/>
        </w:rPr>
        <w:tab/>
        <w:t xml:space="preserve">В 2030 году планируется: </w:t>
      </w:r>
    </w:p>
    <w:p w14:paraId="5214A3E3" w14:textId="77777777" w:rsidR="00F32C79" w:rsidRPr="00D929BD" w:rsidRDefault="00F32C79" w:rsidP="00F32C79">
      <w:pPr>
        <w:pStyle w:val="a4"/>
      </w:pPr>
      <w:r w:rsidRPr="00D929BD">
        <w:t>установка дополнительного котла мощностью 6 МВт на котельной «КМЗ»;</w:t>
      </w:r>
    </w:p>
    <w:p w14:paraId="7CE029AE" w14:textId="151BD583" w:rsidR="00F32C79" w:rsidRPr="00D929BD" w:rsidRDefault="00F32C79" w:rsidP="00F32C79">
      <w:pPr>
        <w:pStyle w:val="a4"/>
      </w:pPr>
      <w:r w:rsidRPr="00D929BD">
        <w:t>строительство газовых котельных в м. Лесокомбинат</w:t>
      </w:r>
      <w:r w:rsidR="00D929BD">
        <w:t xml:space="preserve"> </w:t>
      </w:r>
      <w:r w:rsidRPr="00D929BD">
        <w:t>мощностью 12 МВт и котельной Город мощностью 40 МВт в г. Емва с закрытием котельной ДВП;</w:t>
      </w:r>
    </w:p>
    <w:p w14:paraId="3EABFFD5" w14:textId="77777777" w:rsidR="00F32C79" w:rsidRPr="00D929BD" w:rsidRDefault="00F32C79" w:rsidP="00F32C79">
      <w:pPr>
        <w:pStyle w:val="a4"/>
      </w:pPr>
      <w:r w:rsidRPr="00D929BD">
        <w:t>строительство газовой БМК мощностью 4 МВт в м. Северный г. Емва.</w:t>
      </w:r>
      <w:r w:rsidRPr="00D929BD">
        <w:rPr>
          <w:b/>
        </w:rPr>
        <w:tab/>
      </w:r>
    </w:p>
    <w:bookmarkEnd w:id="6"/>
    <w:bookmarkEnd w:id="7"/>
    <w:p w14:paraId="67825F86" w14:textId="4FE8B4EB" w:rsidR="00F32C79" w:rsidRPr="00D929BD" w:rsidRDefault="00D929BD" w:rsidP="00F32C79">
      <w:pPr>
        <w:pStyle w:val="a4"/>
        <w:numPr>
          <w:ilvl w:val="0"/>
          <w:numId w:val="0"/>
        </w:numPr>
        <w:ind w:left="1135" w:hanging="284"/>
        <w:rPr>
          <w:rFonts w:eastAsia="Calibri"/>
          <w:lang w:val="ru-RU"/>
        </w:rPr>
      </w:pPr>
      <w:r>
        <w:rPr>
          <w:rFonts w:eastAsia="Calibri"/>
          <w:lang w:val="ru-RU"/>
        </w:rPr>
        <w:t xml:space="preserve">  </w:t>
      </w:r>
      <w:r w:rsidR="00F32C79" w:rsidRPr="00D929BD">
        <w:rPr>
          <w:rFonts w:eastAsia="Calibri"/>
          <w:lang w:val="ru-RU"/>
        </w:rPr>
        <w:t>В 2025-2036 гг.:</w:t>
      </w:r>
    </w:p>
    <w:p w14:paraId="0F978D05" w14:textId="77777777" w:rsidR="00F32C79" w:rsidRPr="00D929BD" w:rsidRDefault="00F32C79" w:rsidP="00F32C79">
      <w:pPr>
        <w:pStyle w:val="a4"/>
        <w:rPr>
          <w:rFonts w:eastAsia="Calibri"/>
        </w:rPr>
      </w:pPr>
      <w:r w:rsidRPr="00D929BD">
        <w:t>реконструкция тепловых сетей, подлежащих замене в связи с исчерпанием эксплуатационного ресурса</w:t>
      </w:r>
    </w:p>
    <w:p w14:paraId="4409BD87" w14:textId="099EA496" w:rsidR="00F32C79" w:rsidRPr="00D929BD" w:rsidRDefault="00F32C79" w:rsidP="00F32C79">
      <w:pPr>
        <w:keepNext/>
        <w:spacing w:line="240" w:lineRule="auto"/>
        <w:jc w:val="left"/>
        <w:rPr>
          <w:b/>
          <w:sz w:val="22"/>
        </w:rPr>
      </w:pPr>
      <w:r w:rsidRPr="00D929BD">
        <w:rPr>
          <w:b/>
          <w:sz w:val="22"/>
        </w:rPr>
        <w:t>Таблица 1.2.1 – Предложения по замене тепловых сетей</w:t>
      </w:r>
    </w:p>
    <w:tbl>
      <w:tblPr>
        <w:tblW w:w="5000" w:type="pct"/>
        <w:tblLook w:val="04A0" w:firstRow="1" w:lastRow="0" w:firstColumn="1" w:lastColumn="0" w:noHBand="0" w:noVBand="1"/>
      </w:tblPr>
      <w:tblGrid>
        <w:gridCol w:w="557"/>
        <w:gridCol w:w="3393"/>
        <w:gridCol w:w="966"/>
        <w:gridCol w:w="841"/>
        <w:gridCol w:w="1031"/>
        <w:gridCol w:w="956"/>
        <w:gridCol w:w="1378"/>
        <w:gridCol w:w="222"/>
      </w:tblGrid>
      <w:tr w:rsidR="00F32C79" w:rsidRPr="00D929BD" w14:paraId="64EA42E0" w14:textId="77777777" w:rsidTr="00F32C79">
        <w:trPr>
          <w:gridAfter w:val="1"/>
          <w:wAfter w:w="116" w:type="pct"/>
          <w:trHeight w:val="20"/>
          <w:tblHeader/>
        </w:trPr>
        <w:tc>
          <w:tcPr>
            <w:tcW w:w="3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8AD2C" w14:textId="77777777" w:rsidR="00F32C79" w:rsidRPr="00D929BD" w:rsidRDefault="00F32C79" w:rsidP="00F32C79">
            <w:pPr>
              <w:pStyle w:val="115"/>
              <w:rPr>
                <w:rFonts w:cs="Times New Roman"/>
              </w:rPr>
            </w:pPr>
            <w:r w:rsidRPr="00D929BD">
              <w:rPr>
                <w:rFonts w:cs="Times New Roman"/>
              </w:rPr>
              <w:t>№ п/п</w:t>
            </w:r>
          </w:p>
        </w:tc>
        <w:tc>
          <w:tcPr>
            <w:tcW w:w="18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8559C" w14:textId="77777777" w:rsidR="00F32C79" w:rsidRPr="00D929BD" w:rsidRDefault="00F32C79" w:rsidP="00F32C79">
            <w:pPr>
              <w:pStyle w:val="115"/>
              <w:rPr>
                <w:rFonts w:cs="Times New Roman"/>
              </w:rPr>
            </w:pPr>
            <w:r w:rsidRPr="00D929BD">
              <w:rPr>
                <w:rFonts w:cs="Times New Roman"/>
              </w:rPr>
              <w:t xml:space="preserve">Наименование котельной, адрес </w:t>
            </w:r>
          </w:p>
        </w:tc>
        <w:tc>
          <w:tcPr>
            <w:tcW w:w="96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593FB4" w14:textId="77777777" w:rsidR="00F32C79" w:rsidRPr="00D929BD" w:rsidRDefault="00F32C79" w:rsidP="00F32C79">
            <w:pPr>
              <w:pStyle w:val="115"/>
              <w:rPr>
                <w:rFonts w:cs="Times New Roman"/>
              </w:rPr>
            </w:pPr>
            <w:r w:rsidRPr="00D929BD">
              <w:rPr>
                <w:rFonts w:cs="Times New Roman"/>
              </w:rPr>
              <w:t>Тепловые сети</w:t>
            </w:r>
          </w:p>
        </w:tc>
        <w:tc>
          <w:tcPr>
            <w:tcW w:w="106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EDA3F3" w14:textId="77777777" w:rsidR="00F32C79" w:rsidRPr="00D929BD" w:rsidRDefault="00F32C79" w:rsidP="00F32C79">
            <w:pPr>
              <w:pStyle w:val="115"/>
              <w:rPr>
                <w:rFonts w:cs="Times New Roman"/>
              </w:rPr>
            </w:pPr>
            <w:r w:rsidRPr="00D929BD">
              <w:rPr>
                <w:rFonts w:cs="Times New Roman"/>
              </w:rPr>
              <w:t>Сети горячего водоснабжения</w:t>
            </w:r>
          </w:p>
        </w:tc>
        <w:tc>
          <w:tcPr>
            <w:tcW w:w="73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B766AA" w14:textId="77777777" w:rsidR="00F32C79" w:rsidRPr="00D929BD" w:rsidRDefault="00F32C79" w:rsidP="00F32C79">
            <w:pPr>
              <w:pStyle w:val="115"/>
              <w:rPr>
                <w:rFonts w:cs="Times New Roman"/>
              </w:rPr>
            </w:pPr>
            <w:r w:rsidRPr="00D929BD">
              <w:rPr>
                <w:rFonts w:cs="Times New Roman"/>
              </w:rPr>
              <w:t xml:space="preserve">Ветхие тепловые сети </w:t>
            </w:r>
          </w:p>
        </w:tc>
      </w:tr>
      <w:tr w:rsidR="00F32C79" w:rsidRPr="00D929BD" w14:paraId="183434B1" w14:textId="77777777" w:rsidTr="00F32C79">
        <w:trPr>
          <w:gridAfter w:val="1"/>
          <w:wAfter w:w="116" w:type="pct"/>
          <w:trHeight w:val="276"/>
          <w:tblHeader/>
        </w:trPr>
        <w:tc>
          <w:tcPr>
            <w:tcW w:w="30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47148"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A8BD5" w14:textId="77777777" w:rsidR="00F32C79" w:rsidRPr="00D929BD" w:rsidRDefault="00F32C79" w:rsidP="00F32C79">
            <w:pPr>
              <w:pStyle w:val="115"/>
              <w:rPr>
                <w:rFonts w:cs="Times New Roman"/>
              </w:rPr>
            </w:pPr>
          </w:p>
        </w:tc>
        <w:tc>
          <w:tcPr>
            <w:tcW w:w="508"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E33874" w14:textId="77777777" w:rsidR="00F32C79" w:rsidRPr="00D929BD" w:rsidRDefault="00F32C79" w:rsidP="00F32C79">
            <w:pPr>
              <w:pStyle w:val="115"/>
              <w:rPr>
                <w:rFonts w:cs="Times New Roman"/>
              </w:rPr>
            </w:pPr>
            <w:r w:rsidRPr="00D929BD">
              <w:rPr>
                <w:rFonts w:cs="Times New Roman"/>
              </w:rPr>
              <w:t>Длина, м</w:t>
            </w:r>
          </w:p>
        </w:tc>
        <w:tc>
          <w:tcPr>
            <w:tcW w:w="452"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AF99E53" w14:textId="77777777" w:rsidR="00F32C79" w:rsidRPr="00D929BD" w:rsidRDefault="00F32C79" w:rsidP="00F32C79">
            <w:pPr>
              <w:pStyle w:val="115"/>
              <w:rPr>
                <w:rFonts w:cs="Times New Roman"/>
              </w:rPr>
            </w:pPr>
            <w:r w:rsidRPr="00D929BD">
              <w:rPr>
                <w:rFonts w:cs="Times New Roman"/>
              </w:rPr>
              <w:t>Износ (%)</w:t>
            </w:r>
          </w:p>
        </w:tc>
        <w:tc>
          <w:tcPr>
            <w:tcW w:w="554"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3B8403" w14:textId="77777777" w:rsidR="00F32C79" w:rsidRPr="00D929BD" w:rsidRDefault="00F32C79" w:rsidP="00F32C79">
            <w:pPr>
              <w:pStyle w:val="115"/>
              <w:rPr>
                <w:rFonts w:cs="Times New Roman"/>
              </w:rPr>
            </w:pPr>
            <w:r w:rsidRPr="00D929BD">
              <w:rPr>
                <w:rFonts w:cs="Times New Roman"/>
              </w:rPr>
              <w:t>Длина, км</w:t>
            </w:r>
          </w:p>
        </w:tc>
        <w:tc>
          <w:tcPr>
            <w:tcW w:w="513"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4420DB" w14:textId="77777777" w:rsidR="00F32C79" w:rsidRPr="00D929BD" w:rsidRDefault="00F32C79" w:rsidP="00F32C79">
            <w:pPr>
              <w:pStyle w:val="115"/>
              <w:rPr>
                <w:rFonts w:cs="Times New Roman"/>
              </w:rPr>
            </w:pPr>
            <w:r w:rsidRPr="00D929BD">
              <w:rPr>
                <w:rFonts w:cs="Times New Roman"/>
              </w:rPr>
              <w:t>Износ (%)</w:t>
            </w:r>
          </w:p>
        </w:tc>
        <w:tc>
          <w:tcPr>
            <w:tcW w:w="739" w:type="pct"/>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BAD737D" w14:textId="77777777" w:rsidR="00F32C79" w:rsidRPr="00D929BD" w:rsidRDefault="00F32C79" w:rsidP="00F32C79">
            <w:pPr>
              <w:pStyle w:val="115"/>
              <w:rPr>
                <w:rFonts w:cs="Times New Roman"/>
              </w:rPr>
            </w:pPr>
            <w:r w:rsidRPr="00D929BD">
              <w:rPr>
                <w:rFonts w:cs="Times New Roman"/>
              </w:rPr>
              <w:t>Длина, м</w:t>
            </w:r>
          </w:p>
        </w:tc>
      </w:tr>
      <w:tr w:rsidR="00F32C79" w:rsidRPr="00D929BD" w14:paraId="11CCCC8F" w14:textId="77777777" w:rsidTr="00F32C79">
        <w:trPr>
          <w:trHeight w:val="20"/>
          <w:tblHeader/>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25D61935"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2191D4DB"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729F9DC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70752C1E"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5A2A5DBA"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265A98E4"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7CA82104" w14:textId="77777777" w:rsidR="00F32C79" w:rsidRPr="00D929BD" w:rsidRDefault="00F32C79" w:rsidP="00F32C79">
            <w:pPr>
              <w:pStyle w:val="115"/>
              <w:rPr>
                <w:rFonts w:cs="Times New Roman"/>
              </w:rPr>
            </w:pPr>
          </w:p>
        </w:tc>
        <w:tc>
          <w:tcPr>
            <w:tcW w:w="116" w:type="pct"/>
            <w:vAlign w:val="center"/>
            <w:hideMark/>
          </w:tcPr>
          <w:p w14:paraId="59078D83" w14:textId="77777777" w:rsidR="00F32C79" w:rsidRPr="00D929BD" w:rsidRDefault="00F32C79" w:rsidP="00F32C79">
            <w:pPr>
              <w:pStyle w:val="115"/>
              <w:rPr>
                <w:rFonts w:cs="Times New Roman"/>
              </w:rPr>
            </w:pPr>
          </w:p>
        </w:tc>
      </w:tr>
      <w:tr w:rsidR="00F32C79" w:rsidRPr="00D929BD" w14:paraId="1445FFD4"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vAlign w:val="center"/>
            <w:hideMark/>
          </w:tcPr>
          <w:p w14:paraId="78D047FD" w14:textId="77777777" w:rsidR="00F32C79" w:rsidRPr="00D929BD" w:rsidRDefault="00F32C79" w:rsidP="00F32C79">
            <w:pPr>
              <w:pStyle w:val="115"/>
              <w:rPr>
                <w:rFonts w:cs="Times New Roman"/>
              </w:rPr>
            </w:pPr>
            <w:r w:rsidRPr="00D929BD">
              <w:rPr>
                <w:rFonts w:cs="Times New Roman"/>
              </w:rPr>
              <w:t>1</w:t>
            </w:r>
          </w:p>
        </w:tc>
        <w:tc>
          <w:tcPr>
            <w:tcW w:w="1818" w:type="pct"/>
            <w:vMerge w:val="restart"/>
            <w:tcBorders>
              <w:top w:val="nil"/>
              <w:left w:val="single" w:sz="4" w:space="0" w:color="auto"/>
              <w:bottom w:val="nil"/>
              <w:right w:val="single" w:sz="4" w:space="0" w:color="auto"/>
            </w:tcBorders>
            <w:shd w:val="clear" w:color="auto" w:fill="FFFFFF"/>
            <w:vAlign w:val="center"/>
            <w:hideMark/>
          </w:tcPr>
          <w:p w14:paraId="69669E08" w14:textId="77777777" w:rsidR="00F32C79" w:rsidRPr="00D929BD" w:rsidRDefault="00F32C79" w:rsidP="00F32C79">
            <w:pPr>
              <w:pStyle w:val="115"/>
              <w:rPr>
                <w:rFonts w:cs="Times New Roman"/>
              </w:rPr>
            </w:pPr>
            <w:r w:rsidRPr="00D929BD">
              <w:rPr>
                <w:rFonts w:cs="Times New Roman"/>
              </w:rPr>
              <w:t>Котельная №14 п. Ляли ул. Центральная 92"а"</w:t>
            </w:r>
          </w:p>
        </w:tc>
        <w:tc>
          <w:tcPr>
            <w:tcW w:w="508" w:type="pct"/>
            <w:vMerge w:val="restart"/>
            <w:tcBorders>
              <w:top w:val="nil"/>
              <w:left w:val="single" w:sz="4" w:space="0" w:color="auto"/>
              <w:bottom w:val="single" w:sz="4" w:space="0" w:color="auto"/>
              <w:right w:val="single" w:sz="4" w:space="0" w:color="auto"/>
            </w:tcBorders>
            <w:noWrap/>
            <w:vAlign w:val="center"/>
            <w:hideMark/>
          </w:tcPr>
          <w:p w14:paraId="20C9931E" w14:textId="77777777" w:rsidR="00F32C79" w:rsidRPr="00D929BD" w:rsidRDefault="00F32C79" w:rsidP="00F32C79">
            <w:pPr>
              <w:pStyle w:val="115"/>
              <w:rPr>
                <w:rFonts w:cs="Times New Roman"/>
              </w:rPr>
            </w:pPr>
            <w:r w:rsidRPr="00D929BD">
              <w:rPr>
                <w:rFonts w:cs="Times New Roman"/>
              </w:rPr>
              <w:t>622,70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701DA330" w14:textId="77777777" w:rsidR="00F32C79" w:rsidRPr="00D929BD" w:rsidRDefault="00F32C79" w:rsidP="00F32C79">
            <w:pPr>
              <w:pStyle w:val="115"/>
              <w:rPr>
                <w:rFonts w:cs="Times New Roman"/>
              </w:rPr>
            </w:pPr>
            <w:r w:rsidRPr="00D929BD">
              <w:rPr>
                <w:rFonts w:cs="Times New Roman"/>
              </w:rPr>
              <w:t>63,0%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3C0A589B"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73F608FF"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40C424E9" w14:textId="77777777" w:rsidR="00F32C79" w:rsidRPr="00D929BD" w:rsidRDefault="00F32C79" w:rsidP="00F32C79">
            <w:pPr>
              <w:pStyle w:val="115"/>
              <w:rPr>
                <w:rFonts w:cs="Times New Roman"/>
              </w:rPr>
            </w:pPr>
            <w:r w:rsidRPr="00D929BD">
              <w:rPr>
                <w:rFonts w:cs="Times New Roman"/>
              </w:rPr>
              <w:t>50,00</w:t>
            </w:r>
          </w:p>
        </w:tc>
        <w:tc>
          <w:tcPr>
            <w:tcW w:w="116" w:type="pct"/>
            <w:vAlign w:val="center"/>
            <w:hideMark/>
          </w:tcPr>
          <w:p w14:paraId="3FC8C54D" w14:textId="77777777" w:rsidR="00F32C79" w:rsidRPr="00D929BD" w:rsidRDefault="00F32C79" w:rsidP="00F32C79">
            <w:pPr>
              <w:pStyle w:val="115"/>
              <w:rPr>
                <w:rFonts w:cs="Times New Roman"/>
              </w:rPr>
            </w:pPr>
          </w:p>
        </w:tc>
      </w:tr>
      <w:tr w:rsidR="00F32C79" w:rsidRPr="00D929BD" w14:paraId="6E2F0B1A"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5C742E39" w14:textId="77777777" w:rsidR="00F32C79" w:rsidRPr="00D929BD" w:rsidRDefault="00F32C79" w:rsidP="00F32C79">
            <w:pPr>
              <w:pStyle w:val="115"/>
              <w:rPr>
                <w:rFonts w:cs="Times New Roman"/>
              </w:rPr>
            </w:pPr>
          </w:p>
        </w:tc>
        <w:tc>
          <w:tcPr>
            <w:tcW w:w="1818" w:type="pct"/>
            <w:vMerge/>
            <w:tcBorders>
              <w:top w:val="nil"/>
              <w:left w:val="single" w:sz="4" w:space="0" w:color="auto"/>
              <w:bottom w:val="nil"/>
              <w:right w:val="single" w:sz="4" w:space="0" w:color="auto"/>
            </w:tcBorders>
            <w:vAlign w:val="center"/>
            <w:hideMark/>
          </w:tcPr>
          <w:p w14:paraId="701E221C"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4F0F9178"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234C87D4"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4A03A4AF"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08D1B128"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6F860E5D" w14:textId="77777777" w:rsidR="00F32C79" w:rsidRPr="00D929BD" w:rsidRDefault="00F32C79" w:rsidP="00F32C79">
            <w:pPr>
              <w:pStyle w:val="115"/>
              <w:rPr>
                <w:rFonts w:cs="Times New Roman"/>
              </w:rPr>
            </w:pPr>
          </w:p>
        </w:tc>
        <w:tc>
          <w:tcPr>
            <w:tcW w:w="116" w:type="pct"/>
            <w:vAlign w:val="center"/>
            <w:hideMark/>
          </w:tcPr>
          <w:p w14:paraId="04E206E4" w14:textId="77777777" w:rsidR="00F32C79" w:rsidRPr="00D929BD" w:rsidRDefault="00F32C79" w:rsidP="00F32C79">
            <w:pPr>
              <w:pStyle w:val="115"/>
              <w:rPr>
                <w:rFonts w:cs="Times New Roman"/>
              </w:rPr>
            </w:pPr>
          </w:p>
        </w:tc>
      </w:tr>
      <w:tr w:rsidR="00F32C79" w:rsidRPr="00D929BD" w14:paraId="62A23913" w14:textId="77777777" w:rsidTr="00F32C79">
        <w:trPr>
          <w:trHeight w:val="20"/>
        </w:trPr>
        <w:tc>
          <w:tcPr>
            <w:tcW w:w="300" w:type="pct"/>
            <w:vMerge w:val="restart"/>
            <w:tcBorders>
              <w:top w:val="nil"/>
              <w:left w:val="single" w:sz="4" w:space="0" w:color="auto"/>
              <w:bottom w:val="nil"/>
              <w:right w:val="single" w:sz="4" w:space="0" w:color="auto"/>
            </w:tcBorders>
            <w:shd w:val="clear" w:color="auto" w:fill="FFFFFF"/>
            <w:vAlign w:val="center"/>
            <w:hideMark/>
          </w:tcPr>
          <w:p w14:paraId="1DC9E014" w14:textId="77777777" w:rsidR="00F32C79" w:rsidRPr="00D929BD" w:rsidRDefault="00F32C79" w:rsidP="00F32C79">
            <w:pPr>
              <w:pStyle w:val="115"/>
              <w:rPr>
                <w:rFonts w:cs="Times New Roman"/>
              </w:rPr>
            </w:pPr>
            <w:r w:rsidRPr="00D929BD">
              <w:rPr>
                <w:rFonts w:cs="Times New Roman"/>
              </w:rPr>
              <w:t>2</w:t>
            </w:r>
          </w:p>
        </w:tc>
        <w:tc>
          <w:tcPr>
            <w:tcW w:w="1818" w:type="pct"/>
            <w:vMerge w:val="restart"/>
            <w:tcBorders>
              <w:top w:val="single" w:sz="4" w:space="0" w:color="auto"/>
              <w:left w:val="single" w:sz="4" w:space="0" w:color="auto"/>
              <w:bottom w:val="nil"/>
              <w:right w:val="single" w:sz="4" w:space="0" w:color="auto"/>
            </w:tcBorders>
            <w:shd w:val="clear" w:color="auto" w:fill="FFFFFF"/>
            <w:vAlign w:val="center"/>
            <w:hideMark/>
          </w:tcPr>
          <w:p w14:paraId="64A62E03" w14:textId="77777777" w:rsidR="00F32C79" w:rsidRPr="00D929BD" w:rsidRDefault="00F32C79" w:rsidP="00F32C79">
            <w:pPr>
              <w:pStyle w:val="115"/>
              <w:rPr>
                <w:rFonts w:cs="Times New Roman"/>
              </w:rPr>
            </w:pPr>
            <w:r w:rsidRPr="00D929BD">
              <w:rPr>
                <w:rFonts w:cs="Times New Roman"/>
              </w:rPr>
              <w:t>Котельная №9 п. Тракт "Школьная", ул. Школьная 8"а"</w:t>
            </w:r>
          </w:p>
        </w:tc>
        <w:tc>
          <w:tcPr>
            <w:tcW w:w="508" w:type="pct"/>
            <w:vMerge w:val="restart"/>
            <w:tcBorders>
              <w:top w:val="nil"/>
              <w:left w:val="single" w:sz="4" w:space="0" w:color="auto"/>
              <w:bottom w:val="nil"/>
              <w:right w:val="single" w:sz="4" w:space="0" w:color="auto"/>
            </w:tcBorders>
            <w:vAlign w:val="center"/>
            <w:hideMark/>
          </w:tcPr>
          <w:p w14:paraId="5640259F" w14:textId="77777777" w:rsidR="00F32C79" w:rsidRPr="00D929BD" w:rsidRDefault="00F32C79" w:rsidP="00F32C79">
            <w:pPr>
              <w:pStyle w:val="115"/>
              <w:rPr>
                <w:rFonts w:cs="Times New Roman"/>
              </w:rPr>
            </w:pPr>
            <w:r w:rsidRPr="00D929BD">
              <w:rPr>
                <w:rFonts w:cs="Times New Roman"/>
              </w:rPr>
              <w:t>2047,00</w:t>
            </w:r>
          </w:p>
        </w:tc>
        <w:tc>
          <w:tcPr>
            <w:tcW w:w="452" w:type="pct"/>
            <w:vMerge w:val="restart"/>
            <w:tcBorders>
              <w:top w:val="nil"/>
              <w:left w:val="single" w:sz="4" w:space="0" w:color="auto"/>
              <w:bottom w:val="nil"/>
              <w:right w:val="single" w:sz="4" w:space="0" w:color="auto"/>
            </w:tcBorders>
            <w:shd w:val="clear" w:color="auto" w:fill="FFFFFF"/>
            <w:vAlign w:val="center"/>
            <w:hideMark/>
          </w:tcPr>
          <w:p w14:paraId="75F01A40"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nil"/>
              <w:right w:val="single" w:sz="4" w:space="0" w:color="auto"/>
            </w:tcBorders>
            <w:shd w:val="clear" w:color="auto" w:fill="FFFFFF"/>
            <w:vAlign w:val="center"/>
            <w:hideMark/>
          </w:tcPr>
          <w:p w14:paraId="172C131F"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nil"/>
              <w:right w:val="single" w:sz="4" w:space="0" w:color="auto"/>
            </w:tcBorders>
            <w:vAlign w:val="center"/>
            <w:hideMark/>
          </w:tcPr>
          <w:p w14:paraId="10E64822"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vAlign w:val="center"/>
            <w:hideMark/>
          </w:tcPr>
          <w:p w14:paraId="6D69F8D8" w14:textId="77777777" w:rsidR="00F32C79" w:rsidRPr="00D929BD" w:rsidRDefault="00F32C79" w:rsidP="00F32C79">
            <w:pPr>
              <w:pStyle w:val="115"/>
              <w:rPr>
                <w:rFonts w:cs="Times New Roman"/>
              </w:rPr>
            </w:pPr>
            <w:r w:rsidRPr="00D929BD">
              <w:rPr>
                <w:rFonts w:cs="Times New Roman"/>
              </w:rPr>
              <w:t>120,00</w:t>
            </w:r>
          </w:p>
        </w:tc>
        <w:tc>
          <w:tcPr>
            <w:tcW w:w="116" w:type="pct"/>
            <w:vAlign w:val="center"/>
            <w:hideMark/>
          </w:tcPr>
          <w:p w14:paraId="157C7507" w14:textId="77777777" w:rsidR="00F32C79" w:rsidRPr="00D929BD" w:rsidRDefault="00F32C79" w:rsidP="00F32C79">
            <w:pPr>
              <w:pStyle w:val="115"/>
              <w:rPr>
                <w:rFonts w:cs="Times New Roman"/>
              </w:rPr>
            </w:pPr>
          </w:p>
        </w:tc>
      </w:tr>
      <w:tr w:rsidR="00F32C79" w:rsidRPr="00D929BD" w14:paraId="078B18F8" w14:textId="77777777" w:rsidTr="00F32C79">
        <w:trPr>
          <w:trHeight w:val="20"/>
        </w:trPr>
        <w:tc>
          <w:tcPr>
            <w:tcW w:w="300" w:type="pct"/>
            <w:vMerge/>
            <w:tcBorders>
              <w:top w:val="nil"/>
              <w:left w:val="single" w:sz="4" w:space="0" w:color="auto"/>
              <w:bottom w:val="nil"/>
              <w:right w:val="single" w:sz="4" w:space="0" w:color="auto"/>
            </w:tcBorders>
            <w:vAlign w:val="center"/>
            <w:hideMark/>
          </w:tcPr>
          <w:p w14:paraId="04747C33"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nil"/>
              <w:right w:val="single" w:sz="4" w:space="0" w:color="auto"/>
            </w:tcBorders>
            <w:vAlign w:val="center"/>
            <w:hideMark/>
          </w:tcPr>
          <w:p w14:paraId="03CD7265" w14:textId="77777777" w:rsidR="00F32C79" w:rsidRPr="00D929BD" w:rsidRDefault="00F32C79" w:rsidP="00F32C79">
            <w:pPr>
              <w:pStyle w:val="115"/>
              <w:rPr>
                <w:rFonts w:cs="Times New Roman"/>
              </w:rPr>
            </w:pPr>
          </w:p>
        </w:tc>
        <w:tc>
          <w:tcPr>
            <w:tcW w:w="508" w:type="pct"/>
            <w:vMerge/>
            <w:tcBorders>
              <w:top w:val="nil"/>
              <w:left w:val="single" w:sz="4" w:space="0" w:color="auto"/>
              <w:bottom w:val="nil"/>
              <w:right w:val="single" w:sz="4" w:space="0" w:color="auto"/>
            </w:tcBorders>
            <w:vAlign w:val="center"/>
            <w:hideMark/>
          </w:tcPr>
          <w:p w14:paraId="7BAA3334" w14:textId="77777777" w:rsidR="00F32C79" w:rsidRPr="00D929BD" w:rsidRDefault="00F32C79" w:rsidP="00F32C79">
            <w:pPr>
              <w:pStyle w:val="115"/>
              <w:rPr>
                <w:rFonts w:cs="Times New Roman"/>
              </w:rPr>
            </w:pPr>
          </w:p>
        </w:tc>
        <w:tc>
          <w:tcPr>
            <w:tcW w:w="452" w:type="pct"/>
            <w:vMerge/>
            <w:tcBorders>
              <w:top w:val="nil"/>
              <w:left w:val="single" w:sz="4" w:space="0" w:color="auto"/>
              <w:bottom w:val="nil"/>
              <w:right w:val="single" w:sz="4" w:space="0" w:color="auto"/>
            </w:tcBorders>
            <w:vAlign w:val="center"/>
            <w:hideMark/>
          </w:tcPr>
          <w:p w14:paraId="4B7B39AA" w14:textId="77777777" w:rsidR="00F32C79" w:rsidRPr="00D929BD" w:rsidRDefault="00F32C79" w:rsidP="00F32C79">
            <w:pPr>
              <w:pStyle w:val="115"/>
              <w:rPr>
                <w:rFonts w:cs="Times New Roman"/>
              </w:rPr>
            </w:pPr>
          </w:p>
        </w:tc>
        <w:tc>
          <w:tcPr>
            <w:tcW w:w="554" w:type="pct"/>
            <w:vMerge/>
            <w:tcBorders>
              <w:top w:val="nil"/>
              <w:left w:val="single" w:sz="4" w:space="0" w:color="auto"/>
              <w:bottom w:val="nil"/>
              <w:right w:val="single" w:sz="4" w:space="0" w:color="auto"/>
            </w:tcBorders>
            <w:vAlign w:val="center"/>
            <w:hideMark/>
          </w:tcPr>
          <w:p w14:paraId="51601EA0" w14:textId="77777777" w:rsidR="00F32C79" w:rsidRPr="00D929BD" w:rsidRDefault="00F32C79" w:rsidP="00F32C79">
            <w:pPr>
              <w:pStyle w:val="115"/>
              <w:rPr>
                <w:rFonts w:cs="Times New Roman"/>
              </w:rPr>
            </w:pPr>
          </w:p>
        </w:tc>
        <w:tc>
          <w:tcPr>
            <w:tcW w:w="513" w:type="pct"/>
            <w:vMerge/>
            <w:tcBorders>
              <w:top w:val="nil"/>
              <w:left w:val="single" w:sz="4" w:space="0" w:color="auto"/>
              <w:bottom w:val="nil"/>
              <w:right w:val="single" w:sz="4" w:space="0" w:color="auto"/>
            </w:tcBorders>
            <w:vAlign w:val="center"/>
            <w:hideMark/>
          </w:tcPr>
          <w:p w14:paraId="6F83C13B"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2C98DDDC" w14:textId="77777777" w:rsidR="00F32C79" w:rsidRPr="00D929BD" w:rsidRDefault="00F32C79" w:rsidP="00F32C79">
            <w:pPr>
              <w:pStyle w:val="115"/>
              <w:rPr>
                <w:rFonts w:cs="Times New Roman"/>
              </w:rPr>
            </w:pPr>
          </w:p>
        </w:tc>
        <w:tc>
          <w:tcPr>
            <w:tcW w:w="116" w:type="pct"/>
            <w:vAlign w:val="center"/>
            <w:hideMark/>
          </w:tcPr>
          <w:p w14:paraId="7F840A46" w14:textId="77777777" w:rsidR="00F32C79" w:rsidRPr="00D929BD" w:rsidRDefault="00F32C79" w:rsidP="00F32C79">
            <w:pPr>
              <w:pStyle w:val="115"/>
              <w:rPr>
                <w:rFonts w:cs="Times New Roman"/>
              </w:rPr>
            </w:pPr>
          </w:p>
        </w:tc>
      </w:tr>
      <w:tr w:rsidR="00F32C79" w:rsidRPr="00D929BD" w14:paraId="52107C93" w14:textId="77777777" w:rsidTr="00F32C79">
        <w:trPr>
          <w:trHeight w:val="20"/>
        </w:trPr>
        <w:tc>
          <w:tcPr>
            <w:tcW w:w="300" w:type="pct"/>
            <w:vMerge/>
            <w:tcBorders>
              <w:top w:val="nil"/>
              <w:left w:val="single" w:sz="4" w:space="0" w:color="auto"/>
              <w:bottom w:val="nil"/>
              <w:right w:val="single" w:sz="4" w:space="0" w:color="auto"/>
            </w:tcBorders>
            <w:vAlign w:val="center"/>
            <w:hideMark/>
          </w:tcPr>
          <w:p w14:paraId="7E49872E"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nil"/>
              <w:right w:val="single" w:sz="4" w:space="0" w:color="auto"/>
            </w:tcBorders>
            <w:vAlign w:val="center"/>
            <w:hideMark/>
          </w:tcPr>
          <w:p w14:paraId="65D3EC8A" w14:textId="77777777" w:rsidR="00F32C79" w:rsidRPr="00D929BD" w:rsidRDefault="00F32C79" w:rsidP="00F32C79">
            <w:pPr>
              <w:pStyle w:val="115"/>
              <w:rPr>
                <w:rFonts w:cs="Times New Roman"/>
              </w:rPr>
            </w:pPr>
          </w:p>
        </w:tc>
        <w:tc>
          <w:tcPr>
            <w:tcW w:w="508" w:type="pct"/>
            <w:vMerge/>
            <w:tcBorders>
              <w:top w:val="nil"/>
              <w:left w:val="single" w:sz="4" w:space="0" w:color="auto"/>
              <w:bottom w:val="nil"/>
              <w:right w:val="single" w:sz="4" w:space="0" w:color="auto"/>
            </w:tcBorders>
            <w:vAlign w:val="center"/>
            <w:hideMark/>
          </w:tcPr>
          <w:p w14:paraId="0E265BA7" w14:textId="77777777" w:rsidR="00F32C79" w:rsidRPr="00D929BD" w:rsidRDefault="00F32C79" w:rsidP="00F32C79">
            <w:pPr>
              <w:pStyle w:val="115"/>
              <w:rPr>
                <w:rFonts w:cs="Times New Roman"/>
              </w:rPr>
            </w:pPr>
          </w:p>
        </w:tc>
        <w:tc>
          <w:tcPr>
            <w:tcW w:w="452" w:type="pct"/>
            <w:vMerge/>
            <w:tcBorders>
              <w:top w:val="nil"/>
              <w:left w:val="single" w:sz="4" w:space="0" w:color="auto"/>
              <w:bottom w:val="nil"/>
              <w:right w:val="single" w:sz="4" w:space="0" w:color="auto"/>
            </w:tcBorders>
            <w:vAlign w:val="center"/>
            <w:hideMark/>
          </w:tcPr>
          <w:p w14:paraId="7096D042" w14:textId="77777777" w:rsidR="00F32C79" w:rsidRPr="00D929BD" w:rsidRDefault="00F32C79" w:rsidP="00F32C79">
            <w:pPr>
              <w:pStyle w:val="115"/>
              <w:rPr>
                <w:rFonts w:cs="Times New Roman"/>
              </w:rPr>
            </w:pPr>
          </w:p>
        </w:tc>
        <w:tc>
          <w:tcPr>
            <w:tcW w:w="554" w:type="pct"/>
            <w:vMerge/>
            <w:tcBorders>
              <w:top w:val="nil"/>
              <w:left w:val="single" w:sz="4" w:space="0" w:color="auto"/>
              <w:bottom w:val="nil"/>
              <w:right w:val="single" w:sz="4" w:space="0" w:color="auto"/>
            </w:tcBorders>
            <w:vAlign w:val="center"/>
            <w:hideMark/>
          </w:tcPr>
          <w:p w14:paraId="64C075D3" w14:textId="77777777" w:rsidR="00F32C79" w:rsidRPr="00D929BD" w:rsidRDefault="00F32C79" w:rsidP="00F32C79">
            <w:pPr>
              <w:pStyle w:val="115"/>
              <w:rPr>
                <w:rFonts w:cs="Times New Roman"/>
              </w:rPr>
            </w:pPr>
          </w:p>
        </w:tc>
        <w:tc>
          <w:tcPr>
            <w:tcW w:w="513" w:type="pct"/>
            <w:vMerge/>
            <w:tcBorders>
              <w:top w:val="nil"/>
              <w:left w:val="single" w:sz="4" w:space="0" w:color="auto"/>
              <w:bottom w:val="nil"/>
              <w:right w:val="single" w:sz="4" w:space="0" w:color="auto"/>
            </w:tcBorders>
            <w:vAlign w:val="center"/>
            <w:hideMark/>
          </w:tcPr>
          <w:p w14:paraId="4675179D"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1517B476" w14:textId="77777777" w:rsidR="00F32C79" w:rsidRPr="00D929BD" w:rsidRDefault="00F32C79" w:rsidP="00F32C79">
            <w:pPr>
              <w:pStyle w:val="115"/>
              <w:rPr>
                <w:rFonts w:cs="Times New Roman"/>
              </w:rPr>
            </w:pPr>
          </w:p>
        </w:tc>
        <w:tc>
          <w:tcPr>
            <w:tcW w:w="116" w:type="pct"/>
            <w:vAlign w:val="center"/>
            <w:hideMark/>
          </w:tcPr>
          <w:p w14:paraId="4972BEDA" w14:textId="77777777" w:rsidR="00F32C79" w:rsidRPr="00D929BD" w:rsidRDefault="00F32C79" w:rsidP="00F32C79">
            <w:pPr>
              <w:pStyle w:val="115"/>
              <w:rPr>
                <w:rFonts w:cs="Times New Roman"/>
              </w:rPr>
            </w:pPr>
          </w:p>
        </w:tc>
      </w:tr>
      <w:tr w:rsidR="00F32C79" w:rsidRPr="00D929BD" w14:paraId="4B2D6851" w14:textId="77777777" w:rsidTr="00F32C79">
        <w:trPr>
          <w:trHeight w:val="20"/>
        </w:trPr>
        <w:tc>
          <w:tcPr>
            <w:tcW w:w="300" w:type="pct"/>
            <w:vMerge/>
            <w:tcBorders>
              <w:top w:val="nil"/>
              <w:left w:val="single" w:sz="4" w:space="0" w:color="auto"/>
              <w:bottom w:val="nil"/>
              <w:right w:val="single" w:sz="4" w:space="0" w:color="auto"/>
            </w:tcBorders>
            <w:vAlign w:val="center"/>
            <w:hideMark/>
          </w:tcPr>
          <w:p w14:paraId="5D87E2E6"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nil"/>
              <w:right w:val="single" w:sz="4" w:space="0" w:color="auto"/>
            </w:tcBorders>
            <w:vAlign w:val="center"/>
            <w:hideMark/>
          </w:tcPr>
          <w:p w14:paraId="4118870B" w14:textId="77777777" w:rsidR="00F32C79" w:rsidRPr="00D929BD" w:rsidRDefault="00F32C79" w:rsidP="00F32C79">
            <w:pPr>
              <w:pStyle w:val="115"/>
              <w:rPr>
                <w:rFonts w:cs="Times New Roman"/>
              </w:rPr>
            </w:pPr>
          </w:p>
        </w:tc>
        <w:tc>
          <w:tcPr>
            <w:tcW w:w="508" w:type="pct"/>
            <w:vMerge/>
            <w:tcBorders>
              <w:top w:val="nil"/>
              <w:left w:val="single" w:sz="4" w:space="0" w:color="auto"/>
              <w:bottom w:val="nil"/>
              <w:right w:val="single" w:sz="4" w:space="0" w:color="auto"/>
            </w:tcBorders>
            <w:vAlign w:val="center"/>
            <w:hideMark/>
          </w:tcPr>
          <w:p w14:paraId="650183A4" w14:textId="77777777" w:rsidR="00F32C79" w:rsidRPr="00D929BD" w:rsidRDefault="00F32C79" w:rsidP="00F32C79">
            <w:pPr>
              <w:pStyle w:val="115"/>
              <w:rPr>
                <w:rFonts w:cs="Times New Roman"/>
              </w:rPr>
            </w:pPr>
          </w:p>
        </w:tc>
        <w:tc>
          <w:tcPr>
            <w:tcW w:w="452" w:type="pct"/>
            <w:vMerge/>
            <w:tcBorders>
              <w:top w:val="nil"/>
              <w:left w:val="single" w:sz="4" w:space="0" w:color="auto"/>
              <w:bottom w:val="nil"/>
              <w:right w:val="single" w:sz="4" w:space="0" w:color="auto"/>
            </w:tcBorders>
            <w:vAlign w:val="center"/>
            <w:hideMark/>
          </w:tcPr>
          <w:p w14:paraId="062411D5" w14:textId="77777777" w:rsidR="00F32C79" w:rsidRPr="00D929BD" w:rsidRDefault="00F32C79" w:rsidP="00F32C79">
            <w:pPr>
              <w:pStyle w:val="115"/>
              <w:rPr>
                <w:rFonts w:cs="Times New Roman"/>
              </w:rPr>
            </w:pPr>
          </w:p>
        </w:tc>
        <w:tc>
          <w:tcPr>
            <w:tcW w:w="554" w:type="pct"/>
            <w:vMerge/>
            <w:tcBorders>
              <w:top w:val="nil"/>
              <w:left w:val="single" w:sz="4" w:space="0" w:color="auto"/>
              <w:bottom w:val="nil"/>
              <w:right w:val="single" w:sz="4" w:space="0" w:color="auto"/>
            </w:tcBorders>
            <w:vAlign w:val="center"/>
            <w:hideMark/>
          </w:tcPr>
          <w:p w14:paraId="30CCD765" w14:textId="77777777" w:rsidR="00F32C79" w:rsidRPr="00D929BD" w:rsidRDefault="00F32C79" w:rsidP="00F32C79">
            <w:pPr>
              <w:pStyle w:val="115"/>
              <w:rPr>
                <w:rFonts w:cs="Times New Roman"/>
              </w:rPr>
            </w:pPr>
          </w:p>
        </w:tc>
        <w:tc>
          <w:tcPr>
            <w:tcW w:w="513" w:type="pct"/>
            <w:vMerge/>
            <w:tcBorders>
              <w:top w:val="nil"/>
              <w:left w:val="single" w:sz="4" w:space="0" w:color="auto"/>
              <w:bottom w:val="nil"/>
              <w:right w:val="single" w:sz="4" w:space="0" w:color="auto"/>
            </w:tcBorders>
            <w:vAlign w:val="center"/>
            <w:hideMark/>
          </w:tcPr>
          <w:p w14:paraId="3D700E51"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0EE1FDFD" w14:textId="77777777" w:rsidR="00F32C79" w:rsidRPr="00D929BD" w:rsidRDefault="00F32C79" w:rsidP="00F32C79">
            <w:pPr>
              <w:pStyle w:val="115"/>
              <w:rPr>
                <w:rFonts w:cs="Times New Roman"/>
              </w:rPr>
            </w:pPr>
          </w:p>
        </w:tc>
        <w:tc>
          <w:tcPr>
            <w:tcW w:w="116" w:type="pct"/>
            <w:vAlign w:val="center"/>
            <w:hideMark/>
          </w:tcPr>
          <w:p w14:paraId="0ED98E1B" w14:textId="77777777" w:rsidR="00F32C79" w:rsidRPr="00D929BD" w:rsidRDefault="00F32C79" w:rsidP="00F32C79">
            <w:pPr>
              <w:pStyle w:val="115"/>
              <w:rPr>
                <w:rFonts w:cs="Times New Roman"/>
              </w:rPr>
            </w:pPr>
          </w:p>
        </w:tc>
      </w:tr>
      <w:tr w:rsidR="00F32C79" w:rsidRPr="00D929BD" w14:paraId="43E1F1D1" w14:textId="77777777" w:rsidTr="00F32C79">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07C258" w14:textId="77777777" w:rsidR="00F32C79" w:rsidRPr="00D929BD" w:rsidRDefault="00F32C79" w:rsidP="00F32C79">
            <w:pPr>
              <w:pStyle w:val="115"/>
              <w:rPr>
                <w:rFonts w:cs="Times New Roman"/>
              </w:rPr>
            </w:pPr>
            <w:r w:rsidRPr="00D929BD">
              <w:rPr>
                <w:rFonts w:cs="Times New Roman"/>
              </w:rPr>
              <w:t>3</w:t>
            </w:r>
          </w:p>
        </w:tc>
        <w:tc>
          <w:tcPr>
            <w:tcW w:w="1818"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CB7786B" w14:textId="77777777" w:rsidR="00F32C79" w:rsidRPr="00D929BD" w:rsidRDefault="00F32C79" w:rsidP="00F32C79">
            <w:pPr>
              <w:pStyle w:val="115"/>
              <w:rPr>
                <w:rFonts w:cs="Times New Roman"/>
              </w:rPr>
            </w:pPr>
            <w:r w:rsidRPr="00D929BD">
              <w:rPr>
                <w:rFonts w:cs="Times New Roman"/>
              </w:rPr>
              <w:t>Котельная №12 п. Турья, д128</w:t>
            </w:r>
          </w:p>
        </w:tc>
        <w:tc>
          <w:tcPr>
            <w:tcW w:w="508" w:type="pct"/>
            <w:vMerge w:val="restart"/>
            <w:tcBorders>
              <w:top w:val="single" w:sz="4" w:space="0" w:color="auto"/>
              <w:left w:val="single" w:sz="4" w:space="0" w:color="auto"/>
              <w:bottom w:val="single" w:sz="4" w:space="0" w:color="auto"/>
              <w:right w:val="single" w:sz="4" w:space="0" w:color="auto"/>
            </w:tcBorders>
            <w:noWrap/>
            <w:vAlign w:val="center"/>
            <w:hideMark/>
          </w:tcPr>
          <w:p w14:paraId="35938188" w14:textId="77777777" w:rsidR="00F32C79" w:rsidRPr="00D929BD" w:rsidRDefault="00F32C79" w:rsidP="00F32C79">
            <w:pPr>
              <w:pStyle w:val="115"/>
              <w:rPr>
                <w:rFonts w:cs="Times New Roman"/>
              </w:rPr>
            </w:pPr>
            <w:r w:rsidRPr="00D929BD">
              <w:rPr>
                <w:rFonts w:cs="Times New Roman"/>
              </w:rPr>
              <w:t>512,70</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DCFE04"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09E7D3"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single" w:sz="4" w:space="0" w:color="auto"/>
              <w:left w:val="single" w:sz="4" w:space="0" w:color="auto"/>
              <w:bottom w:val="single" w:sz="4" w:space="0" w:color="auto"/>
              <w:right w:val="single" w:sz="4" w:space="0" w:color="auto"/>
            </w:tcBorders>
            <w:noWrap/>
            <w:vAlign w:val="center"/>
            <w:hideMark/>
          </w:tcPr>
          <w:p w14:paraId="720F539B"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510745DD" w14:textId="77777777" w:rsidR="00F32C79" w:rsidRPr="00D929BD" w:rsidRDefault="00F32C79" w:rsidP="00F32C79">
            <w:pPr>
              <w:pStyle w:val="115"/>
              <w:rPr>
                <w:rFonts w:cs="Times New Roman"/>
              </w:rPr>
            </w:pPr>
            <w:r w:rsidRPr="00D929BD">
              <w:rPr>
                <w:rFonts w:cs="Times New Roman"/>
              </w:rPr>
              <w:t>10,00</w:t>
            </w:r>
          </w:p>
        </w:tc>
        <w:tc>
          <w:tcPr>
            <w:tcW w:w="116" w:type="pct"/>
            <w:vAlign w:val="center"/>
            <w:hideMark/>
          </w:tcPr>
          <w:p w14:paraId="1F100023" w14:textId="77777777" w:rsidR="00F32C79" w:rsidRPr="00D929BD" w:rsidRDefault="00F32C79" w:rsidP="00F32C79">
            <w:pPr>
              <w:pStyle w:val="115"/>
              <w:rPr>
                <w:rFonts w:cs="Times New Roman"/>
              </w:rPr>
            </w:pPr>
          </w:p>
        </w:tc>
      </w:tr>
      <w:tr w:rsidR="00F32C79" w:rsidRPr="00D929BD" w14:paraId="0634F323" w14:textId="77777777" w:rsidTr="00F32C79">
        <w:trPr>
          <w:trHeight w:val="2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4E06B41E"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000000"/>
              <w:right w:val="single" w:sz="4" w:space="0" w:color="auto"/>
            </w:tcBorders>
            <w:vAlign w:val="center"/>
            <w:hideMark/>
          </w:tcPr>
          <w:p w14:paraId="7238D0E4" w14:textId="77777777" w:rsidR="00F32C79" w:rsidRPr="00D929BD" w:rsidRDefault="00F32C79" w:rsidP="00F32C79">
            <w:pPr>
              <w:pStyle w:val="115"/>
              <w:rPr>
                <w:rFonts w:cs="Times New Roman"/>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08B2AD8C" w14:textId="77777777" w:rsidR="00F32C79" w:rsidRPr="00D929BD" w:rsidRDefault="00F32C79" w:rsidP="00F32C79">
            <w:pPr>
              <w:pStyle w:val="115"/>
              <w:rPr>
                <w:rFonts w:cs="Times New Roman"/>
              </w:rPr>
            </w:pPr>
          </w:p>
        </w:tc>
        <w:tc>
          <w:tcPr>
            <w:tcW w:w="452" w:type="pct"/>
            <w:vMerge/>
            <w:tcBorders>
              <w:top w:val="single" w:sz="4" w:space="0" w:color="auto"/>
              <w:left w:val="single" w:sz="4" w:space="0" w:color="auto"/>
              <w:bottom w:val="single" w:sz="4" w:space="0" w:color="auto"/>
              <w:right w:val="single" w:sz="4" w:space="0" w:color="auto"/>
            </w:tcBorders>
            <w:vAlign w:val="center"/>
            <w:hideMark/>
          </w:tcPr>
          <w:p w14:paraId="49B88AEE" w14:textId="77777777" w:rsidR="00F32C79" w:rsidRPr="00D929BD" w:rsidRDefault="00F32C79" w:rsidP="00F32C79">
            <w:pPr>
              <w:pStyle w:val="115"/>
              <w:rPr>
                <w:rFonts w:cs="Times New Roman"/>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14:paraId="47B6B9B5" w14:textId="77777777" w:rsidR="00F32C79" w:rsidRPr="00D929BD" w:rsidRDefault="00F32C79" w:rsidP="00F32C79">
            <w:pPr>
              <w:pStyle w:val="115"/>
              <w:rPr>
                <w:rFonts w:cs="Times New Roman"/>
              </w:rPr>
            </w:pP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47FF2826"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22B41A04" w14:textId="77777777" w:rsidR="00F32C79" w:rsidRPr="00D929BD" w:rsidRDefault="00F32C79" w:rsidP="00F32C79">
            <w:pPr>
              <w:pStyle w:val="115"/>
              <w:rPr>
                <w:rFonts w:cs="Times New Roman"/>
              </w:rPr>
            </w:pPr>
          </w:p>
        </w:tc>
        <w:tc>
          <w:tcPr>
            <w:tcW w:w="116" w:type="pct"/>
            <w:vAlign w:val="center"/>
            <w:hideMark/>
          </w:tcPr>
          <w:p w14:paraId="7256C79E" w14:textId="77777777" w:rsidR="00F32C79" w:rsidRPr="00D929BD" w:rsidRDefault="00F32C79" w:rsidP="00F32C79">
            <w:pPr>
              <w:pStyle w:val="115"/>
              <w:rPr>
                <w:rFonts w:cs="Times New Roman"/>
              </w:rPr>
            </w:pPr>
          </w:p>
        </w:tc>
      </w:tr>
      <w:tr w:rsidR="00F32C79" w:rsidRPr="00D929BD" w14:paraId="7E545EDA"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38602735" w14:textId="77777777" w:rsidR="00F32C79" w:rsidRPr="00D929BD" w:rsidRDefault="00F32C79" w:rsidP="00F32C79">
            <w:pPr>
              <w:pStyle w:val="115"/>
              <w:rPr>
                <w:rFonts w:cs="Times New Roman"/>
              </w:rPr>
            </w:pPr>
            <w:r w:rsidRPr="00D929BD">
              <w:rPr>
                <w:rFonts w:cs="Times New Roman"/>
              </w:rPr>
              <w:t>4</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5BCCFD82" w14:textId="77777777" w:rsidR="00F32C79" w:rsidRPr="00D929BD" w:rsidRDefault="00F32C79" w:rsidP="00F32C79">
            <w:pPr>
              <w:pStyle w:val="115"/>
              <w:rPr>
                <w:rFonts w:cs="Times New Roman"/>
              </w:rPr>
            </w:pPr>
            <w:r w:rsidRPr="00D929BD">
              <w:rPr>
                <w:rFonts w:cs="Times New Roman"/>
              </w:rPr>
              <w:t>Котельная №7 "Микрорайон" п. Вожаель, ул.Гагарина 12</w:t>
            </w:r>
          </w:p>
        </w:tc>
        <w:tc>
          <w:tcPr>
            <w:tcW w:w="508" w:type="pct"/>
            <w:vMerge w:val="restart"/>
            <w:tcBorders>
              <w:top w:val="nil"/>
              <w:left w:val="single" w:sz="4" w:space="0" w:color="auto"/>
              <w:bottom w:val="single" w:sz="4" w:space="0" w:color="auto"/>
              <w:right w:val="single" w:sz="4" w:space="0" w:color="auto"/>
            </w:tcBorders>
            <w:vAlign w:val="center"/>
            <w:hideMark/>
          </w:tcPr>
          <w:p w14:paraId="62265B96" w14:textId="77777777" w:rsidR="00F32C79" w:rsidRPr="00D929BD" w:rsidRDefault="00F32C79" w:rsidP="00F32C79">
            <w:pPr>
              <w:pStyle w:val="115"/>
              <w:rPr>
                <w:rFonts w:cs="Times New Roman"/>
              </w:rPr>
            </w:pPr>
            <w:r w:rsidRPr="00D929BD">
              <w:rPr>
                <w:rFonts w:cs="Times New Roman"/>
              </w:rPr>
              <w:t>1483,00</w:t>
            </w:r>
          </w:p>
        </w:tc>
        <w:tc>
          <w:tcPr>
            <w:tcW w:w="452" w:type="pct"/>
            <w:vMerge w:val="restart"/>
            <w:tcBorders>
              <w:top w:val="nil"/>
              <w:left w:val="single" w:sz="4" w:space="0" w:color="auto"/>
              <w:bottom w:val="single" w:sz="4" w:space="0" w:color="auto"/>
              <w:right w:val="single" w:sz="4" w:space="0" w:color="auto"/>
            </w:tcBorders>
            <w:shd w:val="clear" w:color="auto" w:fill="FFFFFF"/>
            <w:vAlign w:val="center"/>
            <w:hideMark/>
          </w:tcPr>
          <w:p w14:paraId="749470E4"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7DBBCE24"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vAlign w:val="center"/>
            <w:hideMark/>
          </w:tcPr>
          <w:p w14:paraId="28E029E6"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3AB428E8" w14:textId="77777777" w:rsidR="00F32C79" w:rsidRPr="00D929BD" w:rsidRDefault="00F32C79" w:rsidP="00F32C79">
            <w:pPr>
              <w:pStyle w:val="115"/>
              <w:rPr>
                <w:rFonts w:cs="Times New Roman"/>
              </w:rPr>
            </w:pPr>
            <w:r w:rsidRPr="00D929BD">
              <w:rPr>
                <w:rFonts w:cs="Times New Roman"/>
              </w:rPr>
              <w:t>35,00</w:t>
            </w:r>
          </w:p>
        </w:tc>
        <w:tc>
          <w:tcPr>
            <w:tcW w:w="116" w:type="pct"/>
            <w:vAlign w:val="center"/>
            <w:hideMark/>
          </w:tcPr>
          <w:p w14:paraId="2C9229A5" w14:textId="77777777" w:rsidR="00F32C79" w:rsidRPr="00D929BD" w:rsidRDefault="00F32C79" w:rsidP="00F32C79">
            <w:pPr>
              <w:pStyle w:val="115"/>
              <w:rPr>
                <w:rFonts w:cs="Times New Roman"/>
              </w:rPr>
            </w:pPr>
          </w:p>
        </w:tc>
      </w:tr>
      <w:tr w:rsidR="00F32C79" w:rsidRPr="00D929BD" w14:paraId="5C99B1D7"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05C7CF14"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5D5FEBBC"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43E3715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07804C4F"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5FFC3888"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6A119E55"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40F4166B" w14:textId="77777777" w:rsidR="00F32C79" w:rsidRPr="00D929BD" w:rsidRDefault="00F32C79" w:rsidP="00F32C79">
            <w:pPr>
              <w:pStyle w:val="115"/>
              <w:rPr>
                <w:rFonts w:cs="Times New Roman"/>
              </w:rPr>
            </w:pPr>
          </w:p>
        </w:tc>
        <w:tc>
          <w:tcPr>
            <w:tcW w:w="116" w:type="pct"/>
            <w:vAlign w:val="center"/>
            <w:hideMark/>
          </w:tcPr>
          <w:p w14:paraId="6F0CE427" w14:textId="77777777" w:rsidR="00F32C79" w:rsidRPr="00D929BD" w:rsidRDefault="00F32C79" w:rsidP="00F32C79">
            <w:pPr>
              <w:pStyle w:val="115"/>
              <w:rPr>
                <w:rFonts w:cs="Times New Roman"/>
              </w:rPr>
            </w:pPr>
          </w:p>
        </w:tc>
      </w:tr>
      <w:tr w:rsidR="00F32C79" w:rsidRPr="00D929BD" w14:paraId="338515A4"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0F4860BF"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66B4387B"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2AE7B042"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1561AB32"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5EF1611F"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6D27D8CC"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2CB4F196" w14:textId="77777777" w:rsidR="00F32C79" w:rsidRPr="00D929BD" w:rsidRDefault="00F32C79" w:rsidP="00F32C79">
            <w:pPr>
              <w:pStyle w:val="115"/>
              <w:rPr>
                <w:rFonts w:cs="Times New Roman"/>
              </w:rPr>
            </w:pPr>
          </w:p>
        </w:tc>
        <w:tc>
          <w:tcPr>
            <w:tcW w:w="116" w:type="pct"/>
            <w:vAlign w:val="center"/>
            <w:hideMark/>
          </w:tcPr>
          <w:p w14:paraId="34A4DB7D" w14:textId="77777777" w:rsidR="00F32C79" w:rsidRPr="00D929BD" w:rsidRDefault="00F32C79" w:rsidP="00F32C79">
            <w:pPr>
              <w:pStyle w:val="115"/>
              <w:rPr>
                <w:rFonts w:cs="Times New Roman"/>
              </w:rPr>
            </w:pPr>
          </w:p>
        </w:tc>
      </w:tr>
      <w:tr w:rsidR="00F32C79" w:rsidRPr="00D929BD" w14:paraId="11FD2718"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139BF625"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613E9A71"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39B7D950"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5D1899FE"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13D88D80"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75B93460"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5D1B2EA6" w14:textId="77777777" w:rsidR="00F32C79" w:rsidRPr="00D929BD" w:rsidRDefault="00F32C79" w:rsidP="00F32C79">
            <w:pPr>
              <w:pStyle w:val="115"/>
              <w:rPr>
                <w:rFonts w:cs="Times New Roman"/>
              </w:rPr>
            </w:pPr>
          </w:p>
        </w:tc>
        <w:tc>
          <w:tcPr>
            <w:tcW w:w="116" w:type="pct"/>
            <w:vAlign w:val="center"/>
            <w:hideMark/>
          </w:tcPr>
          <w:p w14:paraId="76D9862B" w14:textId="77777777" w:rsidR="00F32C79" w:rsidRPr="00D929BD" w:rsidRDefault="00F32C79" w:rsidP="00F32C79">
            <w:pPr>
              <w:pStyle w:val="115"/>
              <w:rPr>
                <w:rFonts w:cs="Times New Roman"/>
              </w:rPr>
            </w:pPr>
          </w:p>
        </w:tc>
      </w:tr>
      <w:tr w:rsidR="00F32C79" w:rsidRPr="00D929BD" w14:paraId="579BE3B9"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37D186C8" w14:textId="77777777" w:rsidR="00F32C79" w:rsidRPr="00D929BD" w:rsidRDefault="00F32C79" w:rsidP="00F32C79">
            <w:pPr>
              <w:pStyle w:val="115"/>
              <w:rPr>
                <w:rFonts w:cs="Times New Roman"/>
              </w:rPr>
            </w:pPr>
            <w:r w:rsidRPr="00D929BD">
              <w:rPr>
                <w:rFonts w:cs="Times New Roman"/>
              </w:rPr>
              <w:t>5</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7C2C6FEF" w14:textId="77777777" w:rsidR="00F32C79" w:rsidRPr="00D929BD" w:rsidRDefault="00F32C79" w:rsidP="00F32C79">
            <w:pPr>
              <w:pStyle w:val="115"/>
              <w:rPr>
                <w:rFonts w:cs="Times New Roman"/>
              </w:rPr>
            </w:pPr>
            <w:r w:rsidRPr="00D929BD">
              <w:rPr>
                <w:rFonts w:cs="Times New Roman"/>
              </w:rPr>
              <w:t>Котельная №18 "Школьная" п. Чернореченский, ул. Школьная 6</w:t>
            </w:r>
          </w:p>
        </w:tc>
        <w:tc>
          <w:tcPr>
            <w:tcW w:w="508" w:type="pct"/>
            <w:vMerge w:val="restart"/>
            <w:tcBorders>
              <w:top w:val="nil"/>
              <w:left w:val="single" w:sz="4" w:space="0" w:color="auto"/>
              <w:bottom w:val="single" w:sz="4" w:space="0" w:color="auto"/>
              <w:right w:val="single" w:sz="4" w:space="0" w:color="auto"/>
            </w:tcBorders>
            <w:noWrap/>
            <w:vAlign w:val="center"/>
            <w:hideMark/>
          </w:tcPr>
          <w:p w14:paraId="4FCF1664" w14:textId="77777777" w:rsidR="00F32C79" w:rsidRPr="00D929BD" w:rsidRDefault="00F32C79" w:rsidP="00F32C79">
            <w:pPr>
              <w:pStyle w:val="115"/>
              <w:rPr>
                <w:rFonts w:cs="Times New Roman"/>
              </w:rPr>
            </w:pPr>
            <w:r w:rsidRPr="00D929BD">
              <w:rPr>
                <w:rFonts w:cs="Times New Roman"/>
              </w:rPr>
              <w:t>1723,70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569AC9D3"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0B3D9925"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5528CCB9"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942BC76" w14:textId="77777777" w:rsidR="00F32C79" w:rsidRPr="00D929BD" w:rsidRDefault="00F32C79" w:rsidP="00F32C79">
            <w:pPr>
              <w:pStyle w:val="115"/>
              <w:rPr>
                <w:rFonts w:cs="Times New Roman"/>
              </w:rPr>
            </w:pPr>
            <w:r w:rsidRPr="00D929BD">
              <w:rPr>
                <w:rFonts w:cs="Times New Roman"/>
              </w:rPr>
              <w:t>140,00</w:t>
            </w:r>
          </w:p>
        </w:tc>
        <w:tc>
          <w:tcPr>
            <w:tcW w:w="116" w:type="pct"/>
            <w:vAlign w:val="center"/>
            <w:hideMark/>
          </w:tcPr>
          <w:p w14:paraId="3044B9E2" w14:textId="77777777" w:rsidR="00F32C79" w:rsidRPr="00D929BD" w:rsidRDefault="00F32C79" w:rsidP="00F32C79">
            <w:pPr>
              <w:pStyle w:val="115"/>
              <w:rPr>
                <w:rFonts w:cs="Times New Roman"/>
              </w:rPr>
            </w:pPr>
          </w:p>
        </w:tc>
      </w:tr>
      <w:tr w:rsidR="00F32C79" w:rsidRPr="00D929BD" w14:paraId="37FF9387"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127C1B22"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3E29A28C"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5E4D9B5E"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624E3C10"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6E6326A0"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6CCDA8C8"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28D0E6C9" w14:textId="77777777" w:rsidR="00F32C79" w:rsidRPr="00D929BD" w:rsidRDefault="00F32C79" w:rsidP="00F32C79">
            <w:pPr>
              <w:pStyle w:val="115"/>
              <w:rPr>
                <w:rFonts w:cs="Times New Roman"/>
              </w:rPr>
            </w:pPr>
          </w:p>
        </w:tc>
        <w:tc>
          <w:tcPr>
            <w:tcW w:w="116" w:type="pct"/>
            <w:vAlign w:val="center"/>
            <w:hideMark/>
          </w:tcPr>
          <w:p w14:paraId="713276AC" w14:textId="77777777" w:rsidR="00F32C79" w:rsidRPr="00D929BD" w:rsidRDefault="00F32C79" w:rsidP="00F32C79">
            <w:pPr>
              <w:pStyle w:val="115"/>
              <w:rPr>
                <w:rFonts w:cs="Times New Roman"/>
              </w:rPr>
            </w:pPr>
          </w:p>
        </w:tc>
      </w:tr>
      <w:tr w:rsidR="00F32C79" w:rsidRPr="00D929BD" w14:paraId="34662157"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62CB835F"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347BD1D8"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0D2E0864"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3A048B4B"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5B60811B"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2045BFE1"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2EDED0C3" w14:textId="77777777" w:rsidR="00F32C79" w:rsidRPr="00D929BD" w:rsidRDefault="00F32C79" w:rsidP="00F32C79">
            <w:pPr>
              <w:pStyle w:val="115"/>
              <w:rPr>
                <w:rFonts w:cs="Times New Roman"/>
              </w:rPr>
            </w:pPr>
          </w:p>
        </w:tc>
        <w:tc>
          <w:tcPr>
            <w:tcW w:w="116" w:type="pct"/>
            <w:vAlign w:val="center"/>
            <w:hideMark/>
          </w:tcPr>
          <w:p w14:paraId="34FBA142" w14:textId="77777777" w:rsidR="00F32C79" w:rsidRPr="00D929BD" w:rsidRDefault="00F32C79" w:rsidP="00F32C79">
            <w:pPr>
              <w:pStyle w:val="115"/>
              <w:rPr>
                <w:rFonts w:cs="Times New Roman"/>
              </w:rPr>
            </w:pPr>
          </w:p>
        </w:tc>
      </w:tr>
      <w:tr w:rsidR="00F32C79" w:rsidRPr="00D929BD" w14:paraId="03C49317"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4D19E191" w14:textId="77777777" w:rsidR="00F32C79" w:rsidRPr="00D929BD" w:rsidRDefault="00F32C79" w:rsidP="00F32C79">
            <w:pPr>
              <w:pStyle w:val="115"/>
              <w:rPr>
                <w:rFonts w:cs="Times New Roman"/>
              </w:rPr>
            </w:pPr>
            <w:r w:rsidRPr="00D929BD">
              <w:rPr>
                <w:rFonts w:cs="Times New Roman"/>
              </w:rPr>
              <w:t>6</w:t>
            </w:r>
          </w:p>
        </w:tc>
        <w:tc>
          <w:tcPr>
            <w:tcW w:w="1818" w:type="pct"/>
            <w:vMerge w:val="restart"/>
            <w:tcBorders>
              <w:top w:val="nil"/>
              <w:left w:val="single" w:sz="4" w:space="0" w:color="auto"/>
              <w:bottom w:val="single" w:sz="4" w:space="0" w:color="000000"/>
              <w:right w:val="nil"/>
            </w:tcBorders>
            <w:shd w:val="clear" w:color="auto" w:fill="FFFFFF"/>
            <w:vAlign w:val="center"/>
            <w:hideMark/>
          </w:tcPr>
          <w:p w14:paraId="74EF6525" w14:textId="77777777" w:rsidR="00F32C79" w:rsidRPr="00D929BD" w:rsidRDefault="00F32C79" w:rsidP="00F32C79">
            <w:pPr>
              <w:pStyle w:val="115"/>
              <w:rPr>
                <w:rFonts w:cs="Times New Roman"/>
              </w:rPr>
            </w:pPr>
            <w:r w:rsidRPr="00D929BD">
              <w:rPr>
                <w:rFonts w:cs="Times New Roman"/>
              </w:rPr>
              <w:t xml:space="preserve">Котельная №11 "РММ" с. Шошка, ул. Центральная д.11 </w:t>
            </w:r>
          </w:p>
        </w:tc>
        <w:tc>
          <w:tcPr>
            <w:tcW w:w="508" w:type="pct"/>
            <w:vMerge w:val="restart"/>
            <w:tcBorders>
              <w:top w:val="nil"/>
              <w:left w:val="single" w:sz="4" w:space="0" w:color="auto"/>
              <w:bottom w:val="single" w:sz="4" w:space="0" w:color="auto"/>
              <w:right w:val="single" w:sz="4" w:space="0" w:color="auto"/>
            </w:tcBorders>
            <w:noWrap/>
            <w:vAlign w:val="center"/>
            <w:hideMark/>
          </w:tcPr>
          <w:p w14:paraId="1F0824BE" w14:textId="77777777" w:rsidR="00F32C79" w:rsidRPr="00D929BD" w:rsidRDefault="00F32C79" w:rsidP="00F32C79">
            <w:pPr>
              <w:pStyle w:val="115"/>
              <w:rPr>
                <w:rFonts w:cs="Times New Roman"/>
              </w:rPr>
            </w:pPr>
            <w:r w:rsidRPr="00D929BD">
              <w:rPr>
                <w:rFonts w:cs="Times New Roman"/>
              </w:rPr>
              <w:t>1010,50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67660DF"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566F084D"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7C9E6223"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6327D5B2" w14:textId="77777777" w:rsidR="00F32C79" w:rsidRPr="00D929BD" w:rsidRDefault="00F32C79" w:rsidP="00F32C79">
            <w:pPr>
              <w:pStyle w:val="115"/>
              <w:rPr>
                <w:rFonts w:cs="Times New Roman"/>
              </w:rPr>
            </w:pPr>
            <w:r w:rsidRPr="00D929BD">
              <w:rPr>
                <w:rFonts w:cs="Times New Roman"/>
              </w:rPr>
              <w:t>250,00</w:t>
            </w:r>
          </w:p>
        </w:tc>
        <w:tc>
          <w:tcPr>
            <w:tcW w:w="116" w:type="pct"/>
            <w:vAlign w:val="center"/>
            <w:hideMark/>
          </w:tcPr>
          <w:p w14:paraId="0A3DE69C" w14:textId="77777777" w:rsidR="00F32C79" w:rsidRPr="00D929BD" w:rsidRDefault="00F32C79" w:rsidP="00F32C79">
            <w:pPr>
              <w:pStyle w:val="115"/>
              <w:rPr>
                <w:rFonts w:cs="Times New Roman"/>
              </w:rPr>
            </w:pPr>
          </w:p>
        </w:tc>
      </w:tr>
      <w:tr w:rsidR="00F32C79" w:rsidRPr="00D929BD" w14:paraId="27F685AD"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274B9779"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nil"/>
            </w:tcBorders>
            <w:vAlign w:val="center"/>
            <w:hideMark/>
          </w:tcPr>
          <w:p w14:paraId="19FEC6B0"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5E191D96"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0490E08F"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450371FD"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3038DEE9"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10CC6EFC" w14:textId="77777777" w:rsidR="00F32C79" w:rsidRPr="00D929BD" w:rsidRDefault="00F32C79" w:rsidP="00F32C79">
            <w:pPr>
              <w:pStyle w:val="115"/>
              <w:rPr>
                <w:rFonts w:cs="Times New Roman"/>
              </w:rPr>
            </w:pPr>
          </w:p>
        </w:tc>
        <w:tc>
          <w:tcPr>
            <w:tcW w:w="116" w:type="pct"/>
            <w:vAlign w:val="center"/>
            <w:hideMark/>
          </w:tcPr>
          <w:p w14:paraId="0DCA60F6" w14:textId="77777777" w:rsidR="00F32C79" w:rsidRPr="00D929BD" w:rsidRDefault="00F32C79" w:rsidP="00F32C79">
            <w:pPr>
              <w:pStyle w:val="115"/>
              <w:rPr>
                <w:rFonts w:cs="Times New Roman"/>
              </w:rPr>
            </w:pPr>
          </w:p>
        </w:tc>
      </w:tr>
      <w:tr w:rsidR="00F32C79" w:rsidRPr="00D929BD" w14:paraId="0A238687"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3772FC30"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nil"/>
            </w:tcBorders>
            <w:vAlign w:val="center"/>
            <w:hideMark/>
          </w:tcPr>
          <w:p w14:paraId="51419C1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5D0D4830"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6197379F"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013DB4F8"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37543847"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34FFDFC0" w14:textId="77777777" w:rsidR="00F32C79" w:rsidRPr="00D929BD" w:rsidRDefault="00F32C79" w:rsidP="00F32C79">
            <w:pPr>
              <w:pStyle w:val="115"/>
              <w:rPr>
                <w:rFonts w:cs="Times New Roman"/>
              </w:rPr>
            </w:pPr>
          </w:p>
        </w:tc>
        <w:tc>
          <w:tcPr>
            <w:tcW w:w="116" w:type="pct"/>
            <w:vAlign w:val="center"/>
            <w:hideMark/>
          </w:tcPr>
          <w:p w14:paraId="57379387" w14:textId="77777777" w:rsidR="00F32C79" w:rsidRPr="00D929BD" w:rsidRDefault="00F32C79" w:rsidP="00F32C79">
            <w:pPr>
              <w:pStyle w:val="115"/>
              <w:rPr>
                <w:rFonts w:cs="Times New Roman"/>
              </w:rPr>
            </w:pPr>
          </w:p>
        </w:tc>
      </w:tr>
      <w:tr w:rsidR="00F32C79" w:rsidRPr="00D929BD" w14:paraId="1E8E7532"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0FEC8C6A"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nil"/>
            </w:tcBorders>
            <w:vAlign w:val="center"/>
            <w:hideMark/>
          </w:tcPr>
          <w:p w14:paraId="00D367CC"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4941B3CF"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789BD69A"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0D84C56A"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3996238A"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4FDE292B" w14:textId="77777777" w:rsidR="00F32C79" w:rsidRPr="00D929BD" w:rsidRDefault="00F32C79" w:rsidP="00F32C79">
            <w:pPr>
              <w:pStyle w:val="115"/>
              <w:rPr>
                <w:rFonts w:cs="Times New Roman"/>
              </w:rPr>
            </w:pPr>
          </w:p>
        </w:tc>
        <w:tc>
          <w:tcPr>
            <w:tcW w:w="116" w:type="pct"/>
            <w:vAlign w:val="center"/>
            <w:hideMark/>
          </w:tcPr>
          <w:p w14:paraId="18DE2DC4" w14:textId="77777777" w:rsidR="00F32C79" w:rsidRPr="00D929BD" w:rsidRDefault="00F32C79" w:rsidP="00F32C79">
            <w:pPr>
              <w:pStyle w:val="115"/>
              <w:rPr>
                <w:rFonts w:cs="Times New Roman"/>
              </w:rPr>
            </w:pPr>
          </w:p>
        </w:tc>
      </w:tr>
      <w:tr w:rsidR="00F32C79" w:rsidRPr="00D929BD" w14:paraId="5D02EBEB"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5A32D375" w14:textId="77777777" w:rsidR="00F32C79" w:rsidRPr="00D929BD" w:rsidRDefault="00F32C79" w:rsidP="00F32C79">
            <w:pPr>
              <w:pStyle w:val="115"/>
              <w:rPr>
                <w:rFonts w:cs="Times New Roman"/>
              </w:rPr>
            </w:pPr>
            <w:r w:rsidRPr="00D929BD">
              <w:rPr>
                <w:rFonts w:cs="Times New Roman"/>
              </w:rPr>
              <w:t>7</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6AE7169A" w14:textId="77777777" w:rsidR="00F32C79" w:rsidRPr="00D929BD" w:rsidRDefault="00F32C79" w:rsidP="00F32C79">
            <w:pPr>
              <w:pStyle w:val="115"/>
              <w:rPr>
                <w:rFonts w:cs="Times New Roman"/>
              </w:rPr>
            </w:pPr>
            <w:r w:rsidRPr="00D929BD">
              <w:rPr>
                <w:rFonts w:cs="Times New Roman"/>
              </w:rPr>
              <w:t>Котельная №10 "Школьная", с. Шошка, ул. Центральная, 19</w:t>
            </w:r>
          </w:p>
        </w:tc>
        <w:tc>
          <w:tcPr>
            <w:tcW w:w="508" w:type="pct"/>
            <w:vMerge w:val="restart"/>
            <w:tcBorders>
              <w:top w:val="nil"/>
              <w:left w:val="single" w:sz="4" w:space="0" w:color="auto"/>
              <w:bottom w:val="single" w:sz="4" w:space="0" w:color="auto"/>
              <w:right w:val="single" w:sz="4" w:space="0" w:color="auto"/>
            </w:tcBorders>
            <w:noWrap/>
            <w:vAlign w:val="center"/>
            <w:hideMark/>
          </w:tcPr>
          <w:p w14:paraId="3E5B0FC0" w14:textId="77777777" w:rsidR="00F32C79" w:rsidRPr="00D929BD" w:rsidRDefault="00F32C79" w:rsidP="00F32C79">
            <w:pPr>
              <w:pStyle w:val="115"/>
              <w:rPr>
                <w:rFonts w:cs="Times New Roman"/>
              </w:rPr>
            </w:pPr>
            <w:r w:rsidRPr="00D929BD">
              <w:rPr>
                <w:rFonts w:cs="Times New Roman"/>
              </w:rPr>
              <w:t>565,00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467811B1"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074B7E15"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7630A9BE"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43ECCE1E" w14:textId="77777777" w:rsidR="00F32C79" w:rsidRPr="00D929BD" w:rsidRDefault="00F32C79" w:rsidP="00F32C79">
            <w:pPr>
              <w:pStyle w:val="115"/>
              <w:rPr>
                <w:rFonts w:cs="Times New Roman"/>
              </w:rPr>
            </w:pPr>
            <w:r w:rsidRPr="00D929BD">
              <w:rPr>
                <w:rFonts w:cs="Times New Roman"/>
              </w:rPr>
              <w:t>35,00</w:t>
            </w:r>
          </w:p>
        </w:tc>
        <w:tc>
          <w:tcPr>
            <w:tcW w:w="116" w:type="pct"/>
            <w:vAlign w:val="center"/>
            <w:hideMark/>
          </w:tcPr>
          <w:p w14:paraId="6EAC248B" w14:textId="77777777" w:rsidR="00F32C79" w:rsidRPr="00D929BD" w:rsidRDefault="00F32C79" w:rsidP="00F32C79">
            <w:pPr>
              <w:pStyle w:val="115"/>
              <w:rPr>
                <w:rFonts w:cs="Times New Roman"/>
              </w:rPr>
            </w:pPr>
          </w:p>
        </w:tc>
      </w:tr>
      <w:tr w:rsidR="00F32C79" w:rsidRPr="00D929BD" w14:paraId="46D7340C"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5421874A"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254FF175"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06EEEB9A"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16D11B1C"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6F09C26F"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6474FE2E"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77480D3D" w14:textId="77777777" w:rsidR="00F32C79" w:rsidRPr="00D929BD" w:rsidRDefault="00F32C79" w:rsidP="00F32C79">
            <w:pPr>
              <w:pStyle w:val="115"/>
              <w:rPr>
                <w:rFonts w:cs="Times New Roman"/>
              </w:rPr>
            </w:pPr>
          </w:p>
        </w:tc>
        <w:tc>
          <w:tcPr>
            <w:tcW w:w="116" w:type="pct"/>
            <w:vAlign w:val="center"/>
            <w:hideMark/>
          </w:tcPr>
          <w:p w14:paraId="2230D7E5" w14:textId="77777777" w:rsidR="00F32C79" w:rsidRPr="00D929BD" w:rsidRDefault="00F32C79" w:rsidP="00F32C79">
            <w:pPr>
              <w:pStyle w:val="115"/>
              <w:rPr>
                <w:rFonts w:cs="Times New Roman"/>
              </w:rPr>
            </w:pPr>
          </w:p>
        </w:tc>
      </w:tr>
      <w:tr w:rsidR="00F32C79" w:rsidRPr="00D929BD" w14:paraId="4918947C"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48F4919E" w14:textId="77777777" w:rsidR="00F32C79" w:rsidRPr="00D929BD" w:rsidRDefault="00F32C79" w:rsidP="00F32C79">
            <w:pPr>
              <w:pStyle w:val="115"/>
              <w:rPr>
                <w:rFonts w:cs="Times New Roman"/>
              </w:rPr>
            </w:pPr>
            <w:r w:rsidRPr="00D929BD">
              <w:rPr>
                <w:rFonts w:cs="Times New Roman"/>
              </w:rPr>
              <w:t>8</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69832B65" w14:textId="77777777" w:rsidR="00F32C79" w:rsidRPr="00D929BD" w:rsidRDefault="00F32C79" w:rsidP="00F32C79">
            <w:pPr>
              <w:pStyle w:val="115"/>
              <w:rPr>
                <w:rFonts w:cs="Times New Roman"/>
              </w:rPr>
            </w:pPr>
            <w:r w:rsidRPr="00D929BD">
              <w:rPr>
                <w:rFonts w:cs="Times New Roman"/>
              </w:rPr>
              <w:t>Котельная №25 с. Серегово, ул. Заводская, 18</w:t>
            </w:r>
          </w:p>
        </w:tc>
        <w:tc>
          <w:tcPr>
            <w:tcW w:w="508" w:type="pct"/>
            <w:vMerge w:val="restart"/>
            <w:tcBorders>
              <w:top w:val="nil"/>
              <w:left w:val="single" w:sz="4" w:space="0" w:color="auto"/>
              <w:bottom w:val="single" w:sz="4" w:space="0" w:color="000000"/>
              <w:right w:val="single" w:sz="4" w:space="0" w:color="auto"/>
            </w:tcBorders>
            <w:noWrap/>
            <w:vAlign w:val="center"/>
            <w:hideMark/>
          </w:tcPr>
          <w:p w14:paraId="6824A917" w14:textId="77777777" w:rsidR="00F32C79" w:rsidRPr="00D929BD" w:rsidRDefault="00F32C79" w:rsidP="00F32C79">
            <w:pPr>
              <w:pStyle w:val="115"/>
              <w:rPr>
                <w:rFonts w:cs="Times New Roman"/>
              </w:rPr>
            </w:pPr>
            <w:r w:rsidRPr="00D929BD">
              <w:rPr>
                <w:rFonts w:cs="Times New Roman"/>
              </w:rPr>
              <w:t>1544,40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6177CAAB"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4BA6F0DD"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noWrap/>
            <w:vAlign w:val="center"/>
            <w:hideMark/>
          </w:tcPr>
          <w:p w14:paraId="5E7339F5"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5834685" w14:textId="77777777" w:rsidR="00F32C79" w:rsidRPr="00D929BD" w:rsidRDefault="00F32C79" w:rsidP="00F32C79">
            <w:pPr>
              <w:pStyle w:val="115"/>
              <w:rPr>
                <w:rFonts w:cs="Times New Roman"/>
              </w:rPr>
            </w:pPr>
            <w:r w:rsidRPr="00D929BD">
              <w:rPr>
                <w:rFonts w:cs="Times New Roman"/>
              </w:rPr>
              <w:t>320,00</w:t>
            </w:r>
          </w:p>
        </w:tc>
        <w:tc>
          <w:tcPr>
            <w:tcW w:w="116" w:type="pct"/>
            <w:vAlign w:val="center"/>
            <w:hideMark/>
          </w:tcPr>
          <w:p w14:paraId="18351FFB" w14:textId="77777777" w:rsidR="00F32C79" w:rsidRPr="00D929BD" w:rsidRDefault="00F32C79" w:rsidP="00F32C79">
            <w:pPr>
              <w:pStyle w:val="115"/>
              <w:rPr>
                <w:rFonts w:cs="Times New Roman"/>
              </w:rPr>
            </w:pPr>
          </w:p>
        </w:tc>
      </w:tr>
      <w:tr w:rsidR="00F32C79" w:rsidRPr="00D929BD" w14:paraId="39426F4C"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4F052AA5"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1441CE5E"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B969822"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1B571BBB"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77CFA46E"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73E40572"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0DB1DF6D" w14:textId="77777777" w:rsidR="00F32C79" w:rsidRPr="00D929BD" w:rsidRDefault="00F32C79" w:rsidP="00F32C79">
            <w:pPr>
              <w:pStyle w:val="115"/>
              <w:rPr>
                <w:rFonts w:cs="Times New Roman"/>
              </w:rPr>
            </w:pPr>
          </w:p>
        </w:tc>
        <w:tc>
          <w:tcPr>
            <w:tcW w:w="116" w:type="pct"/>
            <w:vAlign w:val="center"/>
            <w:hideMark/>
          </w:tcPr>
          <w:p w14:paraId="7BD5198F" w14:textId="77777777" w:rsidR="00F32C79" w:rsidRPr="00D929BD" w:rsidRDefault="00F32C79" w:rsidP="00F32C79">
            <w:pPr>
              <w:pStyle w:val="115"/>
              <w:rPr>
                <w:rFonts w:cs="Times New Roman"/>
              </w:rPr>
            </w:pPr>
          </w:p>
        </w:tc>
      </w:tr>
      <w:tr w:rsidR="00F32C79" w:rsidRPr="00D929BD" w14:paraId="65E3F888"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44B48343"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5C1C7436"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4AA3116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6CDFC228"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5F2870A4"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2D762403"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2850582A" w14:textId="77777777" w:rsidR="00F32C79" w:rsidRPr="00D929BD" w:rsidRDefault="00F32C79" w:rsidP="00F32C79">
            <w:pPr>
              <w:pStyle w:val="115"/>
              <w:rPr>
                <w:rFonts w:cs="Times New Roman"/>
              </w:rPr>
            </w:pPr>
          </w:p>
        </w:tc>
        <w:tc>
          <w:tcPr>
            <w:tcW w:w="116" w:type="pct"/>
            <w:vAlign w:val="center"/>
            <w:hideMark/>
          </w:tcPr>
          <w:p w14:paraId="2D530B44" w14:textId="77777777" w:rsidR="00F32C79" w:rsidRPr="00D929BD" w:rsidRDefault="00F32C79" w:rsidP="00F32C79">
            <w:pPr>
              <w:pStyle w:val="115"/>
              <w:rPr>
                <w:rFonts w:cs="Times New Roman"/>
              </w:rPr>
            </w:pPr>
          </w:p>
        </w:tc>
      </w:tr>
      <w:tr w:rsidR="00F32C79" w:rsidRPr="00D929BD" w14:paraId="0FDF7BC2"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75C26886" w14:textId="77777777" w:rsidR="00F32C79" w:rsidRPr="00D929BD" w:rsidRDefault="00F32C79" w:rsidP="00F32C79">
            <w:pPr>
              <w:pStyle w:val="115"/>
              <w:rPr>
                <w:rFonts w:cs="Times New Roman"/>
              </w:rPr>
            </w:pPr>
            <w:r w:rsidRPr="00D929BD">
              <w:rPr>
                <w:rFonts w:cs="Times New Roman"/>
              </w:rPr>
              <w:t>9</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3E30C4D5" w14:textId="77777777" w:rsidR="00F32C79" w:rsidRPr="00D929BD" w:rsidRDefault="00F32C79" w:rsidP="00F32C79">
            <w:pPr>
              <w:pStyle w:val="115"/>
              <w:rPr>
                <w:rFonts w:cs="Times New Roman"/>
              </w:rPr>
            </w:pPr>
            <w:r w:rsidRPr="00D929BD">
              <w:rPr>
                <w:rFonts w:cs="Times New Roman"/>
              </w:rPr>
              <w:t>Котельная №26 "Курортная" с. Серегово Октябрьская 7 "а"</w:t>
            </w:r>
          </w:p>
        </w:tc>
        <w:tc>
          <w:tcPr>
            <w:tcW w:w="508" w:type="pct"/>
            <w:vMerge w:val="restart"/>
            <w:tcBorders>
              <w:top w:val="nil"/>
              <w:left w:val="single" w:sz="4" w:space="0" w:color="auto"/>
              <w:bottom w:val="single" w:sz="4" w:space="0" w:color="000000"/>
              <w:right w:val="single" w:sz="4" w:space="0" w:color="auto"/>
            </w:tcBorders>
            <w:noWrap/>
            <w:vAlign w:val="center"/>
            <w:hideMark/>
          </w:tcPr>
          <w:p w14:paraId="6FFBE56F" w14:textId="77777777" w:rsidR="00F32C79" w:rsidRPr="00D929BD" w:rsidRDefault="00F32C79" w:rsidP="00F32C79">
            <w:pPr>
              <w:pStyle w:val="115"/>
              <w:rPr>
                <w:rFonts w:cs="Times New Roman"/>
              </w:rPr>
            </w:pPr>
            <w:r w:rsidRPr="00D929BD">
              <w:rPr>
                <w:rFonts w:cs="Times New Roman"/>
              </w:rPr>
              <w:t>1185,00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D9DCD29"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19D45EDC"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noWrap/>
            <w:vAlign w:val="center"/>
            <w:hideMark/>
          </w:tcPr>
          <w:p w14:paraId="0347E3E9"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77FF07C8" w14:textId="77777777" w:rsidR="00F32C79" w:rsidRPr="00D929BD" w:rsidRDefault="00F32C79" w:rsidP="00F32C79">
            <w:pPr>
              <w:pStyle w:val="115"/>
              <w:rPr>
                <w:rFonts w:cs="Times New Roman"/>
              </w:rPr>
            </w:pPr>
            <w:r w:rsidRPr="00D929BD">
              <w:rPr>
                <w:rFonts w:cs="Times New Roman"/>
              </w:rPr>
              <w:t>414,75</w:t>
            </w:r>
          </w:p>
        </w:tc>
        <w:tc>
          <w:tcPr>
            <w:tcW w:w="116" w:type="pct"/>
            <w:vAlign w:val="center"/>
            <w:hideMark/>
          </w:tcPr>
          <w:p w14:paraId="0DDA6EF6" w14:textId="77777777" w:rsidR="00F32C79" w:rsidRPr="00D929BD" w:rsidRDefault="00F32C79" w:rsidP="00F32C79">
            <w:pPr>
              <w:pStyle w:val="115"/>
              <w:rPr>
                <w:rFonts w:cs="Times New Roman"/>
              </w:rPr>
            </w:pPr>
          </w:p>
        </w:tc>
      </w:tr>
      <w:tr w:rsidR="00F32C79" w:rsidRPr="00D929BD" w14:paraId="708935C8"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0B9B7149"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6555ACA6"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22CD3FD0"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3715CA6E"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5A03BCD2"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5C6F9C7A"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40D2EC81" w14:textId="77777777" w:rsidR="00F32C79" w:rsidRPr="00D929BD" w:rsidRDefault="00F32C79" w:rsidP="00F32C79">
            <w:pPr>
              <w:pStyle w:val="115"/>
              <w:rPr>
                <w:rFonts w:cs="Times New Roman"/>
              </w:rPr>
            </w:pPr>
          </w:p>
        </w:tc>
        <w:tc>
          <w:tcPr>
            <w:tcW w:w="116" w:type="pct"/>
            <w:vAlign w:val="center"/>
            <w:hideMark/>
          </w:tcPr>
          <w:p w14:paraId="76C7F830" w14:textId="77777777" w:rsidR="00F32C79" w:rsidRPr="00D929BD" w:rsidRDefault="00F32C79" w:rsidP="00F32C79">
            <w:pPr>
              <w:pStyle w:val="115"/>
              <w:rPr>
                <w:rFonts w:cs="Times New Roman"/>
              </w:rPr>
            </w:pPr>
          </w:p>
        </w:tc>
      </w:tr>
      <w:tr w:rsidR="00F32C79" w:rsidRPr="00D929BD" w14:paraId="6B2F7849"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5AE12CAB"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0B7B956F"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1F2079B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3BEA831A"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2EB44E91"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5636ED83"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14429674" w14:textId="77777777" w:rsidR="00F32C79" w:rsidRPr="00D929BD" w:rsidRDefault="00F32C79" w:rsidP="00F32C79">
            <w:pPr>
              <w:pStyle w:val="115"/>
              <w:rPr>
                <w:rFonts w:cs="Times New Roman"/>
              </w:rPr>
            </w:pPr>
          </w:p>
        </w:tc>
        <w:tc>
          <w:tcPr>
            <w:tcW w:w="116" w:type="pct"/>
            <w:vAlign w:val="center"/>
            <w:hideMark/>
          </w:tcPr>
          <w:p w14:paraId="5992AE24" w14:textId="77777777" w:rsidR="00F32C79" w:rsidRPr="00D929BD" w:rsidRDefault="00F32C79" w:rsidP="00F32C79">
            <w:pPr>
              <w:pStyle w:val="115"/>
              <w:rPr>
                <w:rFonts w:cs="Times New Roman"/>
              </w:rPr>
            </w:pPr>
          </w:p>
        </w:tc>
      </w:tr>
      <w:tr w:rsidR="00F32C79" w:rsidRPr="00D929BD" w14:paraId="5DAEB94F"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726873A" w14:textId="77777777" w:rsidR="00F32C79" w:rsidRPr="00D929BD" w:rsidRDefault="00F32C79" w:rsidP="00F32C79">
            <w:pPr>
              <w:pStyle w:val="115"/>
              <w:rPr>
                <w:rFonts w:cs="Times New Roman"/>
              </w:rPr>
            </w:pPr>
            <w:r w:rsidRPr="00D929BD">
              <w:rPr>
                <w:rFonts w:cs="Times New Roman"/>
              </w:rPr>
              <w:t>10</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3C1E758A" w14:textId="77777777" w:rsidR="00F32C79" w:rsidRPr="00D929BD" w:rsidRDefault="00F32C79" w:rsidP="00F32C79">
            <w:pPr>
              <w:pStyle w:val="115"/>
              <w:rPr>
                <w:rFonts w:cs="Times New Roman"/>
              </w:rPr>
            </w:pPr>
            <w:r w:rsidRPr="00D929BD">
              <w:rPr>
                <w:rFonts w:cs="Times New Roman"/>
              </w:rPr>
              <w:t>Котельная №24 п.Иоссер "Центральная", ул. Береговая 12-а</w:t>
            </w:r>
          </w:p>
        </w:tc>
        <w:tc>
          <w:tcPr>
            <w:tcW w:w="508" w:type="pct"/>
            <w:vMerge w:val="restart"/>
            <w:tcBorders>
              <w:top w:val="nil"/>
              <w:left w:val="single" w:sz="4" w:space="0" w:color="auto"/>
              <w:bottom w:val="single" w:sz="4" w:space="0" w:color="auto"/>
              <w:right w:val="single" w:sz="4" w:space="0" w:color="auto"/>
            </w:tcBorders>
            <w:noWrap/>
            <w:vAlign w:val="center"/>
            <w:hideMark/>
          </w:tcPr>
          <w:p w14:paraId="7790152F" w14:textId="77777777" w:rsidR="00F32C79" w:rsidRPr="00D929BD" w:rsidRDefault="00F32C79" w:rsidP="00F32C79">
            <w:pPr>
              <w:pStyle w:val="115"/>
              <w:rPr>
                <w:rFonts w:cs="Times New Roman"/>
              </w:rPr>
            </w:pPr>
            <w:r w:rsidRPr="00D929BD">
              <w:rPr>
                <w:rFonts w:cs="Times New Roman"/>
              </w:rPr>
              <w:t>1540,70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6D89950C"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5227D9A1"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5DD4E175"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4ADA3BE4" w14:textId="77777777" w:rsidR="00F32C79" w:rsidRPr="00D929BD" w:rsidRDefault="00F32C79" w:rsidP="00F32C79">
            <w:pPr>
              <w:pStyle w:val="115"/>
              <w:rPr>
                <w:rFonts w:cs="Times New Roman"/>
              </w:rPr>
            </w:pPr>
            <w:r w:rsidRPr="00D929BD">
              <w:rPr>
                <w:rFonts w:cs="Times New Roman"/>
              </w:rPr>
              <w:t>240,00</w:t>
            </w:r>
          </w:p>
        </w:tc>
        <w:tc>
          <w:tcPr>
            <w:tcW w:w="116" w:type="pct"/>
            <w:vAlign w:val="center"/>
            <w:hideMark/>
          </w:tcPr>
          <w:p w14:paraId="3138735E" w14:textId="77777777" w:rsidR="00F32C79" w:rsidRPr="00D929BD" w:rsidRDefault="00F32C79" w:rsidP="00F32C79">
            <w:pPr>
              <w:pStyle w:val="115"/>
              <w:rPr>
                <w:rFonts w:cs="Times New Roman"/>
              </w:rPr>
            </w:pPr>
          </w:p>
        </w:tc>
      </w:tr>
      <w:tr w:rsidR="00F32C79" w:rsidRPr="00D929BD" w14:paraId="7050A8F2"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1307F593"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3364D521"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3E512CD4"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4B3192B0"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47D54354"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5B84BBBD"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0E2333C8" w14:textId="77777777" w:rsidR="00F32C79" w:rsidRPr="00D929BD" w:rsidRDefault="00F32C79" w:rsidP="00F32C79">
            <w:pPr>
              <w:pStyle w:val="115"/>
              <w:rPr>
                <w:rFonts w:cs="Times New Roman"/>
              </w:rPr>
            </w:pPr>
          </w:p>
        </w:tc>
        <w:tc>
          <w:tcPr>
            <w:tcW w:w="116" w:type="pct"/>
            <w:vAlign w:val="center"/>
            <w:hideMark/>
          </w:tcPr>
          <w:p w14:paraId="77862544" w14:textId="77777777" w:rsidR="00F32C79" w:rsidRPr="00D929BD" w:rsidRDefault="00F32C79" w:rsidP="00F32C79">
            <w:pPr>
              <w:pStyle w:val="115"/>
              <w:rPr>
                <w:rFonts w:cs="Times New Roman"/>
              </w:rPr>
            </w:pPr>
          </w:p>
        </w:tc>
      </w:tr>
      <w:tr w:rsidR="00F32C79" w:rsidRPr="00D929BD" w14:paraId="0559A1BD"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616E46DF"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5EA1B5B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7CC461F3"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14EEA3E3"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2211F1A4"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256FE092"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5006F929" w14:textId="77777777" w:rsidR="00F32C79" w:rsidRPr="00D929BD" w:rsidRDefault="00F32C79" w:rsidP="00F32C79">
            <w:pPr>
              <w:pStyle w:val="115"/>
              <w:rPr>
                <w:rFonts w:cs="Times New Roman"/>
              </w:rPr>
            </w:pPr>
          </w:p>
        </w:tc>
        <w:tc>
          <w:tcPr>
            <w:tcW w:w="116" w:type="pct"/>
            <w:vAlign w:val="center"/>
            <w:hideMark/>
          </w:tcPr>
          <w:p w14:paraId="3691759C" w14:textId="77777777" w:rsidR="00F32C79" w:rsidRPr="00D929BD" w:rsidRDefault="00F32C79" w:rsidP="00F32C79">
            <w:pPr>
              <w:pStyle w:val="115"/>
              <w:rPr>
                <w:rFonts w:cs="Times New Roman"/>
              </w:rPr>
            </w:pPr>
          </w:p>
        </w:tc>
      </w:tr>
      <w:tr w:rsidR="00F32C79" w:rsidRPr="00D929BD" w14:paraId="3ECAE81A" w14:textId="77777777" w:rsidTr="00F32C79">
        <w:trPr>
          <w:trHeight w:val="20"/>
        </w:trPr>
        <w:tc>
          <w:tcPr>
            <w:tcW w:w="300" w:type="pct"/>
            <w:tcBorders>
              <w:top w:val="nil"/>
              <w:left w:val="single" w:sz="4" w:space="0" w:color="auto"/>
              <w:bottom w:val="single" w:sz="4" w:space="0" w:color="000000"/>
              <w:right w:val="single" w:sz="4" w:space="0" w:color="auto"/>
            </w:tcBorders>
            <w:shd w:val="clear" w:color="auto" w:fill="FFFFFF"/>
            <w:noWrap/>
            <w:vAlign w:val="center"/>
            <w:hideMark/>
          </w:tcPr>
          <w:p w14:paraId="5A9E8EC0" w14:textId="77777777" w:rsidR="00F32C79" w:rsidRPr="00D929BD" w:rsidRDefault="00F32C79" w:rsidP="00F32C79">
            <w:pPr>
              <w:pStyle w:val="115"/>
              <w:rPr>
                <w:rFonts w:cs="Times New Roman"/>
              </w:rPr>
            </w:pPr>
            <w:r w:rsidRPr="00D929BD">
              <w:rPr>
                <w:rFonts w:cs="Times New Roman"/>
              </w:rPr>
              <w:t>11</w:t>
            </w:r>
          </w:p>
        </w:tc>
        <w:tc>
          <w:tcPr>
            <w:tcW w:w="1818" w:type="pct"/>
            <w:tcBorders>
              <w:top w:val="nil"/>
              <w:left w:val="single" w:sz="4" w:space="0" w:color="auto"/>
              <w:bottom w:val="nil"/>
              <w:right w:val="single" w:sz="4" w:space="0" w:color="auto"/>
            </w:tcBorders>
            <w:shd w:val="clear" w:color="auto" w:fill="FFFFFF"/>
            <w:vAlign w:val="center"/>
            <w:hideMark/>
          </w:tcPr>
          <w:p w14:paraId="0FD73358" w14:textId="77777777" w:rsidR="00F32C79" w:rsidRPr="00D929BD" w:rsidRDefault="00F32C79" w:rsidP="00F32C79">
            <w:pPr>
              <w:pStyle w:val="115"/>
              <w:rPr>
                <w:rFonts w:cs="Times New Roman"/>
              </w:rPr>
            </w:pPr>
            <w:r w:rsidRPr="00D929BD">
              <w:rPr>
                <w:rFonts w:cs="Times New Roman"/>
              </w:rPr>
              <w:t>Котельная №23 п. Иоссер "Вокзальная", ул. Вокзальная 1</w:t>
            </w:r>
          </w:p>
        </w:tc>
        <w:tc>
          <w:tcPr>
            <w:tcW w:w="508" w:type="pct"/>
            <w:tcBorders>
              <w:top w:val="nil"/>
              <w:left w:val="single" w:sz="4" w:space="0" w:color="auto"/>
              <w:bottom w:val="single" w:sz="4" w:space="0" w:color="000000"/>
              <w:right w:val="single" w:sz="4" w:space="0" w:color="auto"/>
            </w:tcBorders>
            <w:noWrap/>
            <w:vAlign w:val="center"/>
            <w:hideMark/>
          </w:tcPr>
          <w:p w14:paraId="4DD97768" w14:textId="77777777" w:rsidR="00F32C79" w:rsidRPr="00D929BD" w:rsidRDefault="00F32C79" w:rsidP="00F32C79">
            <w:pPr>
              <w:pStyle w:val="115"/>
              <w:rPr>
                <w:rFonts w:cs="Times New Roman"/>
              </w:rPr>
            </w:pPr>
            <w:r w:rsidRPr="00D929BD">
              <w:rPr>
                <w:rFonts w:cs="Times New Roman"/>
              </w:rPr>
              <w:t>638,20</w:t>
            </w:r>
          </w:p>
        </w:tc>
        <w:tc>
          <w:tcPr>
            <w:tcW w:w="452" w:type="pct"/>
            <w:tcBorders>
              <w:top w:val="nil"/>
              <w:left w:val="single" w:sz="4" w:space="0" w:color="auto"/>
              <w:bottom w:val="single" w:sz="4" w:space="0" w:color="000000"/>
              <w:right w:val="single" w:sz="4" w:space="0" w:color="auto"/>
            </w:tcBorders>
            <w:shd w:val="clear" w:color="auto" w:fill="FFFFFF"/>
            <w:noWrap/>
            <w:vAlign w:val="center"/>
            <w:hideMark/>
          </w:tcPr>
          <w:p w14:paraId="2AC6B2B7" w14:textId="77777777" w:rsidR="00F32C79" w:rsidRPr="00D929BD" w:rsidRDefault="00F32C79" w:rsidP="00F32C79">
            <w:pPr>
              <w:pStyle w:val="115"/>
              <w:rPr>
                <w:rFonts w:cs="Times New Roman"/>
              </w:rPr>
            </w:pPr>
            <w:r w:rsidRPr="00D929BD">
              <w:rPr>
                <w:rFonts w:cs="Times New Roman"/>
              </w:rPr>
              <w:t>65,0%</w:t>
            </w:r>
          </w:p>
        </w:tc>
        <w:tc>
          <w:tcPr>
            <w:tcW w:w="554" w:type="pct"/>
            <w:tcBorders>
              <w:top w:val="nil"/>
              <w:left w:val="single" w:sz="4" w:space="0" w:color="auto"/>
              <w:bottom w:val="single" w:sz="4" w:space="0" w:color="000000"/>
              <w:right w:val="single" w:sz="4" w:space="0" w:color="auto"/>
            </w:tcBorders>
            <w:shd w:val="clear" w:color="auto" w:fill="FFFFFF"/>
            <w:noWrap/>
            <w:vAlign w:val="center"/>
            <w:hideMark/>
          </w:tcPr>
          <w:p w14:paraId="23C2D978" w14:textId="77777777" w:rsidR="00F32C79" w:rsidRPr="00D929BD" w:rsidRDefault="00F32C79" w:rsidP="00F32C79">
            <w:pPr>
              <w:pStyle w:val="115"/>
              <w:rPr>
                <w:rFonts w:cs="Times New Roman"/>
              </w:rPr>
            </w:pPr>
            <w:r w:rsidRPr="00D929BD">
              <w:rPr>
                <w:rFonts w:cs="Times New Roman"/>
              </w:rPr>
              <w:t>нет</w:t>
            </w:r>
          </w:p>
        </w:tc>
        <w:tc>
          <w:tcPr>
            <w:tcW w:w="513" w:type="pct"/>
            <w:tcBorders>
              <w:top w:val="nil"/>
              <w:left w:val="single" w:sz="4" w:space="0" w:color="auto"/>
              <w:bottom w:val="single" w:sz="4" w:space="0" w:color="000000"/>
              <w:right w:val="single" w:sz="4" w:space="0" w:color="auto"/>
            </w:tcBorders>
            <w:noWrap/>
            <w:vAlign w:val="center"/>
            <w:hideMark/>
          </w:tcPr>
          <w:p w14:paraId="051D92E9" w14:textId="77777777" w:rsidR="00F32C79" w:rsidRPr="00D929BD" w:rsidRDefault="00F32C79" w:rsidP="00F32C79">
            <w:pPr>
              <w:pStyle w:val="115"/>
              <w:rPr>
                <w:rFonts w:cs="Times New Roman"/>
              </w:rPr>
            </w:pPr>
            <w:r w:rsidRPr="00D929BD">
              <w:rPr>
                <w:rFonts w:cs="Times New Roman"/>
              </w:rPr>
              <w:t>нет</w:t>
            </w:r>
          </w:p>
        </w:tc>
        <w:tc>
          <w:tcPr>
            <w:tcW w:w="739" w:type="pct"/>
            <w:tcBorders>
              <w:top w:val="nil"/>
              <w:left w:val="single" w:sz="4" w:space="0" w:color="auto"/>
              <w:bottom w:val="single" w:sz="4" w:space="0" w:color="000000"/>
              <w:right w:val="single" w:sz="4" w:space="0" w:color="auto"/>
            </w:tcBorders>
            <w:shd w:val="clear" w:color="auto" w:fill="FFFFFF"/>
            <w:noWrap/>
            <w:vAlign w:val="center"/>
            <w:hideMark/>
          </w:tcPr>
          <w:p w14:paraId="5A999E9A" w14:textId="77777777" w:rsidR="00F32C79" w:rsidRPr="00D929BD" w:rsidRDefault="00F32C79" w:rsidP="00F32C79">
            <w:pPr>
              <w:pStyle w:val="115"/>
              <w:rPr>
                <w:rFonts w:cs="Times New Roman"/>
              </w:rPr>
            </w:pPr>
            <w:r w:rsidRPr="00D929BD">
              <w:rPr>
                <w:rFonts w:cs="Times New Roman"/>
              </w:rPr>
              <w:t>60,00</w:t>
            </w:r>
          </w:p>
        </w:tc>
        <w:tc>
          <w:tcPr>
            <w:tcW w:w="116" w:type="pct"/>
            <w:vAlign w:val="center"/>
            <w:hideMark/>
          </w:tcPr>
          <w:p w14:paraId="52666F5B" w14:textId="77777777" w:rsidR="00F32C79" w:rsidRPr="00D929BD" w:rsidRDefault="00F32C79" w:rsidP="00F32C79">
            <w:pPr>
              <w:pStyle w:val="115"/>
              <w:rPr>
                <w:rFonts w:cs="Times New Roman"/>
              </w:rPr>
            </w:pPr>
          </w:p>
        </w:tc>
      </w:tr>
      <w:tr w:rsidR="00F32C79" w:rsidRPr="00D929BD" w14:paraId="124B658B"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936F275" w14:textId="77777777" w:rsidR="00F32C79" w:rsidRPr="00D929BD" w:rsidRDefault="00F32C79" w:rsidP="00F32C79">
            <w:pPr>
              <w:pStyle w:val="115"/>
              <w:rPr>
                <w:rFonts w:cs="Times New Roman"/>
              </w:rPr>
            </w:pPr>
            <w:r w:rsidRPr="00D929BD">
              <w:rPr>
                <w:rFonts w:cs="Times New Roman"/>
              </w:rPr>
              <w:t>12</w:t>
            </w:r>
          </w:p>
        </w:tc>
        <w:tc>
          <w:tcPr>
            <w:tcW w:w="18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003125" w14:textId="77777777" w:rsidR="00F32C79" w:rsidRPr="00D929BD" w:rsidRDefault="00F32C79" w:rsidP="00F32C79">
            <w:pPr>
              <w:pStyle w:val="115"/>
              <w:rPr>
                <w:rFonts w:cs="Times New Roman"/>
              </w:rPr>
            </w:pPr>
            <w:r w:rsidRPr="00D929BD">
              <w:rPr>
                <w:rFonts w:cs="Times New Roman"/>
              </w:rPr>
              <w:t>Котельная №16 п. Мещура, "Школьная", ул. Коммунистическая 61 "б"</w:t>
            </w:r>
          </w:p>
        </w:tc>
        <w:tc>
          <w:tcPr>
            <w:tcW w:w="508" w:type="pct"/>
            <w:vMerge w:val="restart"/>
            <w:tcBorders>
              <w:top w:val="nil"/>
              <w:left w:val="single" w:sz="4" w:space="0" w:color="auto"/>
              <w:bottom w:val="single" w:sz="4" w:space="0" w:color="000000"/>
              <w:right w:val="single" w:sz="4" w:space="0" w:color="auto"/>
            </w:tcBorders>
            <w:vAlign w:val="center"/>
            <w:hideMark/>
          </w:tcPr>
          <w:p w14:paraId="4E6A2C96" w14:textId="77777777" w:rsidR="00F32C79" w:rsidRPr="00D929BD" w:rsidRDefault="00F32C79" w:rsidP="00F32C79">
            <w:pPr>
              <w:pStyle w:val="115"/>
              <w:rPr>
                <w:rFonts w:cs="Times New Roman"/>
              </w:rPr>
            </w:pPr>
            <w:r w:rsidRPr="00D929BD">
              <w:rPr>
                <w:rFonts w:cs="Times New Roman"/>
              </w:rPr>
              <w:t>3719,3</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5A3D4FA8"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7D25BFB6"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vAlign w:val="center"/>
            <w:hideMark/>
          </w:tcPr>
          <w:p w14:paraId="2C38A799"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4826370" w14:textId="77777777" w:rsidR="00F32C79" w:rsidRPr="00D929BD" w:rsidRDefault="00F32C79" w:rsidP="00F32C79">
            <w:pPr>
              <w:pStyle w:val="115"/>
              <w:rPr>
                <w:rFonts w:cs="Times New Roman"/>
              </w:rPr>
            </w:pPr>
            <w:r w:rsidRPr="00D929BD">
              <w:rPr>
                <w:rFonts w:cs="Times New Roman"/>
              </w:rPr>
              <w:t>140,00</w:t>
            </w:r>
          </w:p>
        </w:tc>
        <w:tc>
          <w:tcPr>
            <w:tcW w:w="116" w:type="pct"/>
            <w:vAlign w:val="center"/>
            <w:hideMark/>
          </w:tcPr>
          <w:p w14:paraId="692D84C5" w14:textId="77777777" w:rsidR="00F32C79" w:rsidRPr="00D929BD" w:rsidRDefault="00F32C79" w:rsidP="00F32C79">
            <w:pPr>
              <w:pStyle w:val="115"/>
              <w:rPr>
                <w:rFonts w:cs="Times New Roman"/>
              </w:rPr>
            </w:pPr>
          </w:p>
        </w:tc>
      </w:tr>
      <w:tr w:rsidR="00F32C79" w:rsidRPr="00D929BD" w14:paraId="02BFD9D1"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71832F27"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50B4EB1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47AAEDC7"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0370B5C7"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15FA358A"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3AE4A2FC"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704D6BB2" w14:textId="77777777" w:rsidR="00F32C79" w:rsidRPr="00D929BD" w:rsidRDefault="00F32C79" w:rsidP="00F32C79">
            <w:pPr>
              <w:pStyle w:val="115"/>
              <w:rPr>
                <w:rFonts w:cs="Times New Roman"/>
              </w:rPr>
            </w:pPr>
          </w:p>
        </w:tc>
        <w:tc>
          <w:tcPr>
            <w:tcW w:w="116" w:type="pct"/>
            <w:vAlign w:val="center"/>
            <w:hideMark/>
          </w:tcPr>
          <w:p w14:paraId="652976CF" w14:textId="77777777" w:rsidR="00F32C79" w:rsidRPr="00D929BD" w:rsidRDefault="00F32C79" w:rsidP="00F32C79">
            <w:pPr>
              <w:pStyle w:val="115"/>
              <w:rPr>
                <w:rFonts w:cs="Times New Roman"/>
              </w:rPr>
            </w:pPr>
          </w:p>
        </w:tc>
      </w:tr>
      <w:tr w:rsidR="00F32C79" w:rsidRPr="00D929BD" w14:paraId="62819867"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1513C8A5"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330531BE"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695221A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0EE22FDB"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1652A7C6"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7BFB07C8"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68666DFA" w14:textId="77777777" w:rsidR="00F32C79" w:rsidRPr="00D929BD" w:rsidRDefault="00F32C79" w:rsidP="00F32C79">
            <w:pPr>
              <w:pStyle w:val="115"/>
              <w:rPr>
                <w:rFonts w:cs="Times New Roman"/>
              </w:rPr>
            </w:pPr>
          </w:p>
        </w:tc>
        <w:tc>
          <w:tcPr>
            <w:tcW w:w="116" w:type="pct"/>
            <w:vAlign w:val="center"/>
            <w:hideMark/>
          </w:tcPr>
          <w:p w14:paraId="3C96066F" w14:textId="77777777" w:rsidR="00F32C79" w:rsidRPr="00D929BD" w:rsidRDefault="00F32C79" w:rsidP="00F32C79">
            <w:pPr>
              <w:pStyle w:val="115"/>
              <w:rPr>
                <w:rFonts w:cs="Times New Roman"/>
              </w:rPr>
            </w:pPr>
          </w:p>
        </w:tc>
      </w:tr>
      <w:tr w:rsidR="00F32C79" w:rsidRPr="00D929BD" w14:paraId="5B490E83"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20C09D95"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186A21C4"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A9E1E5E"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5EFFBE89"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143D6510"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125AE1BE"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43930213" w14:textId="77777777" w:rsidR="00F32C79" w:rsidRPr="00D929BD" w:rsidRDefault="00F32C79" w:rsidP="00F32C79">
            <w:pPr>
              <w:pStyle w:val="115"/>
              <w:rPr>
                <w:rFonts w:cs="Times New Roman"/>
              </w:rPr>
            </w:pPr>
          </w:p>
        </w:tc>
        <w:tc>
          <w:tcPr>
            <w:tcW w:w="116" w:type="pct"/>
            <w:vAlign w:val="center"/>
            <w:hideMark/>
          </w:tcPr>
          <w:p w14:paraId="79C37AC0" w14:textId="77777777" w:rsidR="00F32C79" w:rsidRPr="00D929BD" w:rsidRDefault="00F32C79" w:rsidP="00F32C79">
            <w:pPr>
              <w:pStyle w:val="115"/>
              <w:rPr>
                <w:rFonts w:cs="Times New Roman"/>
              </w:rPr>
            </w:pPr>
          </w:p>
        </w:tc>
      </w:tr>
      <w:tr w:rsidR="00F32C79" w:rsidRPr="00D929BD" w14:paraId="6BB228DC"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1CBE8DAF" w14:textId="77777777" w:rsidR="00F32C79" w:rsidRPr="00D929BD" w:rsidRDefault="00F32C79" w:rsidP="00F32C79">
            <w:pPr>
              <w:pStyle w:val="115"/>
              <w:rPr>
                <w:rFonts w:cs="Times New Roman"/>
              </w:rPr>
            </w:pPr>
            <w:r w:rsidRPr="00D929BD">
              <w:rPr>
                <w:rFonts w:cs="Times New Roman"/>
              </w:rPr>
              <w:t>13</w:t>
            </w:r>
          </w:p>
        </w:tc>
        <w:tc>
          <w:tcPr>
            <w:tcW w:w="1818"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54E4119" w14:textId="77777777" w:rsidR="00F32C79" w:rsidRPr="00D929BD" w:rsidRDefault="00F32C79" w:rsidP="00F32C79">
            <w:pPr>
              <w:pStyle w:val="115"/>
              <w:rPr>
                <w:rFonts w:cs="Times New Roman"/>
              </w:rPr>
            </w:pPr>
            <w:r w:rsidRPr="00D929BD">
              <w:rPr>
                <w:rFonts w:cs="Times New Roman"/>
              </w:rPr>
              <w:t>Котельная №15 п. Мещура, м. Лёкча, пер. Советский 2а</w:t>
            </w:r>
          </w:p>
        </w:tc>
        <w:tc>
          <w:tcPr>
            <w:tcW w:w="508" w:type="pct"/>
            <w:vMerge w:val="restart"/>
            <w:tcBorders>
              <w:top w:val="nil"/>
              <w:left w:val="single" w:sz="4" w:space="0" w:color="auto"/>
              <w:bottom w:val="single" w:sz="4" w:space="0" w:color="000000"/>
              <w:right w:val="single" w:sz="4" w:space="0" w:color="auto"/>
            </w:tcBorders>
            <w:noWrap/>
            <w:vAlign w:val="center"/>
            <w:hideMark/>
          </w:tcPr>
          <w:p w14:paraId="362443B5" w14:textId="77777777" w:rsidR="00F32C79" w:rsidRPr="00D929BD" w:rsidRDefault="00F32C79" w:rsidP="00F32C79">
            <w:pPr>
              <w:pStyle w:val="115"/>
              <w:rPr>
                <w:rFonts w:cs="Times New Roman"/>
              </w:rPr>
            </w:pPr>
            <w:r w:rsidRPr="00D929BD">
              <w:rPr>
                <w:rFonts w:cs="Times New Roman"/>
              </w:rPr>
              <w:t>865,20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846589D"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DC23B0E"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noWrap/>
            <w:vAlign w:val="center"/>
            <w:hideMark/>
          </w:tcPr>
          <w:p w14:paraId="0F604E86"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7CB11443" w14:textId="77777777" w:rsidR="00F32C79" w:rsidRPr="00D929BD" w:rsidRDefault="00F32C79" w:rsidP="00F32C79">
            <w:pPr>
              <w:pStyle w:val="115"/>
              <w:rPr>
                <w:rFonts w:cs="Times New Roman"/>
              </w:rPr>
            </w:pPr>
            <w:r w:rsidRPr="00D929BD">
              <w:rPr>
                <w:rFonts w:cs="Times New Roman"/>
              </w:rPr>
              <w:t>50,00</w:t>
            </w:r>
          </w:p>
        </w:tc>
        <w:tc>
          <w:tcPr>
            <w:tcW w:w="116" w:type="pct"/>
            <w:vAlign w:val="center"/>
            <w:hideMark/>
          </w:tcPr>
          <w:p w14:paraId="30634747" w14:textId="77777777" w:rsidR="00F32C79" w:rsidRPr="00D929BD" w:rsidRDefault="00F32C79" w:rsidP="00F32C79">
            <w:pPr>
              <w:pStyle w:val="115"/>
              <w:rPr>
                <w:rFonts w:cs="Times New Roman"/>
              </w:rPr>
            </w:pPr>
          </w:p>
        </w:tc>
      </w:tr>
      <w:tr w:rsidR="00F32C79" w:rsidRPr="00D929BD" w14:paraId="7BD6AC0C"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2CD6775C"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000000"/>
              <w:right w:val="single" w:sz="4" w:space="0" w:color="auto"/>
            </w:tcBorders>
            <w:vAlign w:val="center"/>
            <w:hideMark/>
          </w:tcPr>
          <w:p w14:paraId="3AADCC94"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88E208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3F82E848"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1C15FB0F"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124D2D51"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35D03F1D" w14:textId="77777777" w:rsidR="00F32C79" w:rsidRPr="00D929BD" w:rsidRDefault="00F32C79" w:rsidP="00F32C79">
            <w:pPr>
              <w:pStyle w:val="115"/>
              <w:rPr>
                <w:rFonts w:cs="Times New Roman"/>
              </w:rPr>
            </w:pPr>
          </w:p>
        </w:tc>
        <w:tc>
          <w:tcPr>
            <w:tcW w:w="116" w:type="pct"/>
            <w:vAlign w:val="center"/>
            <w:hideMark/>
          </w:tcPr>
          <w:p w14:paraId="11120857" w14:textId="77777777" w:rsidR="00F32C79" w:rsidRPr="00D929BD" w:rsidRDefault="00F32C79" w:rsidP="00F32C79">
            <w:pPr>
              <w:pStyle w:val="115"/>
              <w:rPr>
                <w:rFonts w:cs="Times New Roman"/>
              </w:rPr>
            </w:pPr>
          </w:p>
        </w:tc>
      </w:tr>
      <w:tr w:rsidR="00F32C79" w:rsidRPr="00D929BD" w14:paraId="79961D38"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75933C45"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000000"/>
              <w:right w:val="single" w:sz="4" w:space="0" w:color="auto"/>
            </w:tcBorders>
            <w:vAlign w:val="center"/>
            <w:hideMark/>
          </w:tcPr>
          <w:p w14:paraId="2C7C2345"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161DFD0"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12D40EEC"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6C4D3DD6"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6A4A2D3B"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3AB61F41" w14:textId="77777777" w:rsidR="00F32C79" w:rsidRPr="00D929BD" w:rsidRDefault="00F32C79" w:rsidP="00F32C79">
            <w:pPr>
              <w:pStyle w:val="115"/>
              <w:rPr>
                <w:rFonts w:cs="Times New Roman"/>
              </w:rPr>
            </w:pPr>
          </w:p>
        </w:tc>
        <w:tc>
          <w:tcPr>
            <w:tcW w:w="116" w:type="pct"/>
            <w:vAlign w:val="center"/>
            <w:hideMark/>
          </w:tcPr>
          <w:p w14:paraId="77D9CCE3" w14:textId="77777777" w:rsidR="00F32C79" w:rsidRPr="00D929BD" w:rsidRDefault="00F32C79" w:rsidP="00F32C79">
            <w:pPr>
              <w:pStyle w:val="115"/>
              <w:rPr>
                <w:rFonts w:cs="Times New Roman"/>
              </w:rPr>
            </w:pPr>
          </w:p>
        </w:tc>
      </w:tr>
      <w:tr w:rsidR="00F32C79" w:rsidRPr="00D929BD" w14:paraId="22F7052C"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0EEBD7D2" w14:textId="77777777" w:rsidR="00F32C79" w:rsidRPr="00D929BD" w:rsidRDefault="00F32C79" w:rsidP="00F32C79">
            <w:pPr>
              <w:pStyle w:val="115"/>
              <w:rPr>
                <w:rFonts w:cs="Times New Roman"/>
              </w:rPr>
            </w:pPr>
            <w:r w:rsidRPr="00D929BD">
              <w:rPr>
                <w:rFonts w:cs="Times New Roman"/>
              </w:rPr>
              <w:t>14</w:t>
            </w:r>
          </w:p>
        </w:tc>
        <w:tc>
          <w:tcPr>
            <w:tcW w:w="1818" w:type="pct"/>
            <w:vMerge w:val="restart"/>
            <w:tcBorders>
              <w:top w:val="nil"/>
              <w:left w:val="single" w:sz="4" w:space="0" w:color="auto"/>
              <w:bottom w:val="nil"/>
              <w:right w:val="single" w:sz="4" w:space="0" w:color="auto"/>
            </w:tcBorders>
            <w:shd w:val="clear" w:color="auto" w:fill="FFFFFF"/>
            <w:vAlign w:val="center"/>
            <w:hideMark/>
          </w:tcPr>
          <w:p w14:paraId="08C34B1D" w14:textId="77777777" w:rsidR="00F32C79" w:rsidRPr="00D929BD" w:rsidRDefault="00F32C79" w:rsidP="00F32C79">
            <w:pPr>
              <w:pStyle w:val="115"/>
              <w:rPr>
                <w:rFonts w:cs="Times New Roman"/>
              </w:rPr>
            </w:pPr>
            <w:r w:rsidRPr="00D929BD">
              <w:rPr>
                <w:rFonts w:cs="Times New Roman"/>
              </w:rPr>
              <w:t>Котельная №5 "Центральная" п. Ракпас, ул. Школьная 2</w:t>
            </w:r>
          </w:p>
        </w:tc>
        <w:tc>
          <w:tcPr>
            <w:tcW w:w="508" w:type="pct"/>
            <w:vMerge w:val="restart"/>
            <w:tcBorders>
              <w:top w:val="nil"/>
              <w:left w:val="single" w:sz="4" w:space="0" w:color="auto"/>
              <w:bottom w:val="single" w:sz="4" w:space="0" w:color="auto"/>
              <w:right w:val="single" w:sz="4" w:space="0" w:color="auto"/>
            </w:tcBorders>
            <w:noWrap/>
            <w:vAlign w:val="center"/>
            <w:hideMark/>
          </w:tcPr>
          <w:p w14:paraId="47255760" w14:textId="77777777" w:rsidR="00F32C79" w:rsidRPr="00D929BD" w:rsidRDefault="00F32C79" w:rsidP="00F32C79">
            <w:pPr>
              <w:pStyle w:val="115"/>
              <w:rPr>
                <w:rFonts w:cs="Times New Roman"/>
              </w:rPr>
            </w:pPr>
            <w:r w:rsidRPr="00D929BD">
              <w:rPr>
                <w:rFonts w:cs="Times New Roman"/>
              </w:rPr>
              <w:t>1557,70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7E95CE6B"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541CE930"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742ABC43"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268550C6" w14:textId="77777777" w:rsidR="00F32C79" w:rsidRPr="00D929BD" w:rsidRDefault="00F32C79" w:rsidP="00F32C79">
            <w:pPr>
              <w:pStyle w:val="115"/>
              <w:rPr>
                <w:rFonts w:cs="Times New Roman"/>
              </w:rPr>
            </w:pPr>
            <w:r w:rsidRPr="00D929BD">
              <w:rPr>
                <w:rFonts w:cs="Times New Roman"/>
              </w:rPr>
              <w:t>40,00</w:t>
            </w:r>
          </w:p>
        </w:tc>
        <w:tc>
          <w:tcPr>
            <w:tcW w:w="116" w:type="pct"/>
            <w:vAlign w:val="center"/>
            <w:hideMark/>
          </w:tcPr>
          <w:p w14:paraId="63788E46" w14:textId="77777777" w:rsidR="00F32C79" w:rsidRPr="00D929BD" w:rsidRDefault="00F32C79" w:rsidP="00F32C79">
            <w:pPr>
              <w:pStyle w:val="115"/>
              <w:rPr>
                <w:rFonts w:cs="Times New Roman"/>
              </w:rPr>
            </w:pPr>
          </w:p>
        </w:tc>
      </w:tr>
      <w:tr w:rsidR="00F32C79" w:rsidRPr="00D929BD" w14:paraId="0F2BF307"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798E387B" w14:textId="77777777" w:rsidR="00F32C79" w:rsidRPr="00D929BD" w:rsidRDefault="00F32C79" w:rsidP="00F32C79">
            <w:pPr>
              <w:pStyle w:val="115"/>
              <w:rPr>
                <w:rFonts w:cs="Times New Roman"/>
              </w:rPr>
            </w:pPr>
          </w:p>
        </w:tc>
        <w:tc>
          <w:tcPr>
            <w:tcW w:w="1818" w:type="pct"/>
            <w:vMerge/>
            <w:tcBorders>
              <w:top w:val="nil"/>
              <w:left w:val="single" w:sz="4" w:space="0" w:color="auto"/>
              <w:bottom w:val="nil"/>
              <w:right w:val="single" w:sz="4" w:space="0" w:color="auto"/>
            </w:tcBorders>
            <w:vAlign w:val="center"/>
            <w:hideMark/>
          </w:tcPr>
          <w:p w14:paraId="6019BC2B"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5654B6A1"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0AEF25BE"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1387A90B"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566CB541"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2372698A" w14:textId="77777777" w:rsidR="00F32C79" w:rsidRPr="00D929BD" w:rsidRDefault="00F32C79" w:rsidP="00F32C79">
            <w:pPr>
              <w:pStyle w:val="115"/>
              <w:rPr>
                <w:rFonts w:cs="Times New Roman"/>
              </w:rPr>
            </w:pPr>
          </w:p>
        </w:tc>
        <w:tc>
          <w:tcPr>
            <w:tcW w:w="116" w:type="pct"/>
            <w:vAlign w:val="center"/>
            <w:hideMark/>
          </w:tcPr>
          <w:p w14:paraId="77478E53" w14:textId="77777777" w:rsidR="00F32C79" w:rsidRPr="00D929BD" w:rsidRDefault="00F32C79" w:rsidP="00F32C79">
            <w:pPr>
              <w:pStyle w:val="115"/>
              <w:rPr>
                <w:rFonts w:cs="Times New Roman"/>
              </w:rPr>
            </w:pPr>
          </w:p>
        </w:tc>
      </w:tr>
      <w:tr w:rsidR="00F32C79" w:rsidRPr="00D929BD" w14:paraId="7C682A1E"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417042C" w14:textId="77777777" w:rsidR="00F32C79" w:rsidRPr="00D929BD" w:rsidRDefault="00F32C79" w:rsidP="00F32C79">
            <w:pPr>
              <w:pStyle w:val="115"/>
              <w:rPr>
                <w:rFonts w:cs="Times New Roman"/>
              </w:rPr>
            </w:pPr>
            <w:r w:rsidRPr="00D929BD">
              <w:rPr>
                <w:rFonts w:cs="Times New Roman"/>
              </w:rPr>
              <w:t>15</w:t>
            </w:r>
          </w:p>
        </w:tc>
        <w:tc>
          <w:tcPr>
            <w:tcW w:w="1818"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207E168" w14:textId="77777777" w:rsidR="00F32C79" w:rsidRPr="00D929BD" w:rsidRDefault="00F32C79" w:rsidP="00F32C79">
            <w:pPr>
              <w:pStyle w:val="115"/>
              <w:rPr>
                <w:rFonts w:cs="Times New Roman"/>
              </w:rPr>
            </w:pPr>
            <w:r w:rsidRPr="00D929BD">
              <w:rPr>
                <w:rFonts w:cs="Times New Roman"/>
              </w:rPr>
              <w:t>Котельная №2 "ПМК" г. Емва, м. Ачим, пер Хвойный 13а</w:t>
            </w:r>
          </w:p>
        </w:tc>
        <w:tc>
          <w:tcPr>
            <w:tcW w:w="508" w:type="pct"/>
            <w:vMerge w:val="restart"/>
            <w:tcBorders>
              <w:top w:val="nil"/>
              <w:left w:val="single" w:sz="4" w:space="0" w:color="auto"/>
              <w:bottom w:val="single" w:sz="4" w:space="0" w:color="000000"/>
              <w:right w:val="single" w:sz="4" w:space="0" w:color="auto"/>
            </w:tcBorders>
            <w:noWrap/>
            <w:vAlign w:val="center"/>
            <w:hideMark/>
          </w:tcPr>
          <w:p w14:paraId="235F08F5" w14:textId="77777777" w:rsidR="00F32C79" w:rsidRPr="00D929BD" w:rsidRDefault="00F32C79" w:rsidP="00F32C79">
            <w:pPr>
              <w:pStyle w:val="115"/>
              <w:rPr>
                <w:rFonts w:cs="Times New Roman"/>
              </w:rPr>
            </w:pPr>
            <w:r w:rsidRPr="00D929BD">
              <w:rPr>
                <w:rFonts w:cs="Times New Roman"/>
              </w:rPr>
              <w:t>7509,00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FE75EFF" w14:textId="77777777" w:rsidR="00F32C79" w:rsidRPr="00D929BD" w:rsidRDefault="00F32C79" w:rsidP="00F32C79">
            <w:pPr>
              <w:pStyle w:val="115"/>
              <w:rPr>
                <w:rFonts w:cs="Times New Roman"/>
              </w:rPr>
            </w:pPr>
            <w:r w:rsidRPr="00D929BD">
              <w:rPr>
                <w:rFonts w:cs="Times New Roman"/>
              </w:rPr>
              <w:t>45,0%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3A3414C2"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noWrap/>
            <w:vAlign w:val="center"/>
            <w:hideMark/>
          </w:tcPr>
          <w:p w14:paraId="7B0D322F"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444B41DD" w14:textId="77777777" w:rsidR="00F32C79" w:rsidRPr="00D929BD" w:rsidRDefault="00F32C79" w:rsidP="00F32C79">
            <w:pPr>
              <w:pStyle w:val="115"/>
              <w:rPr>
                <w:rFonts w:cs="Times New Roman"/>
              </w:rPr>
            </w:pPr>
            <w:r w:rsidRPr="00D929BD">
              <w:rPr>
                <w:rFonts w:cs="Times New Roman"/>
              </w:rPr>
              <w:t>840,00</w:t>
            </w:r>
          </w:p>
        </w:tc>
        <w:tc>
          <w:tcPr>
            <w:tcW w:w="116" w:type="pct"/>
            <w:vAlign w:val="center"/>
            <w:hideMark/>
          </w:tcPr>
          <w:p w14:paraId="162AA0D1" w14:textId="77777777" w:rsidR="00F32C79" w:rsidRPr="00D929BD" w:rsidRDefault="00F32C79" w:rsidP="00F32C79">
            <w:pPr>
              <w:pStyle w:val="115"/>
              <w:rPr>
                <w:rFonts w:cs="Times New Roman"/>
              </w:rPr>
            </w:pPr>
          </w:p>
        </w:tc>
      </w:tr>
      <w:tr w:rsidR="00F32C79" w:rsidRPr="00D929BD" w14:paraId="674828BB"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4324C9F1"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000000"/>
              <w:right w:val="single" w:sz="4" w:space="0" w:color="auto"/>
            </w:tcBorders>
            <w:vAlign w:val="center"/>
            <w:hideMark/>
          </w:tcPr>
          <w:p w14:paraId="756404EE"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191E0B42"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30A2B2ED"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6CB700AB"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43A18067"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25C7D8FE" w14:textId="77777777" w:rsidR="00F32C79" w:rsidRPr="00D929BD" w:rsidRDefault="00F32C79" w:rsidP="00F32C79">
            <w:pPr>
              <w:pStyle w:val="115"/>
              <w:rPr>
                <w:rFonts w:cs="Times New Roman"/>
              </w:rPr>
            </w:pPr>
          </w:p>
        </w:tc>
        <w:tc>
          <w:tcPr>
            <w:tcW w:w="116" w:type="pct"/>
            <w:vAlign w:val="center"/>
            <w:hideMark/>
          </w:tcPr>
          <w:p w14:paraId="7EDC5F7D" w14:textId="77777777" w:rsidR="00F32C79" w:rsidRPr="00D929BD" w:rsidRDefault="00F32C79" w:rsidP="00F32C79">
            <w:pPr>
              <w:pStyle w:val="115"/>
              <w:rPr>
                <w:rFonts w:cs="Times New Roman"/>
              </w:rPr>
            </w:pPr>
          </w:p>
        </w:tc>
      </w:tr>
      <w:tr w:rsidR="00F32C79" w:rsidRPr="00D929BD" w14:paraId="4EBBAA42"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564F848B"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000000"/>
              <w:right w:val="single" w:sz="4" w:space="0" w:color="auto"/>
            </w:tcBorders>
            <w:vAlign w:val="center"/>
            <w:hideMark/>
          </w:tcPr>
          <w:p w14:paraId="439CB6F1"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6E230B5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51774054"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66EBBF0A"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7D0CCB61"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6EE345E4" w14:textId="77777777" w:rsidR="00F32C79" w:rsidRPr="00D929BD" w:rsidRDefault="00F32C79" w:rsidP="00F32C79">
            <w:pPr>
              <w:pStyle w:val="115"/>
              <w:rPr>
                <w:rFonts w:cs="Times New Roman"/>
              </w:rPr>
            </w:pPr>
          </w:p>
        </w:tc>
        <w:tc>
          <w:tcPr>
            <w:tcW w:w="116" w:type="pct"/>
            <w:vAlign w:val="center"/>
            <w:hideMark/>
          </w:tcPr>
          <w:p w14:paraId="1FFD2D32" w14:textId="77777777" w:rsidR="00F32C79" w:rsidRPr="00D929BD" w:rsidRDefault="00F32C79" w:rsidP="00F32C79">
            <w:pPr>
              <w:pStyle w:val="115"/>
              <w:rPr>
                <w:rFonts w:cs="Times New Roman"/>
              </w:rPr>
            </w:pPr>
          </w:p>
        </w:tc>
      </w:tr>
      <w:tr w:rsidR="00F32C79" w:rsidRPr="00D929BD" w14:paraId="0A617762"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107F90AD" w14:textId="77777777" w:rsidR="00F32C79" w:rsidRPr="00D929BD" w:rsidRDefault="00F32C79" w:rsidP="00F32C79">
            <w:pPr>
              <w:pStyle w:val="115"/>
              <w:rPr>
                <w:rFonts w:cs="Times New Roman"/>
              </w:rPr>
            </w:pPr>
            <w:r w:rsidRPr="00D929BD">
              <w:rPr>
                <w:rFonts w:cs="Times New Roman"/>
              </w:rPr>
              <w:t>16</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08DE0981" w14:textId="77777777" w:rsidR="00F32C79" w:rsidRPr="00D929BD" w:rsidRDefault="00F32C79" w:rsidP="00F32C79">
            <w:pPr>
              <w:pStyle w:val="115"/>
              <w:rPr>
                <w:rFonts w:cs="Times New Roman"/>
              </w:rPr>
            </w:pPr>
            <w:r w:rsidRPr="00D929BD">
              <w:rPr>
                <w:rFonts w:cs="Times New Roman"/>
              </w:rPr>
              <w:t>Котельная №1 г. Емва, "КМЗ", ул. Дзержинского 51</w:t>
            </w:r>
          </w:p>
        </w:tc>
        <w:tc>
          <w:tcPr>
            <w:tcW w:w="508" w:type="pct"/>
            <w:vMerge w:val="restart"/>
            <w:tcBorders>
              <w:top w:val="nil"/>
              <w:left w:val="single" w:sz="4" w:space="0" w:color="auto"/>
              <w:bottom w:val="single" w:sz="4" w:space="0" w:color="000000"/>
              <w:right w:val="single" w:sz="4" w:space="0" w:color="auto"/>
            </w:tcBorders>
            <w:noWrap/>
            <w:vAlign w:val="center"/>
            <w:hideMark/>
          </w:tcPr>
          <w:p w14:paraId="491F465F" w14:textId="77777777" w:rsidR="00F32C79" w:rsidRPr="00D929BD" w:rsidRDefault="00F32C79" w:rsidP="00F32C79">
            <w:pPr>
              <w:pStyle w:val="115"/>
              <w:rPr>
                <w:rFonts w:cs="Times New Roman"/>
              </w:rPr>
            </w:pPr>
            <w:r w:rsidRPr="00D929BD">
              <w:rPr>
                <w:rFonts w:cs="Times New Roman"/>
              </w:rPr>
              <w:t>13168,60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4FDB804E" w14:textId="77777777" w:rsidR="00F32C79" w:rsidRPr="00D929BD" w:rsidRDefault="00F32C79" w:rsidP="00F32C79">
            <w:pPr>
              <w:pStyle w:val="115"/>
              <w:rPr>
                <w:rFonts w:cs="Times New Roman"/>
              </w:rPr>
            </w:pPr>
            <w:r w:rsidRPr="00D929BD">
              <w:rPr>
                <w:rFonts w:cs="Times New Roman"/>
              </w:rPr>
              <w:t>55,0%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32D6095A" w14:textId="77777777" w:rsidR="00F32C79" w:rsidRPr="00D929BD" w:rsidRDefault="00F32C79" w:rsidP="00F32C79">
            <w:pPr>
              <w:pStyle w:val="115"/>
              <w:rPr>
                <w:rFonts w:cs="Times New Roman"/>
              </w:rPr>
            </w:pPr>
            <w:r w:rsidRPr="00D929BD">
              <w:rPr>
                <w:rFonts w:cs="Times New Roman"/>
              </w:rPr>
              <w:t>1009,00</w:t>
            </w:r>
          </w:p>
        </w:tc>
        <w:tc>
          <w:tcPr>
            <w:tcW w:w="513" w:type="pct"/>
            <w:vMerge w:val="restart"/>
            <w:tcBorders>
              <w:top w:val="nil"/>
              <w:left w:val="single" w:sz="4" w:space="0" w:color="auto"/>
              <w:bottom w:val="single" w:sz="4" w:space="0" w:color="000000"/>
              <w:right w:val="single" w:sz="4" w:space="0" w:color="auto"/>
            </w:tcBorders>
            <w:noWrap/>
            <w:vAlign w:val="center"/>
            <w:hideMark/>
          </w:tcPr>
          <w:p w14:paraId="58319371" w14:textId="77777777" w:rsidR="00F32C79" w:rsidRPr="00D929BD" w:rsidRDefault="00F32C79" w:rsidP="00F32C79">
            <w:pPr>
              <w:pStyle w:val="115"/>
              <w:rPr>
                <w:rFonts w:cs="Times New Roman"/>
              </w:rPr>
            </w:pPr>
            <w:r w:rsidRPr="00D929BD">
              <w:rPr>
                <w:rFonts w:cs="Times New Roman"/>
              </w:rPr>
              <w:t>15,0%</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0F2366A" w14:textId="77777777" w:rsidR="00F32C79" w:rsidRPr="00D929BD" w:rsidRDefault="00F32C79" w:rsidP="00F32C79">
            <w:pPr>
              <w:pStyle w:val="115"/>
              <w:rPr>
                <w:rFonts w:cs="Times New Roman"/>
              </w:rPr>
            </w:pPr>
            <w:r w:rsidRPr="00D929BD">
              <w:rPr>
                <w:rFonts w:cs="Times New Roman"/>
              </w:rPr>
              <w:t>2400,00</w:t>
            </w:r>
          </w:p>
        </w:tc>
        <w:tc>
          <w:tcPr>
            <w:tcW w:w="116" w:type="pct"/>
            <w:vAlign w:val="center"/>
            <w:hideMark/>
          </w:tcPr>
          <w:p w14:paraId="671E243F" w14:textId="77777777" w:rsidR="00F32C79" w:rsidRPr="00D929BD" w:rsidRDefault="00F32C79" w:rsidP="00F32C79">
            <w:pPr>
              <w:pStyle w:val="115"/>
              <w:rPr>
                <w:rFonts w:cs="Times New Roman"/>
              </w:rPr>
            </w:pPr>
          </w:p>
        </w:tc>
      </w:tr>
      <w:tr w:rsidR="00F32C79" w:rsidRPr="00D929BD" w14:paraId="3C65250D"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582D9828"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68332127"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0C8BC138"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688031F8"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1909F2E1"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2DB757EA"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6DB46BFE" w14:textId="77777777" w:rsidR="00F32C79" w:rsidRPr="00D929BD" w:rsidRDefault="00F32C79" w:rsidP="00F32C79">
            <w:pPr>
              <w:pStyle w:val="115"/>
              <w:rPr>
                <w:rFonts w:cs="Times New Roman"/>
              </w:rPr>
            </w:pPr>
          </w:p>
        </w:tc>
        <w:tc>
          <w:tcPr>
            <w:tcW w:w="116" w:type="pct"/>
            <w:vAlign w:val="center"/>
            <w:hideMark/>
          </w:tcPr>
          <w:p w14:paraId="3D9FF41F" w14:textId="77777777" w:rsidR="00F32C79" w:rsidRPr="00D929BD" w:rsidRDefault="00F32C79" w:rsidP="00F32C79">
            <w:pPr>
              <w:pStyle w:val="115"/>
              <w:rPr>
                <w:rFonts w:cs="Times New Roman"/>
              </w:rPr>
            </w:pPr>
          </w:p>
        </w:tc>
      </w:tr>
      <w:tr w:rsidR="00F32C79" w:rsidRPr="00D929BD" w14:paraId="7C48ACBA"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0F4B2AC2"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51B40F7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03C16062"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2C9B4C85"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5CD357A4"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32D619CD"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5AA8A48A" w14:textId="77777777" w:rsidR="00F32C79" w:rsidRPr="00D929BD" w:rsidRDefault="00F32C79" w:rsidP="00F32C79">
            <w:pPr>
              <w:pStyle w:val="115"/>
              <w:rPr>
                <w:rFonts w:cs="Times New Roman"/>
              </w:rPr>
            </w:pPr>
          </w:p>
        </w:tc>
        <w:tc>
          <w:tcPr>
            <w:tcW w:w="116" w:type="pct"/>
            <w:vAlign w:val="center"/>
            <w:hideMark/>
          </w:tcPr>
          <w:p w14:paraId="12BD1E86" w14:textId="77777777" w:rsidR="00F32C79" w:rsidRPr="00D929BD" w:rsidRDefault="00F32C79" w:rsidP="00F32C79">
            <w:pPr>
              <w:pStyle w:val="115"/>
              <w:rPr>
                <w:rFonts w:cs="Times New Roman"/>
              </w:rPr>
            </w:pPr>
          </w:p>
        </w:tc>
      </w:tr>
      <w:tr w:rsidR="00F32C79" w:rsidRPr="00D929BD" w14:paraId="16C107FE"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B1768AA" w14:textId="77777777" w:rsidR="00F32C79" w:rsidRPr="00D929BD" w:rsidRDefault="00F32C79" w:rsidP="00F32C79">
            <w:pPr>
              <w:pStyle w:val="115"/>
              <w:rPr>
                <w:rFonts w:cs="Times New Roman"/>
              </w:rPr>
            </w:pPr>
            <w:r w:rsidRPr="00D929BD">
              <w:rPr>
                <w:rFonts w:cs="Times New Roman"/>
              </w:rPr>
              <w:t>17</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1C16F66F" w14:textId="77777777" w:rsidR="00F32C79" w:rsidRPr="00D929BD" w:rsidRDefault="00F32C79" w:rsidP="00F32C79">
            <w:pPr>
              <w:pStyle w:val="115"/>
              <w:rPr>
                <w:rFonts w:cs="Times New Roman"/>
              </w:rPr>
            </w:pPr>
            <w:r w:rsidRPr="00D929BD">
              <w:rPr>
                <w:rFonts w:cs="Times New Roman"/>
              </w:rPr>
              <w:t>Котельная №3 п. Чиньяворык, ул. Ленина 22</w:t>
            </w:r>
          </w:p>
        </w:tc>
        <w:tc>
          <w:tcPr>
            <w:tcW w:w="508"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37F8CE66" w14:textId="77777777" w:rsidR="00F32C79" w:rsidRPr="00D929BD" w:rsidRDefault="00F32C79" w:rsidP="00F32C79">
            <w:pPr>
              <w:pStyle w:val="115"/>
              <w:rPr>
                <w:rFonts w:cs="Times New Roman"/>
              </w:rPr>
            </w:pPr>
            <w:r w:rsidRPr="00D929BD">
              <w:rPr>
                <w:rFonts w:cs="Times New Roman"/>
              </w:rPr>
              <w:t>3463,40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5F13033B" w14:textId="77777777" w:rsidR="00F32C79" w:rsidRPr="00D929BD" w:rsidRDefault="00F32C79" w:rsidP="00F32C79">
            <w:pPr>
              <w:pStyle w:val="115"/>
              <w:rPr>
                <w:rFonts w:cs="Times New Roman"/>
              </w:rPr>
            </w:pPr>
            <w:r w:rsidRPr="00D929BD">
              <w:rPr>
                <w:rFonts w:cs="Times New Roman"/>
              </w:rPr>
              <w:t>63,0%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776FE903"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1B4B1E97"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BE13C22" w14:textId="77777777" w:rsidR="00F32C79" w:rsidRPr="00D929BD" w:rsidRDefault="00F32C79" w:rsidP="00F32C79">
            <w:pPr>
              <w:pStyle w:val="115"/>
              <w:rPr>
                <w:rFonts w:cs="Times New Roman"/>
              </w:rPr>
            </w:pPr>
            <w:r w:rsidRPr="00D929BD">
              <w:rPr>
                <w:rFonts w:cs="Times New Roman"/>
              </w:rPr>
              <w:t>750,00</w:t>
            </w:r>
          </w:p>
        </w:tc>
        <w:tc>
          <w:tcPr>
            <w:tcW w:w="116" w:type="pct"/>
            <w:vAlign w:val="center"/>
            <w:hideMark/>
          </w:tcPr>
          <w:p w14:paraId="7ACC9D72" w14:textId="77777777" w:rsidR="00F32C79" w:rsidRPr="00D929BD" w:rsidRDefault="00F32C79" w:rsidP="00F32C79">
            <w:pPr>
              <w:pStyle w:val="115"/>
              <w:rPr>
                <w:rFonts w:cs="Times New Roman"/>
              </w:rPr>
            </w:pPr>
          </w:p>
        </w:tc>
      </w:tr>
      <w:tr w:rsidR="00F32C79" w:rsidRPr="00D929BD" w14:paraId="34F3C60D"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065C4C35"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1DE431D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56581157"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0B9E1E76"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4C033EE7"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3390F9F0"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5BD133BE" w14:textId="77777777" w:rsidR="00F32C79" w:rsidRPr="00D929BD" w:rsidRDefault="00F32C79" w:rsidP="00F32C79">
            <w:pPr>
              <w:pStyle w:val="115"/>
              <w:rPr>
                <w:rFonts w:cs="Times New Roman"/>
              </w:rPr>
            </w:pPr>
          </w:p>
        </w:tc>
        <w:tc>
          <w:tcPr>
            <w:tcW w:w="116" w:type="pct"/>
            <w:vAlign w:val="center"/>
            <w:hideMark/>
          </w:tcPr>
          <w:p w14:paraId="03BAEBC6" w14:textId="77777777" w:rsidR="00F32C79" w:rsidRPr="00D929BD" w:rsidRDefault="00F32C79" w:rsidP="00F32C79">
            <w:pPr>
              <w:pStyle w:val="115"/>
              <w:rPr>
                <w:rFonts w:cs="Times New Roman"/>
              </w:rPr>
            </w:pPr>
          </w:p>
        </w:tc>
      </w:tr>
      <w:tr w:rsidR="00F32C79" w:rsidRPr="00D929BD" w14:paraId="36DC5D52"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0701A044"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646E0560"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6BD12850"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5204693E"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0E4643D2"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38A49007"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1C3633FD" w14:textId="77777777" w:rsidR="00F32C79" w:rsidRPr="00D929BD" w:rsidRDefault="00F32C79" w:rsidP="00F32C79">
            <w:pPr>
              <w:pStyle w:val="115"/>
              <w:rPr>
                <w:rFonts w:cs="Times New Roman"/>
              </w:rPr>
            </w:pPr>
          </w:p>
        </w:tc>
        <w:tc>
          <w:tcPr>
            <w:tcW w:w="116" w:type="pct"/>
            <w:vAlign w:val="center"/>
            <w:hideMark/>
          </w:tcPr>
          <w:p w14:paraId="66752369" w14:textId="77777777" w:rsidR="00F32C79" w:rsidRPr="00D929BD" w:rsidRDefault="00F32C79" w:rsidP="00F32C79">
            <w:pPr>
              <w:pStyle w:val="115"/>
              <w:rPr>
                <w:rFonts w:cs="Times New Roman"/>
              </w:rPr>
            </w:pPr>
          </w:p>
        </w:tc>
      </w:tr>
      <w:tr w:rsidR="00F32C79" w:rsidRPr="00D929BD" w14:paraId="7665AB5C"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3EF4D507" w14:textId="77777777" w:rsidR="00F32C79" w:rsidRPr="00D929BD" w:rsidRDefault="00F32C79" w:rsidP="00F32C79">
            <w:pPr>
              <w:pStyle w:val="115"/>
              <w:rPr>
                <w:rFonts w:cs="Times New Roman"/>
              </w:rPr>
            </w:pPr>
            <w:r w:rsidRPr="00D929BD">
              <w:rPr>
                <w:rFonts w:cs="Times New Roman"/>
              </w:rPr>
              <w:t>18</w:t>
            </w:r>
          </w:p>
        </w:tc>
        <w:tc>
          <w:tcPr>
            <w:tcW w:w="1818" w:type="pct"/>
            <w:vMerge w:val="restart"/>
            <w:tcBorders>
              <w:top w:val="nil"/>
              <w:left w:val="single" w:sz="4" w:space="0" w:color="auto"/>
              <w:bottom w:val="nil"/>
              <w:right w:val="single" w:sz="4" w:space="0" w:color="auto"/>
            </w:tcBorders>
            <w:shd w:val="clear" w:color="auto" w:fill="FFFFFF"/>
            <w:vAlign w:val="center"/>
            <w:hideMark/>
          </w:tcPr>
          <w:p w14:paraId="519D36E6" w14:textId="77777777" w:rsidR="00F32C79" w:rsidRPr="00D929BD" w:rsidRDefault="00F32C79" w:rsidP="00F32C79">
            <w:pPr>
              <w:pStyle w:val="115"/>
              <w:rPr>
                <w:rFonts w:cs="Times New Roman"/>
              </w:rPr>
            </w:pPr>
            <w:r w:rsidRPr="00D929BD">
              <w:rPr>
                <w:rFonts w:cs="Times New Roman"/>
              </w:rPr>
              <w:t>Водогрейная часть котельной завода ДВП ул. Вымская 35</w:t>
            </w:r>
          </w:p>
        </w:tc>
        <w:tc>
          <w:tcPr>
            <w:tcW w:w="508"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74FE8BA" w14:textId="77777777" w:rsidR="00F32C79" w:rsidRPr="00D929BD" w:rsidRDefault="00F32C79" w:rsidP="00F32C79">
            <w:pPr>
              <w:pStyle w:val="115"/>
              <w:rPr>
                <w:rFonts w:cs="Times New Roman"/>
              </w:rPr>
            </w:pPr>
            <w:r w:rsidRPr="00D929BD">
              <w:rPr>
                <w:rFonts w:cs="Times New Roman"/>
              </w:rPr>
              <w:t>34522,10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6F9FF2DF" w14:textId="77777777" w:rsidR="00F32C79" w:rsidRPr="00D929BD" w:rsidRDefault="00F32C79" w:rsidP="00F32C79">
            <w:pPr>
              <w:pStyle w:val="115"/>
              <w:rPr>
                <w:rFonts w:cs="Times New Roman"/>
              </w:rPr>
            </w:pPr>
            <w:r w:rsidRPr="00D929BD">
              <w:rPr>
                <w:rFonts w:cs="Times New Roman"/>
              </w:rPr>
              <w:t>63,0%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663543E7" w14:textId="77777777" w:rsidR="00F32C79" w:rsidRPr="00D929BD" w:rsidRDefault="00F32C79" w:rsidP="00F32C79">
            <w:pPr>
              <w:pStyle w:val="115"/>
              <w:rPr>
                <w:rFonts w:cs="Times New Roman"/>
              </w:rPr>
            </w:pPr>
            <w:r w:rsidRPr="00D929BD">
              <w:rPr>
                <w:rFonts w:cs="Times New Roman"/>
              </w:rPr>
              <w:t>4420,80</w:t>
            </w:r>
          </w:p>
        </w:tc>
        <w:tc>
          <w:tcPr>
            <w:tcW w:w="513"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247AEE87" w14:textId="77777777" w:rsidR="00F32C79" w:rsidRPr="00D929BD" w:rsidRDefault="00F32C79" w:rsidP="00F32C79">
            <w:pPr>
              <w:pStyle w:val="115"/>
              <w:rPr>
                <w:rFonts w:cs="Times New Roman"/>
              </w:rPr>
            </w:pPr>
            <w:r w:rsidRPr="00D929BD">
              <w:rPr>
                <w:rFonts w:cs="Times New Roman"/>
              </w:rPr>
              <w:t>35,0%</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B1D8351" w14:textId="77777777" w:rsidR="00F32C79" w:rsidRPr="00D929BD" w:rsidRDefault="00F32C79" w:rsidP="00F32C79">
            <w:pPr>
              <w:pStyle w:val="115"/>
              <w:rPr>
                <w:rFonts w:cs="Times New Roman"/>
              </w:rPr>
            </w:pPr>
            <w:r w:rsidRPr="00D929BD">
              <w:rPr>
                <w:rFonts w:cs="Times New Roman"/>
              </w:rPr>
              <w:t>4600,00</w:t>
            </w:r>
          </w:p>
        </w:tc>
        <w:tc>
          <w:tcPr>
            <w:tcW w:w="116" w:type="pct"/>
            <w:vAlign w:val="center"/>
            <w:hideMark/>
          </w:tcPr>
          <w:p w14:paraId="56437ED6" w14:textId="77777777" w:rsidR="00F32C79" w:rsidRPr="00D929BD" w:rsidRDefault="00F32C79" w:rsidP="00F32C79">
            <w:pPr>
              <w:pStyle w:val="115"/>
              <w:rPr>
                <w:rFonts w:cs="Times New Roman"/>
              </w:rPr>
            </w:pPr>
          </w:p>
        </w:tc>
      </w:tr>
      <w:tr w:rsidR="00F32C79" w:rsidRPr="00D929BD" w14:paraId="082FA3A4"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356BDD89" w14:textId="77777777" w:rsidR="00F32C79" w:rsidRPr="00D929BD" w:rsidRDefault="00F32C79" w:rsidP="00F32C79">
            <w:pPr>
              <w:pStyle w:val="115"/>
              <w:rPr>
                <w:rFonts w:cs="Times New Roman"/>
              </w:rPr>
            </w:pPr>
          </w:p>
        </w:tc>
        <w:tc>
          <w:tcPr>
            <w:tcW w:w="1818" w:type="pct"/>
            <w:vMerge/>
            <w:tcBorders>
              <w:top w:val="nil"/>
              <w:left w:val="single" w:sz="4" w:space="0" w:color="auto"/>
              <w:bottom w:val="nil"/>
              <w:right w:val="single" w:sz="4" w:space="0" w:color="auto"/>
            </w:tcBorders>
            <w:vAlign w:val="center"/>
            <w:hideMark/>
          </w:tcPr>
          <w:p w14:paraId="061EA704"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60F9FA8D"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710DD29B"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3A5566EA"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7959FA58"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0BE5EBEC" w14:textId="77777777" w:rsidR="00F32C79" w:rsidRPr="00D929BD" w:rsidRDefault="00F32C79" w:rsidP="00F32C79">
            <w:pPr>
              <w:pStyle w:val="115"/>
              <w:rPr>
                <w:rFonts w:cs="Times New Roman"/>
              </w:rPr>
            </w:pPr>
          </w:p>
        </w:tc>
        <w:tc>
          <w:tcPr>
            <w:tcW w:w="116" w:type="pct"/>
            <w:vAlign w:val="center"/>
            <w:hideMark/>
          </w:tcPr>
          <w:p w14:paraId="0E986A38" w14:textId="77777777" w:rsidR="00F32C79" w:rsidRPr="00D929BD" w:rsidRDefault="00F32C79" w:rsidP="00F32C79">
            <w:pPr>
              <w:pStyle w:val="115"/>
              <w:rPr>
                <w:rFonts w:cs="Times New Roman"/>
              </w:rPr>
            </w:pPr>
          </w:p>
        </w:tc>
      </w:tr>
      <w:tr w:rsidR="00F32C79" w:rsidRPr="00D929BD" w14:paraId="12F2713C" w14:textId="77777777" w:rsidTr="00F32C79">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A56E05" w14:textId="77777777" w:rsidR="00F32C79" w:rsidRPr="00D929BD" w:rsidRDefault="00F32C79" w:rsidP="00F32C79">
            <w:pPr>
              <w:pStyle w:val="115"/>
              <w:rPr>
                <w:rFonts w:cs="Times New Roman"/>
              </w:rPr>
            </w:pPr>
            <w:r w:rsidRPr="00D929BD">
              <w:rPr>
                <w:rFonts w:cs="Times New Roman"/>
              </w:rPr>
              <w:t>19</w:t>
            </w:r>
          </w:p>
        </w:tc>
        <w:tc>
          <w:tcPr>
            <w:tcW w:w="18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7A8C6F" w14:textId="77777777" w:rsidR="00F32C79" w:rsidRPr="00D929BD" w:rsidRDefault="00F32C79" w:rsidP="00F32C79">
            <w:pPr>
              <w:pStyle w:val="115"/>
              <w:rPr>
                <w:rFonts w:cs="Times New Roman"/>
              </w:rPr>
            </w:pPr>
            <w:r w:rsidRPr="00D929BD">
              <w:rPr>
                <w:rFonts w:cs="Times New Roman"/>
              </w:rPr>
              <w:t>ЦТП пгт. Синдор ул. Серверная д. 14</w:t>
            </w:r>
          </w:p>
        </w:tc>
        <w:tc>
          <w:tcPr>
            <w:tcW w:w="508"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7F6A5743" w14:textId="77777777" w:rsidR="00F32C79" w:rsidRPr="00D929BD" w:rsidRDefault="00F32C79" w:rsidP="00F32C79">
            <w:pPr>
              <w:pStyle w:val="115"/>
              <w:rPr>
                <w:rFonts w:cs="Times New Roman"/>
              </w:rPr>
            </w:pPr>
            <w:r w:rsidRPr="00D929BD">
              <w:rPr>
                <w:rFonts w:cs="Times New Roman"/>
              </w:rPr>
              <w:t>5597,20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DA2967C"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5173D150" w14:textId="77777777" w:rsidR="00F32C79" w:rsidRPr="00D929BD" w:rsidRDefault="00F32C79" w:rsidP="00F32C79">
            <w:pPr>
              <w:pStyle w:val="115"/>
              <w:rPr>
                <w:rFonts w:cs="Times New Roman"/>
              </w:rPr>
            </w:pPr>
            <w:r w:rsidRPr="00D929BD">
              <w:rPr>
                <w:rFonts w:cs="Times New Roman"/>
              </w:rPr>
              <w:t>2147,00</w:t>
            </w:r>
          </w:p>
        </w:tc>
        <w:tc>
          <w:tcPr>
            <w:tcW w:w="513"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6331C1BA" w14:textId="77777777" w:rsidR="00F32C79" w:rsidRPr="00D929BD" w:rsidRDefault="00F32C79" w:rsidP="00F32C79">
            <w:pPr>
              <w:pStyle w:val="115"/>
              <w:rPr>
                <w:rFonts w:cs="Times New Roman"/>
              </w:rPr>
            </w:pPr>
            <w:r w:rsidRPr="00D929BD">
              <w:rPr>
                <w:rFonts w:cs="Times New Roman"/>
              </w:rPr>
              <w:t>40,0%</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6E1EA58" w14:textId="77777777" w:rsidR="00F32C79" w:rsidRPr="00D929BD" w:rsidRDefault="00F32C79" w:rsidP="00F32C79">
            <w:pPr>
              <w:pStyle w:val="115"/>
              <w:rPr>
                <w:rFonts w:cs="Times New Roman"/>
              </w:rPr>
            </w:pPr>
            <w:r w:rsidRPr="00D929BD">
              <w:rPr>
                <w:rFonts w:cs="Times New Roman"/>
              </w:rPr>
              <w:t>840,00</w:t>
            </w:r>
          </w:p>
        </w:tc>
        <w:tc>
          <w:tcPr>
            <w:tcW w:w="116" w:type="pct"/>
            <w:vAlign w:val="center"/>
            <w:hideMark/>
          </w:tcPr>
          <w:p w14:paraId="23E7E96B" w14:textId="77777777" w:rsidR="00F32C79" w:rsidRPr="00D929BD" w:rsidRDefault="00F32C79" w:rsidP="00F32C79">
            <w:pPr>
              <w:pStyle w:val="115"/>
              <w:rPr>
                <w:rFonts w:cs="Times New Roman"/>
              </w:rPr>
            </w:pPr>
          </w:p>
        </w:tc>
      </w:tr>
      <w:tr w:rsidR="00F32C79" w:rsidRPr="00D929BD" w14:paraId="07F1CA14" w14:textId="77777777" w:rsidTr="00F32C79">
        <w:trPr>
          <w:trHeight w:val="2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79EEC995"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58B8619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4841567"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4A35D175"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0DB14275"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644F4AE2"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50F8ABC6" w14:textId="77777777" w:rsidR="00F32C79" w:rsidRPr="00D929BD" w:rsidRDefault="00F32C79" w:rsidP="00F32C79">
            <w:pPr>
              <w:pStyle w:val="115"/>
              <w:rPr>
                <w:rFonts w:cs="Times New Roman"/>
              </w:rPr>
            </w:pPr>
          </w:p>
        </w:tc>
        <w:tc>
          <w:tcPr>
            <w:tcW w:w="116" w:type="pct"/>
            <w:vAlign w:val="center"/>
            <w:hideMark/>
          </w:tcPr>
          <w:p w14:paraId="6EE2A571" w14:textId="77777777" w:rsidR="00F32C79" w:rsidRPr="00D929BD" w:rsidRDefault="00F32C79" w:rsidP="00F32C79">
            <w:pPr>
              <w:pStyle w:val="115"/>
              <w:rPr>
                <w:rFonts w:cs="Times New Roman"/>
              </w:rPr>
            </w:pPr>
          </w:p>
        </w:tc>
      </w:tr>
      <w:tr w:rsidR="00F32C79" w:rsidRPr="00D929BD" w14:paraId="1B22E57E" w14:textId="77777777" w:rsidTr="00F32C79">
        <w:trPr>
          <w:trHeight w:val="2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61E215A4"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39650D25"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74B612BD"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07F9D5BF"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1689C83F"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3ED3D3C8"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5F7070A7" w14:textId="77777777" w:rsidR="00F32C79" w:rsidRPr="00D929BD" w:rsidRDefault="00F32C79" w:rsidP="00F32C79">
            <w:pPr>
              <w:pStyle w:val="115"/>
              <w:rPr>
                <w:rFonts w:cs="Times New Roman"/>
              </w:rPr>
            </w:pPr>
          </w:p>
        </w:tc>
        <w:tc>
          <w:tcPr>
            <w:tcW w:w="116" w:type="pct"/>
            <w:vAlign w:val="center"/>
            <w:hideMark/>
          </w:tcPr>
          <w:p w14:paraId="779E9E11" w14:textId="77777777" w:rsidR="00F32C79" w:rsidRPr="00D929BD" w:rsidRDefault="00F32C79" w:rsidP="00F32C79">
            <w:pPr>
              <w:pStyle w:val="115"/>
              <w:rPr>
                <w:rFonts w:cs="Times New Roman"/>
              </w:rPr>
            </w:pPr>
          </w:p>
        </w:tc>
      </w:tr>
      <w:tr w:rsidR="00F32C79" w:rsidRPr="00D929BD" w14:paraId="7DFF1A44" w14:textId="77777777" w:rsidTr="00F32C79">
        <w:trPr>
          <w:trHeight w:val="2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24CADB3B"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154932B7"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42B4683"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7B3CD39F"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678F7844"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0605AC23"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22A96F9E" w14:textId="77777777" w:rsidR="00F32C79" w:rsidRPr="00D929BD" w:rsidRDefault="00F32C79" w:rsidP="00F32C79">
            <w:pPr>
              <w:pStyle w:val="115"/>
              <w:rPr>
                <w:rFonts w:cs="Times New Roman"/>
              </w:rPr>
            </w:pPr>
          </w:p>
        </w:tc>
        <w:tc>
          <w:tcPr>
            <w:tcW w:w="116" w:type="pct"/>
            <w:vAlign w:val="center"/>
            <w:hideMark/>
          </w:tcPr>
          <w:p w14:paraId="592BBD04" w14:textId="77777777" w:rsidR="00F32C79" w:rsidRPr="00D929BD" w:rsidRDefault="00F32C79" w:rsidP="00F32C79">
            <w:pPr>
              <w:pStyle w:val="115"/>
              <w:rPr>
                <w:rFonts w:cs="Times New Roman"/>
              </w:rPr>
            </w:pPr>
          </w:p>
        </w:tc>
      </w:tr>
      <w:tr w:rsidR="00F32C79" w:rsidRPr="00D929BD" w14:paraId="554841AE" w14:textId="77777777" w:rsidTr="00F32C79">
        <w:trPr>
          <w:trHeight w:val="20"/>
        </w:trPr>
        <w:tc>
          <w:tcPr>
            <w:tcW w:w="300" w:type="pct"/>
            <w:tcBorders>
              <w:top w:val="nil"/>
              <w:left w:val="single" w:sz="4" w:space="0" w:color="auto"/>
              <w:bottom w:val="single" w:sz="4" w:space="0" w:color="auto"/>
              <w:right w:val="single" w:sz="4" w:space="0" w:color="auto"/>
            </w:tcBorders>
            <w:shd w:val="clear" w:color="auto" w:fill="FFFFFF"/>
            <w:noWrap/>
            <w:vAlign w:val="bottom"/>
            <w:hideMark/>
          </w:tcPr>
          <w:p w14:paraId="3E9F9E69" w14:textId="77777777" w:rsidR="00F32C79" w:rsidRPr="00D929BD" w:rsidRDefault="00F32C79" w:rsidP="00F32C79">
            <w:pPr>
              <w:pStyle w:val="115"/>
              <w:rPr>
                <w:rFonts w:cs="Times New Roman"/>
              </w:rPr>
            </w:pPr>
            <w:r w:rsidRPr="00D929BD">
              <w:rPr>
                <w:rFonts w:cs="Times New Roman"/>
              </w:rPr>
              <w:t> </w:t>
            </w:r>
          </w:p>
        </w:tc>
        <w:tc>
          <w:tcPr>
            <w:tcW w:w="1818" w:type="pct"/>
            <w:tcBorders>
              <w:top w:val="nil"/>
              <w:left w:val="nil"/>
              <w:bottom w:val="single" w:sz="4" w:space="0" w:color="auto"/>
              <w:right w:val="single" w:sz="4" w:space="0" w:color="auto"/>
            </w:tcBorders>
            <w:shd w:val="clear" w:color="auto" w:fill="FFFFFF"/>
            <w:noWrap/>
            <w:vAlign w:val="bottom"/>
            <w:hideMark/>
          </w:tcPr>
          <w:p w14:paraId="0C8CF7CB" w14:textId="77777777" w:rsidR="00F32C79" w:rsidRPr="00D929BD" w:rsidRDefault="00F32C79" w:rsidP="00F32C79">
            <w:pPr>
              <w:pStyle w:val="115"/>
              <w:rPr>
                <w:rFonts w:cs="Times New Roman"/>
                <w:b/>
              </w:rPr>
            </w:pPr>
            <w:r w:rsidRPr="00D929BD">
              <w:rPr>
                <w:rFonts w:cs="Times New Roman"/>
                <w:b/>
              </w:rPr>
              <w:t>ВСЕГО</w:t>
            </w:r>
          </w:p>
        </w:tc>
        <w:tc>
          <w:tcPr>
            <w:tcW w:w="508" w:type="pct"/>
            <w:tcBorders>
              <w:top w:val="nil"/>
              <w:left w:val="nil"/>
              <w:bottom w:val="single" w:sz="4" w:space="0" w:color="auto"/>
              <w:right w:val="single" w:sz="4" w:space="0" w:color="auto"/>
            </w:tcBorders>
            <w:shd w:val="clear" w:color="auto" w:fill="FFFFFF"/>
            <w:noWrap/>
            <w:vAlign w:val="center"/>
            <w:hideMark/>
          </w:tcPr>
          <w:p w14:paraId="170ACB77" w14:textId="77777777" w:rsidR="00F32C79" w:rsidRPr="00D929BD" w:rsidRDefault="00F32C79" w:rsidP="00F32C79">
            <w:pPr>
              <w:pStyle w:val="115"/>
              <w:rPr>
                <w:rFonts w:cs="Times New Roman"/>
                <w:b/>
              </w:rPr>
            </w:pPr>
            <w:r w:rsidRPr="00D929BD">
              <w:rPr>
                <w:rFonts w:cs="Times New Roman"/>
                <w:b/>
              </w:rPr>
              <w:t>83275,4</w:t>
            </w:r>
          </w:p>
        </w:tc>
        <w:tc>
          <w:tcPr>
            <w:tcW w:w="452" w:type="pct"/>
            <w:tcBorders>
              <w:top w:val="nil"/>
              <w:left w:val="nil"/>
              <w:bottom w:val="single" w:sz="4" w:space="0" w:color="auto"/>
              <w:right w:val="single" w:sz="4" w:space="0" w:color="auto"/>
            </w:tcBorders>
            <w:shd w:val="clear" w:color="auto" w:fill="FFFFFF"/>
            <w:noWrap/>
            <w:vAlign w:val="center"/>
            <w:hideMark/>
          </w:tcPr>
          <w:p w14:paraId="142C47DC" w14:textId="77777777" w:rsidR="00F32C79" w:rsidRPr="00D929BD" w:rsidRDefault="00F32C79" w:rsidP="00F32C79">
            <w:pPr>
              <w:pStyle w:val="115"/>
              <w:rPr>
                <w:rFonts w:cs="Times New Roman"/>
              </w:rPr>
            </w:pPr>
            <w:r w:rsidRPr="00D929BD">
              <w:rPr>
                <w:rFonts w:cs="Times New Roman"/>
              </w:rPr>
              <w:t> </w:t>
            </w:r>
          </w:p>
        </w:tc>
        <w:tc>
          <w:tcPr>
            <w:tcW w:w="554" w:type="pct"/>
            <w:tcBorders>
              <w:top w:val="nil"/>
              <w:left w:val="nil"/>
              <w:bottom w:val="single" w:sz="4" w:space="0" w:color="auto"/>
              <w:right w:val="single" w:sz="4" w:space="0" w:color="auto"/>
            </w:tcBorders>
            <w:shd w:val="clear" w:color="auto" w:fill="FFFFFF"/>
            <w:noWrap/>
            <w:vAlign w:val="center"/>
            <w:hideMark/>
          </w:tcPr>
          <w:p w14:paraId="01CD7C2C" w14:textId="77777777" w:rsidR="00F32C79" w:rsidRPr="00D929BD" w:rsidRDefault="00F32C79" w:rsidP="00F32C79">
            <w:pPr>
              <w:pStyle w:val="115"/>
              <w:rPr>
                <w:rFonts w:cs="Times New Roman"/>
                <w:b/>
              </w:rPr>
            </w:pPr>
            <w:r w:rsidRPr="00D929BD">
              <w:rPr>
                <w:rFonts w:cs="Times New Roman"/>
                <w:b/>
              </w:rPr>
              <w:t>7576,80</w:t>
            </w:r>
          </w:p>
        </w:tc>
        <w:tc>
          <w:tcPr>
            <w:tcW w:w="513" w:type="pct"/>
            <w:tcBorders>
              <w:top w:val="nil"/>
              <w:left w:val="nil"/>
              <w:bottom w:val="single" w:sz="4" w:space="0" w:color="auto"/>
              <w:right w:val="single" w:sz="4" w:space="0" w:color="auto"/>
            </w:tcBorders>
            <w:shd w:val="clear" w:color="auto" w:fill="FFFFFF"/>
            <w:noWrap/>
            <w:vAlign w:val="center"/>
            <w:hideMark/>
          </w:tcPr>
          <w:p w14:paraId="43214EC5" w14:textId="77777777" w:rsidR="00F32C79" w:rsidRPr="00D929BD" w:rsidRDefault="00F32C79" w:rsidP="00F32C79">
            <w:pPr>
              <w:pStyle w:val="115"/>
              <w:rPr>
                <w:rFonts w:cs="Times New Roman"/>
                <w:b/>
              </w:rPr>
            </w:pPr>
            <w:r w:rsidRPr="00D929BD">
              <w:rPr>
                <w:rFonts w:cs="Times New Roman"/>
                <w:b/>
              </w:rPr>
              <w:t> </w:t>
            </w:r>
          </w:p>
        </w:tc>
        <w:tc>
          <w:tcPr>
            <w:tcW w:w="739" w:type="pct"/>
            <w:tcBorders>
              <w:top w:val="nil"/>
              <w:left w:val="nil"/>
              <w:bottom w:val="single" w:sz="4" w:space="0" w:color="auto"/>
              <w:right w:val="single" w:sz="4" w:space="0" w:color="auto"/>
            </w:tcBorders>
            <w:shd w:val="clear" w:color="auto" w:fill="FFFFFF"/>
            <w:noWrap/>
            <w:vAlign w:val="center"/>
            <w:hideMark/>
          </w:tcPr>
          <w:p w14:paraId="6FD7AA8A" w14:textId="77777777" w:rsidR="00F32C79" w:rsidRPr="00D929BD" w:rsidRDefault="00F32C79" w:rsidP="00F32C79">
            <w:pPr>
              <w:pStyle w:val="115"/>
              <w:rPr>
                <w:rFonts w:cs="Times New Roman"/>
                <w:b/>
              </w:rPr>
            </w:pPr>
            <w:r w:rsidRPr="00D929BD">
              <w:rPr>
                <w:rFonts w:cs="Times New Roman"/>
                <w:b/>
              </w:rPr>
              <w:t>11334,75</w:t>
            </w:r>
          </w:p>
        </w:tc>
        <w:tc>
          <w:tcPr>
            <w:tcW w:w="116" w:type="pct"/>
            <w:vAlign w:val="center"/>
            <w:hideMark/>
          </w:tcPr>
          <w:p w14:paraId="3FB67235" w14:textId="77777777" w:rsidR="00F32C79" w:rsidRPr="00D929BD" w:rsidRDefault="00F32C79" w:rsidP="00F32C79">
            <w:pPr>
              <w:pStyle w:val="115"/>
              <w:rPr>
                <w:rFonts w:cs="Times New Roman"/>
              </w:rPr>
            </w:pPr>
          </w:p>
        </w:tc>
      </w:tr>
    </w:tbl>
    <w:p w14:paraId="79CF03A9" w14:textId="77777777" w:rsidR="00F32C79" w:rsidRPr="00D929BD" w:rsidRDefault="00F32C79" w:rsidP="007A42EA">
      <w:pPr>
        <w:pStyle w:val="afffff9"/>
        <w:rPr>
          <w:lang w:val="ru-RU"/>
        </w:rPr>
      </w:pPr>
    </w:p>
    <w:p w14:paraId="15CC5312" w14:textId="77777777" w:rsidR="00F32C79" w:rsidRPr="00D929BD" w:rsidRDefault="00F32C79" w:rsidP="007A42EA">
      <w:pPr>
        <w:pStyle w:val="afffff9"/>
        <w:rPr>
          <w:lang w:val="ru-RU"/>
        </w:rPr>
      </w:pPr>
    </w:p>
    <w:p w14:paraId="7EE12058" w14:textId="77777777" w:rsidR="00833A95" w:rsidRPr="00D929BD" w:rsidRDefault="00833A95" w:rsidP="00833A95">
      <w:pPr>
        <w:pStyle w:val="afffff9"/>
        <w:rPr>
          <w:lang w:val="ru-RU"/>
        </w:rPr>
      </w:pPr>
    </w:p>
    <w:p w14:paraId="1DA2D891" w14:textId="77777777" w:rsidR="00833A95" w:rsidRPr="00D929BD" w:rsidRDefault="00833A95" w:rsidP="0036371B">
      <w:pPr>
        <w:pStyle w:val="23"/>
      </w:pPr>
      <w:bookmarkStart w:id="8" w:name="_Toc193675680"/>
      <w:r w:rsidRPr="00D929BD">
        <w:t>Газоснабжение</w:t>
      </w:r>
      <w:bookmarkEnd w:id="8"/>
    </w:p>
    <w:p w14:paraId="3E65BBDC" w14:textId="4FF447ED" w:rsidR="00F32C79" w:rsidRPr="00D929BD" w:rsidRDefault="006F7B1E" w:rsidP="00F32C79">
      <w:pPr>
        <w:pStyle w:val="afffff9"/>
        <w:rPr>
          <w:lang w:val="ru-RU"/>
        </w:rPr>
      </w:pPr>
      <w:r w:rsidRPr="006F7B1E">
        <w:rPr>
          <w:lang w:val="ru-RU"/>
        </w:rPr>
        <w:t xml:space="preserve">В </w:t>
      </w:r>
      <w:r w:rsidRPr="006F7B1E">
        <w:rPr>
          <w:b/>
          <w:bCs/>
          <w:lang w:val="ru-RU"/>
        </w:rPr>
        <w:t>пгт. Синдор</w:t>
      </w:r>
      <w:r w:rsidRPr="006F7B1E">
        <w:rPr>
          <w:lang w:val="ru-RU"/>
        </w:rPr>
        <w:t xml:space="preserve"> </w:t>
      </w:r>
      <w:r w:rsidR="00F32C79" w:rsidRPr="00D929BD">
        <w:rPr>
          <w:lang w:val="ru-RU"/>
        </w:rPr>
        <w:t xml:space="preserve">существуют сети газоснабжения низкого давления. </w:t>
      </w:r>
    </w:p>
    <w:p w14:paraId="5FE4B286" w14:textId="77777777" w:rsidR="00F32C79" w:rsidRDefault="00F32C79" w:rsidP="00F32C79">
      <w:pPr>
        <w:pStyle w:val="afffff9"/>
        <w:rPr>
          <w:lang w:val="ru-RU"/>
        </w:rPr>
      </w:pPr>
      <w:r w:rsidRPr="00D929BD">
        <w:rPr>
          <w:lang w:val="ru-RU"/>
        </w:rPr>
        <w:t>Протяженность сетей газоснабжения – 3799,32 м</w:t>
      </w:r>
    </w:p>
    <w:p w14:paraId="1B626BED" w14:textId="77777777" w:rsidR="000D44A4" w:rsidRPr="000D44A4" w:rsidRDefault="000D44A4" w:rsidP="000D44A4">
      <w:pPr>
        <w:pStyle w:val="afffff9"/>
      </w:pPr>
      <w:r w:rsidRPr="000D44A4">
        <w:t xml:space="preserve">В 2026 — 2027 гг. планируется газификация </w:t>
      </w:r>
      <w:r w:rsidRPr="000D44A4">
        <w:rPr>
          <w:b/>
          <w:bCs/>
        </w:rPr>
        <w:t>пст. Ляли</w:t>
      </w:r>
      <w:r w:rsidRPr="000D44A4">
        <w:t>.</w:t>
      </w:r>
    </w:p>
    <w:p w14:paraId="63A1A315" w14:textId="786D5EF6" w:rsidR="00F32C79" w:rsidRPr="00D929BD" w:rsidRDefault="00F32C79" w:rsidP="00F32C79">
      <w:pPr>
        <w:pStyle w:val="afffff9"/>
        <w:rPr>
          <w:lang w:val="ru-RU"/>
        </w:rPr>
      </w:pPr>
      <w:r w:rsidRPr="00D929BD">
        <w:rPr>
          <w:lang w:val="ru-RU"/>
        </w:rPr>
        <w:t>Сети газоснабжения муниципальных образований находятся</w:t>
      </w:r>
      <w:r w:rsidR="00D929BD">
        <w:rPr>
          <w:lang w:val="ru-RU"/>
        </w:rPr>
        <w:t xml:space="preserve"> </w:t>
      </w:r>
      <w:r w:rsidRPr="00D929BD">
        <w:rPr>
          <w:lang w:val="ru-RU"/>
        </w:rPr>
        <w:t>в удовлетворительном состоянии и не требуют замены и ремонта. Для обеспечения требуемой надежности системы газоснабжения необходимо выполнение следующих мероприятий:</w:t>
      </w:r>
    </w:p>
    <w:p w14:paraId="4AFA45C1" w14:textId="77777777" w:rsidR="00F32C79" w:rsidRPr="00D929BD" w:rsidRDefault="00F32C79" w:rsidP="00F32C79">
      <w:pPr>
        <w:pStyle w:val="afffff9"/>
        <w:rPr>
          <w:lang w:val="ru-RU"/>
        </w:rPr>
      </w:pPr>
      <w:r w:rsidRPr="00D929BD">
        <w:rPr>
          <w:lang w:val="ru-RU"/>
        </w:rPr>
        <w:t>- своевременная диагностика, реконструкция или замена изношенных газопроводов, не отвечающих требованиям безопасности и техническим нормам;</w:t>
      </w:r>
    </w:p>
    <w:p w14:paraId="7E52D0E1" w14:textId="77777777" w:rsidR="00F32C79" w:rsidRPr="00D929BD" w:rsidRDefault="00F32C79" w:rsidP="00F32C79">
      <w:pPr>
        <w:pStyle w:val="afffff9"/>
        <w:rPr>
          <w:lang w:val="ru-RU"/>
        </w:rPr>
      </w:pPr>
      <w:r w:rsidRPr="00D929BD">
        <w:rPr>
          <w:lang w:val="ru-RU"/>
        </w:rPr>
        <w:t>- применение для новых прокладок газопровода и при реконструкции действующих подземных газопроводов полиэтиленовых труб с эффективными покрытиями;</w:t>
      </w:r>
    </w:p>
    <w:p w14:paraId="4A244ACA" w14:textId="77777777" w:rsidR="00F32C79" w:rsidRPr="00D929BD" w:rsidRDefault="00F32C79" w:rsidP="00F32C79">
      <w:pPr>
        <w:pStyle w:val="afffff9"/>
        <w:rPr>
          <w:lang w:val="ru-RU"/>
        </w:rPr>
      </w:pPr>
      <w:r w:rsidRPr="00D929BD">
        <w:rPr>
          <w:lang w:val="ru-RU"/>
        </w:rPr>
        <w:t>- осуществление антикоррозийной защиты всех существующих и вновь вводимых стальных газопроводов.</w:t>
      </w:r>
    </w:p>
    <w:p w14:paraId="20EB2D10" w14:textId="77777777" w:rsidR="00833A95" w:rsidRPr="00D929BD" w:rsidRDefault="00833A95" w:rsidP="008B6BFF">
      <w:pPr>
        <w:spacing w:after="0" w:line="360" w:lineRule="auto"/>
        <w:ind w:firstLine="709"/>
        <w:rPr>
          <w:rFonts w:eastAsia="Arial"/>
          <w:noProof/>
          <w:sz w:val="22"/>
          <w:szCs w:val="24"/>
          <w:lang w:eastAsia="x-none" w:bidi="ru-RU"/>
        </w:rPr>
      </w:pPr>
    </w:p>
    <w:p w14:paraId="792C8026" w14:textId="77777777" w:rsidR="00801D8F" w:rsidRPr="00D929BD" w:rsidRDefault="00801D8F" w:rsidP="0036371B">
      <w:pPr>
        <w:pStyle w:val="23"/>
        <w:spacing w:line="240" w:lineRule="auto"/>
        <w:jc w:val="both"/>
        <w:rPr>
          <w:sz w:val="28"/>
          <w:szCs w:val="28"/>
          <w:lang w:val="ru-RU"/>
        </w:rPr>
      </w:pPr>
      <w:r w:rsidRPr="00D929BD">
        <w:rPr>
          <w:sz w:val="28"/>
          <w:szCs w:val="28"/>
          <w:lang w:val="ru-RU"/>
        </w:rPr>
        <w:t xml:space="preserve"> </w:t>
      </w:r>
      <w:bookmarkStart w:id="9" w:name="_Toc193675681"/>
      <w:r w:rsidRPr="00D929BD">
        <w:rPr>
          <w:sz w:val="28"/>
          <w:szCs w:val="28"/>
          <w:lang w:val="ru-RU"/>
        </w:rPr>
        <w:t>Водо</w:t>
      </w:r>
      <w:r w:rsidR="00B31940" w:rsidRPr="00D929BD">
        <w:rPr>
          <w:sz w:val="28"/>
          <w:szCs w:val="28"/>
          <w:lang w:val="ru-RU"/>
        </w:rPr>
        <w:t>снабжение</w:t>
      </w:r>
      <w:bookmarkEnd w:id="9"/>
    </w:p>
    <w:p w14:paraId="02942251" w14:textId="7E047AB9" w:rsidR="00F32C79" w:rsidRPr="00D929BD" w:rsidRDefault="00F32C79" w:rsidP="00F32C79">
      <w:pPr>
        <w:pStyle w:val="afffff9"/>
      </w:pPr>
      <w:bookmarkStart w:id="10" w:name="_Hlk193661956"/>
      <w:bookmarkStart w:id="11" w:name="_Hlk193661831"/>
      <w:bookmarkStart w:id="12" w:name="_Hlk195107629"/>
      <w:r w:rsidRPr="00D929BD">
        <w:t>Расчет водопотребления для</w:t>
      </w:r>
      <w:r w:rsidR="00D929BD">
        <w:t xml:space="preserve"> </w:t>
      </w:r>
      <w:r w:rsidRPr="00D929BD">
        <w:t xml:space="preserve">Муниципального округа «Княжпогостский» проведен на основе принятой численности населения. Расчет хозяйственно-питьевых расходов воды для </w:t>
      </w:r>
      <w:r w:rsidRPr="00D929BD">
        <w:lastRenderedPageBreak/>
        <w:t>территорий с централизованным водоснабжением проведен на основе удельных среднесуточных показателей водопотребления.</w:t>
      </w:r>
      <w:bookmarkEnd w:id="10"/>
    </w:p>
    <w:bookmarkEnd w:id="11"/>
    <w:p w14:paraId="07F5275A" w14:textId="4B499D93" w:rsidR="00F32C79" w:rsidRPr="00D929BD" w:rsidRDefault="00F32C79" w:rsidP="00F32C79">
      <w:pPr>
        <w:pStyle w:val="afffff9"/>
        <w:rPr>
          <w:snapToGrid w:val="0"/>
        </w:rPr>
      </w:pPr>
      <w:r w:rsidRPr="00D929BD">
        <w:rPr>
          <w:snapToGrid w:val="0"/>
        </w:rPr>
        <w:t>В соответствии с проектом ГП приоритетными направлениями развития</w:t>
      </w:r>
      <w:r w:rsidR="00D929BD">
        <w:rPr>
          <w:snapToGrid w:val="0"/>
        </w:rPr>
        <w:t xml:space="preserve"> </w:t>
      </w:r>
      <w:r w:rsidRPr="00D929BD">
        <w:rPr>
          <w:snapToGrid w:val="0"/>
        </w:rPr>
        <w:t xml:space="preserve">Муниципального округа «Княжпогостский» являются: </w:t>
      </w:r>
    </w:p>
    <w:p w14:paraId="62F36014" w14:textId="77777777" w:rsidR="00F32C79" w:rsidRPr="00D929BD" w:rsidRDefault="00F32C79" w:rsidP="00F32C79">
      <w:pPr>
        <w:pStyle w:val="a4"/>
        <w:rPr>
          <w:snapToGrid w:val="0"/>
        </w:rPr>
      </w:pPr>
      <w:r w:rsidRPr="00D929BD">
        <w:rPr>
          <w:snapToGrid w:val="0"/>
        </w:rPr>
        <w:t>поддерживание существующих и строительство новых производств в разных отраслях промышленности (добывающая, лесная и деревоперерабатывающая, пищевая, сельскохозяйственная);</w:t>
      </w:r>
    </w:p>
    <w:p w14:paraId="2DB9D72E" w14:textId="77777777" w:rsidR="00F32C79" w:rsidRPr="00D929BD" w:rsidRDefault="00F32C79" w:rsidP="00F32C79">
      <w:pPr>
        <w:pStyle w:val="a4"/>
        <w:rPr>
          <w:snapToGrid w:val="0"/>
        </w:rPr>
      </w:pPr>
      <w:r w:rsidRPr="00D929BD">
        <w:rPr>
          <w:snapToGrid w:val="0"/>
        </w:rPr>
        <w:t>развитие коммунальной инфраструктуры;</w:t>
      </w:r>
    </w:p>
    <w:p w14:paraId="4D80D295" w14:textId="77777777" w:rsidR="00F32C79" w:rsidRPr="00D929BD" w:rsidRDefault="00F32C79" w:rsidP="00F32C79">
      <w:pPr>
        <w:pStyle w:val="a4"/>
        <w:rPr>
          <w:snapToGrid w:val="0"/>
        </w:rPr>
      </w:pPr>
      <w:r w:rsidRPr="00D929BD">
        <w:rPr>
          <w:snapToGrid w:val="0"/>
        </w:rPr>
        <w:t>развитие социально-бытовой инфраструктуры;</w:t>
      </w:r>
    </w:p>
    <w:p w14:paraId="621B73EC" w14:textId="77777777" w:rsidR="00F32C79" w:rsidRPr="00D929BD" w:rsidRDefault="00F32C79" w:rsidP="00F32C79">
      <w:pPr>
        <w:pStyle w:val="a4"/>
        <w:rPr>
          <w:snapToGrid w:val="0"/>
        </w:rPr>
      </w:pPr>
      <w:r w:rsidRPr="00D929BD">
        <w:rPr>
          <w:snapToGrid w:val="0"/>
        </w:rPr>
        <w:t>улучшение условий жизни населения;</w:t>
      </w:r>
    </w:p>
    <w:p w14:paraId="523AFDC0" w14:textId="77777777" w:rsidR="00F32C79" w:rsidRPr="00D929BD" w:rsidRDefault="00F32C79" w:rsidP="00F32C79">
      <w:pPr>
        <w:pStyle w:val="a4"/>
        <w:rPr>
          <w:snapToGrid w:val="0"/>
        </w:rPr>
      </w:pPr>
      <w:r w:rsidRPr="00D929BD">
        <w:rPr>
          <w:snapToGrid w:val="0"/>
        </w:rPr>
        <w:t>развитие транспортной инфраструктуры.</w:t>
      </w:r>
    </w:p>
    <w:p w14:paraId="3C25807F" w14:textId="40219890" w:rsidR="00F32C79" w:rsidRPr="00D929BD" w:rsidRDefault="00F32C79" w:rsidP="00F32C79">
      <w:pPr>
        <w:pStyle w:val="afffff9"/>
        <w:rPr>
          <w:lang w:val="ru-RU"/>
        </w:rPr>
      </w:pPr>
      <w:r w:rsidRPr="00D929BD">
        <w:t>Сценарий развития систем водоснабжения населенных пунктов</w:t>
      </w:r>
      <w:r w:rsidR="00D929BD">
        <w:t xml:space="preserve"> </w:t>
      </w:r>
      <w:r w:rsidRPr="00D929BD">
        <w:t xml:space="preserve">Муниципального округа «Княжпогостский» принят в соответствии с генеральным планом развития территорий муниципального округа. </w:t>
      </w:r>
    </w:p>
    <w:p w14:paraId="32D85B93" w14:textId="77777777" w:rsidR="00F32C79" w:rsidRPr="00D929BD" w:rsidRDefault="00F32C79" w:rsidP="00F32C79">
      <w:pPr>
        <w:pStyle w:val="afffff9"/>
        <w:rPr>
          <w:lang w:val="ru-RU"/>
        </w:rPr>
      </w:pPr>
    </w:p>
    <w:p w14:paraId="31D02859" w14:textId="77777777" w:rsidR="00F32C79" w:rsidRPr="00D929BD" w:rsidRDefault="00F32C79" w:rsidP="00F32C79">
      <w:pPr>
        <w:pStyle w:val="afffff9"/>
        <w:rPr>
          <w:b/>
        </w:rPr>
      </w:pPr>
      <w:bookmarkStart w:id="13" w:name="_Hlk193661853"/>
      <w:bookmarkStart w:id="14" w:name="_Hlk193661990"/>
      <w:bookmarkEnd w:id="12"/>
      <w:r w:rsidRPr="00D929BD">
        <w:rPr>
          <w:b/>
        </w:rPr>
        <w:t>Перечень мероприятий по развитию системы водоснабжения</w:t>
      </w:r>
    </w:p>
    <w:bookmarkEnd w:id="13"/>
    <w:bookmarkEnd w:id="14"/>
    <w:p w14:paraId="19A8AB70" w14:textId="77777777" w:rsidR="00F32C79" w:rsidRPr="00D929BD" w:rsidRDefault="00F32C79" w:rsidP="00F32C79">
      <w:pPr>
        <w:pStyle w:val="afffff9"/>
      </w:pPr>
      <w:r w:rsidRPr="00D929BD">
        <w:rPr>
          <w:rFonts w:eastAsia="Times New Roman"/>
          <w:noProof w:val="0"/>
          <w:lang w:val="ru-RU" w:eastAsia="ru-RU" w:bidi="ar-SA"/>
        </w:rPr>
        <w:t>.</w:t>
      </w:r>
      <w:r w:rsidRPr="00D929BD">
        <w:t xml:space="preserve"> На период расчетного срока реализации Схемы водоснабжения </w:t>
      </w:r>
      <w:r w:rsidRPr="00D929BD">
        <w:rPr>
          <w:lang w:val="ru-RU"/>
        </w:rPr>
        <w:t xml:space="preserve">муниципального округа «Княжпогостский» </w:t>
      </w:r>
      <w:r w:rsidRPr="00D929BD">
        <w:t>(до 20</w:t>
      </w:r>
      <w:r w:rsidRPr="00D929BD">
        <w:rPr>
          <w:lang w:val="ru-RU"/>
        </w:rPr>
        <w:t>36</w:t>
      </w:r>
      <w:r w:rsidRPr="00D929BD">
        <w:t xml:space="preserve"> г.), необходимо выполнить ряд следующих мероприятий:</w:t>
      </w:r>
    </w:p>
    <w:p w14:paraId="76C597A3" w14:textId="77777777" w:rsidR="00F32C79" w:rsidRPr="00D929BD" w:rsidRDefault="00F32C79" w:rsidP="00F32C79">
      <w:pPr>
        <w:pStyle w:val="a4"/>
        <w:rPr>
          <w:lang w:bidi="ru-RU"/>
        </w:rPr>
      </w:pPr>
      <w:bookmarkStart w:id="15" w:name="_Hlk113180567"/>
      <w:r w:rsidRPr="00D929BD">
        <w:rPr>
          <w:lang w:bidi="ru-RU"/>
        </w:rPr>
        <w:t>Строительство ВОС п. Ракпас (</w:t>
      </w:r>
      <w:r w:rsidRPr="00D929BD">
        <w:rPr>
          <w:lang w:val="ru-RU" w:bidi="ru-RU"/>
        </w:rPr>
        <w:t>2025-2026гг.)</w:t>
      </w:r>
    </w:p>
    <w:p w14:paraId="15575203" w14:textId="77777777" w:rsidR="00F32C79" w:rsidRPr="00D929BD" w:rsidRDefault="00F32C79" w:rsidP="00F32C79">
      <w:pPr>
        <w:pStyle w:val="a4"/>
        <w:rPr>
          <w:lang w:bidi="ru-RU"/>
        </w:rPr>
      </w:pPr>
      <w:r w:rsidRPr="00D929BD">
        <w:rPr>
          <w:lang w:bidi="ru-RU"/>
        </w:rPr>
        <w:t>Строительство ВОС п. Тракт (2025-2026гг.)</w:t>
      </w:r>
    </w:p>
    <w:p w14:paraId="51F1F210" w14:textId="77777777" w:rsidR="00F32C79" w:rsidRPr="00D929BD" w:rsidRDefault="00F32C79" w:rsidP="00F32C79">
      <w:pPr>
        <w:pStyle w:val="a4"/>
        <w:rPr>
          <w:lang w:bidi="ru-RU"/>
        </w:rPr>
      </w:pPr>
      <w:r w:rsidRPr="00D929BD">
        <w:rPr>
          <w:lang w:bidi="ru-RU"/>
        </w:rPr>
        <w:t>Строительство ВОС п. Чернореченский (2025-2026гг.)</w:t>
      </w:r>
    </w:p>
    <w:p w14:paraId="49E039C3" w14:textId="77777777" w:rsidR="00F32C79" w:rsidRPr="00D929BD" w:rsidRDefault="00F32C79" w:rsidP="00F32C79">
      <w:pPr>
        <w:pStyle w:val="a4"/>
        <w:rPr>
          <w:lang w:bidi="ru-RU"/>
        </w:rPr>
      </w:pPr>
      <w:r w:rsidRPr="00D929BD">
        <w:rPr>
          <w:lang w:bidi="ru-RU"/>
        </w:rPr>
        <w:t>Строительство ВОС п. Шошка (</w:t>
      </w:r>
      <w:r w:rsidRPr="00D929BD">
        <w:rPr>
          <w:lang w:val="ru-RU" w:bidi="ru-RU"/>
        </w:rPr>
        <w:t>2025-2026гг.)</w:t>
      </w:r>
    </w:p>
    <w:p w14:paraId="3A14C189" w14:textId="77777777" w:rsidR="00F32C79" w:rsidRPr="00D929BD" w:rsidRDefault="00F32C79" w:rsidP="00F32C79">
      <w:pPr>
        <w:pStyle w:val="a4"/>
        <w:rPr>
          <w:lang w:bidi="ru-RU"/>
        </w:rPr>
      </w:pPr>
      <w:r w:rsidRPr="00D929BD">
        <w:rPr>
          <w:lang w:bidi="ru-RU"/>
        </w:rPr>
        <w:t>Строительство станции очистки питьевой воды производительностью 5,0 тыс. куб.м./сутки в г Емва (2026-2028гг.)</w:t>
      </w:r>
    </w:p>
    <w:p w14:paraId="49517A7D" w14:textId="77777777" w:rsidR="00F32C79" w:rsidRPr="00D929BD" w:rsidRDefault="00F32C79" w:rsidP="00F32C79">
      <w:pPr>
        <w:pStyle w:val="a4"/>
        <w:rPr>
          <w:lang w:bidi="ru-RU"/>
        </w:rPr>
      </w:pPr>
      <w:r w:rsidRPr="00D929BD">
        <w:rPr>
          <w:lang w:bidi="ru-RU"/>
        </w:rPr>
        <w:t>Строительство водовода диаметром 280 мм исходной воды от насосной станции I-го подъема до площадки станции очистки питьевой воды (ВОС) (2025-2026гг.)</w:t>
      </w:r>
    </w:p>
    <w:p w14:paraId="55D4DF75" w14:textId="77777777" w:rsidR="00F32C79" w:rsidRPr="00D929BD" w:rsidRDefault="00F32C79" w:rsidP="00F32C79">
      <w:pPr>
        <w:pStyle w:val="a4"/>
        <w:rPr>
          <w:lang w:bidi="ru-RU"/>
        </w:rPr>
      </w:pPr>
      <w:r w:rsidRPr="00D929BD">
        <w:rPr>
          <w:lang w:bidi="ru-RU"/>
        </w:rPr>
        <w:t>Установка общедомовых приборов учета (2026-2036гг.)</w:t>
      </w:r>
    </w:p>
    <w:p w14:paraId="628D615F" w14:textId="77777777" w:rsidR="00F32C79" w:rsidRPr="00D929BD" w:rsidRDefault="00F32C79" w:rsidP="00F32C79">
      <w:pPr>
        <w:pStyle w:val="a4"/>
        <w:rPr>
          <w:lang w:bidi="ru-RU"/>
        </w:rPr>
      </w:pPr>
      <w:r w:rsidRPr="00D929BD">
        <w:rPr>
          <w:lang w:bidi="ru-RU"/>
        </w:rPr>
        <w:t>Проектирование и строительство внеплощадочных и внутриплощадочных сетей для районов нового строительства (2026-2027гг.)</w:t>
      </w:r>
    </w:p>
    <w:p w14:paraId="64DD597E" w14:textId="77777777" w:rsidR="00F32C79" w:rsidRPr="00D929BD" w:rsidRDefault="00F32C79" w:rsidP="00F32C79">
      <w:pPr>
        <w:pStyle w:val="a4"/>
        <w:rPr>
          <w:lang w:bidi="ru-RU"/>
        </w:rPr>
      </w:pPr>
      <w:r w:rsidRPr="00D929BD">
        <w:rPr>
          <w:lang w:bidi="ru-RU"/>
        </w:rPr>
        <w:t>Замена ветхих сетей со сверхнормативным сроком службы (2023—2036гг.)</w:t>
      </w:r>
    </w:p>
    <w:p w14:paraId="1ABF2AC4" w14:textId="77777777" w:rsidR="00F32C79" w:rsidRPr="00D929BD" w:rsidRDefault="00F32C79" w:rsidP="00F32C79">
      <w:pPr>
        <w:pStyle w:val="a4"/>
        <w:rPr>
          <w:lang w:bidi="ru-RU"/>
        </w:rPr>
      </w:pPr>
      <w:r w:rsidRPr="00D929BD">
        <w:rPr>
          <w:lang w:bidi="ru-RU"/>
        </w:rPr>
        <w:t>Бурение скважины в м. Ачим г. Емва и строительство к ней новых водоочистных сооружений (2026-2027гг.)</w:t>
      </w:r>
      <w:bookmarkEnd w:id="15"/>
    </w:p>
    <w:p w14:paraId="25722DDE" w14:textId="77777777" w:rsidR="00833A95" w:rsidRPr="00D929BD" w:rsidRDefault="00833A95" w:rsidP="00833A95">
      <w:pPr>
        <w:pStyle w:val="afffff9"/>
        <w:rPr>
          <w:rFonts w:eastAsia="Times New Roman"/>
          <w:noProof w:val="0"/>
          <w:sz w:val="20"/>
          <w:lang w:eastAsia="ru-RU" w:bidi="ar-SA"/>
        </w:rPr>
      </w:pPr>
    </w:p>
    <w:p w14:paraId="28566056" w14:textId="77777777" w:rsidR="00833A95" w:rsidRPr="00D929BD" w:rsidRDefault="00833A95" w:rsidP="00833A95">
      <w:pPr>
        <w:pStyle w:val="afffff9"/>
        <w:rPr>
          <w:rFonts w:eastAsia="Times New Roman"/>
          <w:noProof w:val="0"/>
          <w:sz w:val="20"/>
          <w:lang w:val="ru-RU" w:eastAsia="ru-RU" w:bidi="ar-SA"/>
        </w:rPr>
      </w:pPr>
    </w:p>
    <w:p w14:paraId="14BA900C" w14:textId="77777777" w:rsidR="00B31940" w:rsidRPr="00D929BD" w:rsidRDefault="001D0F0A" w:rsidP="00B31940">
      <w:pPr>
        <w:pStyle w:val="23"/>
        <w:spacing w:line="240" w:lineRule="auto"/>
        <w:jc w:val="both"/>
        <w:rPr>
          <w:sz w:val="28"/>
          <w:szCs w:val="28"/>
        </w:rPr>
      </w:pPr>
      <w:bookmarkStart w:id="16" w:name="_Toc193675682"/>
      <w:r w:rsidRPr="00D929BD">
        <w:rPr>
          <w:sz w:val="28"/>
          <w:szCs w:val="28"/>
          <w:lang w:val="ru-RU"/>
        </w:rPr>
        <w:t xml:space="preserve"> </w:t>
      </w:r>
      <w:r w:rsidR="00B31940" w:rsidRPr="00D929BD">
        <w:rPr>
          <w:sz w:val="28"/>
          <w:szCs w:val="28"/>
          <w:lang w:val="ru-RU"/>
        </w:rPr>
        <w:t>Водоотведение</w:t>
      </w:r>
      <w:bookmarkEnd w:id="16"/>
    </w:p>
    <w:p w14:paraId="4C92DE41" w14:textId="77777777" w:rsidR="00F32C79" w:rsidRPr="00D929BD" w:rsidRDefault="00F32C79" w:rsidP="00F32C79">
      <w:pPr>
        <w:pStyle w:val="afffff9"/>
        <w:rPr>
          <w:lang w:val="ru-RU"/>
        </w:rPr>
      </w:pPr>
      <w:bookmarkStart w:id="17" w:name="_Hlk193663849"/>
      <w:r w:rsidRPr="00D929BD">
        <w:t>Перечень мероприятий по развитию системы водоотведения</w:t>
      </w:r>
      <w:r w:rsidRPr="00D929BD">
        <w:rPr>
          <w:lang w:val="ru-RU"/>
        </w:rPr>
        <w:t>:</w:t>
      </w:r>
    </w:p>
    <w:p w14:paraId="396552BC" w14:textId="77777777" w:rsidR="00F32C79" w:rsidRPr="00D929BD" w:rsidRDefault="00F32C79" w:rsidP="00F32C79">
      <w:pPr>
        <w:pStyle w:val="a4"/>
        <w:rPr>
          <w:lang w:eastAsia="ru-RU"/>
        </w:rPr>
      </w:pPr>
      <w:r w:rsidRPr="00D929BD">
        <w:t>Замена сетей водоотведения с износом 60 и более процентов - срок реализации 2026-2036 гг;</w:t>
      </w:r>
    </w:p>
    <w:p w14:paraId="7F23B815" w14:textId="77777777" w:rsidR="00F32C79" w:rsidRPr="00D929BD" w:rsidRDefault="00F32C79" w:rsidP="00F32C79">
      <w:pPr>
        <w:pStyle w:val="a4"/>
        <w:rPr>
          <w:lang w:eastAsia="en-US"/>
        </w:rPr>
      </w:pPr>
      <w:r w:rsidRPr="00D929BD">
        <w:lastRenderedPageBreak/>
        <w:t>Строительство канализационного напорного коллектора Ду 530 мм от КНС Биржа до КОС в г. Емва;</w:t>
      </w:r>
    </w:p>
    <w:p w14:paraId="1859E9E7" w14:textId="77777777" w:rsidR="00F32C79" w:rsidRPr="00D929BD" w:rsidRDefault="00F32C79" w:rsidP="00F32C79">
      <w:pPr>
        <w:pStyle w:val="a4"/>
        <w:rPr>
          <w:lang w:eastAsia="ru-RU"/>
        </w:rPr>
      </w:pPr>
      <w:r w:rsidRPr="00D929BD">
        <w:t xml:space="preserve">Строительство канализационных очистных сооружений и централизованной системы водоотведения с подключением всех многоквартирных домов, расположенных в м. Ачим г. Емва; </w:t>
      </w:r>
    </w:p>
    <w:p w14:paraId="4C6F0887" w14:textId="77777777" w:rsidR="00F32C79" w:rsidRPr="00D929BD" w:rsidRDefault="00F32C79" w:rsidP="00F32C79">
      <w:pPr>
        <w:pStyle w:val="a4"/>
      </w:pPr>
      <w:r w:rsidRPr="00D929BD">
        <w:t>Строительство новых канализационных очистных сооружений и централизованной системы водоотведения с подключением всех многоквартирных домов, расположенных в м. Северный г. Емва;</w:t>
      </w:r>
    </w:p>
    <w:p w14:paraId="5AA6F311" w14:textId="77777777" w:rsidR="00F32C79" w:rsidRPr="00D929BD" w:rsidRDefault="00F32C79" w:rsidP="00F32C79">
      <w:pPr>
        <w:pStyle w:val="a4"/>
      </w:pPr>
      <w:r w:rsidRPr="00D929BD">
        <w:t>Переподключение к новым КОС всех абонентов м. Совхоз г. Емва для разгрузки сетей водоотведения г. Емва;</w:t>
      </w:r>
    </w:p>
    <w:p w14:paraId="51C7ACB7" w14:textId="77777777" w:rsidR="00F32C79" w:rsidRPr="00D929BD" w:rsidRDefault="00F32C79" w:rsidP="00F32C79">
      <w:pPr>
        <w:pStyle w:val="a4"/>
        <w:rPr>
          <w:lang w:eastAsia="ru-RU"/>
        </w:rPr>
      </w:pPr>
      <w:r w:rsidRPr="00D929BD">
        <w:t xml:space="preserve">Строительство прибрежной полосы защиты водного объекта, водоохранной зоны водного объекта р. Вымь в г. Емва (КОС); </w:t>
      </w:r>
    </w:p>
    <w:p w14:paraId="7439C4A4" w14:textId="77777777" w:rsidR="00F32C79" w:rsidRPr="00D929BD" w:rsidRDefault="00F32C79" w:rsidP="00F32C79">
      <w:pPr>
        <w:pStyle w:val="a4"/>
        <w:rPr>
          <w:lang w:eastAsia="ru-RU"/>
        </w:rPr>
      </w:pPr>
      <w:r w:rsidRPr="00D929BD">
        <w:t>Строительство новой КНС в районе действующей КНС «Биржа»;</w:t>
      </w:r>
    </w:p>
    <w:p w14:paraId="6739B173" w14:textId="77777777" w:rsidR="00F32C79" w:rsidRPr="00D929BD" w:rsidRDefault="00F32C79" w:rsidP="00F32C79">
      <w:pPr>
        <w:pStyle w:val="a4"/>
      </w:pPr>
      <w:r w:rsidRPr="00D929BD">
        <w:t>Строительство напорного канализационного коллектора от центральной канализационной насосной станции «Центральная» г. Емва ул. Ленинградская 25 «б» до канализационных очистных сооружений г. Емва;</w:t>
      </w:r>
    </w:p>
    <w:p w14:paraId="2B597BF2" w14:textId="77777777" w:rsidR="00F32C79" w:rsidRPr="00D929BD" w:rsidRDefault="00F32C79" w:rsidP="00F32C79">
      <w:pPr>
        <w:pStyle w:val="a4"/>
      </w:pPr>
      <w:r w:rsidRPr="00D929BD">
        <w:t>Строительство КОС Шошка на площадке существующих очистных сооружений с выводом старых сооружений из эксплуатации;</w:t>
      </w:r>
    </w:p>
    <w:p w14:paraId="22F4AD5C" w14:textId="77777777" w:rsidR="00F32C79" w:rsidRPr="00D929BD" w:rsidRDefault="00F32C79" w:rsidP="00F32C79">
      <w:pPr>
        <w:pStyle w:val="a4"/>
      </w:pPr>
      <w:r w:rsidRPr="00D929BD">
        <w:t>Строительство КОС Ракпас на площадке существующих очистных сооружений с выводом старых сооружений;</w:t>
      </w:r>
    </w:p>
    <w:p w14:paraId="1FAB6FFA" w14:textId="77777777" w:rsidR="00F32C79" w:rsidRPr="00D929BD" w:rsidRDefault="00F32C79" w:rsidP="00F32C79">
      <w:pPr>
        <w:pStyle w:val="a4"/>
      </w:pPr>
      <w:r w:rsidRPr="00D929BD">
        <w:t>Строительство КОС Чиньяворык на площадке существующих очистных сооружений с выводом старых сооружений;</w:t>
      </w:r>
    </w:p>
    <w:p w14:paraId="0EF37D39" w14:textId="77777777" w:rsidR="00F32C79" w:rsidRPr="00D929BD" w:rsidRDefault="00F32C79" w:rsidP="00F32C79">
      <w:pPr>
        <w:pStyle w:val="a4"/>
      </w:pPr>
      <w:r w:rsidRPr="00D929BD">
        <w:t>Строительство КОС Иоссер, строительство канализационной насосной станции и коллектора для объединения стоков с двух недействующих очистных сооружений для очистки на одном новом КОС.</w:t>
      </w:r>
    </w:p>
    <w:bookmarkEnd w:id="17"/>
    <w:p w14:paraId="7D3F53B9" w14:textId="77777777" w:rsidR="00E3579B" w:rsidRPr="00D929BD" w:rsidRDefault="00E3579B" w:rsidP="00E3579B">
      <w:pPr>
        <w:pStyle w:val="afffff9"/>
      </w:pPr>
    </w:p>
    <w:p w14:paraId="017BD46D" w14:textId="77777777" w:rsidR="00C47838" w:rsidRPr="00D929BD" w:rsidRDefault="00C47838" w:rsidP="006650E2">
      <w:pPr>
        <w:pStyle w:val="23"/>
        <w:jc w:val="left"/>
      </w:pPr>
      <w:bookmarkStart w:id="18" w:name="_Toc193675683"/>
      <w:r w:rsidRPr="00D929BD">
        <w:t xml:space="preserve">Сбор и вывоз </w:t>
      </w:r>
      <w:r w:rsidR="000B12CA" w:rsidRPr="00D929BD">
        <w:t>коммунальных отходов</w:t>
      </w:r>
      <w:r w:rsidRPr="00D929BD">
        <w:t xml:space="preserve"> и мусора, выявление проблем функционирования</w:t>
      </w:r>
      <w:bookmarkEnd w:id="18"/>
    </w:p>
    <w:p w14:paraId="06910296" w14:textId="77777777" w:rsidR="0032321F" w:rsidRPr="00D929BD" w:rsidRDefault="001D0F0A" w:rsidP="001D0F0A">
      <w:pPr>
        <w:pStyle w:val="afffff9"/>
        <w:rPr>
          <w:lang w:val="ru-RU"/>
        </w:rPr>
      </w:pPr>
      <w:r w:rsidRPr="00D929BD">
        <w:t>Прогноз развития систем утилизации ТКО выполнен с учетом документов территориального планирования, а также с учетом программ социально-экономического развития и стратегического прогнозирования.</w:t>
      </w:r>
    </w:p>
    <w:p w14:paraId="4353151C" w14:textId="7C0891E8" w:rsidR="00293565" w:rsidRPr="00D929BD" w:rsidRDefault="00293565" w:rsidP="00293565">
      <w:pPr>
        <w:pStyle w:val="afffff9"/>
      </w:pPr>
      <w:r w:rsidRPr="00D929BD">
        <w:t>На расчетный срок прирост требуемой для складирования Т</w:t>
      </w:r>
      <w:r w:rsidRPr="00D929BD">
        <w:rPr>
          <w:lang w:val="ru-RU"/>
        </w:rPr>
        <w:t>К</w:t>
      </w:r>
      <w:r w:rsidRPr="00D929BD">
        <w:t>О территории составит около 0,3-</w:t>
      </w:r>
      <w:smartTag w:uri="urn:schemas-microsoft-com:office:smarttags" w:element="metricconverter">
        <w:smartTagPr>
          <w:attr w:name="ProductID" w:val="0,6 га"/>
        </w:smartTagPr>
        <w:r w:rsidRPr="00D929BD">
          <w:t>0,6 га</w:t>
        </w:r>
      </w:smartTag>
      <w:r w:rsidRPr="00D929BD">
        <w:t>. В соответствии с региональными нормативами градостроительного проектирования РК следует предусматривать утилизацию Т</w:t>
      </w:r>
      <w:r w:rsidRPr="00D929BD">
        <w:rPr>
          <w:lang w:val="ru-RU"/>
        </w:rPr>
        <w:t>К</w:t>
      </w:r>
      <w:r w:rsidRPr="00D929BD">
        <w:t xml:space="preserve">О с предварительной сортировкой, стремясь к максимальному использованию вторичных материальных и энергетических ресурсов. </w:t>
      </w:r>
    </w:p>
    <w:p w14:paraId="655DA3B8" w14:textId="77777777" w:rsidR="00293565" w:rsidRPr="00D929BD" w:rsidRDefault="00293565" w:rsidP="00293565">
      <w:pPr>
        <w:spacing w:after="60"/>
        <w:rPr>
          <w:szCs w:val="24"/>
        </w:rPr>
      </w:pPr>
    </w:p>
    <w:p w14:paraId="22BBB326" w14:textId="77777777" w:rsidR="006F7B1E" w:rsidRPr="006F7B1E" w:rsidRDefault="006F7B1E" w:rsidP="006F7B1E">
      <w:pPr>
        <w:pStyle w:val="afffff9"/>
      </w:pPr>
      <w:r w:rsidRPr="006F7B1E">
        <w:t xml:space="preserve">Перечень мероприятий и инвестиционных проектов в сфере сбора и утилизации (захоронения) ТБО, обеспечивающих спрос на услуги сбора и утилизации ТБО по годам реализации </w:t>
      </w:r>
      <w:r w:rsidRPr="006F7B1E">
        <w:lastRenderedPageBreak/>
        <w:t xml:space="preserve">Программы для решения поставленных задач и обеспечения целевых показателей развития коммунальной инфраструктуры муниципального округа, включает: </w:t>
      </w:r>
    </w:p>
    <w:p w14:paraId="15D485E9" w14:textId="77777777" w:rsidR="006F7B1E" w:rsidRPr="006F7B1E" w:rsidRDefault="006F7B1E" w:rsidP="006F7B1E">
      <w:pPr>
        <w:pStyle w:val="afffff9"/>
        <w:rPr>
          <w:u w:val="single"/>
        </w:rPr>
      </w:pPr>
      <w:r w:rsidRPr="006F7B1E">
        <w:rPr>
          <w:u w:val="single"/>
        </w:rPr>
        <w:t xml:space="preserve">Задача 1: Инженерно-техническая оптимизация систем коммунальной инфраструктуры. </w:t>
      </w:r>
    </w:p>
    <w:p w14:paraId="1521EB9A" w14:textId="77777777" w:rsidR="006F7B1E" w:rsidRPr="006F7B1E" w:rsidRDefault="006F7B1E" w:rsidP="006F7B1E">
      <w:pPr>
        <w:pStyle w:val="afffff9"/>
        <w:rPr>
          <w:i/>
        </w:rPr>
      </w:pPr>
      <w:r w:rsidRPr="006F7B1E">
        <w:rPr>
          <w:i/>
        </w:rPr>
        <w:t xml:space="preserve">Мероприятия: </w:t>
      </w:r>
    </w:p>
    <w:p w14:paraId="51583003" w14:textId="77777777" w:rsidR="006F7B1E" w:rsidRPr="006F7B1E" w:rsidRDefault="006F7B1E" w:rsidP="006F7B1E">
      <w:pPr>
        <w:pStyle w:val="a4"/>
        <w:rPr>
          <w:rFonts w:eastAsia="Arial"/>
        </w:rPr>
      </w:pPr>
      <w:r w:rsidRPr="006F7B1E">
        <w:rPr>
          <w:rFonts w:eastAsia="Arial"/>
        </w:rPr>
        <w:t xml:space="preserve">Мероприятия не предусматриваются. </w:t>
      </w:r>
    </w:p>
    <w:p w14:paraId="3F36BE5A" w14:textId="77777777" w:rsidR="006F7B1E" w:rsidRPr="006F7B1E" w:rsidRDefault="006F7B1E" w:rsidP="006F7B1E">
      <w:pPr>
        <w:pStyle w:val="afffff9"/>
      </w:pPr>
      <w:r w:rsidRPr="006F7B1E">
        <w:rPr>
          <w:i/>
        </w:rPr>
        <w:t>Срок реализации</w:t>
      </w:r>
      <w:r w:rsidRPr="006F7B1E">
        <w:t xml:space="preserve">:  данные отсутствуют. </w:t>
      </w:r>
    </w:p>
    <w:p w14:paraId="323165AD" w14:textId="77777777" w:rsidR="006F7B1E" w:rsidRPr="006F7B1E" w:rsidRDefault="006F7B1E" w:rsidP="006F7B1E">
      <w:pPr>
        <w:pStyle w:val="afffff9"/>
      </w:pPr>
      <w:r w:rsidRPr="006F7B1E">
        <w:rPr>
          <w:i/>
        </w:rPr>
        <w:t>Необходимый объем финансирования</w:t>
      </w:r>
      <w:r w:rsidRPr="006F7B1E">
        <w:t xml:space="preserve">: данные отсутствуют. </w:t>
      </w:r>
    </w:p>
    <w:p w14:paraId="2C1675AA" w14:textId="77777777" w:rsidR="006F7B1E" w:rsidRPr="006F7B1E" w:rsidRDefault="006F7B1E" w:rsidP="006F7B1E">
      <w:pPr>
        <w:pStyle w:val="afffff9"/>
      </w:pPr>
      <w:r w:rsidRPr="006F7B1E">
        <w:rPr>
          <w:i/>
        </w:rPr>
        <w:t>Ожидаемый эффект</w:t>
      </w:r>
      <w:r w:rsidRPr="006F7B1E">
        <w:t>: при развитии системы утилизации ТБО на территории муниципального округа организационные, беззатратные и малозатратные мероприятия Программы непосредственного эффекта в стоимостном выражении не дадут, но их реализация обеспечит оптимизацию систем коммунальной инфраструктуры и создание условий и стимулов для рационального потребления топливно-энергетических ресурсов</w:t>
      </w:r>
    </w:p>
    <w:p w14:paraId="74ACD019" w14:textId="77777777" w:rsidR="006F7B1E" w:rsidRPr="006F7B1E" w:rsidRDefault="006F7B1E" w:rsidP="006F7B1E">
      <w:pPr>
        <w:pStyle w:val="afffff9"/>
        <w:rPr>
          <w:i/>
        </w:rPr>
      </w:pPr>
      <w:r w:rsidRPr="006F7B1E">
        <w:rPr>
          <w:i/>
        </w:rPr>
        <w:t xml:space="preserve">Задача 2: Перспективное планирование развития систем коммунальной инфраструктуры. </w:t>
      </w:r>
    </w:p>
    <w:p w14:paraId="24B84B04" w14:textId="77777777" w:rsidR="006F7B1E" w:rsidRPr="006F7B1E" w:rsidRDefault="006F7B1E" w:rsidP="006F7B1E">
      <w:pPr>
        <w:pStyle w:val="afffff9"/>
        <w:rPr>
          <w:i/>
        </w:rPr>
      </w:pPr>
      <w:r w:rsidRPr="006F7B1E">
        <w:rPr>
          <w:i/>
        </w:rPr>
        <w:t xml:space="preserve">Мероприятия: </w:t>
      </w:r>
    </w:p>
    <w:p w14:paraId="4D229CB6" w14:textId="77777777" w:rsidR="006F7B1E" w:rsidRPr="006F7B1E" w:rsidRDefault="006F7B1E" w:rsidP="006F7B1E">
      <w:pPr>
        <w:pStyle w:val="a4"/>
        <w:rPr>
          <w:rFonts w:eastAsia="Arial"/>
        </w:rPr>
      </w:pPr>
      <w:r w:rsidRPr="006F7B1E">
        <w:rPr>
          <w:rFonts w:eastAsia="Arial"/>
        </w:rPr>
        <w:t xml:space="preserve">Разработка перспективных схем обращения с отходами </w:t>
      </w:r>
      <w:r w:rsidRPr="006F7B1E">
        <w:rPr>
          <w:rFonts w:eastAsia="Arial"/>
        </w:rPr>
        <w:br/>
      </w:r>
      <w:r w:rsidRPr="006F7B1E">
        <w:rPr>
          <w:rFonts w:eastAsia="Arial"/>
          <w:lang w:val="ru-RU"/>
        </w:rPr>
        <w:t>муниципального округа</w:t>
      </w:r>
      <w:r w:rsidRPr="006F7B1E">
        <w:rPr>
          <w:rFonts w:eastAsia="Arial"/>
        </w:rPr>
        <w:t xml:space="preserve">. </w:t>
      </w:r>
    </w:p>
    <w:p w14:paraId="43E2DE2A" w14:textId="77777777" w:rsidR="006F7B1E" w:rsidRPr="006F7B1E" w:rsidRDefault="006F7B1E" w:rsidP="006F7B1E">
      <w:pPr>
        <w:pStyle w:val="a4"/>
        <w:rPr>
          <w:rFonts w:eastAsia="Arial"/>
        </w:rPr>
      </w:pPr>
      <w:r w:rsidRPr="006F7B1E">
        <w:rPr>
          <w:rFonts w:eastAsia="Arial"/>
        </w:rPr>
        <w:t xml:space="preserve">Разработка схемы санитарной очистки территории. </w:t>
      </w:r>
    </w:p>
    <w:p w14:paraId="7171C83F" w14:textId="77777777" w:rsidR="006F7B1E" w:rsidRPr="006F7B1E" w:rsidRDefault="006F7B1E" w:rsidP="006F7B1E">
      <w:pPr>
        <w:pStyle w:val="afffff9"/>
      </w:pPr>
      <w:r w:rsidRPr="006F7B1E">
        <w:t xml:space="preserve">Мероприятие предусматривает создание системы информационной поддержки разработки и реализации нормативных правовых, организационных и технических решений по повышению эффективности, надежности и устойчивости функционирования системы захоронения (утилизации) ТКО. </w:t>
      </w:r>
    </w:p>
    <w:p w14:paraId="351C14AB" w14:textId="77777777" w:rsidR="006F7B1E" w:rsidRPr="006F7B1E" w:rsidRDefault="006F7B1E" w:rsidP="006F7B1E">
      <w:pPr>
        <w:pStyle w:val="afffff9"/>
      </w:pPr>
      <w:r w:rsidRPr="006F7B1E">
        <w:rPr>
          <w:i/>
        </w:rPr>
        <w:t>Срок реализации</w:t>
      </w:r>
      <w:r w:rsidRPr="006F7B1E">
        <w:t xml:space="preserve">: 2022-2032 г.г. </w:t>
      </w:r>
    </w:p>
    <w:p w14:paraId="1151C0A9" w14:textId="77777777" w:rsidR="006F7B1E" w:rsidRPr="006F7B1E" w:rsidRDefault="006F7B1E" w:rsidP="006F7B1E">
      <w:pPr>
        <w:pStyle w:val="afffff9"/>
      </w:pPr>
      <w:r w:rsidRPr="006F7B1E">
        <w:rPr>
          <w:i/>
        </w:rPr>
        <w:t>Ожидаемый эффект</w:t>
      </w:r>
      <w:r w:rsidRPr="006F7B1E">
        <w:t xml:space="preserve">: мероприятия непосредственного эффекта в стоимостном выражении не дают, но их реализация обеспечивает: </w:t>
      </w:r>
    </w:p>
    <w:p w14:paraId="0858D363" w14:textId="77777777" w:rsidR="006F7B1E" w:rsidRPr="006F7B1E" w:rsidRDefault="006F7B1E" w:rsidP="006F7B1E">
      <w:pPr>
        <w:pStyle w:val="a4"/>
        <w:rPr>
          <w:rFonts w:eastAsia="Arial"/>
        </w:rPr>
      </w:pPr>
      <w:r w:rsidRPr="006F7B1E">
        <w:rPr>
          <w:rFonts w:eastAsia="Arial"/>
        </w:rPr>
        <w:t xml:space="preserve">создание условий для повышения надежности и качества обращения с ТКО, минимизации воздействия на окружающую среду; </w:t>
      </w:r>
    </w:p>
    <w:p w14:paraId="52B23516" w14:textId="77777777" w:rsidR="006F7B1E" w:rsidRPr="006F7B1E" w:rsidRDefault="006F7B1E" w:rsidP="006F7B1E">
      <w:pPr>
        <w:pStyle w:val="a4"/>
        <w:rPr>
          <w:rFonts w:eastAsia="Arial"/>
        </w:rPr>
      </w:pPr>
      <w:r w:rsidRPr="006F7B1E">
        <w:rPr>
          <w:rFonts w:eastAsia="Arial"/>
        </w:rPr>
        <w:t xml:space="preserve">полное формирование информационной базы о состоянии окружающей природной среды муниципального округа; </w:t>
      </w:r>
    </w:p>
    <w:p w14:paraId="19AB68B5" w14:textId="77777777" w:rsidR="006F7B1E" w:rsidRPr="006F7B1E" w:rsidRDefault="006F7B1E" w:rsidP="006F7B1E">
      <w:pPr>
        <w:pStyle w:val="a4"/>
        <w:rPr>
          <w:rFonts w:eastAsia="Arial"/>
        </w:rPr>
      </w:pPr>
      <w:r w:rsidRPr="006F7B1E">
        <w:rPr>
          <w:rFonts w:eastAsia="Arial"/>
        </w:rPr>
        <w:t xml:space="preserve">качественное повышение эффективности управления в сфере утилизации (захоронения) ТКО за счет технического обеспечения получения, передачи, обработки и предоставления оперативной, объективной информации об обращении ТКО, уровне загрязнения. </w:t>
      </w:r>
    </w:p>
    <w:p w14:paraId="5FDCA7D1" w14:textId="77777777" w:rsidR="006F7B1E" w:rsidRPr="006F7B1E" w:rsidRDefault="006F7B1E" w:rsidP="006F7B1E">
      <w:pPr>
        <w:pStyle w:val="afffff9"/>
      </w:pPr>
      <w:r w:rsidRPr="006F7B1E">
        <w:t xml:space="preserve">Необходимый объем финансирования: данные отсутствуют. </w:t>
      </w:r>
    </w:p>
    <w:p w14:paraId="2F1EE261" w14:textId="77777777" w:rsidR="006F7B1E" w:rsidRPr="006F7B1E" w:rsidRDefault="006F7B1E" w:rsidP="006F7B1E">
      <w:pPr>
        <w:pStyle w:val="afffff9"/>
        <w:rPr>
          <w:u w:val="single"/>
        </w:rPr>
      </w:pPr>
      <w:r w:rsidRPr="006F7B1E">
        <w:rPr>
          <w:u w:val="single"/>
        </w:rPr>
        <w:t xml:space="preserve">Задача 3: Разработка мероприятий по строительству, комплексной реконструкции и модернизации системы коммунальной инфраструктуры. </w:t>
      </w:r>
    </w:p>
    <w:p w14:paraId="4EDF7AD4" w14:textId="77777777" w:rsidR="006F7B1E" w:rsidRPr="006F7B1E" w:rsidRDefault="006F7B1E" w:rsidP="006F7B1E">
      <w:pPr>
        <w:pStyle w:val="afffff9"/>
      </w:pPr>
      <w:r w:rsidRPr="006F7B1E">
        <w:rPr>
          <w:b/>
        </w:rPr>
        <w:t>Инвестиционный проект «Разработка и реализация проектов ликвидации объектов накопленного экологического ущерба и реабилитации загрязненных территорий»</w:t>
      </w:r>
      <w:r w:rsidRPr="006F7B1E">
        <w:t xml:space="preserve"> включает </w:t>
      </w:r>
      <w:r w:rsidRPr="006F7B1E">
        <w:lastRenderedPageBreak/>
        <w:t xml:space="preserve">мероприятия, направленные на достижение целевых показателей развития объектов утилизации (захоронения) ТКО: </w:t>
      </w:r>
    </w:p>
    <w:p w14:paraId="6E77FDD1" w14:textId="77777777" w:rsidR="006F7B1E" w:rsidRPr="006F7B1E" w:rsidRDefault="006F7B1E" w:rsidP="006F7B1E">
      <w:pPr>
        <w:pStyle w:val="a4"/>
        <w:rPr>
          <w:rFonts w:eastAsia="Arial"/>
        </w:rPr>
      </w:pPr>
      <w:r w:rsidRPr="006F7B1E">
        <w:rPr>
          <w:rFonts w:eastAsia="Arial"/>
        </w:rPr>
        <w:t>Оборудование мест санкционированного сбора бытовых и крупногабаритных отходов в муниципально</w:t>
      </w:r>
      <w:r w:rsidRPr="006F7B1E">
        <w:rPr>
          <w:rFonts w:eastAsia="Arial"/>
          <w:lang w:val="ru-RU"/>
        </w:rPr>
        <w:t>м</w:t>
      </w:r>
      <w:r w:rsidRPr="006F7B1E">
        <w:rPr>
          <w:rFonts w:eastAsia="Arial"/>
        </w:rPr>
        <w:t xml:space="preserve"> округ</w:t>
      </w:r>
      <w:r w:rsidRPr="006F7B1E">
        <w:rPr>
          <w:rFonts w:eastAsia="Arial"/>
          <w:lang w:val="ru-RU"/>
        </w:rPr>
        <w:t>е</w:t>
      </w:r>
      <w:r w:rsidRPr="006F7B1E">
        <w:rPr>
          <w:rFonts w:eastAsia="Arial"/>
        </w:rPr>
        <w:t xml:space="preserve">. </w:t>
      </w:r>
    </w:p>
    <w:p w14:paraId="0C511CDC" w14:textId="77777777" w:rsidR="006F7B1E" w:rsidRPr="006F7B1E" w:rsidRDefault="006F7B1E" w:rsidP="006F7B1E">
      <w:pPr>
        <w:pStyle w:val="a4"/>
        <w:rPr>
          <w:rFonts w:eastAsia="Arial"/>
        </w:rPr>
      </w:pPr>
      <w:r w:rsidRPr="006F7B1E">
        <w:rPr>
          <w:rFonts w:eastAsia="Arial"/>
        </w:rPr>
        <w:t xml:space="preserve">Ликвидация несанкционированных свалок. </w:t>
      </w:r>
    </w:p>
    <w:p w14:paraId="1ECCE6FC" w14:textId="77777777" w:rsidR="006F7B1E" w:rsidRPr="006F7B1E" w:rsidRDefault="006F7B1E" w:rsidP="006F7B1E">
      <w:pPr>
        <w:pStyle w:val="a4"/>
        <w:rPr>
          <w:rFonts w:eastAsia="Arial"/>
        </w:rPr>
      </w:pPr>
      <w:r w:rsidRPr="006F7B1E">
        <w:rPr>
          <w:rFonts w:eastAsia="Arial"/>
        </w:rPr>
        <w:t xml:space="preserve">Очистка земель на территории </w:t>
      </w:r>
      <w:r w:rsidRPr="006F7B1E">
        <w:rPr>
          <w:rFonts w:eastAsia="Arial"/>
          <w:lang w:val="ru-RU"/>
        </w:rPr>
        <w:t>муниципального округа</w:t>
      </w:r>
      <w:r w:rsidRPr="006F7B1E">
        <w:rPr>
          <w:rFonts w:eastAsia="Arial"/>
        </w:rPr>
        <w:t xml:space="preserve">, используемых в качестве несанкционированных свалок. Рекультивация существующих свалок. </w:t>
      </w:r>
    </w:p>
    <w:p w14:paraId="35C61AD4" w14:textId="77777777" w:rsidR="006F7B1E" w:rsidRPr="006F7B1E" w:rsidRDefault="006F7B1E" w:rsidP="006F7B1E">
      <w:pPr>
        <w:pStyle w:val="afffff9"/>
      </w:pPr>
      <w:r w:rsidRPr="006F7B1E">
        <w:rPr>
          <w:i/>
        </w:rPr>
        <w:t>Цель проекта</w:t>
      </w:r>
      <w:r w:rsidRPr="006F7B1E">
        <w:t xml:space="preserve">: устранение, оценка и ликвидация накопления экологического ущерба, нанесенного отходами производства и потребления. </w:t>
      </w:r>
    </w:p>
    <w:p w14:paraId="0C000339" w14:textId="77777777" w:rsidR="006F7B1E" w:rsidRPr="006F7B1E" w:rsidRDefault="006F7B1E" w:rsidP="006F7B1E">
      <w:pPr>
        <w:pStyle w:val="afffff9"/>
      </w:pPr>
      <w:r w:rsidRPr="006F7B1E">
        <w:rPr>
          <w:i/>
        </w:rPr>
        <w:t>Технические параметры проекта</w:t>
      </w:r>
      <w:r w:rsidRPr="006F7B1E">
        <w:t>: Технические параметры рекультивации объектов (санкционированных и несанкционированных свалок) определяются при разработке проектно-сметной документации. Технические параметры, принятые при разработке проектных решений,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77884AC4" w14:textId="77777777" w:rsidR="006F7B1E" w:rsidRPr="006F7B1E" w:rsidRDefault="006F7B1E" w:rsidP="006F7B1E">
      <w:pPr>
        <w:pStyle w:val="afffff9"/>
      </w:pPr>
      <w:r w:rsidRPr="006F7B1E">
        <w:t xml:space="preserve">Рекультивация должна носить санитарно-эпидемиологическое и эстетическое направление. Работы по рекультивации должны включать выравнивание свалки, прикатывание свалочного грунта и засыпку его чистым почвогрунтом, для предотвращения эрозии нанесенного верхнего слоя целесообразно произвести посев трав. </w:t>
      </w:r>
    </w:p>
    <w:p w14:paraId="42A92FB9" w14:textId="77777777" w:rsidR="006F7B1E" w:rsidRPr="006F7B1E" w:rsidRDefault="006F7B1E" w:rsidP="006F7B1E">
      <w:pPr>
        <w:pStyle w:val="afffff9"/>
      </w:pPr>
      <w:r w:rsidRPr="006F7B1E">
        <w:rPr>
          <w:i/>
        </w:rPr>
        <w:t>Срок реализации проекта</w:t>
      </w:r>
      <w:r w:rsidRPr="006F7B1E">
        <w:t xml:space="preserve">: 2022-2032 г.г. </w:t>
      </w:r>
    </w:p>
    <w:p w14:paraId="6F98A30C" w14:textId="77777777" w:rsidR="006F7B1E" w:rsidRPr="006F7B1E" w:rsidRDefault="006F7B1E" w:rsidP="006F7B1E">
      <w:pPr>
        <w:pStyle w:val="afffff9"/>
      </w:pPr>
      <w:r w:rsidRPr="006F7B1E">
        <w:rPr>
          <w:i/>
        </w:rPr>
        <w:t>Необходимый объем финансирования</w:t>
      </w:r>
      <w:r w:rsidRPr="006F7B1E">
        <w:t xml:space="preserve">: данные отсутствуют. </w:t>
      </w:r>
    </w:p>
    <w:p w14:paraId="4DB3F134" w14:textId="77777777" w:rsidR="006F7B1E" w:rsidRPr="006F7B1E" w:rsidRDefault="006F7B1E" w:rsidP="006F7B1E">
      <w:pPr>
        <w:pStyle w:val="afffff9"/>
      </w:pPr>
      <w:r w:rsidRPr="006F7B1E">
        <w:rPr>
          <w:i/>
        </w:rPr>
        <w:t>Ожидаемый эффект</w:t>
      </w:r>
      <w:r w:rsidRPr="006F7B1E">
        <w:t xml:space="preserve">: реализация мероприятий непосредственный эффект в стоимостном выражении не дает, но их реализация обеспечивает: </w:t>
      </w:r>
    </w:p>
    <w:p w14:paraId="0B393CD3" w14:textId="77777777" w:rsidR="006F7B1E" w:rsidRPr="006F7B1E" w:rsidRDefault="006F7B1E" w:rsidP="006F7B1E">
      <w:pPr>
        <w:pStyle w:val="a4"/>
        <w:rPr>
          <w:rFonts w:eastAsia="Arial"/>
        </w:rPr>
      </w:pPr>
      <w:r w:rsidRPr="006F7B1E">
        <w:rPr>
          <w:rFonts w:eastAsia="Arial"/>
        </w:rPr>
        <w:t xml:space="preserve">снижение экологического ущерба; </w:t>
      </w:r>
    </w:p>
    <w:p w14:paraId="2DDF1177" w14:textId="77777777" w:rsidR="006F7B1E" w:rsidRPr="006F7B1E" w:rsidRDefault="006F7B1E" w:rsidP="006F7B1E">
      <w:pPr>
        <w:pStyle w:val="a4"/>
        <w:rPr>
          <w:rFonts w:eastAsia="Arial"/>
        </w:rPr>
      </w:pPr>
      <w:r w:rsidRPr="006F7B1E">
        <w:rPr>
          <w:rFonts w:eastAsia="Arial"/>
        </w:rPr>
        <w:t xml:space="preserve">снижение площади загрязнения земель отходами производства и потребления; </w:t>
      </w:r>
    </w:p>
    <w:p w14:paraId="61ADDF84" w14:textId="77777777" w:rsidR="006F7B1E" w:rsidRPr="006F7B1E" w:rsidRDefault="006F7B1E" w:rsidP="006F7B1E">
      <w:pPr>
        <w:pStyle w:val="a4"/>
        <w:rPr>
          <w:rFonts w:eastAsia="Arial"/>
        </w:rPr>
      </w:pPr>
      <w:r w:rsidRPr="006F7B1E">
        <w:rPr>
          <w:rFonts w:eastAsia="Arial"/>
        </w:rPr>
        <w:t xml:space="preserve">возврат в хозяйственный оборот рекреационных земель, занятых свалками. </w:t>
      </w:r>
    </w:p>
    <w:p w14:paraId="6664AA43" w14:textId="77777777" w:rsidR="006F7B1E" w:rsidRPr="006F7B1E" w:rsidRDefault="006F7B1E" w:rsidP="006F7B1E">
      <w:pPr>
        <w:pStyle w:val="afffff9"/>
      </w:pPr>
      <w:r w:rsidRPr="006F7B1E">
        <w:t xml:space="preserve">Задача 4: Повышение инвестиционной привлекательности коммунальной инфраструктуры. </w:t>
      </w:r>
    </w:p>
    <w:p w14:paraId="3EE4A7FA" w14:textId="77777777" w:rsidR="006F7B1E" w:rsidRPr="006F7B1E" w:rsidRDefault="006F7B1E" w:rsidP="006F7B1E">
      <w:pPr>
        <w:pStyle w:val="afffff9"/>
        <w:rPr>
          <w:i/>
        </w:rPr>
      </w:pPr>
      <w:r w:rsidRPr="006F7B1E">
        <w:rPr>
          <w:i/>
        </w:rPr>
        <w:t xml:space="preserve">Мероприятия: </w:t>
      </w:r>
    </w:p>
    <w:p w14:paraId="650D0147" w14:textId="77777777" w:rsidR="006F7B1E" w:rsidRPr="006F7B1E" w:rsidRDefault="006F7B1E" w:rsidP="006F7B1E">
      <w:pPr>
        <w:pStyle w:val="a4"/>
        <w:rPr>
          <w:rFonts w:eastAsia="Arial"/>
        </w:rPr>
      </w:pPr>
      <w:r w:rsidRPr="006F7B1E">
        <w:rPr>
          <w:rFonts w:eastAsia="Arial"/>
        </w:rPr>
        <w:t xml:space="preserve">Разработка нормативно-правового обеспечения. </w:t>
      </w:r>
    </w:p>
    <w:p w14:paraId="3EF6EA5E" w14:textId="77777777" w:rsidR="006F7B1E" w:rsidRPr="006F7B1E" w:rsidRDefault="006F7B1E" w:rsidP="006F7B1E">
      <w:pPr>
        <w:pStyle w:val="a4"/>
        <w:rPr>
          <w:rFonts w:eastAsia="Arial"/>
        </w:rPr>
      </w:pPr>
      <w:r w:rsidRPr="006F7B1E">
        <w:rPr>
          <w:rFonts w:eastAsia="Arial"/>
        </w:rPr>
        <w:t xml:space="preserve">Разработка технико-экономических обоснований на внедрение энергосберегающих технологий в целях привлечения внебюджетного финансирования. </w:t>
      </w:r>
    </w:p>
    <w:p w14:paraId="2189EF5E" w14:textId="77777777" w:rsidR="006F7B1E" w:rsidRPr="006F7B1E" w:rsidRDefault="006F7B1E" w:rsidP="006F7B1E">
      <w:pPr>
        <w:pStyle w:val="afffff9"/>
      </w:pPr>
      <w:r w:rsidRPr="006F7B1E">
        <w:rPr>
          <w:i/>
        </w:rPr>
        <w:t>Срок реализации</w:t>
      </w:r>
      <w:r w:rsidRPr="006F7B1E">
        <w:t xml:space="preserve">: 2022-2032 г.г. </w:t>
      </w:r>
    </w:p>
    <w:p w14:paraId="43B0AD1C" w14:textId="77777777" w:rsidR="006F7B1E" w:rsidRPr="006F7B1E" w:rsidRDefault="006F7B1E" w:rsidP="006F7B1E">
      <w:pPr>
        <w:pStyle w:val="afffff9"/>
      </w:pPr>
      <w:r w:rsidRPr="006F7B1E">
        <w:t xml:space="preserve">Дополнительного финансирования не требуется. Реализация мероприятий предусмотрена Администрацией. </w:t>
      </w:r>
    </w:p>
    <w:p w14:paraId="6BEDDB58" w14:textId="77777777" w:rsidR="006F7B1E" w:rsidRPr="006F7B1E" w:rsidRDefault="006F7B1E" w:rsidP="006F7B1E">
      <w:pPr>
        <w:pStyle w:val="afffff9"/>
      </w:pPr>
      <w:r w:rsidRPr="006F7B1E">
        <w:rPr>
          <w:i/>
        </w:rPr>
        <w:t>Ожидаемый эффект</w:t>
      </w:r>
      <w:r w:rsidRPr="006F7B1E">
        <w:t xml:space="preserve">: повышение инвестиционной привлекательности. </w:t>
      </w:r>
    </w:p>
    <w:p w14:paraId="1F04A672" w14:textId="77777777" w:rsidR="006F7B1E" w:rsidRPr="006F7B1E" w:rsidRDefault="006F7B1E" w:rsidP="006F7B1E">
      <w:pPr>
        <w:pStyle w:val="afffff9"/>
        <w:rPr>
          <w:u w:val="single"/>
        </w:rPr>
      </w:pPr>
      <w:r w:rsidRPr="006F7B1E">
        <w:rPr>
          <w:u w:val="single"/>
        </w:rPr>
        <w:t xml:space="preserve">Задача 5: Обеспечение сбалансированности интересов субъектов коммунальной инфраструктуры и потребителей. </w:t>
      </w:r>
    </w:p>
    <w:p w14:paraId="10723769" w14:textId="77777777" w:rsidR="006F7B1E" w:rsidRPr="006F7B1E" w:rsidRDefault="006F7B1E" w:rsidP="006F7B1E">
      <w:pPr>
        <w:pStyle w:val="afffff9"/>
        <w:rPr>
          <w:i/>
        </w:rPr>
      </w:pPr>
      <w:r w:rsidRPr="006F7B1E">
        <w:rPr>
          <w:i/>
        </w:rPr>
        <w:t xml:space="preserve">Мероприятия: </w:t>
      </w:r>
    </w:p>
    <w:p w14:paraId="08C48260" w14:textId="77777777" w:rsidR="006F7B1E" w:rsidRPr="006F7B1E" w:rsidRDefault="006F7B1E" w:rsidP="006F7B1E">
      <w:pPr>
        <w:pStyle w:val="a4"/>
        <w:rPr>
          <w:rFonts w:eastAsia="Arial"/>
        </w:rPr>
      </w:pPr>
      <w:r w:rsidRPr="006F7B1E">
        <w:rPr>
          <w:rFonts w:eastAsia="Arial"/>
        </w:rPr>
        <w:lastRenderedPageBreak/>
        <w:t xml:space="preserve">Формирование экологической культуры населения через систему экологического образования, просвещения, СМИ. </w:t>
      </w:r>
    </w:p>
    <w:p w14:paraId="75CA5E6F" w14:textId="77777777" w:rsidR="006F7B1E" w:rsidRPr="006F7B1E" w:rsidRDefault="006F7B1E" w:rsidP="006F7B1E">
      <w:pPr>
        <w:pStyle w:val="afffff9"/>
      </w:pPr>
      <w:r w:rsidRPr="006F7B1E">
        <w:rPr>
          <w:i/>
        </w:rPr>
        <w:t>Цель проекта</w:t>
      </w:r>
      <w:r w:rsidRPr="006F7B1E">
        <w:t xml:space="preserve">: создание эффективной системы информирования населения о ходе выполнения Программы, широкое привлечение общественности к ее реализации. </w:t>
      </w:r>
    </w:p>
    <w:p w14:paraId="6F95C60D" w14:textId="77777777" w:rsidR="006F7B1E" w:rsidRPr="006F7B1E" w:rsidRDefault="006F7B1E" w:rsidP="006F7B1E">
      <w:pPr>
        <w:pStyle w:val="afffff9"/>
      </w:pPr>
      <w:r w:rsidRPr="006F7B1E">
        <w:rPr>
          <w:i/>
        </w:rPr>
        <w:t>Срок реализации</w:t>
      </w:r>
      <w:r w:rsidRPr="006F7B1E">
        <w:t xml:space="preserve">: 2022-2032 г.г. </w:t>
      </w:r>
    </w:p>
    <w:p w14:paraId="5FDBD921" w14:textId="77777777" w:rsidR="006F7B1E" w:rsidRPr="006F7B1E" w:rsidRDefault="006F7B1E" w:rsidP="006F7B1E">
      <w:pPr>
        <w:pStyle w:val="afffff9"/>
      </w:pPr>
      <w:r w:rsidRPr="006F7B1E">
        <w:rPr>
          <w:i/>
        </w:rPr>
        <w:t>Необходимый объем финансирования</w:t>
      </w:r>
      <w:r w:rsidRPr="006F7B1E">
        <w:t xml:space="preserve">: данные отсутствуют. </w:t>
      </w:r>
    </w:p>
    <w:p w14:paraId="1025C34C" w14:textId="77777777" w:rsidR="006F7B1E" w:rsidRPr="006F7B1E" w:rsidRDefault="006F7B1E" w:rsidP="006F7B1E">
      <w:pPr>
        <w:pStyle w:val="afffff9"/>
      </w:pPr>
      <w:r w:rsidRPr="006F7B1E">
        <w:rPr>
          <w:i/>
        </w:rPr>
        <w:t>Ожидаемый эффект</w:t>
      </w:r>
      <w:r w:rsidRPr="006F7B1E">
        <w:t xml:space="preserve">: мероприятия непосредственного эффекта в стоимостном выражении не дают, но их реализация обеспечивает: </w:t>
      </w:r>
    </w:p>
    <w:p w14:paraId="13C1FB33" w14:textId="77777777" w:rsidR="006F7B1E" w:rsidRPr="006F7B1E" w:rsidRDefault="006F7B1E" w:rsidP="006F7B1E">
      <w:pPr>
        <w:pStyle w:val="a4"/>
        <w:rPr>
          <w:rFonts w:eastAsia="Arial"/>
        </w:rPr>
      </w:pPr>
      <w:r w:rsidRPr="006F7B1E">
        <w:rPr>
          <w:rFonts w:eastAsia="Arial"/>
        </w:rPr>
        <w:t xml:space="preserve">повышение общественной активности граждан путем вовлечение их в участие в решение проблем охраны окружающей среды; </w:t>
      </w:r>
    </w:p>
    <w:p w14:paraId="13CE9D09" w14:textId="77777777" w:rsidR="006F7B1E" w:rsidRPr="006F7B1E" w:rsidRDefault="006F7B1E" w:rsidP="006F7B1E">
      <w:pPr>
        <w:pStyle w:val="a4"/>
        <w:rPr>
          <w:rFonts w:eastAsia="Arial"/>
        </w:rPr>
      </w:pPr>
      <w:r w:rsidRPr="006F7B1E">
        <w:rPr>
          <w:rFonts w:eastAsia="Arial"/>
        </w:rPr>
        <w:t xml:space="preserve">повышение экологической культуры населения; </w:t>
      </w:r>
    </w:p>
    <w:p w14:paraId="786B1D03" w14:textId="77777777" w:rsidR="006F7B1E" w:rsidRPr="006F7B1E" w:rsidRDefault="006F7B1E" w:rsidP="006F7B1E">
      <w:pPr>
        <w:pStyle w:val="a4"/>
        <w:rPr>
          <w:rFonts w:eastAsia="Arial"/>
        </w:rPr>
      </w:pPr>
      <w:r w:rsidRPr="006F7B1E">
        <w:rPr>
          <w:rFonts w:eastAsia="Arial"/>
        </w:rPr>
        <w:t>увеличение доли населения, принявшего участие в экологических мероприятиях, обеспечение информацией в области охраны окружающей среды.</w:t>
      </w:r>
    </w:p>
    <w:p w14:paraId="548BD5AD" w14:textId="13912C09" w:rsidR="00293565" w:rsidRPr="00D929BD" w:rsidRDefault="00293565" w:rsidP="001D0F0A">
      <w:pPr>
        <w:pStyle w:val="afffff9"/>
      </w:pPr>
    </w:p>
    <w:p w14:paraId="041CF5AF" w14:textId="77777777" w:rsidR="00DC780D" w:rsidRPr="00D929BD" w:rsidRDefault="00581111" w:rsidP="00582FDB">
      <w:pPr>
        <w:pStyle w:val="17"/>
        <w:spacing w:line="240" w:lineRule="auto"/>
        <w:rPr>
          <w:sz w:val="28"/>
          <w:szCs w:val="28"/>
        </w:rPr>
      </w:pPr>
      <w:bookmarkStart w:id="19" w:name="_Toc193675684"/>
      <w:r w:rsidRPr="00D929BD">
        <w:rPr>
          <w:caps w:val="0"/>
          <w:sz w:val="28"/>
          <w:szCs w:val="28"/>
        </w:rPr>
        <w:lastRenderedPageBreak/>
        <w:t>ОБОСНОВАНИЕ ЦЕЛЕВЫХ ПОКАЗАТЕЛЕЙ КОМПЛЕКСНОГО РАЗВИТИЯ СИСТЕМ КОММУНАЛЬНОЙ ИНФРАСТРУКТУРЫ</w:t>
      </w:r>
      <w:r w:rsidRPr="00D929BD">
        <w:rPr>
          <w:caps w:val="0"/>
          <w:sz w:val="28"/>
          <w:szCs w:val="28"/>
          <w:lang w:val="ru-RU"/>
        </w:rPr>
        <w:t>, А ТАКЖЕ МЕРОПРИЯТИЙ, ВХОДЯЩИХ В ПЛАН ЗАСТРОЙКИ МУНИЦИПАЛЬНОГО ОБРАЗОВАНИЯ</w:t>
      </w:r>
      <w:bookmarkEnd w:id="19"/>
    </w:p>
    <w:p w14:paraId="6609FA98" w14:textId="77777777" w:rsidR="006922FA" w:rsidRPr="00D929BD" w:rsidRDefault="006922FA" w:rsidP="00AF251C">
      <w:pPr>
        <w:pStyle w:val="afffff9"/>
      </w:pPr>
      <w:r w:rsidRPr="00D929BD">
        <w:t>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организационно-правовых характеристик:</w:t>
      </w:r>
    </w:p>
    <w:p w14:paraId="27DF86BE" w14:textId="77777777" w:rsidR="006922FA" w:rsidRPr="00D929BD" w:rsidRDefault="006922FA" w:rsidP="009E46AA">
      <w:pPr>
        <w:pStyle w:val="111"/>
      </w:pPr>
      <w:r w:rsidRPr="00D929BD">
        <w:t>техническое состояние объектов коммунальной инфраструктуры, в первую очередь – надежность их работы.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w:t>
      </w:r>
    </w:p>
    <w:p w14:paraId="4540F027" w14:textId="77777777" w:rsidR="006922FA" w:rsidRPr="00D929BD" w:rsidRDefault="006922FA" w:rsidP="009E46AA">
      <w:pPr>
        <w:pStyle w:val="111"/>
      </w:pPr>
      <w:r w:rsidRPr="00D929BD">
        <w:t>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w:t>
      </w:r>
    </w:p>
    <w:p w14:paraId="6749ECCB" w14:textId="77777777" w:rsidR="006922FA" w:rsidRPr="00D929BD" w:rsidRDefault="006922FA" w:rsidP="009E46AA">
      <w:pPr>
        <w:pStyle w:val="111"/>
      </w:pPr>
      <w:r w:rsidRPr="00D929BD">
        <w:t>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w:t>
      </w:r>
    </w:p>
    <w:p w14:paraId="1A0E25C7" w14:textId="20F169D1" w:rsidR="006922FA" w:rsidRPr="00D929BD" w:rsidRDefault="006922FA" w:rsidP="00AF251C">
      <w:pPr>
        <w:pStyle w:val="afffff9"/>
      </w:pPr>
      <w:r w:rsidRPr="00D929BD">
        <w:t>Целевые показатели анализируются по каждому виду ко</w:t>
      </w:r>
      <w:r w:rsidR="00713D94" w:rsidRPr="00D929BD">
        <w:t xml:space="preserve">ммунальных услуг </w:t>
      </w:r>
      <w:r w:rsidR="00913874" w:rsidRPr="00D929BD">
        <w:t>и периодически пересматриваются,</w:t>
      </w:r>
      <w:r w:rsidRPr="00D929BD">
        <w:t xml:space="preserve"> и актуализируются. Описание расчета значений целевых показатели разработаны на базе обобщения, анализа и корректировки фактических данных по системам коммунального комплекса</w:t>
      </w:r>
      <w:r w:rsidR="00D929BD">
        <w:t xml:space="preserve"> </w:t>
      </w:r>
      <w:r w:rsidR="0069073E" w:rsidRPr="00D929BD">
        <w:t xml:space="preserve">Муниципального округа «Княжпогостский» </w:t>
      </w:r>
      <w:r w:rsidRPr="00D929BD">
        <w:t>и приведены в таблице 2.1.</w:t>
      </w:r>
    </w:p>
    <w:p w14:paraId="2BCC0AB4" w14:textId="77777777" w:rsidR="006922FA" w:rsidRPr="00D929BD" w:rsidRDefault="006922FA" w:rsidP="009E46AA">
      <w:pPr>
        <w:pStyle w:val="affff6"/>
      </w:pPr>
      <w:r w:rsidRPr="00D929BD">
        <w:t>Таблица 2.1</w:t>
      </w:r>
      <w:r w:rsidR="000B12CA" w:rsidRPr="00D929BD">
        <w:t xml:space="preserve"> </w:t>
      </w:r>
      <w:r w:rsidRPr="00D929BD">
        <w:t>Описание расчета значений целевых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433"/>
        <w:gridCol w:w="5331"/>
      </w:tblGrid>
      <w:tr w:rsidR="00956C3F" w:rsidRPr="00D929BD" w14:paraId="0861D0B0" w14:textId="77777777" w:rsidTr="00771451">
        <w:trPr>
          <w:tblHeader/>
        </w:trPr>
        <w:tc>
          <w:tcPr>
            <w:tcW w:w="595" w:type="dxa"/>
            <w:shd w:val="clear" w:color="auto" w:fill="D9D9D9"/>
            <w:tcMar>
              <w:left w:w="28" w:type="dxa"/>
              <w:right w:w="28" w:type="dxa"/>
            </w:tcMar>
            <w:vAlign w:val="center"/>
          </w:tcPr>
          <w:p w14:paraId="4DC352D6" w14:textId="77777777" w:rsidR="006922FA" w:rsidRPr="00D929BD" w:rsidRDefault="006922FA" w:rsidP="00A5599D">
            <w:pPr>
              <w:pStyle w:val="aff8"/>
            </w:pPr>
            <w:r w:rsidRPr="00D929BD">
              <w:t>№ п/п</w:t>
            </w:r>
          </w:p>
        </w:tc>
        <w:tc>
          <w:tcPr>
            <w:tcW w:w="3544" w:type="dxa"/>
            <w:shd w:val="clear" w:color="auto" w:fill="D9D9D9"/>
            <w:tcMar>
              <w:left w:w="28" w:type="dxa"/>
              <w:right w:w="28" w:type="dxa"/>
            </w:tcMar>
            <w:vAlign w:val="center"/>
          </w:tcPr>
          <w:p w14:paraId="594DC577" w14:textId="77777777" w:rsidR="006922FA" w:rsidRPr="00D929BD" w:rsidRDefault="006922FA" w:rsidP="00A5599D">
            <w:pPr>
              <w:pStyle w:val="aff8"/>
            </w:pPr>
            <w:r w:rsidRPr="00D929BD">
              <w:t>Целевые показатели развития систем коммунальной инфраструктуры</w:t>
            </w:r>
          </w:p>
        </w:tc>
        <w:tc>
          <w:tcPr>
            <w:tcW w:w="5554" w:type="dxa"/>
            <w:shd w:val="clear" w:color="auto" w:fill="D9D9D9"/>
            <w:tcMar>
              <w:left w:w="28" w:type="dxa"/>
              <w:right w:w="28" w:type="dxa"/>
            </w:tcMar>
            <w:vAlign w:val="center"/>
          </w:tcPr>
          <w:p w14:paraId="179D4B63" w14:textId="77777777" w:rsidR="006922FA" w:rsidRPr="00D929BD" w:rsidRDefault="006922FA" w:rsidP="00A5599D">
            <w:pPr>
              <w:pStyle w:val="aff8"/>
            </w:pPr>
            <w:r w:rsidRPr="00D929BD">
              <w:t>Механизм расчета показателя</w:t>
            </w:r>
          </w:p>
        </w:tc>
      </w:tr>
      <w:tr w:rsidR="006922FA" w:rsidRPr="00D929BD" w14:paraId="078AF48C" w14:textId="77777777" w:rsidTr="001F7B85">
        <w:tc>
          <w:tcPr>
            <w:tcW w:w="595" w:type="dxa"/>
            <w:tcMar>
              <w:left w:w="28" w:type="dxa"/>
              <w:right w:w="28" w:type="dxa"/>
            </w:tcMar>
            <w:vAlign w:val="center"/>
          </w:tcPr>
          <w:p w14:paraId="2B8F9A80" w14:textId="77777777" w:rsidR="006922FA" w:rsidRPr="00D929BD" w:rsidRDefault="006922FA" w:rsidP="00A5599D">
            <w:pPr>
              <w:pStyle w:val="aff8"/>
            </w:pPr>
            <w:r w:rsidRPr="00D929BD">
              <w:t>1</w:t>
            </w:r>
          </w:p>
        </w:tc>
        <w:tc>
          <w:tcPr>
            <w:tcW w:w="3544" w:type="dxa"/>
            <w:tcMar>
              <w:left w:w="28" w:type="dxa"/>
              <w:right w:w="28" w:type="dxa"/>
            </w:tcMar>
          </w:tcPr>
          <w:p w14:paraId="3F26DA92" w14:textId="77777777" w:rsidR="006922FA" w:rsidRPr="00D929BD" w:rsidRDefault="006922FA" w:rsidP="00A5599D">
            <w:pPr>
              <w:pStyle w:val="aff8"/>
            </w:pPr>
            <w:r w:rsidRPr="00D929BD">
              <w:t>Доступность услуги (обеспеченность) для населения, %</w:t>
            </w:r>
          </w:p>
        </w:tc>
        <w:tc>
          <w:tcPr>
            <w:tcW w:w="5554" w:type="dxa"/>
            <w:tcMar>
              <w:left w:w="28" w:type="dxa"/>
              <w:right w:w="28" w:type="dxa"/>
            </w:tcMar>
          </w:tcPr>
          <w:p w14:paraId="509BE41C" w14:textId="77777777" w:rsidR="006922FA" w:rsidRPr="00D929BD" w:rsidRDefault="006922FA" w:rsidP="00A5599D">
            <w:pPr>
              <w:pStyle w:val="aff8"/>
            </w:pPr>
            <w:r w:rsidRPr="00D929BD">
              <w:t>Отношение численности населения, получающей услугу, к численности населения фактической или прогнозируемой</w:t>
            </w:r>
          </w:p>
        </w:tc>
      </w:tr>
      <w:tr w:rsidR="006922FA" w:rsidRPr="00D929BD" w14:paraId="4633A90A" w14:textId="77777777" w:rsidTr="001F7B85">
        <w:tc>
          <w:tcPr>
            <w:tcW w:w="595" w:type="dxa"/>
            <w:tcMar>
              <w:left w:w="28" w:type="dxa"/>
              <w:right w:w="28" w:type="dxa"/>
            </w:tcMar>
            <w:vAlign w:val="center"/>
          </w:tcPr>
          <w:p w14:paraId="78D44153" w14:textId="77777777" w:rsidR="006922FA" w:rsidRPr="00D929BD" w:rsidRDefault="006922FA" w:rsidP="00A5599D">
            <w:pPr>
              <w:pStyle w:val="aff8"/>
            </w:pPr>
            <w:r w:rsidRPr="00D929BD">
              <w:t>2</w:t>
            </w:r>
          </w:p>
        </w:tc>
        <w:tc>
          <w:tcPr>
            <w:tcW w:w="3544" w:type="dxa"/>
            <w:tcMar>
              <w:left w:w="28" w:type="dxa"/>
              <w:right w:w="28" w:type="dxa"/>
            </w:tcMar>
          </w:tcPr>
          <w:p w14:paraId="01DAFC46" w14:textId="77777777" w:rsidR="006922FA" w:rsidRPr="00D929BD" w:rsidRDefault="006922FA" w:rsidP="00A5599D">
            <w:pPr>
              <w:pStyle w:val="aff8"/>
            </w:pPr>
            <w:r w:rsidRPr="00D929BD">
              <w:t>Спрос на коммунальные ресурсы</w:t>
            </w:r>
          </w:p>
        </w:tc>
        <w:tc>
          <w:tcPr>
            <w:tcW w:w="5554" w:type="dxa"/>
            <w:tcMar>
              <w:left w:w="28" w:type="dxa"/>
              <w:right w:w="28" w:type="dxa"/>
            </w:tcMar>
          </w:tcPr>
          <w:p w14:paraId="490CCB4B" w14:textId="77777777" w:rsidR="006922FA" w:rsidRPr="00D929BD" w:rsidRDefault="006922FA" w:rsidP="00A5599D">
            <w:pPr>
              <w:pStyle w:val="aff8"/>
            </w:pPr>
            <w:r w:rsidRPr="00D929BD">
              <w:t xml:space="preserve">Произведение нормативного потребления данного вида ресурса </w:t>
            </w:r>
          </w:p>
          <w:p w14:paraId="0ADFC921" w14:textId="77777777" w:rsidR="006922FA" w:rsidRPr="00D929BD" w:rsidRDefault="006922FA" w:rsidP="00A5599D">
            <w:pPr>
              <w:pStyle w:val="aff8"/>
            </w:pPr>
            <w:r w:rsidRPr="00D929BD">
              <w:t>на фактическую или прогнозируемую численность населения</w:t>
            </w:r>
          </w:p>
        </w:tc>
      </w:tr>
      <w:tr w:rsidR="006922FA" w:rsidRPr="00D929BD" w14:paraId="6E885EE9" w14:textId="77777777" w:rsidTr="001F7B85">
        <w:tc>
          <w:tcPr>
            <w:tcW w:w="595" w:type="dxa"/>
            <w:tcMar>
              <w:left w:w="28" w:type="dxa"/>
              <w:right w:w="28" w:type="dxa"/>
            </w:tcMar>
            <w:vAlign w:val="center"/>
          </w:tcPr>
          <w:p w14:paraId="46E8CB5C" w14:textId="77777777" w:rsidR="006922FA" w:rsidRPr="00D929BD" w:rsidRDefault="006922FA" w:rsidP="00A5599D">
            <w:pPr>
              <w:pStyle w:val="aff8"/>
            </w:pPr>
            <w:r w:rsidRPr="00D929BD">
              <w:t>3</w:t>
            </w:r>
          </w:p>
        </w:tc>
        <w:tc>
          <w:tcPr>
            <w:tcW w:w="3544" w:type="dxa"/>
            <w:tcMar>
              <w:left w:w="28" w:type="dxa"/>
              <w:right w:w="28" w:type="dxa"/>
            </w:tcMar>
          </w:tcPr>
          <w:p w14:paraId="6BCE6362" w14:textId="77777777" w:rsidR="006922FA" w:rsidRPr="00D929BD" w:rsidRDefault="006922FA" w:rsidP="00A5599D">
            <w:pPr>
              <w:pStyle w:val="aff8"/>
            </w:pPr>
            <w:r w:rsidRPr="00D929BD">
              <w:t>Показатели эффективности производства (потери), %</w:t>
            </w:r>
          </w:p>
        </w:tc>
        <w:tc>
          <w:tcPr>
            <w:tcW w:w="5554" w:type="dxa"/>
            <w:tcMar>
              <w:left w:w="28" w:type="dxa"/>
              <w:right w:w="28" w:type="dxa"/>
            </w:tcMar>
          </w:tcPr>
          <w:p w14:paraId="67C79412" w14:textId="77777777" w:rsidR="006922FA" w:rsidRPr="00D929BD" w:rsidRDefault="006922FA" w:rsidP="00A5599D">
            <w:pPr>
              <w:pStyle w:val="aff8"/>
            </w:pPr>
            <w:r w:rsidRPr="00D929BD">
              <w:t>Отношение объема потерь к объему отпуска</w:t>
            </w:r>
            <w:r w:rsidR="00581111" w:rsidRPr="00D929BD">
              <w:t xml:space="preserve"> </w:t>
            </w:r>
            <w:r w:rsidRPr="00D929BD">
              <w:t>данного вида ресурса</w:t>
            </w:r>
          </w:p>
        </w:tc>
      </w:tr>
      <w:tr w:rsidR="006922FA" w:rsidRPr="00D929BD" w14:paraId="107835FB" w14:textId="77777777" w:rsidTr="001F7B85">
        <w:tc>
          <w:tcPr>
            <w:tcW w:w="595" w:type="dxa"/>
            <w:tcMar>
              <w:left w:w="28" w:type="dxa"/>
              <w:right w:w="28" w:type="dxa"/>
            </w:tcMar>
            <w:vAlign w:val="center"/>
          </w:tcPr>
          <w:p w14:paraId="00AE11D3" w14:textId="77777777" w:rsidR="006922FA" w:rsidRPr="00D929BD" w:rsidRDefault="006922FA" w:rsidP="00A5599D">
            <w:pPr>
              <w:pStyle w:val="aff8"/>
            </w:pPr>
            <w:r w:rsidRPr="00D929BD">
              <w:t>4</w:t>
            </w:r>
          </w:p>
        </w:tc>
        <w:tc>
          <w:tcPr>
            <w:tcW w:w="3544" w:type="dxa"/>
            <w:tcMar>
              <w:left w:w="28" w:type="dxa"/>
              <w:right w:w="28" w:type="dxa"/>
            </w:tcMar>
          </w:tcPr>
          <w:p w14:paraId="30EE84D3" w14:textId="77777777" w:rsidR="006922FA" w:rsidRPr="00D929BD" w:rsidRDefault="006922FA" w:rsidP="00A5599D">
            <w:pPr>
              <w:pStyle w:val="aff8"/>
            </w:pPr>
            <w:r w:rsidRPr="00D929BD">
              <w:t>Показатель надежности, ед. в год</w:t>
            </w:r>
          </w:p>
        </w:tc>
        <w:tc>
          <w:tcPr>
            <w:tcW w:w="5554" w:type="dxa"/>
            <w:tcMar>
              <w:left w:w="28" w:type="dxa"/>
              <w:right w:w="28" w:type="dxa"/>
            </w:tcMar>
          </w:tcPr>
          <w:p w14:paraId="496A5CD5" w14:textId="77777777" w:rsidR="006922FA" w:rsidRPr="00D929BD" w:rsidRDefault="006922FA" w:rsidP="00A5599D">
            <w:pPr>
              <w:pStyle w:val="aff8"/>
            </w:pPr>
            <w:r w:rsidRPr="00D929BD">
              <w:t>Количество аварий на</w:t>
            </w:r>
            <w:r w:rsidR="00581111" w:rsidRPr="00D929BD">
              <w:t xml:space="preserve"> </w:t>
            </w:r>
            <w:r w:rsidRPr="00D929BD">
              <w:t>системах коммунальной инфраструктуры</w:t>
            </w:r>
          </w:p>
        </w:tc>
      </w:tr>
    </w:tbl>
    <w:p w14:paraId="6EBB8AD7" w14:textId="77777777" w:rsidR="006922FA" w:rsidRPr="00D929BD" w:rsidRDefault="006922FA" w:rsidP="00D8614E">
      <w:pPr>
        <w:pStyle w:val="afff0"/>
      </w:pPr>
    </w:p>
    <w:p w14:paraId="2BCA3DD6" w14:textId="7732662D" w:rsidR="00581111" w:rsidRPr="00D929BD" w:rsidRDefault="00581111" w:rsidP="00AF251C">
      <w:pPr>
        <w:pStyle w:val="afffff9"/>
      </w:pPr>
      <w:r w:rsidRPr="00D929BD">
        <w:t>Обоснование мероприятий, входящих в план застройки</w:t>
      </w:r>
      <w:r w:rsidR="00D929BD">
        <w:t xml:space="preserve"> </w:t>
      </w:r>
      <w:r w:rsidR="0069073E" w:rsidRPr="00D929BD">
        <w:t xml:space="preserve">Муниципального округа «Княжпогостский» </w:t>
      </w:r>
      <w:r w:rsidRPr="00D929BD">
        <w:t>представлено в таблице 2.2.</w:t>
      </w:r>
    </w:p>
    <w:p w14:paraId="08B30B98" w14:textId="77777777" w:rsidR="00581111" w:rsidRPr="00D929BD" w:rsidRDefault="00581111" w:rsidP="00AF251C">
      <w:pPr>
        <w:pStyle w:val="afffff9"/>
      </w:pPr>
      <w:r w:rsidRPr="00D929BD">
        <w:t>Таблица 2.2</w:t>
      </w:r>
      <w:r w:rsidR="000B12CA" w:rsidRPr="00D929BD">
        <w:t xml:space="preserve"> </w:t>
      </w:r>
      <w:r w:rsidRPr="00D929BD">
        <w:t>Мероприятия систем коммунальной инфраструктуры и ожидаемые эффекты от их реализации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498"/>
        <w:gridCol w:w="6398"/>
      </w:tblGrid>
      <w:tr w:rsidR="00956C3F" w:rsidRPr="00D929BD" w14:paraId="018B1B11" w14:textId="77777777" w:rsidTr="00771451">
        <w:trPr>
          <w:tblHeader/>
        </w:trPr>
        <w:tc>
          <w:tcPr>
            <w:tcW w:w="457" w:type="dxa"/>
            <w:shd w:val="clear" w:color="auto" w:fill="D9D9D9"/>
            <w:tcMar>
              <w:left w:w="28" w:type="dxa"/>
              <w:right w:w="28" w:type="dxa"/>
            </w:tcMar>
            <w:vAlign w:val="center"/>
          </w:tcPr>
          <w:p w14:paraId="57D07952" w14:textId="77777777" w:rsidR="00581111" w:rsidRPr="00D929BD" w:rsidRDefault="00581111" w:rsidP="00A5599D">
            <w:pPr>
              <w:pStyle w:val="aff8"/>
            </w:pPr>
            <w:r w:rsidRPr="00D929BD">
              <w:lastRenderedPageBreak/>
              <w:t>№ п/п</w:t>
            </w:r>
          </w:p>
        </w:tc>
        <w:tc>
          <w:tcPr>
            <w:tcW w:w="2551" w:type="dxa"/>
            <w:shd w:val="clear" w:color="auto" w:fill="D9D9D9"/>
            <w:tcMar>
              <w:left w:w="28" w:type="dxa"/>
              <w:right w:w="28" w:type="dxa"/>
            </w:tcMar>
            <w:vAlign w:val="center"/>
          </w:tcPr>
          <w:p w14:paraId="73CB13FB" w14:textId="77777777" w:rsidR="00581111" w:rsidRPr="00D929BD" w:rsidRDefault="000F7D75" w:rsidP="00A5599D">
            <w:pPr>
              <w:pStyle w:val="aff8"/>
            </w:pPr>
            <w:r w:rsidRPr="00D929BD">
              <w:t xml:space="preserve">Система коммунальной </w:t>
            </w:r>
            <w:r w:rsidR="00581111" w:rsidRPr="00D929BD">
              <w:t>инфраструктуры, в которой</w:t>
            </w:r>
            <w:r w:rsidRPr="00D929BD">
              <w:t xml:space="preserve"> </w:t>
            </w:r>
            <w:r w:rsidR="00581111" w:rsidRPr="00D929BD">
              <w:t>будет реализовано мероприятие</w:t>
            </w:r>
          </w:p>
        </w:tc>
        <w:tc>
          <w:tcPr>
            <w:tcW w:w="6685" w:type="dxa"/>
            <w:shd w:val="clear" w:color="auto" w:fill="D9D9D9"/>
            <w:tcMar>
              <w:left w:w="28" w:type="dxa"/>
              <w:right w:w="28" w:type="dxa"/>
            </w:tcMar>
            <w:vAlign w:val="center"/>
          </w:tcPr>
          <w:p w14:paraId="50CA722D" w14:textId="77777777" w:rsidR="00581111" w:rsidRPr="00D929BD" w:rsidRDefault="00581111" w:rsidP="00A5599D">
            <w:pPr>
              <w:pStyle w:val="aff8"/>
            </w:pPr>
            <w:r w:rsidRPr="00D929BD">
              <w:t>О</w:t>
            </w:r>
            <w:r w:rsidR="000F7D75" w:rsidRPr="00D929BD">
              <w:t xml:space="preserve">жидаемые эффекты от реализации </w:t>
            </w:r>
            <w:r w:rsidRPr="00D929BD">
              <w:t>мероприятий</w:t>
            </w:r>
          </w:p>
        </w:tc>
      </w:tr>
      <w:tr w:rsidR="00581111" w:rsidRPr="00D929BD" w14:paraId="3EA2613D" w14:textId="77777777" w:rsidTr="001F0899">
        <w:tc>
          <w:tcPr>
            <w:tcW w:w="457" w:type="dxa"/>
            <w:tcMar>
              <w:left w:w="28" w:type="dxa"/>
              <w:right w:w="28" w:type="dxa"/>
            </w:tcMar>
          </w:tcPr>
          <w:p w14:paraId="509A122C" w14:textId="77777777" w:rsidR="00581111" w:rsidRPr="00D929BD" w:rsidRDefault="000F7D75" w:rsidP="00A5599D">
            <w:pPr>
              <w:pStyle w:val="aff8"/>
            </w:pPr>
            <w:r w:rsidRPr="00D929BD">
              <w:t>1</w:t>
            </w:r>
          </w:p>
        </w:tc>
        <w:tc>
          <w:tcPr>
            <w:tcW w:w="2551" w:type="dxa"/>
            <w:tcMar>
              <w:left w:w="28" w:type="dxa"/>
              <w:right w:w="28" w:type="dxa"/>
            </w:tcMar>
          </w:tcPr>
          <w:p w14:paraId="41B80843" w14:textId="77777777" w:rsidR="00581111" w:rsidRPr="00D929BD" w:rsidRDefault="00581111" w:rsidP="00A5599D">
            <w:pPr>
              <w:pStyle w:val="aff8"/>
            </w:pPr>
            <w:r w:rsidRPr="00D929BD">
              <w:t>Электроснабжение</w:t>
            </w:r>
          </w:p>
        </w:tc>
        <w:tc>
          <w:tcPr>
            <w:tcW w:w="6685" w:type="dxa"/>
            <w:tcMar>
              <w:left w:w="28" w:type="dxa"/>
              <w:right w:w="28" w:type="dxa"/>
            </w:tcMar>
          </w:tcPr>
          <w:p w14:paraId="4C21D552" w14:textId="77777777" w:rsidR="00581111" w:rsidRPr="00D929BD" w:rsidRDefault="00581111" w:rsidP="00A5599D">
            <w:pPr>
              <w:pStyle w:val="aff8"/>
            </w:pPr>
            <w:r w:rsidRPr="00D929BD">
              <w:t>-</w:t>
            </w:r>
            <w:r w:rsidR="000F7D75" w:rsidRPr="00D929BD">
              <w:t xml:space="preserve"> </w:t>
            </w:r>
            <w:r w:rsidRPr="00D929BD">
              <w:t xml:space="preserve">повышение качества и надежности электроснабжения в </w:t>
            </w:r>
            <w:r w:rsidR="000F7D75" w:rsidRPr="00D929BD">
              <w:t>муниципальном образовании</w:t>
            </w:r>
            <w:r w:rsidRPr="00D929BD">
              <w:t xml:space="preserve">; </w:t>
            </w:r>
          </w:p>
          <w:p w14:paraId="4901829B" w14:textId="77777777" w:rsidR="00581111" w:rsidRPr="00D929BD" w:rsidRDefault="00581111" w:rsidP="00A5599D">
            <w:pPr>
              <w:pStyle w:val="aff8"/>
            </w:pPr>
            <w:r w:rsidRPr="00D929BD">
              <w:t>-</w:t>
            </w:r>
            <w:r w:rsidR="000F7D75" w:rsidRPr="00D929BD">
              <w:t xml:space="preserve"> </w:t>
            </w:r>
            <w:r w:rsidRPr="00D929BD">
              <w:t>со</w:t>
            </w:r>
            <w:r w:rsidR="000F7D75" w:rsidRPr="00D929BD">
              <w:t xml:space="preserve">хранение резерва электрических </w:t>
            </w:r>
            <w:r w:rsidRPr="00D929BD">
              <w:t>мощностей при дальнейшем освоении новых территорий</w:t>
            </w:r>
            <w:r w:rsidR="00A7110B" w:rsidRPr="00D929BD">
              <w:t>;</w:t>
            </w:r>
          </w:p>
          <w:p w14:paraId="59FC49A7" w14:textId="77777777" w:rsidR="00A7110B" w:rsidRPr="00D929BD" w:rsidRDefault="00A7110B" w:rsidP="00A5599D">
            <w:pPr>
              <w:pStyle w:val="aff8"/>
            </w:pPr>
            <w:r w:rsidRPr="00D929BD">
              <w:t>- подключение новых потребителей.</w:t>
            </w:r>
          </w:p>
        </w:tc>
      </w:tr>
      <w:tr w:rsidR="00581111" w:rsidRPr="00D929BD" w14:paraId="7DD680D6" w14:textId="77777777" w:rsidTr="001F0899">
        <w:tc>
          <w:tcPr>
            <w:tcW w:w="457" w:type="dxa"/>
            <w:tcMar>
              <w:left w:w="28" w:type="dxa"/>
              <w:right w:w="28" w:type="dxa"/>
            </w:tcMar>
          </w:tcPr>
          <w:p w14:paraId="76792544" w14:textId="77777777" w:rsidR="00581111" w:rsidRPr="00D929BD" w:rsidRDefault="000F7D75" w:rsidP="00A5599D">
            <w:pPr>
              <w:pStyle w:val="aff8"/>
            </w:pPr>
            <w:r w:rsidRPr="00D929BD">
              <w:t>2</w:t>
            </w:r>
          </w:p>
        </w:tc>
        <w:tc>
          <w:tcPr>
            <w:tcW w:w="2551" w:type="dxa"/>
            <w:tcMar>
              <w:left w:w="28" w:type="dxa"/>
              <w:right w:w="28" w:type="dxa"/>
            </w:tcMar>
          </w:tcPr>
          <w:p w14:paraId="2097A62E" w14:textId="77777777" w:rsidR="00581111" w:rsidRPr="00D929BD" w:rsidRDefault="00581111" w:rsidP="00A5599D">
            <w:pPr>
              <w:pStyle w:val="aff8"/>
            </w:pPr>
            <w:r w:rsidRPr="00D929BD">
              <w:t>Теплоснабжение</w:t>
            </w:r>
          </w:p>
        </w:tc>
        <w:tc>
          <w:tcPr>
            <w:tcW w:w="6685" w:type="dxa"/>
            <w:tcMar>
              <w:left w:w="28" w:type="dxa"/>
              <w:right w:w="28" w:type="dxa"/>
            </w:tcMar>
          </w:tcPr>
          <w:p w14:paraId="74CEEB94" w14:textId="77777777" w:rsidR="00581111" w:rsidRPr="00D929BD" w:rsidRDefault="00581111" w:rsidP="00A5599D">
            <w:pPr>
              <w:pStyle w:val="aff8"/>
            </w:pPr>
            <w:r w:rsidRPr="00D929BD">
              <w:t>-</w:t>
            </w:r>
            <w:r w:rsidR="000F7D75" w:rsidRPr="00D929BD">
              <w:t xml:space="preserve"> повышение надежности систем </w:t>
            </w:r>
            <w:r w:rsidRPr="00D929BD">
              <w:t xml:space="preserve">теплоснабжения; </w:t>
            </w:r>
          </w:p>
          <w:p w14:paraId="413087CC" w14:textId="77777777" w:rsidR="00581111" w:rsidRPr="00D929BD" w:rsidRDefault="00581111" w:rsidP="00A5599D">
            <w:pPr>
              <w:pStyle w:val="aff8"/>
            </w:pPr>
            <w:r w:rsidRPr="00D929BD">
              <w:t>-</w:t>
            </w:r>
            <w:r w:rsidR="000F7D75" w:rsidRPr="00D929BD">
              <w:t xml:space="preserve"> </w:t>
            </w:r>
            <w:r w:rsidRPr="00D929BD">
              <w:t xml:space="preserve">повышение качества ведения </w:t>
            </w:r>
            <w:r w:rsidR="000F7D75" w:rsidRPr="00D929BD">
              <w:t xml:space="preserve">технологического режима и </w:t>
            </w:r>
            <w:r w:rsidRPr="00D929BD">
              <w:t>его безопасности</w:t>
            </w:r>
            <w:r w:rsidR="00A7110B" w:rsidRPr="00D929BD">
              <w:t>.</w:t>
            </w:r>
          </w:p>
        </w:tc>
      </w:tr>
      <w:tr w:rsidR="00581111" w:rsidRPr="00D929BD" w14:paraId="2AA0B8FA" w14:textId="77777777" w:rsidTr="001F0899">
        <w:tc>
          <w:tcPr>
            <w:tcW w:w="457" w:type="dxa"/>
            <w:tcMar>
              <w:left w:w="28" w:type="dxa"/>
              <w:right w:w="28" w:type="dxa"/>
            </w:tcMar>
          </w:tcPr>
          <w:p w14:paraId="291988E1" w14:textId="77777777" w:rsidR="00581111" w:rsidRPr="00D929BD" w:rsidRDefault="000F7D75" w:rsidP="00A5599D">
            <w:pPr>
              <w:pStyle w:val="aff8"/>
            </w:pPr>
            <w:r w:rsidRPr="00D929BD">
              <w:t>3</w:t>
            </w:r>
          </w:p>
        </w:tc>
        <w:tc>
          <w:tcPr>
            <w:tcW w:w="2551" w:type="dxa"/>
            <w:tcMar>
              <w:left w:w="28" w:type="dxa"/>
              <w:right w:w="28" w:type="dxa"/>
            </w:tcMar>
          </w:tcPr>
          <w:p w14:paraId="53A4F262" w14:textId="77777777" w:rsidR="00581111" w:rsidRPr="00D929BD" w:rsidRDefault="00581111" w:rsidP="00A5599D">
            <w:pPr>
              <w:pStyle w:val="aff8"/>
            </w:pPr>
            <w:r w:rsidRPr="00D929BD">
              <w:t>Водоснабжение</w:t>
            </w:r>
          </w:p>
        </w:tc>
        <w:tc>
          <w:tcPr>
            <w:tcW w:w="6685" w:type="dxa"/>
            <w:tcMar>
              <w:left w:w="28" w:type="dxa"/>
              <w:right w:w="28" w:type="dxa"/>
            </w:tcMar>
          </w:tcPr>
          <w:p w14:paraId="79F380D9" w14:textId="77777777" w:rsidR="00581111" w:rsidRPr="00D929BD" w:rsidRDefault="00581111" w:rsidP="00A5599D">
            <w:pPr>
              <w:pStyle w:val="aff8"/>
            </w:pPr>
            <w:r w:rsidRPr="00D929BD">
              <w:t>-</w:t>
            </w:r>
            <w:r w:rsidR="000F7D75" w:rsidRPr="00D929BD">
              <w:t xml:space="preserve"> обеспечение надежности и </w:t>
            </w:r>
            <w:r w:rsidRPr="00D929BD">
              <w:t xml:space="preserve">бесперебойной подачи воды питьевого </w:t>
            </w:r>
            <w:r w:rsidR="000F7D75" w:rsidRPr="00D929BD">
              <w:t>качества потребителям;</w:t>
            </w:r>
          </w:p>
          <w:p w14:paraId="0DA31094" w14:textId="77777777" w:rsidR="000F7D75" w:rsidRPr="00D929BD" w:rsidRDefault="000F7D75" w:rsidP="00A5599D">
            <w:pPr>
              <w:pStyle w:val="aff8"/>
            </w:pPr>
            <w:r w:rsidRPr="00D929BD">
              <w:t>- подключение потребителей;</w:t>
            </w:r>
          </w:p>
          <w:p w14:paraId="43BFA81A" w14:textId="77777777" w:rsidR="00581111" w:rsidRPr="00D929BD" w:rsidRDefault="00581111" w:rsidP="00A5599D">
            <w:pPr>
              <w:pStyle w:val="aff8"/>
            </w:pPr>
            <w:r w:rsidRPr="00D929BD">
              <w:t>-</w:t>
            </w:r>
            <w:r w:rsidR="000F7D75" w:rsidRPr="00D929BD">
              <w:t xml:space="preserve"> максимальное сокращение </w:t>
            </w:r>
            <w:r w:rsidRPr="00D929BD">
              <w:t>эксплуатационных затрат</w:t>
            </w:r>
            <w:r w:rsidR="00A7110B" w:rsidRPr="00D929BD">
              <w:t>.</w:t>
            </w:r>
          </w:p>
        </w:tc>
      </w:tr>
      <w:tr w:rsidR="00581111" w:rsidRPr="00D929BD" w14:paraId="5E81D105" w14:textId="77777777" w:rsidTr="001F0899">
        <w:tc>
          <w:tcPr>
            <w:tcW w:w="457" w:type="dxa"/>
            <w:tcMar>
              <w:left w:w="28" w:type="dxa"/>
              <w:right w:w="28" w:type="dxa"/>
            </w:tcMar>
          </w:tcPr>
          <w:p w14:paraId="72E505E4" w14:textId="77777777" w:rsidR="00581111" w:rsidRPr="00D929BD" w:rsidRDefault="000F7D75" w:rsidP="00A5599D">
            <w:pPr>
              <w:pStyle w:val="aff8"/>
            </w:pPr>
            <w:r w:rsidRPr="00D929BD">
              <w:t>4</w:t>
            </w:r>
          </w:p>
        </w:tc>
        <w:tc>
          <w:tcPr>
            <w:tcW w:w="2551" w:type="dxa"/>
            <w:tcMar>
              <w:left w:w="28" w:type="dxa"/>
              <w:right w:w="28" w:type="dxa"/>
            </w:tcMar>
          </w:tcPr>
          <w:p w14:paraId="571FE913" w14:textId="77777777" w:rsidR="00581111" w:rsidRPr="00D929BD" w:rsidRDefault="00581111" w:rsidP="00A5599D">
            <w:pPr>
              <w:pStyle w:val="aff8"/>
            </w:pPr>
            <w:r w:rsidRPr="00D929BD">
              <w:t>Водоотведение</w:t>
            </w:r>
          </w:p>
        </w:tc>
        <w:tc>
          <w:tcPr>
            <w:tcW w:w="6685" w:type="dxa"/>
            <w:tcMar>
              <w:left w:w="28" w:type="dxa"/>
              <w:right w:w="28" w:type="dxa"/>
            </w:tcMar>
          </w:tcPr>
          <w:p w14:paraId="7E3D5172" w14:textId="77777777" w:rsidR="00BE4FFE" w:rsidRPr="00D929BD" w:rsidRDefault="00BE4FFE" w:rsidP="00A5599D">
            <w:pPr>
              <w:pStyle w:val="aff8"/>
            </w:pPr>
            <w:r w:rsidRPr="00D929BD">
              <w:t xml:space="preserve">- </w:t>
            </w:r>
            <w:r w:rsidR="00E56E86" w:rsidRPr="00D929BD">
              <w:t xml:space="preserve">обеспечение </w:t>
            </w:r>
            <w:r w:rsidRPr="00D929BD">
              <w:t xml:space="preserve">надежности систем водоотведения; </w:t>
            </w:r>
          </w:p>
          <w:p w14:paraId="116A7090" w14:textId="77777777" w:rsidR="00A7110B" w:rsidRPr="00D929BD" w:rsidRDefault="00BE4FFE" w:rsidP="00A5599D">
            <w:pPr>
              <w:pStyle w:val="aff8"/>
            </w:pPr>
            <w:r w:rsidRPr="00D929BD">
              <w:t>- очистка сточных вод до нормативных требований</w:t>
            </w:r>
            <w:r w:rsidR="00A7110B" w:rsidRPr="00D929BD">
              <w:t>;</w:t>
            </w:r>
          </w:p>
          <w:p w14:paraId="3B6CF863" w14:textId="77777777" w:rsidR="00581111" w:rsidRPr="00D929BD" w:rsidRDefault="00A7110B" w:rsidP="00A5599D">
            <w:pPr>
              <w:pStyle w:val="aff8"/>
            </w:pPr>
            <w:r w:rsidRPr="00D929BD">
              <w:t>- подключение потребителей</w:t>
            </w:r>
            <w:r w:rsidR="00BE4FFE" w:rsidRPr="00D929BD">
              <w:t>.</w:t>
            </w:r>
          </w:p>
        </w:tc>
      </w:tr>
      <w:tr w:rsidR="001F0899" w:rsidRPr="00D929BD" w14:paraId="0F663C28" w14:textId="77777777" w:rsidTr="001F0899">
        <w:tc>
          <w:tcPr>
            <w:tcW w:w="457" w:type="dxa"/>
            <w:tcMar>
              <w:left w:w="28" w:type="dxa"/>
              <w:right w:w="28" w:type="dxa"/>
            </w:tcMar>
          </w:tcPr>
          <w:p w14:paraId="353C8B9A" w14:textId="77777777" w:rsidR="001F0899" w:rsidRPr="00D929BD" w:rsidRDefault="001F0899" w:rsidP="00A5599D">
            <w:pPr>
              <w:pStyle w:val="aff8"/>
            </w:pPr>
            <w:r w:rsidRPr="00D929BD">
              <w:t>5</w:t>
            </w:r>
          </w:p>
        </w:tc>
        <w:tc>
          <w:tcPr>
            <w:tcW w:w="2551" w:type="dxa"/>
            <w:tcMar>
              <w:left w:w="28" w:type="dxa"/>
              <w:right w:w="28" w:type="dxa"/>
            </w:tcMar>
          </w:tcPr>
          <w:p w14:paraId="6EC4642A" w14:textId="77777777" w:rsidR="001F0899" w:rsidRPr="00D929BD" w:rsidRDefault="001F0899" w:rsidP="00A5599D">
            <w:pPr>
              <w:pStyle w:val="aff8"/>
            </w:pPr>
            <w:r w:rsidRPr="00D929BD">
              <w:t xml:space="preserve">Сбор и вывоз </w:t>
            </w:r>
            <w:r w:rsidR="000B12CA" w:rsidRPr="00D929BD">
              <w:t>ТКО</w:t>
            </w:r>
          </w:p>
        </w:tc>
        <w:tc>
          <w:tcPr>
            <w:tcW w:w="6685" w:type="dxa"/>
            <w:tcMar>
              <w:left w:w="28" w:type="dxa"/>
              <w:right w:w="28" w:type="dxa"/>
            </w:tcMar>
          </w:tcPr>
          <w:p w14:paraId="7F439B8F" w14:textId="77777777" w:rsidR="001F0899" w:rsidRPr="00D929BD" w:rsidRDefault="001F0899" w:rsidP="00A5599D">
            <w:pPr>
              <w:pStyle w:val="aff8"/>
            </w:pPr>
            <w:r w:rsidRPr="00D929BD">
              <w:t xml:space="preserve">- соответствие санитарно-эпидемиологическим нормам и правилам эксплуатации объектов </w:t>
            </w:r>
            <w:r w:rsidR="000B12CA" w:rsidRPr="00D929BD">
              <w:t>ТКО</w:t>
            </w:r>
            <w:r w:rsidRPr="00D929BD">
              <w:t xml:space="preserve">; </w:t>
            </w:r>
          </w:p>
          <w:p w14:paraId="5FB3CA56" w14:textId="77777777" w:rsidR="001F0899" w:rsidRPr="00D929BD" w:rsidRDefault="001F0899" w:rsidP="00A5599D">
            <w:pPr>
              <w:pStyle w:val="aff8"/>
            </w:pPr>
            <w:r w:rsidRPr="00D929BD">
              <w:t xml:space="preserve"> - улучшение экологической обстановки на территории муниципального образования за счет ликвидации несанкционированных свалок.</w:t>
            </w:r>
          </w:p>
        </w:tc>
      </w:tr>
    </w:tbl>
    <w:p w14:paraId="601E881F" w14:textId="77777777" w:rsidR="00581111" w:rsidRPr="00D929BD" w:rsidRDefault="00581111" w:rsidP="00D8614E">
      <w:pPr>
        <w:pStyle w:val="afff0"/>
      </w:pPr>
    </w:p>
    <w:p w14:paraId="0E58F2F1" w14:textId="77777777" w:rsidR="00581111" w:rsidRPr="00D929BD" w:rsidRDefault="00581111" w:rsidP="00D8614E">
      <w:pPr>
        <w:pStyle w:val="afff0"/>
      </w:pPr>
    </w:p>
    <w:p w14:paraId="056CCDB0" w14:textId="77777777" w:rsidR="00E2343F" w:rsidRPr="00D929BD" w:rsidRDefault="0032340B" w:rsidP="000B12CA">
      <w:pPr>
        <w:pStyle w:val="17"/>
        <w:rPr>
          <w:sz w:val="28"/>
          <w:szCs w:val="28"/>
        </w:rPr>
      </w:pPr>
      <w:bookmarkStart w:id="20" w:name="_Toc193675685"/>
      <w:r w:rsidRPr="00D929BD">
        <w:rPr>
          <w:caps w:val="0"/>
          <w:sz w:val="28"/>
          <w:szCs w:val="28"/>
        </w:rPr>
        <w:lastRenderedPageBreak/>
        <w:t>ХАРАКТЕРИСТИКА СОСТОЯНИЯ И ПРОБЛЕМ КОММУНАЛЬНОЙ ИНФРАСТРУКТУРЫ</w:t>
      </w:r>
      <w:bookmarkEnd w:id="20"/>
    </w:p>
    <w:p w14:paraId="3A1B8D03" w14:textId="77777777" w:rsidR="005430A2" w:rsidRPr="00D929BD" w:rsidRDefault="00CB5B3C" w:rsidP="000B12CA">
      <w:pPr>
        <w:pStyle w:val="23"/>
        <w:jc w:val="both"/>
        <w:rPr>
          <w:sz w:val="28"/>
          <w:szCs w:val="28"/>
        </w:rPr>
      </w:pPr>
      <w:r w:rsidRPr="00D929BD">
        <w:rPr>
          <w:sz w:val="28"/>
          <w:szCs w:val="28"/>
          <w:lang w:val="ru-RU"/>
        </w:rPr>
        <w:t xml:space="preserve"> </w:t>
      </w:r>
      <w:bookmarkStart w:id="21" w:name="_Toc193675686"/>
      <w:r w:rsidR="005430A2" w:rsidRPr="00D929BD">
        <w:rPr>
          <w:sz w:val="28"/>
          <w:szCs w:val="28"/>
          <w:lang w:val="ru-RU"/>
        </w:rPr>
        <w:t>Система электроснабжения</w:t>
      </w:r>
      <w:bookmarkEnd w:id="21"/>
    </w:p>
    <w:p w14:paraId="4DFD8F25" w14:textId="77777777" w:rsidR="00BC5ECA" w:rsidRPr="00D929BD" w:rsidRDefault="00BC5ECA" w:rsidP="00BC5ECA">
      <w:pPr>
        <w:spacing w:after="0" w:line="360" w:lineRule="auto"/>
        <w:ind w:firstLine="709"/>
        <w:rPr>
          <w:rFonts w:eastAsia="Arial"/>
          <w:b/>
          <w:bCs/>
          <w:noProof/>
          <w:sz w:val="22"/>
          <w:szCs w:val="24"/>
          <w:lang w:val="x-none" w:eastAsia="x-none" w:bidi="ru-RU"/>
        </w:rPr>
      </w:pPr>
      <w:r w:rsidRPr="00D929BD">
        <w:rPr>
          <w:rFonts w:eastAsia="Arial"/>
          <w:b/>
          <w:bCs/>
          <w:noProof/>
          <w:sz w:val="22"/>
          <w:szCs w:val="24"/>
          <w:lang w:val="x-none" w:eastAsia="x-none" w:bidi="ru-RU"/>
        </w:rPr>
        <w:t>Проблемы</w:t>
      </w:r>
      <w:r w:rsidRPr="00D929BD">
        <w:rPr>
          <w:rFonts w:eastAsia="Arial"/>
          <w:b/>
          <w:bCs/>
          <w:noProof/>
          <w:spacing w:val="-9"/>
          <w:sz w:val="22"/>
          <w:szCs w:val="24"/>
          <w:lang w:val="x-none" w:eastAsia="x-none" w:bidi="ru-RU"/>
        </w:rPr>
        <w:t xml:space="preserve"> </w:t>
      </w:r>
      <w:r w:rsidRPr="00D929BD">
        <w:rPr>
          <w:rFonts w:eastAsia="Arial"/>
          <w:b/>
          <w:bCs/>
          <w:noProof/>
          <w:sz w:val="22"/>
          <w:szCs w:val="24"/>
          <w:lang w:val="x-none" w:eastAsia="x-none" w:bidi="ru-RU"/>
        </w:rPr>
        <w:t>эксплуатации</w:t>
      </w:r>
      <w:r w:rsidRPr="00D929BD">
        <w:rPr>
          <w:rFonts w:eastAsia="Arial"/>
          <w:b/>
          <w:bCs/>
          <w:noProof/>
          <w:spacing w:val="-7"/>
          <w:sz w:val="22"/>
          <w:szCs w:val="24"/>
          <w:lang w:val="x-none" w:eastAsia="x-none" w:bidi="ru-RU"/>
        </w:rPr>
        <w:t xml:space="preserve"> </w:t>
      </w:r>
      <w:r w:rsidRPr="00D929BD">
        <w:rPr>
          <w:rFonts w:eastAsia="Arial"/>
          <w:b/>
          <w:bCs/>
          <w:noProof/>
          <w:sz w:val="22"/>
          <w:szCs w:val="24"/>
          <w:lang w:val="x-none" w:eastAsia="x-none" w:bidi="ru-RU"/>
        </w:rPr>
        <w:t>систем</w:t>
      </w:r>
      <w:r w:rsidRPr="00D929BD">
        <w:rPr>
          <w:rFonts w:eastAsia="Arial"/>
          <w:b/>
          <w:bCs/>
          <w:noProof/>
          <w:spacing w:val="-8"/>
          <w:sz w:val="22"/>
          <w:szCs w:val="24"/>
          <w:lang w:val="x-none" w:eastAsia="x-none" w:bidi="ru-RU"/>
        </w:rPr>
        <w:t xml:space="preserve"> </w:t>
      </w:r>
      <w:r w:rsidRPr="00D929BD">
        <w:rPr>
          <w:rFonts w:eastAsia="Arial"/>
          <w:b/>
          <w:bCs/>
          <w:noProof/>
          <w:sz w:val="22"/>
          <w:szCs w:val="24"/>
          <w:lang w:val="x-none" w:eastAsia="x-none" w:bidi="ru-RU"/>
        </w:rPr>
        <w:t>электроснабжения</w:t>
      </w:r>
      <w:r w:rsidRPr="00D929BD">
        <w:rPr>
          <w:rFonts w:eastAsia="Arial"/>
          <w:b/>
          <w:bCs/>
          <w:noProof/>
          <w:spacing w:val="-7"/>
          <w:sz w:val="22"/>
          <w:szCs w:val="24"/>
          <w:lang w:val="x-none" w:eastAsia="x-none" w:bidi="ru-RU"/>
        </w:rPr>
        <w:t xml:space="preserve"> </w:t>
      </w:r>
      <w:r w:rsidRPr="00D929BD">
        <w:rPr>
          <w:rFonts w:eastAsia="Arial"/>
          <w:b/>
          <w:bCs/>
          <w:noProof/>
          <w:sz w:val="22"/>
          <w:szCs w:val="24"/>
          <w:lang w:val="x-none" w:eastAsia="x-none" w:bidi="ru-RU"/>
        </w:rPr>
        <w:t>в</w:t>
      </w:r>
      <w:r w:rsidRPr="00D929BD">
        <w:rPr>
          <w:rFonts w:eastAsia="Arial"/>
          <w:b/>
          <w:bCs/>
          <w:noProof/>
          <w:spacing w:val="-9"/>
          <w:sz w:val="22"/>
          <w:szCs w:val="24"/>
          <w:lang w:val="x-none" w:eastAsia="x-none" w:bidi="ru-RU"/>
        </w:rPr>
        <w:t xml:space="preserve"> </w:t>
      </w:r>
      <w:r w:rsidRPr="00D929BD">
        <w:rPr>
          <w:rFonts w:eastAsia="Arial"/>
          <w:b/>
          <w:bCs/>
          <w:noProof/>
          <w:sz w:val="22"/>
          <w:szCs w:val="24"/>
          <w:lang w:val="x-none" w:eastAsia="x-none" w:bidi="ru-RU"/>
        </w:rPr>
        <w:t xml:space="preserve">разрезе надежности, качества, стоимости (доступность для потребителей) и </w:t>
      </w:r>
      <w:r w:rsidRPr="00D929BD">
        <w:rPr>
          <w:rFonts w:eastAsia="Arial"/>
          <w:b/>
          <w:bCs/>
          <w:noProof/>
          <w:spacing w:val="-2"/>
          <w:sz w:val="22"/>
          <w:szCs w:val="24"/>
          <w:lang w:val="x-none" w:eastAsia="x-none" w:bidi="ru-RU"/>
        </w:rPr>
        <w:t>экологичности</w:t>
      </w:r>
    </w:p>
    <w:p w14:paraId="11AB4DE3" w14:textId="77777777" w:rsidR="006F7B1E" w:rsidRPr="006F7B1E" w:rsidRDefault="006F7B1E" w:rsidP="006F7B1E">
      <w:pPr>
        <w:pStyle w:val="afffff9"/>
      </w:pPr>
      <w:bookmarkStart w:id="22" w:name="_Hlk195108301"/>
      <w:r w:rsidRPr="006F7B1E">
        <w:t>Энергосистема  Республики  Коми   входит   в   операционную   зону Филиала АО «СО ЕЭС» Коми РДУ и обслуживает территорию Республики Коми.</w:t>
      </w:r>
    </w:p>
    <w:p w14:paraId="73D7B6C8" w14:textId="77777777" w:rsidR="006F7B1E" w:rsidRPr="006F7B1E" w:rsidRDefault="006F7B1E" w:rsidP="006F7B1E">
      <w:pPr>
        <w:pStyle w:val="afffff9"/>
      </w:pPr>
      <w:r w:rsidRPr="006F7B1E">
        <w:t>Основные сетевые организации, осуществляющие функции передачи и распределения электрической энергии по электрическим сетям на территории Республики Коми и владеющие объектами электросетевого хозяйства 110 кВ и (или) выше:</w:t>
      </w:r>
    </w:p>
    <w:p w14:paraId="358C1523" w14:textId="77777777" w:rsidR="006F7B1E" w:rsidRPr="006F7B1E" w:rsidRDefault="006F7B1E" w:rsidP="006F7B1E">
      <w:pPr>
        <w:pStyle w:val="afffff9"/>
      </w:pPr>
      <w:r w:rsidRPr="006F7B1E">
        <w:t>филиал ПАО «Россети» – Северное ПМЭС – предприятие, осуществляющее функции управления Единой национальной (общероссийской) электрической сетью на территории Республики Коми и Архангельской области;</w:t>
      </w:r>
    </w:p>
    <w:p w14:paraId="5A13AA91" w14:textId="77777777" w:rsidR="006F7B1E" w:rsidRPr="006F7B1E" w:rsidRDefault="006F7B1E" w:rsidP="006F7B1E">
      <w:pPr>
        <w:pStyle w:val="afffff9"/>
      </w:pPr>
      <w:r w:rsidRPr="006F7B1E">
        <w:t>филиал ПАО «Россети Северо-Запад» в Республике Коми – предприятие, осуществляющее функции передачи и распределения электроэнергии по электрическим сетям 0,4–6(10)–35–110–220 кВ на территории Республики Коми;</w:t>
      </w:r>
    </w:p>
    <w:p w14:paraId="3F836820" w14:textId="77777777" w:rsidR="006F7B1E" w:rsidRPr="006F7B1E" w:rsidRDefault="006F7B1E" w:rsidP="006F7B1E">
      <w:pPr>
        <w:pStyle w:val="afffff9"/>
      </w:pPr>
      <w:r w:rsidRPr="006F7B1E">
        <w:t>АО «Коми коммунальные технологии» – предприятие, осуществляющее функции передачи и распределения электроэнергии по электрическим сетям 0,4–6(10)–35–110 кВ на территории Республики Коми.</w:t>
      </w:r>
    </w:p>
    <w:p w14:paraId="48052469" w14:textId="77777777" w:rsidR="006F7B1E" w:rsidRPr="006F7B1E" w:rsidRDefault="006F7B1E" w:rsidP="006F7B1E">
      <w:pPr>
        <w:pStyle w:val="afffff9"/>
        <w:ind w:firstLine="0"/>
        <w:rPr>
          <w:lang w:val="ru-RU"/>
        </w:rPr>
      </w:pPr>
    </w:p>
    <w:p w14:paraId="0852A112" w14:textId="77777777" w:rsidR="006F7B1E" w:rsidRPr="006F7B1E" w:rsidRDefault="006F7B1E" w:rsidP="006F7B1E">
      <w:pPr>
        <w:pStyle w:val="afffff9"/>
        <w:rPr>
          <w:b/>
          <w:bCs/>
        </w:rPr>
      </w:pPr>
      <w:r w:rsidRPr="006F7B1E">
        <w:rPr>
          <w:b/>
          <w:bCs/>
        </w:rPr>
        <w:t xml:space="preserve">Г. Емва </w:t>
      </w:r>
    </w:p>
    <w:p w14:paraId="64F9E99B" w14:textId="77777777" w:rsidR="006F7B1E" w:rsidRPr="006F7B1E" w:rsidRDefault="006F7B1E" w:rsidP="006F7B1E">
      <w:pPr>
        <w:pStyle w:val="afffff9"/>
      </w:pPr>
      <w:r w:rsidRPr="006F7B1E">
        <w:t>На территории города расположены две ПС 110кВ «Княжпогост» (2х16МВА), «Заводская» (1х1,6МВА) и ПС 35кВ «Железнодорожная» (2х4МВА), а также проходят ВЛ 110кВ: Микунь - Княжпогост, Микунь-Заводская  и ВЛ 35кВ: Княжпогост –Железнодорожная, Княжпогост-Онежье.</w:t>
      </w:r>
    </w:p>
    <w:p w14:paraId="6283D6BE" w14:textId="77777777" w:rsidR="006F7B1E" w:rsidRPr="006F7B1E" w:rsidRDefault="006F7B1E" w:rsidP="006F7B1E">
      <w:pPr>
        <w:pStyle w:val="afffff9"/>
      </w:pPr>
      <w:r w:rsidRPr="006F7B1E">
        <w:t>Распределение электроэнергии по потребителям города осуществляется на напряжении 6-10кВ через сеть подстанций 6-10\0.4кВ, подключенных линиями 6-10кВ к подстанциям «Княжпогост» и «Железнодорожная».</w:t>
      </w:r>
    </w:p>
    <w:p w14:paraId="76D22564" w14:textId="77777777" w:rsidR="006F7B1E" w:rsidRPr="006F7B1E" w:rsidRDefault="006F7B1E" w:rsidP="006F7B1E">
      <w:pPr>
        <w:pStyle w:val="afffff9"/>
      </w:pPr>
      <w:r w:rsidRPr="006F7B1E">
        <w:t>Все существующие электроподстанции, расположенные на территории  города, открытого типа имеют трансформаторы, основных источников шума, мощностью от 1,6МВА до 16МВА. В зависимости от мощности  и напряжения трансформаторов расстояние от них до жилой застройки составляет:</w:t>
      </w:r>
    </w:p>
    <w:p w14:paraId="76F15C85" w14:textId="77777777" w:rsidR="006F7B1E" w:rsidRPr="006F7B1E" w:rsidRDefault="006F7B1E" w:rsidP="006F7B1E">
      <w:pPr>
        <w:pStyle w:val="afffff9"/>
      </w:pPr>
      <w:r w:rsidRPr="006F7B1E">
        <w:t>- 110кВ – от80м  до 200м (для трансформаторов мощностью 1,6 – 16МВА);</w:t>
      </w:r>
    </w:p>
    <w:p w14:paraId="24774970" w14:textId="77777777" w:rsidR="006F7B1E" w:rsidRPr="006F7B1E" w:rsidRDefault="006F7B1E" w:rsidP="006F7B1E">
      <w:pPr>
        <w:pStyle w:val="afffff9"/>
      </w:pPr>
      <w:r w:rsidRPr="006F7B1E">
        <w:t>- 35кВ  - 70м   для 2х  трансформаторов мощностью по 4 МВА.</w:t>
      </w:r>
    </w:p>
    <w:p w14:paraId="0F490F8E" w14:textId="77777777" w:rsidR="006F7B1E" w:rsidRPr="006F7B1E" w:rsidRDefault="006F7B1E" w:rsidP="006F7B1E">
      <w:pPr>
        <w:pStyle w:val="afffff9"/>
      </w:pPr>
      <w:r w:rsidRPr="006F7B1E">
        <w:t xml:space="preserve">В соответствии с Постановлением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w:t>
      </w:r>
      <w:r w:rsidRPr="006F7B1E">
        <w:lastRenderedPageBreak/>
        <w:t>вдоль воздушных линий электропередачи составляют:  110кВ – 20м, 35кВ – 15м, 10кВ – 10м по обе стороны линии от крайних проводов при неотклонённом их положении.</w:t>
      </w:r>
    </w:p>
    <w:p w14:paraId="00E6611A" w14:textId="77777777" w:rsidR="006F7B1E" w:rsidRPr="006F7B1E" w:rsidRDefault="006F7B1E" w:rsidP="006F7B1E">
      <w:pPr>
        <w:pStyle w:val="afffff9"/>
      </w:pPr>
      <w:r w:rsidRPr="006F7B1E">
        <w:t>Нагрузка трансформаторов на подстанциях составляет 60-85 %.</w:t>
      </w:r>
    </w:p>
    <w:p w14:paraId="2127E3DC" w14:textId="77777777" w:rsidR="006F7B1E" w:rsidRPr="006F7B1E" w:rsidRDefault="006F7B1E" w:rsidP="006F7B1E">
      <w:pPr>
        <w:pStyle w:val="afffff9"/>
      </w:pPr>
      <w:r w:rsidRPr="006F7B1E">
        <w:t>Всем подстанциям города необходима модернизация оборудования.</w:t>
      </w:r>
    </w:p>
    <w:p w14:paraId="125D385B" w14:textId="77777777" w:rsidR="006F7B1E" w:rsidRPr="006F7B1E" w:rsidRDefault="006F7B1E" w:rsidP="006F7B1E">
      <w:pPr>
        <w:pStyle w:val="afffff9"/>
        <w:ind w:firstLine="0"/>
        <w:rPr>
          <w:b/>
          <w:bCs/>
        </w:rPr>
      </w:pPr>
    </w:p>
    <w:p w14:paraId="1D47BA57" w14:textId="77777777" w:rsidR="006F7B1E" w:rsidRPr="006F7B1E" w:rsidRDefault="006F7B1E" w:rsidP="006F7B1E">
      <w:pPr>
        <w:pStyle w:val="afffff9"/>
      </w:pPr>
      <w:r w:rsidRPr="006F7B1E">
        <w:t xml:space="preserve">Распределение и поставку электрической энергии потребителям на территории </w:t>
      </w:r>
      <w:r w:rsidRPr="006F7B1E">
        <w:rPr>
          <w:b/>
          <w:bCs/>
        </w:rPr>
        <w:t>пгт «Синдор»</w:t>
      </w:r>
      <w:r w:rsidRPr="006F7B1E">
        <w:t xml:space="preserve"> осуществляет филиал ОАО «Коми энергосбытовая компания».</w:t>
      </w:r>
    </w:p>
    <w:p w14:paraId="63C44B12" w14:textId="77777777" w:rsidR="006F7B1E" w:rsidRPr="006F7B1E" w:rsidRDefault="006F7B1E" w:rsidP="006F7B1E">
      <w:pPr>
        <w:pStyle w:val="afffff9"/>
      </w:pPr>
      <w:r w:rsidRPr="006F7B1E">
        <w:t>На территории поселка расположена ПС 220/35/10кВ «Синдор» (2х25МВА) и ВЛ 220кВ Синдор-Микунь, Синдор-Ухта.</w:t>
      </w:r>
    </w:p>
    <w:p w14:paraId="7C80E137" w14:textId="77777777" w:rsidR="006F7B1E" w:rsidRPr="006F7B1E" w:rsidRDefault="006F7B1E" w:rsidP="006F7B1E">
      <w:pPr>
        <w:pStyle w:val="afffff9"/>
      </w:pPr>
      <w:r w:rsidRPr="006F7B1E">
        <w:t>Распределение, передача электроэнергии потребителям пгт. Синдор осуществляется от  ПС 220/35/10кВ «Синдор» на напряжении 10кВ через сеть подстанции 10/0,4кВ по электрическим сетям, обслуживаемым ОАО «Коми энергосбытовая компания».</w:t>
      </w:r>
    </w:p>
    <w:p w14:paraId="774D043F" w14:textId="77777777" w:rsidR="006F7B1E" w:rsidRPr="006F7B1E" w:rsidRDefault="006F7B1E" w:rsidP="006F7B1E">
      <w:pPr>
        <w:pStyle w:val="afffff9"/>
      </w:pPr>
      <w:r w:rsidRPr="006F7B1E">
        <w:t>Существующая электроподстанция «Синдор», расположенная на территории городского поселка открытого типа имеет два трансформатора, основных источников шума, мощностью 25 МВА. Расстояние от трансформаторов до жилой застройки составляет 325 м.</w:t>
      </w:r>
    </w:p>
    <w:p w14:paraId="60A8DC19" w14:textId="77777777" w:rsidR="006F7B1E" w:rsidRPr="006F7B1E" w:rsidRDefault="006F7B1E" w:rsidP="006F7B1E">
      <w:pPr>
        <w:pStyle w:val="afffff9"/>
      </w:pPr>
      <w:r w:rsidRPr="006F7B1E">
        <w:t xml:space="preserve">В соответствии с Постановлением Правительства РФ от 24.02.2009г.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вдоль воздушных линий электропередачи составляют: 220кВ - 25 м и 10кВ – 10 м по обе стороны линии от крайних проводов при отклонённом их положении. </w:t>
      </w:r>
    </w:p>
    <w:p w14:paraId="4910849F" w14:textId="77777777" w:rsidR="006F7B1E" w:rsidRPr="006F7B1E" w:rsidRDefault="006F7B1E" w:rsidP="006F7B1E">
      <w:pPr>
        <w:pStyle w:val="afffff9"/>
      </w:pPr>
      <w:r w:rsidRPr="006F7B1E">
        <w:t>Загрузка трансформаторов на подстанциях составляет 60-85%. Всем подстанциям поселка необходима модернизация оборудования.</w:t>
      </w:r>
    </w:p>
    <w:p w14:paraId="19BCA3ED" w14:textId="77777777" w:rsidR="006F7B1E" w:rsidRPr="006F7B1E" w:rsidRDefault="006F7B1E" w:rsidP="006F7B1E">
      <w:pPr>
        <w:pStyle w:val="afffff9"/>
        <w:ind w:firstLine="0"/>
        <w:rPr>
          <w:lang w:val="ru-RU"/>
        </w:rPr>
      </w:pPr>
    </w:p>
    <w:p w14:paraId="74E97E9B" w14:textId="77777777" w:rsidR="006F7B1E" w:rsidRPr="006F7B1E" w:rsidRDefault="006F7B1E" w:rsidP="006F7B1E">
      <w:pPr>
        <w:pStyle w:val="afffff9"/>
        <w:rPr>
          <w:b/>
          <w:bCs/>
        </w:rPr>
      </w:pPr>
      <w:r w:rsidRPr="006F7B1E">
        <w:rPr>
          <w:b/>
          <w:bCs/>
        </w:rPr>
        <w:t xml:space="preserve">П. Иоссер </w:t>
      </w:r>
    </w:p>
    <w:p w14:paraId="3CAAF366" w14:textId="77777777" w:rsidR="006F7B1E" w:rsidRPr="006F7B1E" w:rsidRDefault="006F7B1E" w:rsidP="006F7B1E">
      <w:pPr>
        <w:pStyle w:val="afffff9"/>
      </w:pPr>
      <w:r w:rsidRPr="006F7B1E">
        <w:t>На территории поселка находится ПС 35/10 кВ «Ропча». Также по территории проходят ВЛ 220 кВ ПС «Синдор» - ПС «Ухта» и 35 кВ ПС «Синдор».-ПС «Ропча»-ПС «Чинья-Ворык».Распределение электроэнергии по потребителям осуществляется на напряжении 10 кВ по ВЛ 10кВ через сеть ТП 10/0,4кВ. В границах поселка  планировочными ограничениями является шумовая зона электрической подстанции 35/10кВ «Ропча» и охранные зоны воздушных линий электропередачи напряжением 220 кВ и 10 кВ, проходящих по рассматриваемой территории.</w:t>
      </w:r>
    </w:p>
    <w:p w14:paraId="054869E6" w14:textId="77777777" w:rsidR="006F7B1E" w:rsidRPr="006F7B1E" w:rsidRDefault="006F7B1E" w:rsidP="006F7B1E">
      <w:pPr>
        <w:pStyle w:val="afffff9"/>
        <w:ind w:firstLine="0"/>
        <w:rPr>
          <w:lang w:val="ru-RU"/>
        </w:rPr>
      </w:pPr>
    </w:p>
    <w:p w14:paraId="461347DD" w14:textId="77777777" w:rsidR="006F7B1E" w:rsidRPr="006F7B1E" w:rsidRDefault="006F7B1E" w:rsidP="006F7B1E">
      <w:pPr>
        <w:pStyle w:val="afffff9"/>
        <w:ind w:firstLine="0"/>
        <w:rPr>
          <w:lang w:val="ru-RU"/>
        </w:rPr>
      </w:pPr>
      <w:r w:rsidRPr="006F7B1E">
        <w:rPr>
          <w:lang w:val="ru-RU"/>
        </w:rPr>
        <w:t xml:space="preserve">Распределение и поставку электрической энергии потребителям на территории </w:t>
      </w:r>
      <w:r w:rsidRPr="006F7B1E">
        <w:rPr>
          <w:b/>
          <w:bCs/>
          <w:lang w:val="ru-RU"/>
        </w:rPr>
        <w:t>поселка Мещура</w:t>
      </w:r>
      <w:r w:rsidRPr="006F7B1E">
        <w:rPr>
          <w:lang w:val="ru-RU"/>
        </w:rPr>
        <w:t xml:space="preserve"> осуществляет филиал АО «Коми коммунальные технологии».</w:t>
      </w:r>
    </w:p>
    <w:p w14:paraId="60DDE541" w14:textId="77777777" w:rsidR="006F7B1E" w:rsidRPr="006F7B1E" w:rsidRDefault="006F7B1E" w:rsidP="006F7B1E">
      <w:pPr>
        <w:pStyle w:val="afffff9"/>
        <w:ind w:firstLine="0"/>
        <w:rPr>
          <w:lang w:val="ru-RU"/>
        </w:rPr>
      </w:pPr>
    </w:p>
    <w:p w14:paraId="3BB0D3EB" w14:textId="77777777" w:rsidR="006F7B1E" w:rsidRPr="006F7B1E" w:rsidRDefault="006F7B1E" w:rsidP="006F7B1E">
      <w:pPr>
        <w:pStyle w:val="afffff9"/>
      </w:pPr>
      <w:r w:rsidRPr="006F7B1E">
        <w:t xml:space="preserve">Распределение и поставку электрической энергии потребителям на территории </w:t>
      </w:r>
      <w:r w:rsidRPr="006F7B1E">
        <w:rPr>
          <w:b/>
          <w:bCs/>
        </w:rPr>
        <w:t>села Серёгово</w:t>
      </w:r>
      <w:r w:rsidRPr="006F7B1E">
        <w:t xml:space="preserve"> осуществляет филиал ОАО «Коми энергосбытовая компания».</w:t>
      </w:r>
    </w:p>
    <w:p w14:paraId="09BEA807" w14:textId="77777777" w:rsidR="006F7B1E" w:rsidRPr="006F7B1E" w:rsidRDefault="006F7B1E" w:rsidP="006F7B1E">
      <w:pPr>
        <w:pStyle w:val="afffff9"/>
      </w:pPr>
      <w:r w:rsidRPr="006F7B1E">
        <w:t>Распределение, передача электроэнергии потребителям поселка осуществляется по электрическим сетям, обслуживаемым  ОАО «Коми энергосбытовая компания».</w:t>
      </w:r>
    </w:p>
    <w:p w14:paraId="7240DD38" w14:textId="77777777" w:rsidR="006F7B1E" w:rsidRPr="006F7B1E" w:rsidRDefault="006F7B1E" w:rsidP="006F7B1E">
      <w:pPr>
        <w:pStyle w:val="afffff9"/>
      </w:pPr>
      <w:r w:rsidRPr="006F7B1E">
        <w:lastRenderedPageBreak/>
        <w:t>Центр питания – ПС 110/10кВ «Серёгово».</w:t>
      </w:r>
    </w:p>
    <w:p w14:paraId="3D73B4E4" w14:textId="77777777" w:rsidR="006F7B1E" w:rsidRPr="006F7B1E" w:rsidRDefault="006F7B1E" w:rsidP="006F7B1E">
      <w:pPr>
        <w:pStyle w:val="afffff9"/>
      </w:pPr>
      <w:r w:rsidRPr="006F7B1E">
        <w:t>Распределение электроэнергии по потребителям осуществляется на напряжении 10кВ по ВЛ 10кВ через сеть ТП 10/0,4кВ.   В границах  СП «Серёгово» планировочными ограничениями являются шумовая зона электрической подстанции 110/10кВ «Серёгово».    и охранные зоны воздушных линий электропередачи напряжением 110кВ и 10кВ,  проходящих по рассматриваемой территории.</w:t>
      </w:r>
    </w:p>
    <w:p w14:paraId="1AEF58EF" w14:textId="77777777" w:rsidR="006F7B1E" w:rsidRPr="006F7B1E" w:rsidRDefault="006F7B1E" w:rsidP="006F7B1E">
      <w:pPr>
        <w:pStyle w:val="afffff9"/>
      </w:pPr>
      <w:r w:rsidRPr="006F7B1E">
        <w:t>Существующая ПС 110/10кВ «Серёгово» открытого типа имеет  трансформатор, основной источник шума, мощностью 2,5 МВА -   расстояние от них до жилой застройки составляет  30 м.</w:t>
      </w:r>
    </w:p>
    <w:p w14:paraId="6B3394F3" w14:textId="77777777" w:rsidR="006F7B1E" w:rsidRPr="006F7B1E" w:rsidRDefault="006F7B1E" w:rsidP="006F7B1E">
      <w:pPr>
        <w:pStyle w:val="afffff9"/>
        <w:ind w:firstLine="0"/>
        <w:rPr>
          <w:lang w:val="ru-RU"/>
        </w:rPr>
      </w:pPr>
    </w:p>
    <w:p w14:paraId="34E61D19" w14:textId="77777777" w:rsidR="006F7B1E" w:rsidRPr="006F7B1E" w:rsidRDefault="006F7B1E" w:rsidP="006F7B1E">
      <w:pPr>
        <w:pStyle w:val="afffff9"/>
      </w:pPr>
      <w:r w:rsidRPr="006F7B1E">
        <w:t xml:space="preserve">Система электроснабжения </w:t>
      </w:r>
      <w:r w:rsidRPr="006F7B1E">
        <w:rPr>
          <w:b/>
          <w:bCs/>
        </w:rPr>
        <w:t>поселка Тракт</w:t>
      </w:r>
      <w:r w:rsidRPr="006F7B1E">
        <w:t xml:space="preserve"> является централизованной. Основными источниками электроснабжения являются распределительные станции (РПС).</w:t>
      </w:r>
    </w:p>
    <w:p w14:paraId="7AF7146E" w14:textId="77777777" w:rsidR="006F7B1E" w:rsidRPr="006F7B1E" w:rsidRDefault="006F7B1E" w:rsidP="006F7B1E">
      <w:pPr>
        <w:pStyle w:val="afffff9"/>
      </w:pPr>
      <w:r w:rsidRPr="006F7B1E">
        <w:t>Распределение и транзит мощности в населённые пункты сельского поселка осуществляется по воздушным линиям электропередачи 35,10 кВ.</w:t>
      </w:r>
    </w:p>
    <w:p w14:paraId="73D7C3AF" w14:textId="77777777" w:rsidR="006F7B1E" w:rsidRPr="006F7B1E" w:rsidRDefault="006F7B1E" w:rsidP="006F7B1E">
      <w:pPr>
        <w:pStyle w:val="afffff9"/>
      </w:pPr>
    </w:p>
    <w:p w14:paraId="377AF701" w14:textId="77777777" w:rsidR="006F7B1E" w:rsidRPr="006F7B1E" w:rsidRDefault="006F7B1E" w:rsidP="006F7B1E">
      <w:pPr>
        <w:pStyle w:val="afffff9"/>
      </w:pPr>
      <w:r w:rsidRPr="006F7B1E">
        <w:t xml:space="preserve">Распределение и поставку электрической энергии потребителям на территории </w:t>
      </w:r>
      <w:r w:rsidRPr="006F7B1E">
        <w:rPr>
          <w:b/>
          <w:bCs/>
        </w:rPr>
        <w:t xml:space="preserve">села Туръя </w:t>
      </w:r>
      <w:r w:rsidRPr="006F7B1E">
        <w:t>базируется осуществляет филиал ОАО «Коми энергосбытовая компания».</w:t>
      </w:r>
    </w:p>
    <w:p w14:paraId="103A17A3" w14:textId="77777777" w:rsidR="006F7B1E" w:rsidRPr="006F7B1E" w:rsidRDefault="006F7B1E" w:rsidP="006F7B1E">
      <w:pPr>
        <w:pStyle w:val="afffff9"/>
        <w:rPr>
          <w:b/>
          <w:lang w:val="ru-RU"/>
        </w:rPr>
      </w:pPr>
    </w:p>
    <w:p w14:paraId="1FA99325" w14:textId="77777777" w:rsidR="006F7B1E" w:rsidRPr="006F7B1E" w:rsidRDefault="006F7B1E" w:rsidP="006F7B1E">
      <w:pPr>
        <w:pStyle w:val="afffff9"/>
      </w:pPr>
      <w:r w:rsidRPr="006F7B1E">
        <w:t xml:space="preserve">Распределение и поставку электрической энергии потребителям на территории </w:t>
      </w:r>
      <w:r w:rsidRPr="006F7B1E">
        <w:rPr>
          <w:b/>
          <w:bCs/>
        </w:rPr>
        <w:t>поселка Чиньяворык</w:t>
      </w:r>
      <w:r w:rsidRPr="006F7B1E">
        <w:t xml:space="preserve"> осуществляет филиал ОАО «Коми энергосбытовая компания».</w:t>
      </w:r>
    </w:p>
    <w:p w14:paraId="477EBE7E" w14:textId="77777777" w:rsidR="006F7B1E" w:rsidRPr="006F7B1E" w:rsidRDefault="006F7B1E" w:rsidP="006F7B1E">
      <w:pPr>
        <w:pStyle w:val="afffff9"/>
      </w:pPr>
      <w:r w:rsidRPr="006F7B1E">
        <w:t>Распределение, передача электроэнергии потребителям поселка осуществляется по электрическим сетям, обслуживаемым ОАО «Коми энергосбытовая компания».</w:t>
      </w:r>
    </w:p>
    <w:p w14:paraId="645ECF9F" w14:textId="77777777" w:rsidR="006F7B1E" w:rsidRPr="006F7B1E" w:rsidRDefault="006F7B1E" w:rsidP="006F7B1E">
      <w:pPr>
        <w:pStyle w:val="afffff9"/>
      </w:pPr>
      <w:r w:rsidRPr="006F7B1E">
        <w:t>Центр питания - ПС 35/l0 кВ «Чиньяворык».</w:t>
      </w:r>
    </w:p>
    <w:p w14:paraId="244FFD86" w14:textId="77777777" w:rsidR="006F7B1E" w:rsidRPr="006F7B1E" w:rsidRDefault="006F7B1E" w:rsidP="006F7B1E">
      <w:pPr>
        <w:pStyle w:val="afffff9"/>
      </w:pPr>
      <w:r w:rsidRPr="006F7B1E">
        <w:t>Распределение электроэнергии по потребителям осуществляется на напряжении 10 кВ по ВЛ 10 кВ через сеть ТП 10/0,4кВ. В границах поселка Чиньяворык планировочными ограничениями являются шумовая зона электрической подстанции 35/10кВ 1«Чиньяворык», и охранные зоны воздушных линий электропередачи напряжением 35кВ и 10кВ, проходящих по рассматриваемой территории.</w:t>
      </w:r>
    </w:p>
    <w:p w14:paraId="2BBDD3B3" w14:textId="77777777" w:rsidR="006F7B1E" w:rsidRPr="006F7B1E" w:rsidRDefault="006F7B1E" w:rsidP="006F7B1E">
      <w:pPr>
        <w:pStyle w:val="afffff9"/>
      </w:pPr>
      <w:r w:rsidRPr="006F7B1E">
        <w:t>Существующая ПС 35/l0кВ «Чиньяворык» открытого типа имеет трансформаторы, основные источники шума, мощностью 4,0 МВА - расстояние от них до жилой застройки составляет 70 м.</w:t>
      </w:r>
    </w:p>
    <w:p w14:paraId="2C6F4196" w14:textId="77777777" w:rsidR="006F7B1E" w:rsidRPr="006F7B1E" w:rsidRDefault="006F7B1E" w:rsidP="006F7B1E">
      <w:pPr>
        <w:pStyle w:val="afffff9"/>
        <w:ind w:firstLine="0"/>
        <w:rPr>
          <w:lang w:val="ru-RU"/>
        </w:rPr>
      </w:pPr>
    </w:p>
    <w:p w14:paraId="4333DCE0" w14:textId="77777777" w:rsidR="006F7B1E" w:rsidRPr="006F7B1E" w:rsidRDefault="006F7B1E" w:rsidP="006F7B1E">
      <w:pPr>
        <w:pStyle w:val="afffff9"/>
      </w:pPr>
      <w:r w:rsidRPr="006F7B1E">
        <w:t xml:space="preserve">На территории </w:t>
      </w:r>
      <w:r w:rsidRPr="006F7B1E">
        <w:rPr>
          <w:b/>
          <w:bCs/>
        </w:rPr>
        <w:t>села Шошка</w:t>
      </w:r>
      <w:r w:rsidRPr="006F7B1E">
        <w:t>:</w:t>
      </w:r>
    </w:p>
    <w:p w14:paraId="37AD5EDC" w14:textId="77777777" w:rsidR="006F7B1E" w:rsidRPr="006F7B1E" w:rsidRDefault="006F7B1E" w:rsidP="006F7B1E">
      <w:pPr>
        <w:pStyle w:val="afffff9"/>
      </w:pPr>
      <w:r w:rsidRPr="006F7B1E">
        <w:t xml:space="preserve">1. Обслуживающая организация  Южные  электросети г. Сыктывкар. </w:t>
      </w:r>
    </w:p>
    <w:p w14:paraId="111CDD77" w14:textId="77777777" w:rsidR="006F7B1E" w:rsidRPr="006F7B1E" w:rsidRDefault="006F7B1E" w:rsidP="006F7B1E">
      <w:pPr>
        <w:pStyle w:val="afffff9"/>
      </w:pPr>
      <w:r w:rsidRPr="006F7B1E">
        <w:t xml:space="preserve">2. Количество трансформаторных подстанций – 9 шт, </w:t>
      </w:r>
    </w:p>
    <w:p w14:paraId="1B68D2E8" w14:textId="77777777" w:rsidR="006F7B1E" w:rsidRPr="006F7B1E" w:rsidRDefault="006F7B1E" w:rsidP="006F7B1E">
      <w:pPr>
        <w:pStyle w:val="afffff9"/>
      </w:pPr>
      <w:r w:rsidRPr="006F7B1E">
        <w:t>3. Технического перевооружения и реконструкции электролиний не производилось. Необходимо предусмотреть в мероприятиях замену уличных сетей электроснабжения.</w:t>
      </w:r>
    </w:p>
    <w:p w14:paraId="1F6FDC5C" w14:textId="77777777" w:rsidR="006F7B1E" w:rsidRPr="006F7B1E" w:rsidRDefault="006F7B1E" w:rsidP="006F7B1E">
      <w:pPr>
        <w:pStyle w:val="afffff9"/>
      </w:pPr>
      <w:r w:rsidRPr="006F7B1E">
        <w:t>4. Оснащенность жилищного фонда приборами учета – 100 процентов. Приборы установлены, как внутри помещений, так и снаружи.</w:t>
      </w:r>
    </w:p>
    <w:p w14:paraId="2165733D" w14:textId="77777777" w:rsidR="006F7B1E" w:rsidRPr="006F7B1E" w:rsidRDefault="006F7B1E" w:rsidP="006F7B1E">
      <w:pPr>
        <w:pStyle w:val="afffff9"/>
      </w:pPr>
      <w:r w:rsidRPr="006F7B1E">
        <w:lastRenderedPageBreak/>
        <w:t>5. Ежегодно на уличное освещение администрация  сельского поселка тратит в среднем  251 тыс. руб. в год.</w:t>
      </w:r>
    </w:p>
    <w:p w14:paraId="4C02BF61" w14:textId="77777777" w:rsidR="006F7B1E" w:rsidRPr="006F7B1E" w:rsidRDefault="006F7B1E" w:rsidP="006F7B1E">
      <w:pPr>
        <w:pStyle w:val="afffff9"/>
      </w:pPr>
      <w:r w:rsidRPr="006F7B1E">
        <w:t xml:space="preserve">Центром питания является ПС - 110/35 «Княжпогост». На территории села Шошка расположена понизительная подстанция 35/10кВ «Онежье» с мощностью установленных трансформаторов (1х1,6+1х1,8МВА) в д.Онежье. </w:t>
      </w:r>
    </w:p>
    <w:p w14:paraId="2074CC60" w14:textId="77777777" w:rsidR="006F7B1E" w:rsidRPr="006F7B1E" w:rsidRDefault="006F7B1E" w:rsidP="006F7B1E">
      <w:pPr>
        <w:pStyle w:val="afffff9"/>
      </w:pPr>
      <w:r w:rsidRPr="006F7B1E">
        <w:t>От ПС «Онежье» электроэнергия по воздушным линиям 10 кВ подключает  трансформаторные подстанции (ТП) и комплектные трансформаторные подстанции (КТП) 10/0,4 кВ,  расположенные в непосредственной близости к потребителям.  Сельские распределительные сети состоят из ТП - 10/0,4 – 10 ед., воздушных линий электропередач 10 кВ  и ВЛ-0,4 кВ.</w:t>
      </w:r>
    </w:p>
    <w:p w14:paraId="3BD13413" w14:textId="77777777" w:rsidR="006F7B1E" w:rsidRPr="006F7B1E" w:rsidRDefault="006F7B1E" w:rsidP="006F7B1E">
      <w:pPr>
        <w:pStyle w:val="afffff9"/>
      </w:pPr>
      <w:r w:rsidRPr="006F7B1E">
        <w:t xml:space="preserve">По конструктивному исполнению распределительные сети поселка выполнены воздушными напряжением 10 кВ с подвеской неизолированных проводов. </w:t>
      </w:r>
    </w:p>
    <w:p w14:paraId="63C79564" w14:textId="77777777" w:rsidR="006F7B1E" w:rsidRPr="006F7B1E" w:rsidRDefault="006F7B1E" w:rsidP="006F7B1E">
      <w:pPr>
        <w:pStyle w:val="afffff9"/>
      </w:pPr>
      <w:r w:rsidRPr="006F7B1E">
        <w:t>На данный период состояние электрических сетей удовлетворительное.</w:t>
      </w:r>
    </w:p>
    <w:bookmarkEnd w:id="22"/>
    <w:p w14:paraId="27CBE2DF" w14:textId="77777777" w:rsidR="00293565" w:rsidRPr="00D929BD" w:rsidRDefault="00293565" w:rsidP="00293565">
      <w:pPr>
        <w:pStyle w:val="afffff9"/>
        <w:ind w:firstLine="0"/>
      </w:pPr>
    </w:p>
    <w:p w14:paraId="53CB5077" w14:textId="77777777" w:rsidR="00293565" w:rsidRPr="00D929BD" w:rsidRDefault="00293565" w:rsidP="00293565">
      <w:pPr>
        <w:pStyle w:val="afffff9"/>
        <w:rPr>
          <w:lang w:val="ru-RU"/>
        </w:rPr>
      </w:pPr>
      <w:r w:rsidRPr="00D929BD">
        <w:t>Технические и технологические проблемы в системе</w:t>
      </w:r>
      <w:r w:rsidRPr="00D929BD">
        <w:rPr>
          <w:lang w:val="ru-RU"/>
        </w:rPr>
        <w:t xml:space="preserve"> электроснабжения муниципального округа «Княжпогостский» </w:t>
      </w:r>
      <w:r w:rsidRPr="00D929BD">
        <w:t xml:space="preserve">. </w:t>
      </w:r>
    </w:p>
    <w:p w14:paraId="39DABBB3" w14:textId="77777777" w:rsidR="00293565" w:rsidRPr="00D929BD" w:rsidRDefault="00293565" w:rsidP="00293565">
      <w:pPr>
        <w:pStyle w:val="afffff9"/>
      </w:pPr>
      <w:r w:rsidRPr="00D929BD">
        <w:t xml:space="preserve">Проблемы эксплуатации источников электроснабжения: </w:t>
      </w:r>
    </w:p>
    <w:p w14:paraId="175F8D09" w14:textId="77777777" w:rsidR="00293565" w:rsidRPr="00D929BD" w:rsidRDefault="00293565" w:rsidP="00293565">
      <w:pPr>
        <w:pStyle w:val="a4"/>
      </w:pPr>
      <w:r w:rsidRPr="00D929BD">
        <w:t>Значительное увеличение потребления электроэнергии городского поселения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w:t>
      </w:r>
    </w:p>
    <w:p w14:paraId="47B23EED" w14:textId="77777777" w:rsidR="00293565" w:rsidRPr="00D929BD" w:rsidRDefault="00293565" w:rsidP="00293565">
      <w:pPr>
        <w:pStyle w:val="a4"/>
      </w:pPr>
      <w:r w:rsidRPr="00D929BD">
        <w:t>При увеличении нагрузок городского поселения существующие сети 10-0,4 кВ не могут обеспечить надежность работы системы электроснабжения в связи с износом воздушных и кабельных линий электропередач 10-0,4 кВ.</w:t>
      </w:r>
    </w:p>
    <w:p w14:paraId="1C24EDD4" w14:textId="77777777" w:rsidR="00293565" w:rsidRPr="00D929BD" w:rsidRDefault="00293565" w:rsidP="00293565">
      <w:pPr>
        <w:pStyle w:val="a4"/>
      </w:pPr>
      <w:r w:rsidRPr="00D929BD">
        <w:t>Коммутационные аппараты 10-0,4 кВ не могут обеспечить надежность работы системы электроснабжения и её безопасность в связи с износом.</w:t>
      </w:r>
    </w:p>
    <w:p w14:paraId="4FC4AECA" w14:textId="77777777" w:rsidR="00293565" w:rsidRPr="00D929BD" w:rsidRDefault="00293565" w:rsidP="00293565">
      <w:pPr>
        <w:pStyle w:val="a4"/>
      </w:pPr>
      <w:r w:rsidRPr="00D929BD">
        <w:t xml:space="preserve">Большая протяженность линий 0,4 кВ (более </w:t>
      </w:r>
      <w:smartTag w:uri="urn:schemas-microsoft-com:office:smarttags" w:element="metricconverter">
        <w:smartTagPr>
          <w:attr w:name="ProductID" w:val="400 м"/>
        </w:smartTagPr>
        <w:r w:rsidRPr="00D929BD">
          <w:t>400 м</w:t>
        </w:r>
      </w:smartTag>
      <w:r w:rsidRPr="00D929BD">
        <w:t>.) что приводит к повышенным потерям в электросети.</w:t>
      </w:r>
    </w:p>
    <w:p w14:paraId="47724DE1" w14:textId="77777777" w:rsidR="00293565" w:rsidRPr="00D929BD" w:rsidRDefault="00293565" w:rsidP="00293565">
      <w:pPr>
        <w:pStyle w:val="a4"/>
      </w:pPr>
      <w:r w:rsidRPr="00D929BD">
        <w:t>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w:t>
      </w:r>
    </w:p>
    <w:p w14:paraId="07228A0E" w14:textId="77777777" w:rsidR="00293565" w:rsidRPr="00D929BD" w:rsidRDefault="00293565" w:rsidP="00293565">
      <w:pPr>
        <w:pStyle w:val="a4"/>
        <w:rPr>
          <w:kern w:val="28"/>
        </w:rPr>
      </w:pPr>
      <w:r w:rsidRPr="00D929BD">
        <w:t>Высокие коммерческие потери электроэнергии в сети 0,4 кВ.</w:t>
      </w:r>
      <w:r w:rsidRPr="00D929BD">
        <w:rPr>
          <w:kern w:val="28"/>
        </w:rPr>
        <w:t xml:space="preserve"> </w:t>
      </w:r>
    </w:p>
    <w:p w14:paraId="53170258" w14:textId="77777777" w:rsidR="00293565" w:rsidRPr="006F7B1E" w:rsidRDefault="00293565" w:rsidP="00293565">
      <w:pPr>
        <w:pStyle w:val="a4"/>
        <w:rPr>
          <w:kern w:val="28"/>
        </w:rPr>
      </w:pPr>
      <w:r w:rsidRPr="00D929BD">
        <w:rPr>
          <w:kern w:val="28"/>
        </w:rPr>
        <w:t>Большой процент износа ТП и ВЛ.</w:t>
      </w:r>
    </w:p>
    <w:p w14:paraId="18C4CA8A" w14:textId="77777777" w:rsidR="006F7B1E" w:rsidRPr="00D929BD" w:rsidRDefault="006F7B1E" w:rsidP="00293565">
      <w:pPr>
        <w:pStyle w:val="a4"/>
        <w:rPr>
          <w:kern w:val="28"/>
        </w:rPr>
      </w:pPr>
    </w:p>
    <w:p w14:paraId="6287998D" w14:textId="77777777" w:rsidR="00293565" w:rsidRPr="00D929BD" w:rsidRDefault="00293565" w:rsidP="00293565">
      <w:pPr>
        <w:pStyle w:val="afffff9"/>
      </w:pPr>
      <w:r w:rsidRPr="00D929BD">
        <w:t>Надежности электроснабжения характеризуется наличием острых проблем:</w:t>
      </w:r>
    </w:p>
    <w:p w14:paraId="071A90F7" w14:textId="77777777" w:rsidR="00293565" w:rsidRPr="00D929BD" w:rsidRDefault="00293565" w:rsidP="00293565">
      <w:pPr>
        <w:pStyle w:val="a4"/>
      </w:pPr>
      <w:r w:rsidRPr="00D929BD">
        <w:t>старение</w:t>
      </w:r>
      <w:r w:rsidRPr="00D929BD">
        <w:rPr>
          <w:spacing w:val="-12"/>
        </w:rPr>
        <w:t xml:space="preserve"> </w:t>
      </w:r>
      <w:r w:rsidRPr="00D929BD">
        <w:t>оборудования;</w:t>
      </w:r>
    </w:p>
    <w:p w14:paraId="213805EF" w14:textId="77777777" w:rsidR="00293565" w:rsidRPr="00D929BD" w:rsidRDefault="00293565" w:rsidP="00293565">
      <w:pPr>
        <w:pStyle w:val="a4"/>
      </w:pPr>
      <w:r w:rsidRPr="00D929BD">
        <w:t>недостаток</w:t>
      </w:r>
      <w:r w:rsidRPr="00D929BD">
        <w:rPr>
          <w:spacing w:val="-13"/>
        </w:rPr>
        <w:t xml:space="preserve"> </w:t>
      </w:r>
      <w:r w:rsidRPr="00D929BD">
        <w:t>инвестиций;</w:t>
      </w:r>
    </w:p>
    <w:p w14:paraId="7D48701F" w14:textId="77777777" w:rsidR="00293565" w:rsidRPr="00D929BD" w:rsidRDefault="00293565" w:rsidP="00293565">
      <w:pPr>
        <w:pStyle w:val="a4"/>
      </w:pPr>
      <w:r w:rsidRPr="00D929BD">
        <w:t>снижение</w:t>
      </w:r>
      <w:r w:rsidRPr="00D929BD">
        <w:rPr>
          <w:spacing w:val="-6"/>
        </w:rPr>
        <w:t xml:space="preserve"> </w:t>
      </w:r>
      <w:r w:rsidRPr="00D929BD">
        <w:t>управляемости</w:t>
      </w:r>
      <w:r w:rsidRPr="00D929BD">
        <w:rPr>
          <w:spacing w:val="-6"/>
        </w:rPr>
        <w:t xml:space="preserve"> </w:t>
      </w:r>
      <w:r w:rsidRPr="00D929BD">
        <w:t>и</w:t>
      </w:r>
      <w:r w:rsidRPr="00D929BD">
        <w:rPr>
          <w:spacing w:val="-6"/>
        </w:rPr>
        <w:t xml:space="preserve"> </w:t>
      </w:r>
      <w:r w:rsidRPr="00D929BD">
        <w:t>эффективности</w:t>
      </w:r>
      <w:r w:rsidRPr="00D929BD">
        <w:rPr>
          <w:spacing w:val="-6"/>
        </w:rPr>
        <w:t xml:space="preserve"> </w:t>
      </w:r>
      <w:r w:rsidRPr="00D929BD">
        <w:t>диспетчеризации</w:t>
      </w:r>
      <w:r w:rsidRPr="00D929BD">
        <w:rPr>
          <w:spacing w:val="-6"/>
        </w:rPr>
        <w:t xml:space="preserve"> </w:t>
      </w:r>
      <w:r w:rsidRPr="00D929BD">
        <w:t>режимов</w:t>
      </w:r>
      <w:r w:rsidRPr="00D929BD">
        <w:rPr>
          <w:spacing w:val="-8"/>
        </w:rPr>
        <w:t xml:space="preserve"> </w:t>
      </w:r>
      <w:r w:rsidRPr="00D929BD">
        <w:t>работы энергосистем;</w:t>
      </w:r>
    </w:p>
    <w:p w14:paraId="5F024E58" w14:textId="77777777" w:rsidR="00293565" w:rsidRPr="00D929BD" w:rsidRDefault="00293565" w:rsidP="00293565">
      <w:pPr>
        <w:pStyle w:val="a4"/>
      </w:pPr>
      <w:r w:rsidRPr="00D929BD">
        <w:lastRenderedPageBreak/>
        <w:t>физически</w:t>
      </w:r>
      <w:r w:rsidRPr="00D929BD">
        <w:rPr>
          <w:spacing w:val="-5"/>
        </w:rPr>
        <w:t xml:space="preserve"> </w:t>
      </w:r>
      <w:r w:rsidRPr="00D929BD">
        <w:t>и</w:t>
      </w:r>
      <w:r w:rsidRPr="00D929BD">
        <w:rPr>
          <w:spacing w:val="-5"/>
        </w:rPr>
        <w:t xml:space="preserve"> </w:t>
      </w:r>
      <w:r w:rsidRPr="00D929BD">
        <w:t>морально</w:t>
      </w:r>
      <w:r w:rsidRPr="00D929BD">
        <w:rPr>
          <w:spacing w:val="-9"/>
        </w:rPr>
        <w:t xml:space="preserve"> </w:t>
      </w:r>
      <w:r w:rsidRPr="00D929BD">
        <w:t>устаревшего</w:t>
      </w:r>
      <w:r w:rsidRPr="00D929BD">
        <w:rPr>
          <w:spacing w:val="-6"/>
        </w:rPr>
        <w:t xml:space="preserve"> </w:t>
      </w:r>
      <w:r w:rsidRPr="00D929BD">
        <w:t>оборудования,</w:t>
      </w:r>
      <w:r w:rsidRPr="00D929BD">
        <w:rPr>
          <w:spacing w:val="-6"/>
        </w:rPr>
        <w:t xml:space="preserve"> </w:t>
      </w:r>
      <w:r w:rsidRPr="00D929BD">
        <w:t>требующие</w:t>
      </w:r>
      <w:r w:rsidRPr="00D929BD">
        <w:rPr>
          <w:spacing w:val="-7"/>
        </w:rPr>
        <w:t xml:space="preserve"> </w:t>
      </w:r>
      <w:r w:rsidRPr="00D929BD">
        <w:t>безотлагательного решения;</w:t>
      </w:r>
    </w:p>
    <w:p w14:paraId="7684742F" w14:textId="77777777" w:rsidR="00293565" w:rsidRPr="00D929BD" w:rsidRDefault="00293565" w:rsidP="00293565">
      <w:pPr>
        <w:pStyle w:val="a4"/>
      </w:pPr>
      <w:r w:rsidRPr="00D929BD">
        <w:t>обновление</w:t>
      </w:r>
      <w:r w:rsidRPr="00D929BD">
        <w:rPr>
          <w:spacing w:val="-15"/>
        </w:rPr>
        <w:t xml:space="preserve"> </w:t>
      </w:r>
      <w:r w:rsidRPr="00D929BD">
        <w:t>оборудования</w:t>
      </w:r>
      <w:r w:rsidRPr="00D929BD">
        <w:rPr>
          <w:spacing w:val="-13"/>
        </w:rPr>
        <w:t xml:space="preserve"> </w:t>
      </w:r>
      <w:r w:rsidRPr="00D929BD">
        <w:t>производится</w:t>
      </w:r>
      <w:r w:rsidRPr="00D929BD">
        <w:rPr>
          <w:spacing w:val="-14"/>
        </w:rPr>
        <w:t xml:space="preserve"> </w:t>
      </w:r>
      <w:r w:rsidRPr="00D929BD">
        <w:t>в</w:t>
      </w:r>
      <w:r w:rsidRPr="00D929BD">
        <w:rPr>
          <w:spacing w:val="-14"/>
        </w:rPr>
        <w:t xml:space="preserve"> </w:t>
      </w:r>
      <w:r w:rsidRPr="00D929BD">
        <w:t>недостаточном</w:t>
      </w:r>
      <w:r w:rsidRPr="00D929BD">
        <w:rPr>
          <w:spacing w:val="-14"/>
        </w:rPr>
        <w:t xml:space="preserve"> </w:t>
      </w:r>
      <w:r w:rsidRPr="00D929BD">
        <w:t>объеме.</w:t>
      </w:r>
    </w:p>
    <w:p w14:paraId="526A36B2" w14:textId="592D85AB" w:rsidR="00293565" w:rsidRPr="00D929BD" w:rsidRDefault="00293565" w:rsidP="00293565">
      <w:pPr>
        <w:pStyle w:val="afffff9"/>
      </w:pPr>
      <w:r w:rsidRPr="00D929BD">
        <w:t>Надежность системы электроснабжения</w:t>
      </w:r>
      <w:r w:rsidR="00D929BD">
        <w:t xml:space="preserve"> </w:t>
      </w:r>
      <w:r w:rsidRPr="00D929BD">
        <w:t>Муниципального округа «Княжпогостский» соответствует критериям, определённым «Правилами устройства электроустановок».</w:t>
      </w:r>
    </w:p>
    <w:p w14:paraId="7B97E451" w14:textId="0D3A8110" w:rsidR="0032321F" w:rsidRPr="00D929BD" w:rsidRDefault="00293565" w:rsidP="00BC5ECA">
      <w:pPr>
        <w:pStyle w:val="afffff9"/>
        <w:rPr>
          <w:lang w:val="ru-RU"/>
        </w:rPr>
      </w:pPr>
      <w:r w:rsidRPr="00D929BD">
        <w:t>Территория</w:t>
      </w:r>
      <w:r w:rsidR="00D929BD">
        <w:t xml:space="preserve"> </w:t>
      </w:r>
      <w:r w:rsidRPr="00D929BD">
        <w:t>Муниципального округа «Княжпогостский» электрифицирована на 100%.</w:t>
      </w:r>
    </w:p>
    <w:p w14:paraId="0D1EFB87" w14:textId="77777777" w:rsidR="0032321F" w:rsidRPr="00D929BD" w:rsidRDefault="0032321F" w:rsidP="0032321F">
      <w:pPr>
        <w:pStyle w:val="afffff9"/>
        <w:rPr>
          <w:lang w:val="ru-RU"/>
        </w:rPr>
      </w:pPr>
    </w:p>
    <w:p w14:paraId="78A42682" w14:textId="77777777" w:rsidR="004F7D19" w:rsidRPr="00D929BD" w:rsidRDefault="004F7D19" w:rsidP="00D8614E">
      <w:pPr>
        <w:pStyle w:val="afff0"/>
      </w:pPr>
      <w:r w:rsidRPr="00D929BD">
        <w:t>Доля поставки ресурса по приборам учета</w:t>
      </w:r>
    </w:p>
    <w:p w14:paraId="4C663978" w14:textId="77777777" w:rsidR="004F7D19" w:rsidRPr="00D929BD" w:rsidRDefault="004F7D19" w:rsidP="004F7D19">
      <w:pPr>
        <w:pStyle w:val="affff6"/>
      </w:pPr>
      <w:r w:rsidRPr="00D929BD">
        <w:t>Таблица 3.</w:t>
      </w:r>
      <w:r w:rsidR="008A69ED" w:rsidRPr="00D929BD">
        <w:t>1.</w:t>
      </w:r>
      <w:r w:rsidR="006559E1" w:rsidRPr="00D929BD">
        <w:t>3 -</w:t>
      </w:r>
      <w:r w:rsidRPr="00D929BD">
        <w:t xml:space="preserve"> Доля поставки ресурса по приборам учета,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2280"/>
        <w:gridCol w:w="2370"/>
        <w:gridCol w:w="2295"/>
      </w:tblGrid>
      <w:tr w:rsidR="004F7D19" w:rsidRPr="00D929BD" w14:paraId="342838E7" w14:textId="77777777" w:rsidTr="006B41ED">
        <w:trPr>
          <w:trHeight w:val="20"/>
          <w:tblHeader/>
        </w:trPr>
        <w:tc>
          <w:tcPr>
            <w:tcW w:w="1284" w:type="pct"/>
            <w:shd w:val="clear" w:color="auto" w:fill="D9D9D9"/>
          </w:tcPr>
          <w:p w14:paraId="08B78E55" w14:textId="77777777" w:rsidR="004F7D19" w:rsidRPr="00D929BD" w:rsidRDefault="004F7D19" w:rsidP="006B41ED">
            <w:pPr>
              <w:pStyle w:val="aff8"/>
              <w:rPr>
                <w:lang w:val="en-US"/>
              </w:rPr>
            </w:pPr>
            <w:r w:rsidRPr="00D929BD">
              <w:rPr>
                <w:lang w:val="en-US"/>
              </w:rPr>
              <w:t>Показатель</w:t>
            </w:r>
          </w:p>
        </w:tc>
        <w:tc>
          <w:tcPr>
            <w:tcW w:w="1220" w:type="pct"/>
            <w:shd w:val="clear" w:color="auto" w:fill="D9D9D9"/>
          </w:tcPr>
          <w:p w14:paraId="04DC0F46" w14:textId="77777777" w:rsidR="004F7D19" w:rsidRPr="00D929BD" w:rsidRDefault="004F7D19" w:rsidP="006B41ED">
            <w:pPr>
              <w:pStyle w:val="aff8"/>
              <w:rPr>
                <w:lang w:val="en-US"/>
              </w:rPr>
            </w:pPr>
            <w:r w:rsidRPr="00D929BD">
              <w:rPr>
                <w:lang w:val="en-US"/>
              </w:rPr>
              <w:t>Н</w:t>
            </w:r>
            <w:r w:rsidRPr="00D929BD">
              <w:rPr>
                <w:color w:val="3D3D3D"/>
                <w:lang w:val="en-US"/>
              </w:rPr>
              <w:t>аселе</w:t>
            </w:r>
            <w:r w:rsidRPr="00D929BD">
              <w:rPr>
                <w:lang w:val="en-US"/>
              </w:rPr>
              <w:t xml:space="preserve">ние, </w:t>
            </w:r>
            <w:r w:rsidRPr="00D929BD">
              <w:rPr>
                <w:color w:val="282828"/>
                <w:lang w:val="en-US"/>
              </w:rPr>
              <w:t>%</w:t>
            </w:r>
          </w:p>
        </w:tc>
        <w:tc>
          <w:tcPr>
            <w:tcW w:w="1268" w:type="pct"/>
            <w:shd w:val="clear" w:color="auto" w:fill="D9D9D9"/>
          </w:tcPr>
          <w:p w14:paraId="0942B358" w14:textId="77777777" w:rsidR="004F7D19" w:rsidRPr="00D929BD" w:rsidRDefault="004F7D19" w:rsidP="006B41ED">
            <w:pPr>
              <w:pStyle w:val="aff8"/>
              <w:rPr>
                <w:lang w:val="en-US"/>
              </w:rPr>
            </w:pPr>
            <w:r w:rsidRPr="00D929BD">
              <w:rPr>
                <w:lang w:val="en-US"/>
              </w:rPr>
              <w:t xml:space="preserve">Промышленные </w:t>
            </w:r>
            <w:r w:rsidRPr="00D929BD">
              <w:rPr>
                <w:color w:val="282828"/>
                <w:lang w:val="en-US"/>
              </w:rPr>
              <w:t>объекты,</w:t>
            </w:r>
          </w:p>
          <w:p w14:paraId="5EE6F24F" w14:textId="77777777" w:rsidR="004F7D19" w:rsidRPr="00D929BD" w:rsidRDefault="004F7D19" w:rsidP="006B41ED">
            <w:pPr>
              <w:pStyle w:val="aff8"/>
              <w:rPr>
                <w:lang w:val="en-US"/>
              </w:rPr>
            </w:pPr>
            <w:r w:rsidRPr="00D929BD">
              <w:rPr>
                <w:w w:val="106"/>
                <w:lang w:val="en-US"/>
              </w:rPr>
              <w:t>%</w:t>
            </w:r>
          </w:p>
        </w:tc>
        <w:tc>
          <w:tcPr>
            <w:tcW w:w="1228" w:type="pct"/>
            <w:shd w:val="clear" w:color="auto" w:fill="D9D9D9"/>
          </w:tcPr>
          <w:p w14:paraId="5CEABB81" w14:textId="77777777" w:rsidR="004F7D19" w:rsidRPr="00D929BD" w:rsidRDefault="004F7D19" w:rsidP="006B41ED">
            <w:pPr>
              <w:pStyle w:val="aff8"/>
            </w:pPr>
            <w:r w:rsidRPr="00D929BD">
              <w:t xml:space="preserve">Объекты </w:t>
            </w:r>
            <w:r w:rsidRPr="00D929BD">
              <w:rPr>
                <w:color w:val="282828"/>
              </w:rPr>
              <w:t>социально</w:t>
            </w:r>
            <w:r w:rsidRPr="00D929BD">
              <w:rPr>
                <w:color w:val="010101"/>
              </w:rPr>
              <w:t xml:space="preserve">- </w:t>
            </w:r>
            <w:r w:rsidRPr="00D929BD">
              <w:t xml:space="preserve">культурного и </w:t>
            </w:r>
            <w:r w:rsidRPr="00D929BD">
              <w:rPr>
                <w:color w:val="282828"/>
              </w:rPr>
              <w:t xml:space="preserve">бытового </w:t>
            </w:r>
            <w:r w:rsidRPr="00D929BD">
              <w:t>назн</w:t>
            </w:r>
            <w:r w:rsidRPr="00D929BD">
              <w:rPr>
                <w:color w:val="3D3D3D"/>
              </w:rPr>
              <w:t>а</w:t>
            </w:r>
            <w:r w:rsidRPr="00D929BD">
              <w:t xml:space="preserve">чения </w:t>
            </w:r>
            <w:r w:rsidRPr="00D929BD">
              <w:rPr>
                <w:color w:val="3D3D3D"/>
              </w:rPr>
              <w:t xml:space="preserve">, </w:t>
            </w:r>
            <w:r w:rsidRPr="00D929BD">
              <w:rPr>
                <w:color w:val="282828"/>
              </w:rPr>
              <w:t>%</w:t>
            </w:r>
          </w:p>
        </w:tc>
      </w:tr>
      <w:tr w:rsidR="004F7D19" w:rsidRPr="00D929BD" w14:paraId="29AB638E" w14:textId="77777777" w:rsidTr="006B41ED">
        <w:trPr>
          <w:trHeight w:val="20"/>
        </w:trPr>
        <w:tc>
          <w:tcPr>
            <w:tcW w:w="1284" w:type="pct"/>
          </w:tcPr>
          <w:p w14:paraId="061BC51F" w14:textId="77777777" w:rsidR="004F7D19" w:rsidRPr="00D929BD" w:rsidRDefault="004F7D19" w:rsidP="006B41ED">
            <w:pPr>
              <w:pStyle w:val="aff8"/>
              <w:rPr>
                <w:lang w:val="en-US"/>
              </w:rPr>
            </w:pPr>
            <w:r w:rsidRPr="00D929BD">
              <w:t>Электр</w:t>
            </w:r>
            <w:r w:rsidRPr="00D929BD">
              <w:rPr>
                <w:lang w:val="en-US"/>
              </w:rPr>
              <w:t>оснабжение</w:t>
            </w:r>
          </w:p>
        </w:tc>
        <w:tc>
          <w:tcPr>
            <w:tcW w:w="1220" w:type="pct"/>
          </w:tcPr>
          <w:p w14:paraId="7265E983" w14:textId="77777777" w:rsidR="004F7D19" w:rsidRPr="00D929BD" w:rsidRDefault="007218E8" w:rsidP="006B41ED">
            <w:pPr>
              <w:pStyle w:val="aff8"/>
            </w:pPr>
            <w:r w:rsidRPr="00D929BD">
              <w:t>100</w:t>
            </w:r>
          </w:p>
        </w:tc>
        <w:tc>
          <w:tcPr>
            <w:tcW w:w="1268" w:type="pct"/>
          </w:tcPr>
          <w:p w14:paraId="4ABC29B8" w14:textId="77777777" w:rsidR="004F7D19" w:rsidRPr="00D929BD" w:rsidRDefault="008A69ED" w:rsidP="006B41ED">
            <w:pPr>
              <w:pStyle w:val="aff8"/>
            </w:pPr>
            <w:r w:rsidRPr="00D929BD">
              <w:t>100</w:t>
            </w:r>
          </w:p>
        </w:tc>
        <w:tc>
          <w:tcPr>
            <w:tcW w:w="1228" w:type="pct"/>
          </w:tcPr>
          <w:p w14:paraId="2F995DAC" w14:textId="77777777" w:rsidR="004F7D19" w:rsidRPr="00D929BD" w:rsidRDefault="007218E8" w:rsidP="006B41ED">
            <w:pPr>
              <w:pStyle w:val="aff8"/>
            </w:pPr>
            <w:r w:rsidRPr="00D929BD">
              <w:t>100</w:t>
            </w:r>
          </w:p>
        </w:tc>
      </w:tr>
    </w:tbl>
    <w:p w14:paraId="2F1710C9" w14:textId="77777777" w:rsidR="000E3EE5" w:rsidRPr="00D929BD" w:rsidRDefault="000E3EE5" w:rsidP="00D8614E">
      <w:pPr>
        <w:pStyle w:val="afff0"/>
      </w:pPr>
    </w:p>
    <w:p w14:paraId="22EBAC76" w14:textId="77777777" w:rsidR="008A69ED" w:rsidRPr="00D929BD" w:rsidRDefault="008A69ED" w:rsidP="00D34BC3">
      <w:pPr>
        <w:pStyle w:val="afffff9"/>
      </w:pPr>
      <w:r w:rsidRPr="00D929BD">
        <w:t>Действующие тарифы на услуги</w:t>
      </w:r>
    </w:p>
    <w:p w14:paraId="35837CD0" w14:textId="77777777" w:rsidR="00293565" w:rsidRPr="00D929BD" w:rsidRDefault="00D11261" w:rsidP="00293565">
      <w:pPr>
        <w:pStyle w:val="afffff9"/>
        <w:rPr>
          <w:lang w:val="ru-RU"/>
        </w:rPr>
      </w:pPr>
      <w:bookmarkStart w:id="23" w:name="_Hlk129419447"/>
      <w:r w:rsidRPr="00D929BD">
        <w:t>Таблица 3.1.</w:t>
      </w:r>
      <w:r w:rsidRPr="00D929BD">
        <w:rPr>
          <w:lang w:val="ru-RU"/>
        </w:rPr>
        <w:t>4 -</w:t>
      </w:r>
      <w:r w:rsidRPr="00D929BD">
        <w:t xml:space="preserve"> </w:t>
      </w:r>
      <w:r w:rsidR="00293565" w:rsidRPr="00D929BD">
        <w:rPr>
          <w:lang w:val="ru-RU"/>
        </w:rPr>
        <w:t>Тарифы на услуги по передаче электрической энергии за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424"/>
        <w:gridCol w:w="1659"/>
        <w:gridCol w:w="1988"/>
        <w:gridCol w:w="2605"/>
      </w:tblGrid>
      <w:tr w:rsidR="00293565" w:rsidRPr="00D929BD" w14:paraId="708719F7" w14:textId="77777777" w:rsidTr="00293565">
        <w:trPr>
          <w:trHeight w:val="170"/>
          <w:tblHeader/>
        </w:trPr>
        <w:tc>
          <w:tcPr>
            <w:tcW w:w="3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5D9AF2DC" w14:textId="77777777" w:rsidR="00A53305" w:rsidRPr="00D929BD" w:rsidRDefault="00293565" w:rsidP="00293565">
            <w:pPr>
              <w:pStyle w:val="115"/>
              <w:rPr>
                <w:rFonts w:cs="Times New Roman"/>
                <w:noProof/>
              </w:rPr>
            </w:pPr>
            <w:r w:rsidRPr="00D929BD">
              <w:rPr>
                <w:rFonts w:cs="Times New Roman"/>
                <w:noProof/>
              </w:rPr>
              <w:t>№ п/п</w:t>
            </w:r>
          </w:p>
        </w:tc>
        <w:tc>
          <w:tcPr>
            <w:tcW w:w="129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C63C009" w14:textId="77777777" w:rsidR="00A53305" w:rsidRPr="00D929BD" w:rsidRDefault="00293565" w:rsidP="00293565">
            <w:pPr>
              <w:pStyle w:val="115"/>
              <w:rPr>
                <w:rFonts w:cs="Times New Roman"/>
                <w:noProof/>
              </w:rPr>
            </w:pPr>
            <w:r w:rsidRPr="00D929BD">
              <w:rPr>
                <w:rFonts w:cs="Times New Roman"/>
                <w:noProof/>
              </w:rPr>
              <w:t>Показатель</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9CAD224" w14:textId="77777777" w:rsidR="00A53305" w:rsidRPr="00D929BD" w:rsidRDefault="00293565" w:rsidP="00293565">
            <w:pPr>
              <w:pStyle w:val="115"/>
              <w:rPr>
                <w:rFonts w:cs="Times New Roman"/>
                <w:noProof/>
              </w:rPr>
            </w:pPr>
            <w:r w:rsidRPr="00D929BD">
              <w:rPr>
                <w:rFonts w:cs="Times New Roman"/>
                <w:noProof/>
              </w:rPr>
              <w:t>Ед. изм.</w:t>
            </w:r>
          </w:p>
        </w:tc>
        <w:tc>
          <w:tcPr>
            <w:tcW w:w="245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4EC83C0" w14:textId="77777777" w:rsidR="00A53305" w:rsidRPr="00D929BD" w:rsidRDefault="00293565" w:rsidP="00293565">
            <w:pPr>
              <w:pStyle w:val="115"/>
              <w:rPr>
                <w:rFonts w:cs="Times New Roman"/>
                <w:noProof/>
              </w:rPr>
            </w:pPr>
            <w:r w:rsidRPr="00D929BD">
              <w:rPr>
                <w:rFonts w:cs="Times New Roman"/>
                <w:noProof/>
              </w:rPr>
              <w:t>Цена (тариф)</w:t>
            </w:r>
          </w:p>
        </w:tc>
      </w:tr>
      <w:tr w:rsidR="00293565" w:rsidRPr="00D929BD" w14:paraId="0CDE51FE" w14:textId="77777777" w:rsidTr="00293565">
        <w:trPr>
          <w:trHeight w:val="170"/>
          <w:tblHeader/>
        </w:trPr>
        <w:tc>
          <w:tcPr>
            <w:tcW w:w="3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FC01EF" w14:textId="77777777" w:rsidR="00293565" w:rsidRPr="00D929BD" w:rsidRDefault="00293565" w:rsidP="00293565">
            <w:pPr>
              <w:pStyle w:val="115"/>
              <w:rPr>
                <w:rFonts w:cs="Times New Roman"/>
                <w:noProof/>
              </w:rPr>
            </w:pPr>
          </w:p>
        </w:tc>
        <w:tc>
          <w:tcPr>
            <w:tcW w:w="129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E2E233" w14:textId="77777777" w:rsidR="00293565" w:rsidRPr="00D929BD" w:rsidRDefault="00293565" w:rsidP="00293565">
            <w:pPr>
              <w:pStyle w:val="115"/>
              <w:rPr>
                <w:rFonts w:cs="Times New Roman"/>
                <w:noProof/>
              </w:rPr>
            </w:pPr>
          </w:p>
        </w:tc>
        <w:tc>
          <w:tcPr>
            <w:tcW w:w="88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C9718" w14:textId="77777777" w:rsidR="00293565" w:rsidRPr="00D929BD" w:rsidRDefault="00293565" w:rsidP="00293565">
            <w:pPr>
              <w:pStyle w:val="115"/>
              <w:rPr>
                <w:rFonts w:cs="Times New Roman"/>
                <w:noProof/>
              </w:rPr>
            </w:pPr>
          </w:p>
        </w:tc>
        <w:tc>
          <w:tcPr>
            <w:tcW w:w="10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480D4205" w14:textId="77777777" w:rsidR="00A53305" w:rsidRPr="00D929BD" w:rsidRDefault="00293565" w:rsidP="00293565">
            <w:pPr>
              <w:pStyle w:val="115"/>
              <w:rPr>
                <w:rFonts w:cs="Times New Roman"/>
                <w:noProof/>
              </w:rPr>
            </w:pPr>
            <w:r w:rsidRPr="00D929BD">
              <w:rPr>
                <w:rFonts w:cs="Times New Roman"/>
                <w:noProof/>
                <w:lang w:val="en-US"/>
              </w:rPr>
              <w:t xml:space="preserve">I </w:t>
            </w:r>
            <w:r w:rsidRPr="00D929BD">
              <w:rPr>
                <w:rFonts w:cs="Times New Roman"/>
                <w:noProof/>
              </w:rPr>
              <w:t>полугодие</w:t>
            </w:r>
          </w:p>
        </w:tc>
        <w:tc>
          <w:tcPr>
            <w:tcW w:w="1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FAA8C8A" w14:textId="77777777" w:rsidR="00A53305" w:rsidRPr="00D929BD" w:rsidRDefault="00293565" w:rsidP="00293565">
            <w:pPr>
              <w:pStyle w:val="115"/>
              <w:rPr>
                <w:rFonts w:cs="Times New Roman"/>
                <w:noProof/>
              </w:rPr>
            </w:pPr>
            <w:r w:rsidRPr="00D929BD">
              <w:rPr>
                <w:rFonts w:cs="Times New Roman"/>
                <w:noProof/>
                <w:lang w:val="en-US"/>
              </w:rPr>
              <w:t xml:space="preserve">II </w:t>
            </w:r>
            <w:r w:rsidRPr="00D929BD">
              <w:rPr>
                <w:rFonts w:cs="Times New Roman"/>
                <w:noProof/>
              </w:rPr>
              <w:t>полугодие</w:t>
            </w:r>
          </w:p>
        </w:tc>
      </w:tr>
      <w:tr w:rsidR="00293565" w:rsidRPr="00D929BD" w14:paraId="4F4F86CD" w14:textId="77777777" w:rsidTr="00293565">
        <w:trPr>
          <w:trHeight w:val="170"/>
        </w:trPr>
        <w:tc>
          <w:tcPr>
            <w:tcW w:w="3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FC382B" w14:textId="77777777" w:rsidR="00A53305" w:rsidRPr="00D929BD" w:rsidRDefault="00293565" w:rsidP="00293565">
            <w:pPr>
              <w:pStyle w:val="115"/>
              <w:rPr>
                <w:rFonts w:cs="Times New Roman"/>
                <w:noProof/>
              </w:rPr>
            </w:pPr>
            <w:r w:rsidRPr="00D929BD">
              <w:rPr>
                <w:rFonts w:cs="Times New Roman"/>
                <w:noProof/>
              </w:rPr>
              <w:t>1</w:t>
            </w:r>
          </w:p>
        </w:tc>
        <w:tc>
          <w:tcPr>
            <w:tcW w:w="4643"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039A9F" w14:textId="77777777" w:rsidR="00A53305" w:rsidRPr="00D929BD" w:rsidRDefault="00293565" w:rsidP="00293565">
            <w:pPr>
              <w:pStyle w:val="115"/>
              <w:rPr>
                <w:rFonts w:cs="Times New Roman"/>
                <w:noProof/>
              </w:rPr>
            </w:pPr>
            <w:r w:rsidRPr="00D929BD">
              <w:rPr>
                <w:rFonts w:cs="Times New Roman"/>
                <w:noProof/>
              </w:rPr>
              <w:t>Группа «Население»</w:t>
            </w:r>
          </w:p>
        </w:tc>
      </w:tr>
      <w:tr w:rsidR="00293565" w:rsidRPr="00D929BD" w14:paraId="2034F532" w14:textId="77777777" w:rsidTr="00293565">
        <w:trPr>
          <w:trHeight w:val="170"/>
        </w:trPr>
        <w:tc>
          <w:tcPr>
            <w:tcW w:w="3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F3336D" w14:textId="77777777" w:rsidR="00A53305" w:rsidRPr="00D929BD" w:rsidRDefault="00293565" w:rsidP="00293565">
            <w:pPr>
              <w:pStyle w:val="115"/>
              <w:rPr>
                <w:rFonts w:cs="Times New Roman"/>
                <w:noProof/>
              </w:rPr>
            </w:pPr>
            <w:r w:rsidRPr="00D929BD">
              <w:rPr>
                <w:rFonts w:cs="Times New Roman"/>
                <w:noProof/>
              </w:rPr>
              <w:t>1.1</w:t>
            </w:r>
          </w:p>
        </w:tc>
        <w:tc>
          <w:tcPr>
            <w:tcW w:w="1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08A4FA" w14:textId="77777777" w:rsidR="00A53305" w:rsidRPr="00D929BD" w:rsidRDefault="00293565" w:rsidP="00293565">
            <w:pPr>
              <w:pStyle w:val="115"/>
              <w:rPr>
                <w:rFonts w:cs="Times New Roman"/>
                <w:noProof/>
              </w:rPr>
            </w:pPr>
            <w:r w:rsidRPr="00D929BD">
              <w:rPr>
                <w:rFonts w:cs="Times New Roman"/>
                <w:noProof/>
              </w:rPr>
              <w:t>Одноставочный тариф</w:t>
            </w:r>
          </w:p>
        </w:tc>
        <w:tc>
          <w:tcPr>
            <w:tcW w:w="8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ADF67F" w14:textId="77777777" w:rsidR="00A53305" w:rsidRPr="00D929BD" w:rsidRDefault="00293565" w:rsidP="00293565">
            <w:pPr>
              <w:pStyle w:val="115"/>
              <w:rPr>
                <w:rFonts w:cs="Times New Roman"/>
                <w:noProof/>
              </w:rPr>
            </w:pPr>
            <w:r w:rsidRPr="00D929BD">
              <w:rPr>
                <w:rFonts w:cs="Times New Roman"/>
                <w:noProof/>
              </w:rPr>
              <w:t>руб./кВт.ч</w:t>
            </w:r>
          </w:p>
        </w:tc>
        <w:tc>
          <w:tcPr>
            <w:tcW w:w="106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D61A4A" w14:textId="77777777" w:rsidR="00293565" w:rsidRPr="00D929BD" w:rsidRDefault="00293565" w:rsidP="00293565">
            <w:pPr>
              <w:pStyle w:val="115"/>
              <w:rPr>
                <w:rFonts w:cs="Times New Roman"/>
                <w:noProof/>
              </w:rPr>
            </w:pPr>
            <w:r w:rsidRPr="00D929BD">
              <w:rPr>
                <w:rFonts w:cs="Times New Roman"/>
                <w:noProof/>
              </w:rPr>
              <w:t>Город – 6,26</w:t>
            </w:r>
          </w:p>
          <w:p w14:paraId="3BBB4C8B" w14:textId="77777777" w:rsidR="00A53305" w:rsidRPr="00D929BD" w:rsidRDefault="00293565" w:rsidP="00293565">
            <w:pPr>
              <w:pStyle w:val="115"/>
              <w:rPr>
                <w:rFonts w:cs="Times New Roman"/>
                <w:noProof/>
              </w:rPr>
            </w:pPr>
            <w:r w:rsidRPr="00D929BD">
              <w:rPr>
                <w:rFonts w:cs="Times New Roman"/>
                <w:noProof/>
              </w:rPr>
              <w:t>Село – 4,38</w:t>
            </w:r>
          </w:p>
        </w:tc>
        <w:tc>
          <w:tcPr>
            <w:tcW w:w="139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744B29" w14:textId="77777777" w:rsidR="00293565" w:rsidRPr="00D929BD" w:rsidRDefault="00293565" w:rsidP="00293565">
            <w:pPr>
              <w:pStyle w:val="115"/>
              <w:rPr>
                <w:rFonts w:cs="Times New Roman"/>
                <w:noProof/>
              </w:rPr>
            </w:pPr>
            <w:r w:rsidRPr="00D929BD">
              <w:rPr>
                <w:rFonts w:cs="Times New Roman"/>
                <w:noProof/>
              </w:rPr>
              <w:t>Город – 7,05</w:t>
            </w:r>
          </w:p>
          <w:p w14:paraId="5774357E" w14:textId="77777777" w:rsidR="00A53305" w:rsidRPr="00D929BD" w:rsidRDefault="00293565" w:rsidP="00293565">
            <w:pPr>
              <w:pStyle w:val="115"/>
              <w:rPr>
                <w:rFonts w:cs="Times New Roman"/>
                <w:noProof/>
              </w:rPr>
            </w:pPr>
            <w:r w:rsidRPr="00D929BD">
              <w:rPr>
                <w:rFonts w:cs="Times New Roman"/>
                <w:noProof/>
              </w:rPr>
              <w:t>Село – 4,94</w:t>
            </w:r>
          </w:p>
        </w:tc>
      </w:tr>
    </w:tbl>
    <w:p w14:paraId="078E672C" w14:textId="77777777" w:rsidR="008A69ED" w:rsidRPr="00D929BD" w:rsidRDefault="008A69ED" w:rsidP="00D34BC3">
      <w:pPr>
        <w:pStyle w:val="afffff9"/>
        <w:rPr>
          <w:lang w:val="ru-RU"/>
        </w:rPr>
      </w:pPr>
    </w:p>
    <w:bookmarkEnd w:id="23"/>
    <w:p w14:paraId="7D18ADD7" w14:textId="77777777" w:rsidR="008A69ED" w:rsidRPr="00D929BD" w:rsidRDefault="008A69ED" w:rsidP="007156A2">
      <w:pPr>
        <w:pStyle w:val="afffff9"/>
        <w:rPr>
          <w:lang w:val="ru-RU"/>
        </w:rPr>
      </w:pPr>
    </w:p>
    <w:p w14:paraId="36D20D6A" w14:textId="77777777" w:rsidR="005430A2" w:rsidRPr="00D929BD" w:rsidRDefault="00801D8F" w:rsidP="000B12CA">
      <w:pPr>
        <w:pStyle w:val="23"/>
        <w:jc w:val="both"/>
        <w:rPr>
          <w:sz w:val="28"/>
          <w:szCs w:val="28"/>
        </w:rPr>
      </w:pPr>
      <w:r w:rsidRPr="00D929BD">
        <w:rPr>
          <w:sz w:val="28"/>
          <w:szCs w:val="28"/>
          <w:lang w:val="ru-RU"/>
        </w:rPr>
        <w:t xml:space="preserve"> </w:t>
      </w:r>
      <w:bookmarkStart w:id="24" w:name="_Toc193675687"/>
      <w:r w:rsidR="005430A2" w:rsidRPr="00D929BD">
        <w:rPr>
          <w:sz w:val="28"/>
          <w:szCs w:val="28"/>
          <w:lang w:val="ru-RU"/>
        </w:rPr>
        <w:t>Система теплоснабжения</w:t>
      </w:r>
      <w:bookmarkEnd w:id="24"/>
    </w:p>
    <w:p w14:paraId="0D1E00A1" w14:textId="77777777" w:rsidR="00293565" w:rsidRPr="00D929BD" w:rsidRDefault="00293565" w:rsidP="00293565">
      <w:pPr>
        <w:pStyle w:val="afffff9"/>
        <w:rPr>
          <w:lang w:val="ru-RU"/>
        </w:rPr>
      </w:pPr>
      <w:r w:rsidRPr="00D929BD">
        <w:rPr>
          <w:lang w:val="ru-RU"/>
        </w:rPr>
        <w:t>В муниципальном округе "Княжпогостский" центральным отоплением оснащено 50 % жилого фонда. Обеспечение потребителей тепловой энергией осуществляется от котельных и ЦТП в пгт.Синдор. Системы централизованного отопления действуют в г. Емва, п. Вожаель п. Иоссер, п. Синдор, п. Тракт, п. Чернореченский, п. Чиньяворык, с. Шошка, п. Ракпас, с. Серегово, п. Ляли, п. Турья, п. Мещура.</w:t>
      </w:r>
    </w:p>
    <w:p w14:paraId="530ADC5B" w14:textId="77777777" w:rsidR="00293565" w:rsidRPr="00D929BD" w:rsidRDefault="00293565" w:rsidP="00293565">
      <w:pPr>
        <w:pStyle w:val="afffff9"/>
        <w:rPr>
          <w:lang w:val="ru-RU"/>
        </w:rPr>
      </w:pPr>
      <w:r w:rsidRPr="00D929BD">
        <w:rPr>
          <w:lang w:val="ru-RU"/>
        </w:rPr>
        <w:t xml:space="preserve">Теплоснабжение жилой и общественной застройки на территории муниципального округа осуществляется по смешанной схеме. Здания многоквартирного жилого фонда, крупные общественные здания, подключены к централизованной системе теплоснабжения, которая состоит из котельных и тепловых сетей. </w:t>
      </w:r>
    </w:p>
    <w:p w14:paraId="62B46DEB" w14:textId="77777777" w:rsidR="00293565" w:rsidRPr="00D929BD" w:rsidRDefault="00293565" w:rsidP="00293565">
      <w:pPr>
        <w:pStyle w:val="afffff9"/>
        <w:rPr>
          <w:lang w:val="ru-RU"/>
        </w:rPr>
      </w:pPr>
      <w:r w:rsidRPr="00D929BD">
        <w:rPr>
          <w:lang w:val="ru-RU"/>
        </w:rPr>
        <w:t>Децентрализованное теплоснабжение распространено в частном секторе (поквартирные системы отопления с котлами на газовом, твердом топливе и печное отопление).</w:t>
      </w:r>
    </w:p>
    <w:p w14:paraId="3EE9A890" w14:textId="77777777" w:rsidR="00293565" w:rsidRPr="00D929BD" w:rsidRDefault="00293565" w:rsidP="00293565">
      <w:pPr>
        <w:pStyle w:val="afffff9"/>
        <w:rPr>
          <w:lang w:val="ru-RU"/>
        </w:rPr>
      </w:pPr>
      <w:r w:rsidRPr="00D929BD">
        <w:rPr>
          <w:lang w:val="ru-RU"/>
        </w:rPr>
        <w:t>Теплоснабжение социально значимых объектов округа осуществляется от отопительных котельных.</w:t>
      </w:r>
    </w:p>
    <w:p w14:paraId="0D34EEAA" w14:textId="20709285" w:rsidR="00293565" w:rsidRPr="00D929BD" w:rsidRDefault="00293565" w:rsidP="00293565">
      <w:pPr>
        <w:pStyle w:val="afffff9"/>
      </w:pPr>
      <w:r w:rsidRPr="00D929BD">
        <w:t>Отпуск тепла потребителям осуществляется в виде горячей воды.</w:t>
      </w:r>
      <w:r w:rsidR="00D929BD">
        <w:t xml:space="preserve"> </w:t>
      </w:r>
    </w:p>
    <w:p w14:paraId="42B496B8" w14:textId="77777777" w:rsidR="00293565" w:rsidRPr="00D929BD" w:rsidRDefault="00293565" w:rsidP="00293565">
      <w:pPr>
        <w:pStyle w:val="afffff9"/>
      </w:pPr>
      <w:r w:rsidRPr="00D929BD">
        <w:t>Схема теплоснабжения – закрытая.</w:t>
      </w:r>
    </w:p>
    <w:p w14:paraId="2506FC11" w14:textId="77777777" w:rsidR="00293565" w:rsidRPr="00D929BD" w:rsidRDefault="00293565" w:rsidP="00293565">
      <w:pPr>
        <w:pStyle w:val="afffff9"/>
      </w:pPr>
      <w:r w:rsidRPr="00D929BD">
        <w:t>Основным видами топлива для котельных служат природный газ, уголь, дрова.</w:t>
      </w:r>
    </w:p>
    <w:p w14:paraId="1800EF3F" w14:textId="77777777" w:rsidR="00293565" w:rsidRPr="00D929BD" w:rsidRDefault="00293565" w:rsidP="00293565">
      <w:pPr>
        <w:pStyle w:val="afffff9"/>
      </w:pPr>
      <w:r w:rsidRPr="00D929BD">
        <w:lastRenderedPageBreak/>
        <w:t>Обслуживающеий организацией является АО «Княжпогостская тепло-энергетическая компания» (далее АО «КТЭК»)</w:t>
      </w:r>
    </w:p>
    <w:p w14:paraId="76E6F9E8" w14:textId="77777777" w:rsidR="00293565" w:rsidRPr="00D929BD" w:rsidRDefault="00293565" w:rsidP="00293565">
      <w:pPr>
        <w:pStyle w:val="afffff9"/>
      </w:pPr>
      <w:r w:rsidRPr="00D929BD">
        <w:t>Часть индивидуальной жилой застройки муниципального округа, а также ряд промышленных предприятий используют индивидуальные источники теплоснабжения. Индивидуальные жилые дома имеют печное или газовое отопление.</w:t>
      </w:r>
    </w:p>
    <w:p w14:paraId="160E3810" w14:textId="77777777" w:rsidR="00293565" w:rsidRPr="00D929BD" w:rsidRDefault="00293565" w:rsidP="00293565">
      <w:pPr>
        <w:pStyle w:val="afffff9"/>
        <w:rPr>
          <w:lang w:val="ru-RU"/>
        </w:rPr>
      </w:pPr>
      <w:r w:rsidRPr="00D929BD">
        <w:t xml:space="preserve">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 </w:t>
      </w:r>
    </w:p>
    <w:p w14:paraId="3A897E2D" w14:textId="77777777" w:rsidR="00293565" w:rsidRPr="00D929BD" w:rsidRDefault="00293565" w:rsidP="00293565">
      <w:pPr>
        <w:pStyle w:val="afffff9"/>
        <w:rPr>
          <w:u w:val="single"/>
          <w:lang w:val="ru-RU"/>
        </w:rPr>
      </w:pPr>
      <w:r w:rsidRPr="00D929BD">
        <w:rPr>
          <w:u w:val="single"/>
          <w:lang w:val="ru-RU"/>
        </w:rPr>
        <w:t>Источники тепловой энергии</w:t>
      </w:r>
    </w:p>
    <w:p w14:paraId="47BA5F4F" w14:textId="77777777" w:rsidR="00293565" w:rsidRPr="00D929BD" w:rsidRDefault="00293565" w:rsidP="00293565">
      <w:pPr>
        <w:pStyle w:val="afffff9"/>
        <w:rPr>
          <w:lang w:val="ru-RU"/>
        </w:rPr>
      </w:pPr>
      <w:r w:rsidRPr="00D929BD">
        <w:rPr>
          <w:lang w:val="ru-RU"/>
        </w:rPr>
        <w:t>Котельные осуществляют покрытие тепловых нагрузок на отопление и горячее водоснабжение потребителей, работают на природном газе, угле и дровах. Температурный график 95/70 °С у всех котельных, за исключением водогрейной части котельной завода ДВП в г. Емва – 130/70 °С.</w:t>
      </w:r>
    </w:p>
    <w:p w14:paraId="696F4594" w14:textId="77777777" w:rsidR="00293565" w:rsidRPr="00D929BD" w:rsidRDefault="00293565" w:rsidP="00293565">
      <w:pPr>
        <w:pStyle w:val="afffff9"/>
      </w:pPr>
      <w:r w:rsidRPr="00D929BD">
        <w:t>На котельных №1 г. Емва, "КМЗ", ул.Дзержинского 51 и №3 п.Чиньяворык, ул.Ленина 22 установлено оборудование химводоподготовки.</w:t>
      </w:r>
    </w:p>
    <w:p w14:paraId="6CCD226B" w14:textId="77777777" w:rsidR="00293565" w:rsidRPr="00D929BD" w:rsidRDefault="00293565" w:rsidP="00293565">
      <w:pPr>
        <w:pStyle w:val="afffff9"/>
      </w:pPr>
      <w:r w:rsidRPr="00D929BD">
        <w:t>В системах централизованного теплоснабжения муниципального округа «Княжпогостский» теплофикационные установки, работающие в режиме комбинированной выработки тепловой и электрической энергии, отсутствуют. Оборудование котельных работает только в режиме выработки тепловой энергии.</w:t>
      </w:r>
    </w:p>
    <w:p w14:paraId="34206179" w14:textId="77777777" w:rsidR="00293565" w:rsidRPr="00D929BD" w:rsidRDefault="00293565" w:rsidP="00293565">
      <w:pPr>
        <w:pStyle w:val="afffff9"/>
        <w:rPr>
          <w:lang w:val="ru-RU"/>
        </w:rPr>
      </w:pPr>
      <w:r w:rsidRPr="00D929BD">
        <w:rPr>
          <w:lang w:val="ru-RU"/>
        </w:rPr>
        <w:t>Магистральные тепловые сети проложены надземно. Общая протяженность составляет 90,58 км. Квартальные сети проложены подземно. Подземная прокладка выполнена на средней глубине заложения 1,2 м.</w:t>
      </w:r>
    </w:p>
    <w:p w14:paraId="59481D85" w14:textId="77777777" w:rsidR="00293565" w:rsidRPr="00D929BD" w:rsidRDefault="00293565" w:rsidP="00293565">
      <w:pPr>
        <w:pStyle w:val="afffff9"/>
        <w:rPr>
          <w:lang w:val="ru-RU"/>
        </w:rPr>
      </w:pPr>
      <w:r w:rsidRPr="00D929BD">
        <w:rPr>
          <w:lang w:val="ru-RU"/>
        </w:rPr>
        <w:t>Тепловая изоляция - минвата.</w:t>
      </w:r>
    </w:p>
    <w:p w14:paraId="3EA16ADB" w14:textId="518D30D8" w:rsidR="00293565" w:rsidRPr="00D929BD" w:rsidRDefault="00293565" w:rsidP="00293565">
      <w:pPr>
        <w:pStyle w:val="afffff9"/>
        <w:rPr>
          <w:lang w:val="ru-RU"/>
        </w:rPr>
      </w:pPr>
      <w:r w:rsidRPr="00D929BD">
        <w:rPr>
          <w:lang w:val="ru-RU"/>
        </w:rPr>
        <w:t>Для регулирования отпуска тепловой энергии от источника тепловой энергии используется качественное регулирование, т.е. температурой теплоносителя. При постоянном расходе изменяется температура теплоносителя. Разность температур теплоносителя при расчетной для проектирования систем отопления температуре наружного воздуха (принято по средней температуре самой холодной пятидневки за многолетний период наблюдений) равна 25°С.</w:t>
      </w:r>
    </w:p>
    <w:p w14:paraId="5337DE50" w14:textId="77777777" w:rsidR="00293565" w:rsidRPr="00D929BD" w:rsidRDefault="00293565" w:rsidP="00293565">
      <w:pPr>
        <w:pStyle w:val="afffff9"/>
      </w:pPr>
      <w:r w:rsidRPr="00D929BD">
        <w:t xml:space="preserve">Развитие систем теплоснабжения замедлено по причине недостатка инвестиций в развитие источников теплоснабжения и тепловых сетей. Решение возможно путем включения в тарифы теплоснабжающих организаций инвестиционной составляющей. </w:t>
      </w:r>
    </w:p>
    <w:p w14:paraId="2158733D" w14:textId="77777777" w:rsidR="00293565" w:rsidRPr="00D929BD" w:rsidRDefault="00293565" w:rsidP="00293565">
      <w:pPr>
        <w:pStyle w:val="afffff9"/>
      </w:pPr>
      <w:r w:rsidRPr="00D929BD">
        <w:t>Средний износ тепловых сетей составляет порядка 65%.</w:t>
      </w:r>
      <w:r w:rsidRPr="00D929BD">
        <w:rPr>
          <w:lang w:val="ru-RU"/>
        </w:rPr>
        <w:t xml:space="preserve"> В замене нуждается 40% сетей.</w:t>
      </w:r>
      <w:r w:rsidRPr="00D929BD">
        <w:t xml:space="preserve"> Основная причина повреждений тепловых сетей – наружная коррозия подземных трубопроводов, нарушение тепловой изоляции подземных и наружных сетей, отсутствие сопутствующих дренажей, нарушение технологии прокладки тепловых сетей.</w:t>
      </w:r>
    </w:p>
    <w:p w14:paraId="5949AC46" w14:textId="77777777" w:rsidR="00293565" w:rsidRPr="00D929BD" w:rsidRDefault="00293565" w:rsidP="00293565">
      <w:pPr>
        <w:pStyle w:val="afffff9"/>
      </w:pPr>
      <w:r w:rsidRPr="00D929BD">
        <w:t xml:space="preserve">Проблемы в организации надежного и безопасного теплоснабжения сводятся к следующим основным причинам: </w:t>
      </w:r>
    </w:p>
    <w:p w14:paraId="7A62CD59" w14:textId="77777777" w:rsidR="00293565" w:rsidRPr="00D929BD" w:rsidRDefault="00293565" w:rsidP="00293565">
      <w:pPr>
        <w:pStyle w:val="afffff9"/>
      </w:pPr>
      <w:r w:rsidRPr="00D929BD">
        <w:t xml:space="preserve">1. Высокий износ основного оборудования тепловых сетей и источников теплоснабжения. </w:t>
      </w:r>
    </w:p>
    <w:p w14:paraId="3B6CB9F5" w14:textId="77777777" w:rsidR="00293565" w:rsidRPr="00D929BD" w:rsidRDefault="00293565" w:rsidP="00293565">
      <w:pPr>
        <w:pStyle w:val="afffff9"/>
      </w:pPr>
      <w:r w:rsidRPr="00D929BD">
        <w:lastRenderedPageBreak/>
        <w:t>2. Износ материала изоляции тепловых сетей. Тепловая изоляция, в основном, выполнена из минеральной ваты, которая имеет низкие технические характеристики.</w:t>
      </w:r>
    </w:p>
    <w:p w14:paraId="127DAB2B" w14:textId="77777777" w:rsidR="009F3D51" w:rsidRPr="00D929BD" w:rsidRDefault="009F3D51" w:rsidP="009F3D51">
      <w:pPr>
        <w:pStyle w:val="afffff9"/>
      </w:pPr>
    </w:p>
    <w:p w14:paraId="7A1C3E66" w14:textId="77777777" w:rsidR="00E50ABD" w:rsidRPr="00D929BD" w:rsidRDefault="00750E54" w:rsidP="00452B3D">
      <w:pPr>
        <w:pStyle w:val="affff6"/>
      </w:pPr>
      <w:r w:rsidRPr="00D929BD">
        <w:t>Таблица 3.</w:t>
      </w:r>
      <w:r w:rsidR="00C4717E" w:rsidRPr="00D929BD">
        <w:t>2.</w:t>
      </w:r>
      <w:r w:rsidR="00C45251" w:rsidRPr="00D929BD">
        <w:t>1</w:t>
      </w:r>
      <w:r w:rsidR="009F632B" w:rsidRPr="00D929BD">
        <w:t xml:space="preserve"> </w:t>
      </w:r>
      <w:r w:rsidR="00E50ABD" w:rsidRPr="00D929BD">
        <w:t>Доля поставки ресурса по приборам учета</w:t>
      </w:r>
      <w:r w:rsidRPr="00D929BD">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2280"/>
        <w:gridCol w:w="2370"/>
        <w:gridCol w:w="2295"/>
      </w:tblGrid>
      <w:tr w:rsidR="007A1373" w:rsidRPr="00D929BD" w14:paraId="5FFFA1AF" w14:textId="77777777" w:rsidTr="00293565">
        <w:trPr>
          <w:trHeight w:val="20"/>
          <w:tblHeader/>
        </w:trPr>
        <w:tc>
          <w:tcPr>
            <w:tcW w:w="1284" w:type="pct"/>
            <w:shd w:val="clear" w:color="auto" w:fill="D9D9D9"/>
            <w:vAlign w:val="center"/>
          </w:tcPr>
          <w:p w14:paraId="2892CE96" w14:textId="77777777" w:rsidR="007A1373" w:rsidRPr="00D929BD" w:rsidRDefault="007A1373" w:rsidP="00293565">
            <w:pPr>
              <w:pStyle w:val="115"/>
              <w:rPr>
                <w:rFonts w:cs="Times New Roman"/>
              </w:rPr>
            </w:pPr>
            <w:r w:rsidRPr="00D929BD">
              <w:rPr>
                <w:rFonts w:cs="Times New Roman"/>
              </w:rPr>
              <w:t>Показатель</w:t>
            </w:r>
          </w:p>
        </w:tc>
        <w:tc>
          <w:tcPr>
            <w:tcW w:w="1220" w:type="pct"/>
            <w:shd w:val="clear" w:color="auto" w:fill="D9D9D9"/>
            <w:vAlign w:val="center"/>
          </w:tcPr>
          <w:p w14:paraId="230C09F7" w14:textId="77777777" w:rsidR="007A1373" w:rsidRPr="00D929BD" w:rsidRDefault="007A1373" w:rsidP="00293565">
            <w:pPr>
              <w:pStyle w:val="115"/>
              <w:rPr>
                <w:rFonts w:cs="Times New Roman"/>
              </w:rPr>
            </w:pPr>
            <w:r w:rsidRPr="00D929BD">
              <w:rPr>
                <w:rFonts w:cs="Times New Roman"/>
              </w:rPr>
              <w:t>Население, %</w:t>
            </w:r>
          </w:p>
        </w:tc>
        <w:tc>
          <w:tcPr>
            <w:tcW w:w="1268" w:type="pct"/>
            <w:shd w:val="clear" w:color="auto" w:fill="D9D9D9"/>
            <w:vAlign w:val="center"/>
          </w:tcPr>
          <w:p w14:paraId="1FE7086C" w14:textId="77777777" w:rsidR="007A1373" w:rsidRPr="00D929BD" w:rsidRDefault="007A1373" w:rsidP="00293565">
            <w:pPr>
              <w:pStyle w:val="115"/>
              <w:rPr>
                <w:rFonts w:cs="Times New Roman"/>
              </w:rPr>
            </w:pPr>
            <w:r w:rsidRPr="00D929BD">
              <w:rPr>
                <w:rFonts w:cs="Times New Roman"/>
              </w:rPr>
              <w:t>Промышленные объекты,</w:t>
            </w:r>
          </w:p>
          <w:p w14:paraId="7D3AD9D8" w14:textId="77777777" w:rsidR="007A1373" w:rsidRPr="00D929BD" w:rsidRDefault="007A1373" w:rsidP="00293565">
            <w:pPr>
              <w:pStyle w:val="115"/>
              <w:rPr>
                <w:rFonts w:cs="Times New Roman"/>
              </w:rPr>
            </w:pPr>
            <w:r w:rsidRPr="00D929BD">
              <w:rPr>
                <w:rFonts w:cs="Times New Roman"/>
              </w:rPr>
              <w:t>%</w:t>
            </w:r>
          </w:p>
        </w:tc>
        <w:tc>
          <w:tcPr>
            <w:tcW w:w="1228" w:type="pct"/>
            <w:shd w:val="clear" w:color="auto" w:fill="D9D9D9"/>
            <w:vAlign w:val="center"/>
          </w:tcPr>
          <w:p w14:paraId="55C41FAA" w14:textId="77777777" w:rsidR="007A1373" w:rsidRPr="00D929BD" w:rsidRDefault="007A1373" w:rsidP="00293565">
            <w:pPr>
              <w:pStyle w:val="115"/>
              <w:rPr>
                <w:rFonts w:cs="Times New Roman"/>
              </w:rPr>
            </w:pPr>
            <w:r w:rsidRPr="00D929BD">
              <w:rPr>
                <w:rFonts w:cs="Times New Roman"/>
              </w:rPr>
              <w:t>Объекты социально- культурного и бытового назначения , %</w:t>
            </w:r>
          </w:p>
        </w:tc>
      </w:tr>
      <w:tr w:rsidR="00D34BC3" w:rsidRPr="00D929BD" w14:paraId="6DF5E031" w14:textId="77777777" w:rsidTr="00293565">
        <w:trPr>
          <w:trHeight w:val="20"/>
        </w:trPr>
        <w:tc>
          <w:tcPr>
            <w:tcW w:w="1284" w:type="pct"/>
            <w:vAlign w:val="center"/>
          </w:tcPr>
          <w:p w14:paraId="6CEAAA1C" w14:textId="77777777" w:rsidR="00D34BC3" w:rsidRPr="00D929BD" w:rsidRDefault="00D34BC3" w:rsidP="00293565">
            <w:pPr>
              <w:pStyle w:val="115"/>
              <w:rPr>
                <w:rFonts w:cs="Times New Roman"/>
              </w:rPr>
            </w:pPr>
            <w:r w:rsidRPr="00D929BD">
              <w:rPr>
                <w:rFonts w:cs="Times New Roman"/>
              </w:rPr>
              <w:t>Теплоснабжение</w:t>
            </w:r>
          </w:p>
        </w:tc>
        <w:tc>
          <w:tcPr>
            <w:tcW w:w="1220" w:type="pct"/>
            <w:vAlign w:val="center"/>
          </w:tcPr>
          <w:p w14:paraId="018CF7D3" w14:textId="29675380" w:rsidR="00D34BC3" w:rsidRPr="00D929BD" w:rsidRDefault="00293565" w:rsidP="00293565">
            <w:pPr>
              <w:pStyle w:val="115"/>
              <w:rPr>
                <w:rFonts w:cs="Times New Roman"/>
              </w:rPr>
            </w:pPr>
            <w:r w:rsidRPr="00D929BD">
              <w:rPr>
                <w:rFonts w:cs="Times New Roman"/>
              </w:rPr>
              <w:t>73,62</w:t>
            </w:r>
          </w:p>
        </w:tc>
        <w:tc>
          <w:tcPr>
            <w:tcW w:w="1268" w:type="pct"/>
            <w:vAlign w:val="center"/>
          </w:tcPr>
          <w:p w14:paraId="180C12AD" w14:textId="77777777" w:rsidR="00D34BC3" w:rsidRPr="00D929BD" w:rsidRDefault="00BC5ECA" w:rsidP="00293565">
            <w:pPr>
              <w:pStyle w:val="115"/>
              <w:rPr>
                <w:rFonts w:cs="Times New Roman"/>
              </w:rPr>
            </w:pPr>
            <w:r w:rsidRPr="00D929BD">
              <w:rPr>
                <w:rFonts w:cs="Times New Roman"/>
              </w:rPr>
              <w:t>-</w:t>
            </w:r>
          </w:p>
        </w:tc>
        <w:tc>
          <w:tcPr>
            <w:tcW w:w="1228" w:type="pct"/>
            <w:vAlign w:val="center"/>
          </w:tcPr>
          <w:p w14:paraId="22353318" w14:textId="77777777" w:rsidR="00D34BC3" w:rsidRPr="00D929BD" w:rsidRDefault="00BC5ECA" w:rsidP="00293565">
            <w:pPr>
              <w:pStyle w:val="115"/>
              <w:rPr>
                <w:rFonts w:cs="Times New Roman"/>
              </w:rPr>
            </w:pPr>
            <w:r w:rsidRPr="00D929BD">
              <w:rPr>
                <w:rFonts w:cs="Times New Roman"/>
              </w:rPr>
              <w:t>-</w:t>
            </w:r>
          </w:p>
        </w:tc>
      </w:tr>
    </w:tbl>
    <w:p w14:paraId="0CA6B067" w14:textId="77777777" w:rsidR="003C73CA" w:rsidRPr="00D929BD" w:rsidRDefault="003C73CA" w:rsidP="00D8614E">
      <w:pPr>
        <w:pStyle w:val="afff0"/>
      </w:pPr>
    </w:p>
    <w:p w14:paraId="71CA0D32" w14:textId="77777777" w:rsidR="00696A89" w:rsidRPr="00D929BD" w:rsidRDefault="00696A89" w:rsidP="00D8614E">
      <w:pPr>
        <w:pStyle w:val="afff0"/>
      </w:pPr>
      <w:r w:rsidRPr="00D929BD">
        <w:t>Действующие тарифы на услуги</w:t>
      </w:r>
    </w:p>
    <w:p w14:paraId="6F6936B1" w14:textId="3DC58604" w:rsidR="008A0A86" w:rsidRPr="00D929BD" w:rsidRDefault="008A0A86" w:rsidP="008A0A86">
      <w:pPr>
        <w:pStyle w:val="affff6"/>
        <w:spacing w:line="276" w:lineRule="auto"/>
      </w:pPr>
      <w:r w:rsidRPr="00D929BD">
        <w:t>Таблица 3.</w:t>
      </w:r>
      <w:r w:rsidR="00C45251" w:rsidRPr="00D929BD">
        <w:t>2</w:t>
      </w:r>
      <w:r w:rsidRPr="00D929BD">
        <w:t>.</w:t>
      </w:r>
      <w:r w:rsidR="00C45251" w:rsidRPr="00D929BD">
        <w:t>2</w:t>
      </w:r>
      <w:r w:rsidRPr="00D929BD">
        <w:t xml:space="preserve"> </w:t>
      </w:r>
      <w:r w:rsidR="00293565" w:rsidRPr="00D929BD">
        <w:t>- Тарифы на услуги по теплоснабжению за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1"/>
        <w:gridCol w:w="4293"/>
      </w:tblGrid>
      <w:tr w:rsidR="00293565" w:rsidRPr="00D929BD" w14:paraId="0358CE8B" w14:textId="77777777" w:rsidTr="00293565">
        <w:trPr>
          <w:trHeight w:val="70"/>
          <w:tblHeader/>
        </w:trPr>
        <w:tc>
          <w:tcPr>
            <w:tcW w:w="2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0D794A53" w14:textId="77777777" w:rsidR="00293565" w:rsidRPr="00D929BD" w:rsidRDefault="00293565" w:rsidP="00293565">
            <w:pPr>
              <w:pStyle w:val="1fd"/>
            </w:pPr>
            <w:r w:rsidRPr="00D929BD">
              <w:t>Тариф, руб./Гкал</w:t>
            </w:r>
          </w:p>
        </w:tc>
        <w:tc>
          <w:tcPr>
            <w:tcW w:w="2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0124FF0A" w14:textId="77777777" w:rsidR="00293565" w:rsidRPr="00D929BD" w:rsidRDefault="00293565" w:rsidP="00293565">
            <w:pPr>
              <w:pStyle w:val="1fd"/>
            </w:pPr>
            <w:r w:rsidRPr="00D929BD">
              <w:t>Период действия тарифа</w:t>
            </w:r>
          </w:p>
        </w:tc>
      </w:tr>
      <w:tr w:rsidR="00293565" w:rsidRPr="00D929BD" w14:paraId="4BE0B3D3" w14:textId="77777777" w:rsidTr="00293565">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F86EE9" w14:textId="77777777" w:rsidR="00293565" w:rsidRPr="00D929BD" w:rsidRDefault="00293565" w:rsidP="00293565">
            <w:pPr>
              <w:pStyle w:val="1fd"/>
            </w:pPr>
            <w:r w:rsidRPr="00D929BD">
              <w:t>3085,63</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C39966" w14:textId="77777777" w:rsidR="00293565" w:rsidRPr="00D929BD" w:rsidRDefault="00293565" w:rsidP="00293565">
            <w:pPr>
              <w:pStyle w:val="1fd"/>
            </w:pPr>
            <w:r w:rsidRPr="00D929BD">
              <w:rPr>
                <w:lang w:val="en-US"/>
              </w:rPr>
              <w:t xml:space="preserve">I </w:t>
            </w:r>
            <w:r w:rsidRPr="00D929BD">
              <w:t>полугодие</w:t>
            </w:r>
          </w:p>
        </w:tc>
      </w:tr>
      <w:tr w:rsidR="00293565" w:rsidRPr="00D929BD" w14:paraId="62D3A6F3" w14:textId="77777777" w:rsidTr="00293565">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5F8A5C" w14:textId="77777777" w:rsidR="00293565" w:rsidRPr="00D929BD" w:rsidRDefault="00293565" w:rsidP="00293565">
            <w:pPr>
              <w:pStyle w:val="1fd"/>
            </w:pPr>
            <w:r w:rsidRPr="00D929BD">
              <w:t>3300,00</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4BA3B2" w14:textId="77777777" w:rsidR="00293565" w:rsidRPr="00D929BD" w:rsidRDefault="00293565" w:rsidP="00293565">
            <w:pPr>
              <w:pStyle w:val="1fd"/>
            </w:pPr>
            <w:r w:rsidRPr="00D929BD">
              <w:rPr>
                <w:lang w:val="en-US"/>
              </w:rPr>
              <w:t xml:space="preserve">II </w:t>
            </w:r>
            <w:r w:rsidRPr="00D929BD">
              <w:t>полугодие</w:t>
            </w:r>
          </w:p>
        </w:tc>
      </w:tr>
    </w:tbl>
    <w:p w14:paraId="758B60EC" w14:textId="77777777" w:rsidR="00D34BC3" w:rsidRPr="00D929BD" w:rsidRDefault="00D34BC3" w:rsidP="008A0A86">
      <w:pPr>
        <w:pStyle w:val="affff6"/>
        <w:spacing w:line="276" w:lineRule="auto"/>
      </w:pPr>
    </w:p>
    <w:p w14:paraId="7F12413B" w14:textId="77777777" w:rsidR="008A0A86" w:rsidRPr="00D929BD" w:rsidRDefault="008A0A86" w:rsidP="00696A89">
      <w:pPr>
        <w:pStyle w:val="affff6"/>
      </w:pPr>
    </w:p>
    <w:p w14:paraId="7A5D6C3E" w14:textId="77777777" w:rsidR="005430A2" w:rsidRPr="00D929BD" w:rsidRDefault="004C353B" w:rsidP="000B12CA">
      <w:pPr>
        <w:pStyle w:val="23"/>
        <w:jc w:val="both"/>
        <w:rPr>
          <w:sz w:val="28"/>
          <w:szCs w:val="28"/>
        </w:rPr>
      </w:pPr>
      <w:r w:rsidRPr="00D929BD">
        <w:rPr>
          <w:sz w:val="28"/>
          <w:szCs w:val="28"/>
          <w:lang w:val="ru-RU"/>
        </w:rPr>
        <w:t xml:space="preserve"> </w:t>
      </w:r>
      <w:bookmarkStart w:id="25" w:name="_Toc193675688"/>
      <w:r w:rsidR="005430A2" w:rsidRPr="00D929BD">
        <w:rPr>
          <w:sz w:val="28"/>
          <w:szCs w:val="28"/>
          <w:lang w:val="ru-RU"/>
        </w:rPr>
        <w:t xml:space="preserve">Система </w:t>
      </w:r>
      <w:r w:rsidR="002F036D" w:rsidRPr="00D929BD">
        <w:rPr>
          <w:sz w:val="28"/>
          <w:szCs w:val="28"/>
          <w:lang w:val="ru-RU"/>
        </w:rPr>
        <w:t>газоснабжения</w:t>
      </w:r>
      <w:bookmarkEnd w:id="25"/>
    </w:p>
    <w:p w14:paraId="55409A62" w14:textId="77777777" w:rsidR="006F7B1E" w:rsidRPr="006F7B1E" w:rsidRDefault="006F7B1E" w:rsidP="006F7B1E">
      <w:pPr>
        <w:pStyle w:val="afffff9"/>
      </w:pPr>
      <w:r w:rsidRPr="006F7B1E">
        <w:t xml:space="preserve">Газоснабжение </w:t>
      </w:r>
      <w:r w:rsidRPr="006F7B1E">
        <w:rPr>
          <w:b/>
          <w:bCs/>
          <w:lang w:val="ru-RU"/>
        </w:rPr>
        <w:t xml:space="preserve">города </w:t>
      </w:r>
      <w:r w:rsidRPr="006F7B1E">
        <w:rPr>
          <w:b/>
          <w:bCs/>
        </w:rPr>
        <w:t>Емва</w:t>
      </w:r>
      <w:r w:rsidRPr="006F7B1E">
        <w:t xml:space="preserve"> осуществляется на базе использования природного и сжиженного углеводородного газа (СУГ).</w:t>
      </w:r>
    </w:p>
    <w:p w14:paraId="2A6F8362" w14:textId="77777777" w:rsidR="006F7B1E" w:rsidRPr="006F7B1E" w:rsidRDefault="006F7B1E" w:rsidP="006F7B1E">
      <w:pPr>
        <w:pStyle w:val="afffff9"/>
        <w:rPr>
          <w:lang w:val="ru-RU"/>
        </w:rPr>
      </w:pPr>
      <w:r w:rsidRPr="006F7B1E">
        <w:t>Газоснабжение предусмотрено  от головного сооружения – газораспределительная станция – ГРС Емва (м. Лысая гора).</w:t>
      </w:r>
      <w:r w:rsidRPr="006F7B1E">
        <w:rPr>
          <w:lang w:val="ru-RU"/>
        </w:rPr>
        <w:t xml:space="preserve"> Протяженность газовых сетей </w:t>
      </w:r>
      <w:r w:rsidRPr="006F7B1E">
        <w:t>– Филиал АО «Газпром газораспределение Сыктывкар» г. Емва – 174,2 км.</w:t>
      </w:r>
      <w:r w:rsidRPr="006F7B1E">
        <w:rPr>
          <w:lang w:val="ru-RU"/>
        </w:rPr>
        <w:t xml:space="preserve"> </w:t>
      </w:r>
    </w:p>
    <w:p w14:paraId="13102204" w14:textId="77777777" w:rsidR="006F7B1E" w:rsidRPr="006F7B1E" w:rsidRDefault="006F7B1E" w:rsidP="006F7B1E">
      <w:pPr>
        <w:pStyle w:val="afffff9"/>
      </w:pPr>
      <w:r w:rsidRPr="006F7B1E">
        <w:t xml:space="preserve">Основным предприятием, обслуживающим ГРС, ГОП и газовые сети </w:t>
      </w:r>
      <w:r w:rsidRPr="006F7B1E">
        <w:rPr>
          <w:lang w:val="ru-RU"/>
        </w:rPr>
        <w:t>округа</w:t>
      </w:r>
      <w:r w:rsidRPr="006F7B1E">
        <w:t xml:space="preserve">  является филиал АО «Газпром газораспределение Сыктывкар» в г. Емва. </w:t>
      </w:r>
    </w:p>
    <w:p w14:paraId="6CF5BE01" w14:textId="77777777" w:rsidR="006F7B1E" w:rsidRPr="006F7B1E" w:rsidRDefault="006F7B1E" w:rsidP="006F7B1E">
      <w:pPr>
        <w:pStyle w:val="afffff9"/>
      </w:pPr>
      <w:r w:rsidRPr="006F7B1E">
        <w:t>Газоснабжением на базе природного газа  обеспечивается население м. Ачим, м. Северный, м. Новый и центральная часть г. Емва.</w:t>
      </w:r>
    </w:p>
    <w:p w14:paraId="2A87224D" w14:textId="77777777" w:rsidR="006F7B1E" w:rsidRPr="006F7B1E" w:rsidRDefault="006F7B1E" w:rsidP="006F7B1E">
      <w:pPr>
        <w:pStyle w:val="afff0"/>
        <w:rPr>
          <w:rFonts w:eastAsia="Arial"/>
          <w:noProof/>
          <w:sz w:val="22"/>
          <w:lang w:val="x-none" w:eastAsia="x-none" w:bidi="ru-RU"/>
        </w:rPr>
      </w:pPr>
      <w:r w:rsidRPr="006F7B1E">
        <w:rPr>
          <w:rFonts w:eastAsia="Arial"/>
          <w:noProof/>
          <w:sz w:val="22"/>
          <w:lang w:val="x-none" w:eastAsia="x-none" w:bidi="ru-RU"/>
        </w:rPr>
        <w:t>Направления использования газа:</w:t>
      </w:r>
    </w:p>
    <w:p w14:paraId="1D3BBA38" w14:textId="77777777" w:rsidR="006F7B1E" w:rsidRPr="006F7B1E" w:rsidRDefault="006F7B1E" w:rsidP="006F7B1E">
      <w:pPr>
        <w:pStyle w:val="a4"/>
        <w:rPr>
          <w:rFonts w:eastAsia="Arial"/>
          <w:lang w:bidi="ru-RU"/>
        </w:rPr>
      </w:pPr>
      <w:r w:rsidRPr="006F7B1E">
        <w:rPr>
          <w:rFonts w:eastAsia="Arial"/>
          <w:lang w:bidi="ru-RU"/>
        </w:rPr>
        <w:t>бытовые нужды населения (приготовление пищи и горячей воды);</w:t>
      </w:r>
    </w:p>
    <w:p w14:paraId="1763AC72" w14:textId="77777777" w:rsidR="006F7B1E" w:rsidRPr="006F7B1E" w:rsidRDefault="006F7B1E" w:rsidP="006F7B1E">
      <w:pPr>
        <w:pStyle w:val="a4"/>
        <w:rPr>
          <w:rFonts w:eastAsia="Arial"/>
          <w:lang w:bidi="ru-RU"/>
        </w:rPr>
      </w:pPr>
      <w:r w:rsidRPr="006F7B1E">
        <w:rPr>
          <w:rFonts w:eastAsia="Arial"/>
          <w:lang w:bidi="ru-RU"/>
        </w:rPr>
        <w:t>технологические нужды производства;</w:t>
      </w:r>
    </w:p>
    <w:p w14:paraId="65DB4A6F" w14:textId="77777777" w:rsidR="006F7B1E" w:rsidRPr="006F7B1E" w:rsidRDefault="006F7B1E" w:rsidP="006F7B1E">
      <w:pPr>
        <w:pStyle w:val="a4"/>
        <w:rPr>
          <w:rFonts w:eastAsia="Arial"/>
          <w:lang w:bidi="ru-RU"/>
        </w:rPr>
      </w:pPr>
      <w:r w:rsidRPr="006F7B1E">
        <w:rPr>
          <w:rFonts w:eastAsia="Arial"/>
          <w:lang w:bidi="ru-RU"/>
        </w:rPr>
        <w:t>энергоноситель для теплоисточников.</w:t>
      </w:r>
    </w:p>
    <w:p w14:paraId="28C366EE" w14:textId="77777777" w:rsidR="006F7B1E" w:rsidRPr="006F7B1E" w:rsidRDefault="006F7B1E" w:rsidP="006F7B1E">
      <w:pPr>
        <w:pStyle w:val="afffff9"/>
      </w:pPr>
      <w:r w:rsidRPr="006F7B1E">
        <w:t>Газораспределительная сеть в ГП «Емва» по давлению - двухступенчатая (высокое и низкое давление).</w:t>
      </w:r>
    </w:p>
    <w:p w14:paraId="2C2C4D99" w14:textId="77777777" w:rsidR="006F7B1E" w:rsidRPr="006F7B1E" w:rsidRDefault="006F7B1E" w:rsidP="006F7B1E">
      <w:pPr>
        <w:pStyle w:val="afff0"/>
        <w:rPr>
          <w:rFonts w:eastAsia="Arial"/>
          <w:noProof/>
          <w:sz w:val="22"/>
          <w:lang w:val="x-none" w:eastAsia="x-none" w:bidi="ru-RU"/>
        </w:rPr>
      </w:pPr>
    </w:p>
    <w:p w14:paraId="3AA9B03D" w14:textId="77777777" w:rsidR="006F7B1E" w:rsidRPr="006F7B1E" w:rsidRDefault="006F7B1E" w:rsidP="006F7B1E">
      <w:pPr>
        <w:pStyle w:val="afffff9"/>
      </w:pPr>
      <w:r w:rsidRPr="006F7B1E">
        <w:t xml:space="preserve">В </w:t>
      </w:r>
      <w:r w:rsidRPr="006F7B1E">
        <w:rPr>
          <w:b/>
          <w:bCs/>
        </w:rPr>
        <w:t xml:space="preserve">пгт Синдор </w:t>
      </w:r>
      <w:r w:rsidRPr="006F7B1E">
        <w:t xml:space="preserve">существуют сети газоснабжения низкого давления. </w:t>
      </w:r>
    </w:p>
    <w:p w14:paraId="1ADADCD8" w14:textId="77777777" w:rsidR="006F7B1E" w:rsidRPr="006F7B1E" w:rsidRDefault="006F7B1E" w:rsidP="006F7B1E">
      <w:pPr>
        <w:pStyle w:val="afffff9"/>
      </w:pPr>
      <w:r w:rsidRPr="006F7B1E">
        <w:t xml:space="preserve">Протяженность сетей газоснабжения – 3799,32 м </w:t>
      </w:r>
    </w:p>
    <w:p w14:paraId="59570549" w14:textId="77777777" w:rsidR="006F7B1E" w:rsidRPr="006F7B1E" w:rsidRDefault="006F7B1E" w:rsidP="006F7B1E">
      <w:pPr>
        <w:pStyle w:val="afffff9"/>
      </w:pPr>
      <w:r w:rsidRPr="006F7B1E">
        <w:t>Газоснабжение поселка</w:t>
      </w:r>
      <w:r w:rsidRPr="006F7B1E">
        <w:rPr>
          <w:b/>
          <w:bCs/>
        </w:rPr>
        <w:t xml:space="preserve"> </w:t>
      </w:r>
      <w:r w:rsidRPr="006F7B1E">
        <w:t>осуществляется на базе использования природного и сжиженного углеводородного газа (СУГ).</w:t>
      </w:r>
    </w:p>
    <w:p w14:paraId="7A72B1E9" w14:textId="77777777" w:rsidR="006F7B1E" w:rsidRPr="006F7B1E" w:rsidRDefault="006F7B1E" w:rsidP="006F7B1E">
      <w:pPr>
        <w:pStyle w:val="afffff9"/>
      </w:pPr>
      <w:r w:rsidRPr="006F7B1E">
        <w:t>Газоснабжение предусмотрено от головного сооружения – газораспределительной станции (ГРС), расположенной в пгт. Синдор.</w:t>
      </w:r>
    </w:p>
    <w:p w14:paraId="1D20232B" w14:textId="77777777" w:rsidR="006F7B1E" w:rsidRPr="006F7B1E" w:rsidRDefault="006F7B1E" w:rsidP="006F7B1E">
      <w:pPr>
        <w:pStyle w:val="afffff9"/>
      </w:pPr>
      <w:r w:rsidRPr="006F7B1E">
        <w:lastRenderedPageBreak/>
        <w:t>Население использует природный газ для нужд пищеприготовления и горячего водоснабжения, количество газифицированных квартир составляет 815 кв.</w:t>
      </w:r>
    </w:p>
    <w:p w14:paraId="74F1F545" w14:textId="77777777" w:rsidR="006F7B1E" w:rsidRPr="006F7B1E" w:rsidRDefault="006F7B1E" w:rsidP="006F7B1E">
      <w:pPr>
        <w:pStyle w:val="afffff9"/>
      </w:pPr>
      <w:r w:rsidRPr="006F7B1E">
        <w:t>Газораспределительная сеть в пгт. Синдор по давлению – двух ступенчатая (высокое и низкое давление).</w:t>
      </w:r>
    </w:p>
    <w:p w14:paraId="015B514E" w14:textId="77777777" w:rsidR="006F7B1E" w:rsidRPr="006F7B1E" w:rsidRDefault="006F7B1E" w:rsidP="006F7B1E">
      <w:pPr>
        <w:pStyle w:val="afffff9"/>
      </w:pPr>
      <w:r w:rsidRPr="006F7B1E">
        <w:t>Связь между ступенями осуществляется через газорегуляторные пункты шкафного типа – ГРПШ, расположенные в пгт. Синдор, на ул. Строителей.</w:t>
      </w:r>
    </w:p>
    <w:p w14:paraId="274ACCEB" w14:textId="77777777" w:rsidR="006F7B1E" w:rsidRPr="006F7B1E" w:rsidRDefault="006F7B1E" w:rsidP="006F7B1E">
      <w:pPr>
        <w:pStyle w:val="afffff9"/>
      </w:pPr>
      <w:r w:rsidRPr="006F7B1E">
        <w:t>Газоснабжение населения СУГ осуществляется посредством использования индивидуальных газобалонных установок.</w:t>
      </w:r>
    </w:p>
    <w:p w14:paraId="7BA413F5" w14:textId="77777777" w:rsidR="006F7B1E" w:rsidRPr="006F7B1E" w:rsidRDefault="006F7B1E" w:rsidP="006F7B1E">
      <w:pPr>
        <w:pStyle w:val="afffff9"/>
      </w:pPr>
      <w:r w:rsidRPr="006F7B1E">
        <w:t>Распределение и поставку газа потребителям на территории поселка осуществляет филиал АО «Газпром газораспределение Сыктывкар».</w:t>
      </w:r>
    </w:p>
    <w:p w14:paraId="609E995F" w14:textId="77777777" w:rsidR="006F7B1E" w:rsidRPr="006F7B1E" w:rsidRDefault="006F7B1E" w:rsidP="006F7B1E">
      <w:pPr>
        <w:pStyle w:val="afffff9"/>
      </w:pPr>
      <w:r w:rsidRPr="006F7B1E">
        <w:t>Распределение, передача газа потребителям пгт. Синдор осуществляется по сетям, обслуживаемым  АО «Газпром газораспределение Сыктывкар».</w:t>
      </w:r>
    </w:p>
    <w:p w14:paraId="3F6EC161" w14:textId="77777777" w:rsidR="006F7B1E" w:rsidRPr="006F7B1E" w:rsidRDefault="006F7B1E" w:rsidP="006F7B1E">
      <w:pPr>
        <w:pStyle w:val="afffff9"/>
      </w:pPr>
    </w:p>
    <w:p w14:paraId="16FD8759" w14:textId="77777777" w:rsidR="006F7B1E" w:rsidRPr="006F7B1E" w:rsidRDefault="006F7B1E" w:rsidP="006F7B1E">
      <w:pPr>
        <w:pStyle w:val="afffff9"/>
      </w:pPr>
      <w:r w:rsidRPr="006F7B1E">
        <w:t xml:space="preserve">Газоснабжение бытовым газом населения </w:t>
      </w:r>
      <w:r w:rsidRPr="006F7B1E">
        <w:rPr>
          <w:b/>
          <w:bCs/>
        </w:rPr>
        <w:t>поселке Тракт</w:t>
      </w:r>
      <w:r w:rsidRPr="006F7B1E">
        <w:t xml:space="preserve"> осуществляется централизованно и привозным баллонным газом.</w:t>
      </w:r>
    </w:p>
    <w:p w14:paraId="173E2465" w14:textId="77777777" w:rsidR="006F7B1E" w:rsidRPr="006F7B1E" w:rsidRDefault="006F7B1E" w:rsidP="006F7B1E">
      <w:pPr>
        <w:pStyle w:val="afffff9"/>
      </w:pPr>
    </w:p>
    <w:p w14:paraId="4606FFF9" w14:textId="77777777" w:rsidR="006F7B1E" w:rsidRPr="006F7B1E" w:rsidRDefault="006F7B1E" w:rsidP="006F7B1E">
      <w:pPr>
        <w:pStyle w:val="afffff9"/>
      </w:pPr>
      <w:bookmarkStart w:id="26" w:name="_Hlk217088135"/>
      <w:r w:rsidRPr="006F7B1E">
        <w:t xml:space="preserve">Газопровод имеется так же  в </w:t>
      </w:r>
      <w:r w:rsidRPr="006F7B1E">
        <w:rPr>
          <w:b/>
          <w:bCs/>
        </w:rPr>
        <w:t>с. Серегово</w:t>
      </w:r>
      <w:bookmarkEnd w:id="26"/>
      <w:r w:rsidRPr="006F7B1E">
        <w:t>.</w:t>
      </w:r>
    </w:p>
    <w:p w14:paraId="1596BFA9" w14:textId="77777777" w:rsidR="006F7B1E" w:rsidRPr="006F7B1E" w:rsidRDefault="006F7B1E" w:rsidP="006F7B1E">
      <w:pPr>
        <w:pStyle w:val="afffff9"/>
      </w:pPr>
    </w:p>
    <w:p w14:paraId="534385D1" w14:textId="77777777" w:rsidR="006F7B1E" w:rsidRPr="006F7B1E" w:rsidRDefault="006F7B1E" w:rsidP="006F7B1E">
      <w:pPr>
        <w:pStyle w:val="afffff9"/>
      </w:pPr>
      <w:r w:rsidRPr="006F7B1E">
        <w:t>Всего за 2024 г. было отпущено 3,2762 млн. м</w:t>
      </w:r>
      <w:r w:rsidRPr="006F7B1E">
        <w:rPr>
          <w:vertAlign w:val="superscript"/>
        </w:rPr>
        <w:t>3</w:t>
      </w:r>
      <w:r w:rsidRPr="006F7B1E">
        <w:t xml:space="preserve"> газа. </w:t>
      </w:r>
    </w:p>
    <w:p w14:paraId="60719171" w14:textId="77777777" w:rsidR="006F7B1E" w:rsidRPr="006F7B1E" w:rsidRDefault="006F7B1E" w:rsidP="006F7B1E">
      <w:pPr>
        <w:pStyle w:val="afffff9"/>
      </w:pPr>
      <w:r w:rsidRPr="006F7B1E">
        <w:t>В остальных муниципальных образованиях муниципального округа «Княжпогостский» в настоящее время газоснабжение природным газом отсутствует, либо осуществляется сжиженым газом (в баллонах).</w:t>
      </w:r>
    </w:p>
    <w:p w14:paraId="74DA1A88" w14:textId="77777777" w:rsidR="008442E6" w:rsidRPr="00D929BD" w:rsidRDefault="008442E6" w:rsidP="00D8614E">
      <w:pPr>
        <w:pStyle w:val="afff0"/>
      </w:pPr>
    </w:p>
    <w:p w14:paraId="005F0DEA" w14:textId="77777777" w:rsidR="00AE3A75" w:rsidRPr="00D929BD" w:rsidRDefault="00AE3A75" w:rsidP="00D8614E">
      <w:pPr>
        <w:pStyle w:val="afff0"/>
      </w:pPr>
      <w:r w:rsidRPr="00D929BD">
        <w:t>Доля поставки ресурса по приборам учета</w:t>
      </w:r>
    </w:p>
    <w:p w14:paraId="59A57D68" w14:textId="77777777" w:rsidR="00AE3A75" w:rsidRPr="00D929BD" w:rsidRDefault="00AE3A75" w:rsidP="00AE3A75">
      <w:pPr>
        <w:pStyle w:val="affff6"/>
      </w:pPr>
      <w:r w:rsidRPr="00D929BD">
        <w:t>Таблица 3.4.</w:t>
      </w:r>
      <w:r w:rsidR="002F036D" w:rsidRPr="00D929BD">
        <w:t>1</w:t>
      </w:r>
      <w:r w:rsidRPr="00D929BD">
        <w:t xml:space="preserve"> </w:t>
      </w:r>
      <w:r w:rsidR="00D34BC3" w:rsidRPr="00D929BD">
        <w:t xml:space="preserve">- </w:t>
      </w:r>
      <w:r w:rsidRPr="00D929BD">
        <w:t>Доля поставки ресурса по приборам учета,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2280"/>
        <w:gridCol w:w="2370"/>
        <w:gridCol w:w="2295"/>
      </w:tblGrid>
      <w:tr w:rsidR="00AE3A75" w:rsidRPr="00D929BD" w14:paraId="61E9D00C" w14:textId="77777777" w:rsidTr="00134B4D">
        <w:trPr>
          <w:trHeight w:val="20"/>
          <w:tblHeader/>
        </w:trPr>
        <w:tc>
          <w:tcPr>
            <w:tcW w:w="1284" w:type="pct"/>
            <w:shd w:val="clear" w:color="auto" w:fill="D9D9D9"/>
          </w:tcPr>
          <w:p w14:paraId="3CC8EFDA" w14:textId="77777777" w:rsidR="00AE3A75" w:rsidRPr="00D929BD" w:rsidRDefault="00AE3A75" w:rsidP="00AE3A75">
            <w:pPr>
              <w:pStyle w:val="115"/>
              <w:rPr>
                <w:rFonts w:cs="Times New Roman"/>
              </w:rPr>
            </w:pPr>
            <w:r w:rsidRPr="00D929BD">
              <w:rPr>
                <w:rFonts w:cs="Times New Roman"/>
              </w:rPr>
              <w:t>Показатель</w:t>
            </w:r>
          </w:p>
        </w:tc>
        <w:tc>
          <w:tcPr>
            <w:tcW w:w="1220" w:type="pct"/>
            <w:shd w:val="clear" w:color="auto" w:fill="D9D9D9"/>
          </w:tcPr>
          <w:p w14:paraId="03A643BC" w14:textId="77777777" w:rsidR="00AE3A75" w:rsidRPr="00D929BD" w:rsidRDefault="00AE3A75" w:rsidP="00AE3A75">
            <w:pPr>
              <w:pStyle w:val="115"/>
              <w:rPr>
                <w:rFonts w:cs="Times New Roman"/>
              </w:rPr>
            </w:pPr>
            <w:r w:rsidRPr="00D929BD">
              <w:rPr>
                <w:rFonts w:cs="Times New Roman"/>
              </w:rPr>
              <w:t>Н</w:t>
            </w:r>
            <w:r w:rsidRPr="00D929BD">
              <w:rPr>
                <w:rFonts w:cs="Times New Roman"/>
                <w:color w:val="3D3D3D"/>
              </w:rPr>
              <w:t>аселе</w:t>
            </w:r>
            <w:r w:rsidRPr="00D929BD">
              <w:rPr>
                <w:rFonts w:cs="Times New Roman"/>
              </w:rPr>
              <w:t xml:space="preserve">ние, </w:t>
            </w:r>
            <w:r w:rsidRPr="00D929BD">
              <w:rPr>
                <w:rFonts w:cs="Times New Roman"/>
                <w:color w:val="282828"/>
              </w:rPr>
              <w:t>%</w:t>
            </w:r>
          </w:p>
        </w:tc>
        <w:tc>
          <w:tcPr>
            <w:tcW w:w="1268" w:type="pct"/>
            <w:shd w:val="clear" w:color="auto" w:fill="D9D9D9"/>
          </w:tcPr>
          <w:p w14:paraId="1C8125FE" w14:textId="77777777" w:rsidR="00AE3A75" w:rsidRPr="00D929BD" w:rsidRDefault="00AE3A75" w:rsidP="00AE3A75">
            <w:pPr>
              <w:pStyle w:val="115"/>
              <w:rPr>
                <w:rFonts w:cs="Times New Roman"/>
              </w:rPr>
            </w:pPr>
            <w:r w:rsidRPr="00D929BD">
              <w:rPr>
                <w:rFonts w:cs="Times New Roman"/>
              </w:rPr>
              <w:t xml:space="preserve">Промышленные </w:t>
            </w:r>
            <w:r w:rsidRPr="00D929BD">
              <w:rPr>
                <w:rFonts w:cs="Times New Roman"/>
                <w:color w:val="282828"/>
              </w:rPr>
              <w:t>объекты,</w:t>
            </w:r>
          </w:p>
          <w:p w14:paraId="219B3893" w14:textId="77777777" w:rsidR="00AE3A75" w:rsidRPr="00D929BD" w:rsidRDefault="00AE3A75" w:rsidP="00AE3A75">
            <w:pPr>
              <w:pStyle w:val="115"/>
              <w:rPr>
                <w:rFonts w:cs="Times New Roman"/>
              </w:rPr>
            </w:pPr>
            <w:r w:rsidRPr="00D929BD">
              <w:rPr>
                <w:rFonts w:cs="Times New Roman"/>
                <w:w w:val="106"/>
              </w:rPr>
              <w:t>%</w:t>
            </w:r>
          </w:p>
        </w:tc>
        <w:tc>
          <w:tcPr>
            <w:tcW w:w="1228" w:type="pct"/>
            <w:shd w:val="clear" w:color="auto" w:fill="D9D9D9"/>
          </w:tcPr>
          <w:p w14:paraId="5AD614D3" w14:textId="77777777" w:rsidR="00AE3A75" w:rsidRPr="00D929BD" w:rsidRDefault="00AE3A75" w:rsidP="00AE3A75">
            <w:pPr>
              <w:pStyle w:val="115"/>
              <w:rPr>
                <w:rFonts w:cs="Times New Roman"/>
              </w:rPr>
            </w:pPr>
            <w:r w:rsidRPr="00D929BD">
              <w:rPr>
                <w:rFonts w:cs="Times New Roman"/>
              </w:rPr>
              <w:t xml:space="preserve">Объекты </w:t>
            </w:r>
            <w:r w:rsidRPr="00D929BD">
              <w:rPr>
                <w:rFonts w:cs="Times New Roman"/>
                <w:color w:val="282828"/>
              </w:rPr>
              <w:t>социально</w:t>
            </w:r>
            <w:r w:rsidRPr="00D929BD">
              <w:rPr>
                <w:rFonts w:cs="Times New Roman"/>
                <w:color w:val="010101"/>
              </w:rPr>
              <w:t xml:space="preserve">- </w:t>
            </w:r>
            <w:r w:rsidRPr="00D929BD">
              <w:rPr>
                <w:rFonts w:cs="Times New Roman"/>
              </w:rPr>
              <w:t xml:space="preserve">культурного и </w:t>
            </w:r>
            <w:r w:rsidRPr="00D929BD">
              <w:rPr>
                <w:rFonts w:cs="Times New Roman"/>
                <w:color w:val="282828"/>
              </w:rPr>
              <w:t xml:space="preserve">бытового </w:t>
            </w:r>
            <w:r w:rsidRPr="00D929BD">
              <w:rPr>
                <w:rFonts w:cs="Times New Roman"/>
              </w:rPr>
              <w:t>назн</w:t>
            </w:r>
            <w:r w:rsidRPr="00D929BD">
              <w:rPr>
                <w:rFonts w:cs="Times New Roman"/>
                <w:color w:val="3D3D3D"/>
              </w:rPr>
              <w:t>а</w:t>
            </w:r>
            <w:r w:rsidRPr="00D929BD">
              <w:rPr>
                <w:rFonts w:cs="Times New Roman"/>
              </w:rPr>
              <w:t xml:space="preserve">чения </w:t>
            </w:r>
            <w:r w:rsidRPr="00D929BD">
              <w:rPr>
                <w:rFonts w:cs="Times New Roman"/>
                <w:color w:val="3D3D3D"/>
              </w:rPr>
              <w:t xml:space="preserve">, </w:t>
            </w:r>
            <w:r w:rsidRPr="00D929BD">
              <w:rPr>
                <w:rFonts w:cs="Times New Roman"/>
                <w:color w:val="282828"/>
              </w:rPr>
              <w:t>%</w:t>
            </w:r>
          </w:p>
        </w:tc>
      </w:tr>
      <w:tr w:rsidR="00D34BC3" w:rsidRPr="00D929BD" w14:paraId="1512343D" w14:textId="77777777" w:rsidTr="00914AEE">
        <w:trPr>
          <w:trHeight w:val="20"/>
        </w:trPr>
        <w:tc>
          <w:tcPr>
            <w:tcW w:w="1284" w:type="pct"/>
          </w:tcPr>
          <w:p w14:paraId="61DF3DB1" w14:textId="77777777" w:rsidR="00D34BC3" w:rsidRPr="00D929BD" w:rsidRDefault="00DB5721" w:rsidP="00D34BC3">
            <w:pPr>
              <w:pStyle w:val="115"/>
              <w:rPr>
                <w:rFonts w:cs="Times New Roman"/>
              </w:rPr>
            </w:pPr>
            <w:r w:rsidRPr="00D929BD">
              <w:rPr>
                <w:rFonts w:cs="Times New Roman"/>
              </w:rPr>
              <w:t>Газ</w:t>
            </w:r>
            <w:r w:rsidR="00D34BC3" w:rsidRPr="00D929BD">
              <w:rPr>
                <w:rFonts w:cs="Times New Roman"/>
              </w:rPr>
              <w:t>оснабжение</w:t>
            </w:r>
          </w:p>
        </w:tc>
        <w:tc>
          <w:tcPr>
            <w:tcW w:w="1220" w:type="pct"/>
            <w:vAlign w:val="center"/>
          </w:tcPr>
          <w:p w14:paraId="4C4E8744" w14:textId="77777777" w:rsidR="00D34BC3" w:rsidRPr="00D929BD" w:rsidRDefault="00417949" w:rsidP="00D34BC3">
            <w:pPr>
              <w:pStyle w:val="115"/>
              <w:rPr>
                <w:rFonts w:cs="Times New Roman"/>
                <w:szCs w:val="20"/>
              </w:rPr>
            </w:pPr>
            <w:r w:rsidRPr="00D929BD">
              <w:rPr>
                <w:rFonts w:cs="Times New Roman"/>
              </w:rPr>
              <w:t>-</w:t>
            </w:r>
          </w:p>
        </w:tc>
        <w:tc>
          <w:tcPr>
            <w:tcW w:w="1268" w:type="pct"/>
            <w:vAlign w:val="center"/>
          </w:tcPr>
          <w:p w14:paraId="7BA81EFB" w14:textId="5DB30D36" w:rsidR="00D34BC3" w:rsidRPr="00D929BD" w:rsidRDefault="00293565" w:rsidP="00D34BC3">
            <w:pPr>
              <w:pStyle w:val="115"/>
              <w:rPr>
                <w:rFonts w:cs="Times New Roman"/>
                <w:szCs w:val="20"/>
              </w:rPr>
            </w:pPr>
            <w:r w:rsidRPr="00D929BD">
              <w:rPr>
                <w:rFonts w:cs="Times New Roman"/>
                <w:szCs w:val="20"/>
              </w:rPr>
              <w:t>-</w:t>
            </w:r>
          </w:p>
        </w:tc>
        <w:tc>
          <w:tcPr>
            <w:tcW w:w="1228" w:type="pct"/>
            <w:vAlign w:val="center"/>
          </w:tcPr>
          <w:p w14:paraId="7BB976DF" w14:textId="77777777" w:rsidR="00D34BC3" w:rsidRPr="00D929BD" w:rsidRDefault="00417949" w:rsidP="00D34BC3">
            <w:pPr>
              <w:pStyle w:val="115"/>
              <w:rPr>
                <w:rFonts w:cs="Times New Roman"/>
                <w:szCs w:val="20"/>
              </w:rPr>
            </w:pPr>
            <w:r w:rsidRPr="00D929BD">
              <w:rPr>
                <w:rFonts w:cs="Times New Roman"/>
              </w:rPr>
              <w:t>-</w:t>
            </w:r>
          </w:p>
        </w:tc>
      </w:tr>
    </w:tbl>
    <w:p w14:paraId="766AB8EF" w14:textId="77777777" w:rsidR="00AE3A75" w:rsidRPr="00D929BD" w:rsidRDefault="00AE3A75" w:rsidP="00D8614E">
      <w:pPr>
        <w:pStyle w:val="afff0"/>
      </w:pPr>
    </w:p>
    <w:p w14:paraId="7745B28A" w14:textId="77777777" w:rsidR="00D34BC3" w:rsidRPr="00D929BD" w:rsidRDefault="00D34BC3" w:rsidP="00D34BC3">
      <w:pPr>
        <w:pStyle w:val="afffff9"/>
      </w:pPr>
      <w:r w:rsidRPr="00D929BD">
        <w:t xml:space="preserve">Таблица 3.4.2 - Тарифы на услуги по газоснабжению за </w:t>
      </w:r>
      <w:r w:rsidR="008F68E7" w:rsidRPr="00D929BD">
        <w:t>2025</w:t>
      </w:r>
      <w:r w:rsidRPr="00D929BD">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4337"/>
      </w:tblGrid>
      <w:tr w:rsidR="00207E29" w:rsidRPr="00D929BD" w14:paraId="1B76BC85" w14:textId="77777777" w:rsidTr="00207E29">
        <w:trPr>
          <w:trHeight w:val="70"/>
          <w:tblHeader/>
        </w:trPr>
        <w:tc>
          <w:tcPr>
            <w:tcW w:w="26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47C9617F" w14:textId="77777777" w:rsidR="00207E29" w:rsidRPr="00D929BD" w:rsidRDefault="00207E29" w:rsidP="00207E29">
            <w:pPr>
              <w:pStyle w:val="115"/>
              <w:rPr>
                <w:rFonts w:cs="Times New Roman"/>
                <w:noProof/>
              </w:rPr>
            </w:pPr>
            <w:r w:rsidRPr="00D929BD">
              <w:rPr>
                <w:rFonts w:cs="Times New Roman"/>
                <w:noProof/>
              </w:rPr>
              <w:t>Тариф, руб./куб. м.</w:t>
            </w:r>
          </w:p>
        </w:tc>
        <w:tc>
          <w:tcPr>
            <w:tcW w:w="23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3AE2965" w14:textId="77777777" w:rsidR="00207E29" w:rsidRPr="00D929BD" w:rsidRDefault="00207E29" w:rsidP="00207E29">
            <w:pPr>
              <w:pStyle w:val="115"/>
              <w:rPr>
                <w:rFonts w:cs="Times New Roman"/>
                <w:noProof/>
              </w:rPr>
            </w:pPr>
            <w:r w:rsidRPr="00D929BD">
              <w:rPr>
                <w:rFonts w:cs="Times New Roman"/>
                <w:noProof/>
              </w:rPr>
              <w:t>Период действия тарифа</w:t>
            </w:r>
          </w:p>
        </w:tc>
      </w:tr>
      <w:tr w:rsidR="00207E29" w:rsidRPr="00D929BD" w14:paraId="25871F17" w14:textId="77777777" w:rsidTr="00207E29">
        <w:trPr>
          <w:trHeight w:val="70"/>
        </w:trPr>
        <w:tc>
          <w:tcPr>
            <w:tcW w:w="26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2AEFF7" w14:textId="77777777" w:rsidR="00207E29" w:rsidRPr="00D929BD" w:rsidRDefault="00207E29" w:rsidP="00207E29">
            <w:pPr>
              <w:pStyle w:val="115"/>
              <w:rPr>
                <w:rFonts w:cs="Times New Roman"/>
                <w:noProof/>
              </w:rPr>
            </w:pPr>
            <w:r w:rsidRPr="00D929BD">
              <w:rPr>
                <w:rFonts w:cs="Times New Roman"/>
                <w:noProof/>
              </w:rPr>
              <w:t>7,1569</w:t>
            </w:r>
          </w:p>
        </w:tc>
        <w:tc>
          <w:tcPr>
            <w:tcW w:w="2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44B2AB" w14:textId="77777777" w:rsidR="00207E29" w:rsidRPr="00D929BD" w:rsidRDefault="00207E29" w:rsidP="00207E29">
            <w:pPr>
              <w:pStyle w:val="115"/>
              <w:rPr>
                <w:rFonts w:cs="Times New Roman"/>
                <w:noProof/>
              </w:rPr>
            </w:pPr>
            <w:r w:rsidRPr="00D929BD">
              <w:rPr>
                <w:rFonts w:cs="Times New Roman"/>
                <w:noProof/>
                <w:lang w:val="en-US"/>
              </w:rPr>
              <w:t xml:space="preserve">I </w:t>
            </w:r>
            <w:r w:rsidRPr="00D929BD">
              <w:rPr>
                <w:rFonts w:cs="Times New Roman"/>
                <w:noProof/>
              </w:rPr>
              <w:t>полугодие</w:t>
            </w:r>
          </w:p>
        </w:tc>
      </w:tr>
      <w:tr w:rsidR="00207E29" w:rsidRPr="00D929BD" w14:paraId="7B4AC239" w14:textId="77777777" w:rsidTr="00207E29">
        <w:trPr>
          <w:trHeight w:val="70"/>
        </w:trPr>
        <w:tc>
          <w:tcPr>
            <w:tcW w:w="26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C08E72" w14:textId="77777777" w:rsidR="00207E29" w:rsidRPr="00D929BD" w:rsidRDefault="00207E29" w:rsidP="00207E29">
            <w:pPr>
              <w:pStyle w:val="115"/>
              <w:rPr>
                <w:rFonts w:cs="Times New Roman"/>
                <w:noProof/>
              </w:rPr>
            </w:pPr>
            <w:r w:rsidRPr="00D929BD">
              <w:rPr>
                <w:rFonts w:cs="Times New Roman"/>
                <w:noProof/>
              </w:rPr>
              <w:t>7,9436</w:t>
            </w:r>
          </w:p>
        </w:tc>
        <w:tc>
          <w:tcPr>
            <w:tcW w:w="2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258421" w14:textId="77777777" w:rsidR="00207E29" w:rsidRPr="00D929BD" w:rsidRDefault="00207E29" w:rsidP="00207E29">
            <w:pPr>
              <w:pStyle w:val="115"/>
              <w:rPr>
                <w:rFonts w:cs="Times New Roman"/>
                <w:noProof/>
              </w:rPr>
            </w:pPr>
            <w:r w:rsidRPr="00D929BD">
              <w:rPr>
                <w:rFonts w:cs="Times New Roman"/>
                <w:noProof/>
                <w:lang w:val="en-US"/>
              </w:rPr>
              <w:t xml:space="preserve">II </w:t>
            </w:r>
            <w:r w:rsidRPr="00D929BD">
              <w:rPr>
                <w:rFonts w:cs="Times New Roman"/>
                <w:noProof/>
              </w:rPr>
              <w:t>полугодие</w:t>
            </w:r>
          </w:p>
        </w:tc>
      </w:tr>
    </w:tbl>
    <w:p w14:paraId="73E9BE2A" w14:textId="77777777" w:rsidR="00AE3A75" w:rsidRPr="00D929BD" w:rsidRDefault="00AE3A75" w:rsidP="00AE3A75">
      <w:pPr>
        <w:pStyle w:val="afffff9"/>
        <w:rPr>
          <w:lang w:val="ru-RU"/>
        </w:rPr>
      </w:pPr>
    </w:p>
    <w:p w14:paraId="69314C4A" w14:textId="77777777" w:rsidR="002F036D" w:rsidRPr="00D929BD" w:rsidRDefault="002F036D" w:rsidP="001C1517">
      <w:pPr>
        <w:pStyle w:val="23"/>
        <w:tabs>
          <w:tab w:val="clear" w:pos="2204"/>
          <w:tab w:val="num" w:pos="709"/>
        </w:tabs>
        <w:ind w:left="-426"/>
      </w:pPr>
      <w:bookmarkStart w:id="27" w:name="_Toc193675689"/>
      <w:r w:rsidRPr="00D929BD">
        <w:t>Система водо</w:t>
      </w:r>
      <w:r w:rsidR="00DA6C57" w:rsidRPr="00D929BD">
        <w:rPr>
          <w:lang w:val="ru-RU"/>
        </w:rPr>
        <w:t>с</w:t>
      </w:r>
      <w:r w:rsidRPr="00D929BD">
        <w:t>набжения</w:t>
      </w:r>
      <w:bookmarkEnd w:id="27"/>
    </w:p>
    <w:p w14:paraId="53F6C013" w14:textId="77777777" w:rsidR="00207E29" w:rsidRPr="00D929BD" w:rsidRDefault="00207E29" w:rsidP="00207E29">
      <w:pPr>
        <w:pStyle w:val="afffff9"/>
        <w:rPr>
          <w:lang w:val="ru-RU"/>
        </w:rPr>
      </w:pPr>
      <w:r w:rsidRPr="00D929BD">
        <w:rPr>
          <w:lang w:val="ru-RU"/>
        </w:rPr>
        <w:t>Система водоснабжения муниципального округа «Княжпогостский» имеет одну эксплуатационную зону, так как эксплуатацию объектов централизованной системы водоснабжения осуществляет одна ресурсоснабжающая организация, а именно АО "Княжпогостская тепло-</w:t>
      </w:r>
      <w:r w:rsidRPr="00D929BD">
        <w:rPr>
          <w:lang w:val="ru-RU"/>
        </w:rPr>
        <w:lastRenderedPageBreak/>
        <w:t>энергетическая компания". Подземный водозабор пгт. Синдор (4 скважины) эксплуатирует ООО «Газпром энерго».</w:t>
      </w:r>
    </w:p>
    <w:p w14:paraId="3C3388C5" w14:textId="77777777" w:rsidR="00207E29" w:rsidRPr="00D929BD" w:rsidRDefault="00207E29" w:rsidP="00207E29">
      <w:pPr>
        <w:pStyle w:val="afffff9"/>
        <w:rPr>
          <w:lang w:val="ru-RU"/>
        </w:rPr>
      </w:pPr>
      <w:r w:rsidRPr="00D929BD">
        <w:rPr>
          <w:lang w:val="ru-RU"/>
        </w:rPr>
        <w:t>В настоящее время источниками хозяйственного и производственного водоснабжения на территории муниципального округа «Княжпогостский» являются подземные воды и р. Вымь. На территории округа располагаются 22 скважины и 2 поверхностных водозабора. Протяженность сетей</w:t>
      </w:r>
      <w:r w:rsidRPr="00D929BD">
        <w:t xml:space="preserve"> </w:t>
      </w:r>
      <w:r w:rsidRPr="00D929BD">
        <w:rPr>
          <w:lang w:val="ru-RU"/>
        </w:rPr>
        <w:t>водоснабжения составляет 54,56 км.</w:t>
      </w:r>
    </w:p>
    <w:p w14:paraId="4D2FA53B" w14:textId="77777777" w:rsidR="00207E29" w:rsidRPr="00D929BD" w:rsidRDefault="00207E29" w:rsidP="00207E29">
      <w:pPr>
        <w:pStyle w:val="afffff9"/>
        <w:rPr>
          <w:lang w:val="ru-RU"/>
        </w:rPr>
      </w:pPr>
      <w:r w:rsidRPr="00D929BD">
        <w:rPr>
          <w:lang w:val="ru-RU"/>
        </w:rPr>
        <w:t>На территории муниципального округа «Княжпогостское» централизованная система горячего водоснабжения закрытого типа организована в г. Емва, с. Серегово и пгт. Синдор.</w:t>
      </w:r>
    </w:p>
    <w:p w14:paraId="37E29D07" w14:textId="77777777" w:rsidR="00207E29" w:rsidRPr="00D929BD" w:rsidRDefault="00207E29" w:rsidP="00207E29">
      <w:pPr>
        <w:pStyle w:val="afffff9"/>
        <w:rPr>
          <w:lang w:val="ru-RU"/>
        </w:rPr>
      </w:pPr>
      <w:r w:rsidRPr="00D929BD">
        <w:rPr>
          <w:lang w:val="ru-RU"/>
        </w:rPr>
        <w:t>Централизованное горячее водоснабжение представлено закрытыми системами в двухтрубном исполнении. Подготовка горячей воды для нужд ГВС по закрытой схеме в централизованных системах осуществляется непосредственно в котельных. В нецентрализованных системах ГВС подготовка горячей воды осуществляется в индивидуальных водоподогревателях (газовых и электрических).</w:t>
      </w:r>
    </w:p>
    <w:p w14:paraId="0BAEF228" w14:textId="77777777" w:rsidR="00207E29" w:rsidRPr="00D929BD" w:rsidRDefault="00207E29" w:rsidP="00207E29">
      <w:pPr>
        <w:pStyle w:val="afffff9"/>
        <w:rPr>
          <w:lang w:val="ru-RU"/>
        </w:rPr>
      </w:pPr>
      <w:r w:rsidRPr="00D929BD">
        <w:rPr>
          <w:lang w:val="ru-RU"/>
        </w:rPr>
        <w:t>К централизованной системе горячего водоснабжения подключены около 33,9 % объектов в муниципальном образовании.</w:t>
      </w:r>
    </w:p>
    <w:p w14:paraId="518CAF7D" w14:textId="77777777" w:rsidR="00207E29" w:rsidRPr="00D929BD" w:rsidRDefault="00207E29" w:rsidP="00207E29">
      <w:pPr>
        <w:pStyle w:val="afffff9"/>
        <w:rPr>
          <w:b/>
          <w:bCs/>
          <w:lang w:val="ru-RU"/>
        </w:rPr>
      </w:pPr>
      <w:r w:rsidRPr="00D929BD">
        <w:rPr>
          <w:b/>
          <w:bCs/>
          <w:lang w:val="ru-RU"/>
        </w:rPr>
        <w:t>Системы холодного водоснабжения</w:t>
      </w:r>
    </w:p>
    <w:p w14:paraId="1D3528C7" w14:textId="77777777" w:rsidR="00207E29" w:rsidRPr="00D929BD" w:rsidRDefault="00207E29" w:rsidP="00207E29">
      <w:pPr>
        <w:pStyle w:val="afffff9"/>
        <w:rPr>
          <w:u w:val="single"/>
          <w:lang w:val="ru-RU"/>
        </w:rPr>
      </w:pPr>
      <w:r w:rsidRPr="00D929BD">
        <w:rPr>
          <w:u w:val="single"/>
          <w:lang w:val="ru-RU"/>
        </w:rPr>
        <w:t>г. Емва</w:t>
      </w:r>
    </w:p>
    <w:p w14:paraId="1B6A1005" w14:textId="2699AD04" w:rsidR="00207E29" w:rsidRPr="00D929BD" w:rsidRDefault="00207E29" w:rsidP="00207E29">
      <w:pPr>
        <w:pStyle w:val="afffff9"/>
        <w:rPr>
          <w:lang w:val="ru-RU"/>
        </w:rPr>
      </w:pPr>
      <w:r w:rsidRPr="00D929BD">
        <w:rPr>
          <w:lang w:val="ru-RU"/>
        </w:rPr>
        <w:t>Основным источником централизованного водоснабжения города Емва является</w:t>
      </w:r>
      <w:r w:rsidR="00D929BD">
        <w:rPr>
          <w:lang w:val="ru-RU"/>
        </w:rPr>
        <w:t xml:space="preserve">   </w:t>
      </w:r>
      <w:r w:rsidRPr="00D929BD">
        <w:rPr>
          <w:lang w:val="ru-RU"/>
        </w:rPr>
        <w:t xml:space="preserve">р. Вымь. От подруслового водозабора вода подается насосной станцией I подъема по двум водоводам на очистные сооружения типа «Струя». </w:t>
      </w:r>
    </w:p>
    <w:p w14:paraId="4EF54C5C" w14:textId="77777777" w:rsidR="00207E29" w:rsidRPr="00D929BD" w:rsidRDefault="00207E29" w:rsidP="00207E29">
      <w:pPr>
        <w:pStyle w:val="afffff9"/>
        <w:rPr>
          <w:lang w:val="ru-RU"/>
        </w:rPr>
      </w:pPr>
      <w:r w:rsidRPr="00D929BD">
        <w:rPr>
          <w:lang w:val="ru-RU"/>
        </w:rPr>
        <w:t>В составе водопроводных сооружений имеются: отстойник на 350 куб. м/сут, 2 резервуара чистой воды на 250 куб. м и 400 куб. м.</w:t>
      </w:r>
    </w:p>
    <w:p w14:paraId="337F3645" w14:textId="77777777" w:rsidR="00207E29" w:rsidRPr="00D929BD" w:rsidRDefault="00207E29" w:rsidP="00207E29">
      <w:pPr>
        <w:pStyle w:val="afffff9"/>
        <w:rPr>
          <w:lang w:val="ru-RU"/>
        </w:rPr>
      </w:pPr>
      <w:r w:rsidRPr="00D929BD">
        <w:rPr>
          <w:lang w:val="ru-RU"/>
        </w:rPr>
        <w:t>Далее насосами II подъема вода направляется в объединенную кольцевую сеть хозяйственно-питьевого и противопожарного водопровода.</w:t>
      </w:r>
    </w:p>
    <w:p w14:paraId="3251CE88" w14:textId="77777777" w:rsidR="00207E29" w:rsidRPr="00D929BD" w:rsidRDefault="00207E29" w:rsidP="00207E29">
      <w:pPr>
        <w:pStyle w:val="afffff9"/>
        <w:rPr>
          <w:lang w:val="ru-RU"/>
        </w:rPr>
      </w:pPr>
      <w:r w:rsidRPr="00D929BD">
        <w:rPr>
          <w:lang w:val="ru-RU"/>
        </w:rPr>
        <w:t>Мощность водозабора составляет 5 тыс. куб. м/сут. Водопровод выполнен из стальных и полиэтиленовых труб диаметром 32-219 мм, общая протяженность сетей 24,885 км.</w:t>
      </w:r>
    </w:p>
    <w:p w14:paraId="076D0C9A" w14:textId="77777777" w:rsidR="00207E29" w:rsidRPr="00D929BD" w:rsidRDefault="00207E29" w:rsidP="00207E29">
      <w:pPr>
        <w:pStyle w:val="afffff9"/>
        <w:rPr>
          <w:lang w:val="ru-RU"/>
        </w:rPr>
      </w:pPr>
      <w:r w:rsidRPr="00D929BD">
        <w:rPr>
          <w:lang w:val="ru-RU"/>
        </w:rPr>
        <w:t>ООО «Завод ДВП» получает воду для питьевых целей из системы городского водопровода, в количестве 200-215 тыс. куб. м/год (0,7-0,8 тыс. куб. м/сут), для производственных нужд имеется собственный поверхностный водозабор.</w:t>
      </w:r>
    </w:p>
    <w:p w14:paraId="7D893793" w14:textId="77777777" w:rsidR="00207E29" w:rsidRPr="00D929BD" w:rsidRDefault="00207E29" w:rsidP="00207E29">
      <w:pPr>
        <w:pStyle w:val="afffff9"/>
        <w:rPr>
          <w:lang w:val="ru-RU"/>
        </w:rPr>
      </w:pPr>
      <w:r w:rsidRPr="00D929BD">
        <w:rPr>
          <w:lang w:val="ru-RU"/>
        </w:rPr>
        <w:t>Подземные ведомственные водозаборы (6 скважин), в основном, снабжают промышленные объекты, частично соединены с кольцевой водопроводной сетью.</w:t>
      </w:r>
    </w:p>
    <w:p w14:paraId="1425F51F" w14:textId="77777777" w:rsidR="00207E29" w:rsidRPr="00D929BD" w:rsidRDefault="00207E29" w:rsidP="00207E29">
      <w:pPr>
        <w:pStyle w:val="afffff9"/>
        <w:rPr>
          <w:u w:val="single"/>
          <w:lang w:val="ru-RU"/>
        </w:rPr>
      </w:pPr>
      <w:r w:rsidRPr="00D929BD">
        <w:rPr>
          <w:u w:val="single"/>
          <w:lang w:val="ru-RU"/>
        </w:rPr>
        <w:t>пст. Вожаель</w:t>
      </w:r>
    </w:p>
    <w:p w14:paraId="0F395D56"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скважины № 1345-Э. Водопровод выполнен из стальных труб диаметром 26-57 мм, общая протяженность сетей 1,46 км.</w:t>
      </w:r>
    </w:p>
    <w:p w14:paraId="26BE7320" w14:textId="77777777" w:rsidR="00207E29" w:rsidRPr="00D929BD" w:rsidRDefault="00207E29" w:rsidP="00207E29">
      <w:pPr>
        <w:pStyle w:val="afffff9"/>
        <w:rPr>
          <w:u w:val="single"/>
          <w:lang w:val="ru-RU"/>
        </w:rPr>
      </w:pPr>
      <w:r w:rsidRPr="00D929BD">
        <w:rPr>
          <w:u w:val="single"/>
          <w:lang w:val="ru-RU"/>
        </w:rPr>
        <w:t>пст. Иоссер</w:t>
      </w:r>
    </w:p>
    <w:p w14:paraId="73536604"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 №№ 2372-Э, 599-Э (резерв). Водопровод выполнен из стальных и полиэтиленовых труб диаметром 32-219 мм, общая протяженность сетей 5,04 км.</w:t>
      </w:r>
    </w:p>
    <w:p w14:paraId="617DAE06" w14:textId="77777777" w:rsidR="00207E29" w:rsidRPr="00D929BD" w:rsidRDefault="00207E29" w:rsidP="00207E29">
      <w:pPr>
        <w:pStyle w:val="afffff9"/>
        <w:rPr>
          <w:u w:val="single"/>
          <w:lang w:val="ru-RU"/>
        </w:rPr>
      </w:pPr>
      <w:r w:rsidRPr="00D929BD">
        <w:rPr>
          <w:u w:val="single"/>
          <w:lang w:val="ru-RU"/>
        </w:rPr>
        <w:lastRenderedPageBreak/>
        <w:t>пгт. Синдор</w:t>
      </w:r>
    </w:p>
    <w:p w14:paraId="2D89FEB6" w14:textId="77777777" w:rsidR="00207E29" w:rsidRPr="00D929BD" w:rsidRDefault="00207E29" w:rsidP="00207E29">
      <w:pPr>
        <w:pStyle w:val="afffff9"/>
        <w:rPr>
          <w:lang w:val="ru-RU"/>
        </w:rPr>
      </w:pPr>
      <w:r w:rsidRPr="00D929BD">
        <w:rPr>
          <w:lang w:val="ru-RU"/>
        </w:rPr>
        <w:t>Источником централизованного водоснабжения пгт. Синдор является подземный водозабор. Из четырех скважин в работе находятся две, производительность каждой скважины – 18 м3/час. Общая производительность водозабора составляет 1,0 тыс.м3/сут. Водопровод выполнен из стальных труб диаметром 32-159 мм, общая протяженность сетей 6,029 км.</w:t>
      </w:r>
    </w:p>
    <w:p w14:paraId="21FD607D" w14:textId="77777777" w:rsidR="00207E29" w:rsidRPr="00D929BD" w:rsidRDefault="00207E29" w:rsidP="00207E29">
      <w:pPr>
        <w:pStyle w:val="afffff9"/>
        <w:rPr>
          <w:u w:val="single"/>
          <w:lang w:val="ru-RU"/>
        </w:rPr>
      </w:pPr>
      <w:r w:rsidRPr="00D929BD">
        <w:rPr>
          <w:u w:val="single"/>
          <w:lang w:val="ru-RU"/>
        </w:rPr>
        <w:t>пст. Тракт</w:t>
      </w:r>
    </w:p>
    <w:p w14:paraId="106B631F"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 №№ 135-Э, 85-Э. Водопровод выполнен из стальных труб диаметром 57 мм, общая протяженность сетей 2,4 км.</w:t>
      </w:r>
    </w:p>
    <w:p w14:paraId="02C64939" w14:textId="77777777" w:rsidR="00207E29" w:rsidRPr="00D929BD" w:rsidRDefault="00207E29" w:rsidP="00207E29">
      <w:pPr>
        <w:pStyle w:val="afffff9"/>
        <w:rPr>
          <w:lang w:val="ru-RU"/>
        </w:rPr>
      </w:pPr>
      <w:r w:rsidRPr="00D929BD">
        <w:rPr>
          <w:lang w:val="ru-RU"/>
        </w:rPr>
        <w:t>Скважина 135-Э размещена на окраине поселка неподалеку от ул. Железнодорожная. Пробурена в 1965 году. Павильон и водобашня в одном здании, строение деревянное, ветхое, зона санитарной охраны 1 пояса строгого режима огорожена штакетником радиусом 30 м. Оголовок бетонирован, помещение павильона содержится в чистоте. Территория спланирована, имеются дощатые дорожки.</w:t>
      </w:r>
    </w:p>
    <w:p w14:paraId="0BF3C296" w14:textId="77777777" w:rsidR="00207E29" w:rsidRPr="00D929BD" w:rsidRDefault="00207E29" w:rsidP="00207E29">
      <w:pPr>
        <w:pStyle w:val="afffff9"/>
        <w:rPr>
          <w:lang w:val="ru-RU"/>
        </w:rPr>
      </w:pPr>
      <w:r w:rsidRPr="00D929BD">
        <w:rPr>
          <w:lang w:val="ru-RU"/>
        </w:rPr>
        <w:t>Скважина № 85-Э размещена по ул. Рабочая. Пробурена в 1965 году. Строение павильона деревянное, ветхое. Ограда деревянная, частично отсутствует. Герметичность оголовка обеспечена путем бетонирования. Территория 1 пояса ЗСО не огорожена, не обеспечена охраной, не обеспечена дорожками с твердым покрытием.</w:t>
      </w:r>
    </w:p>
    <w:p w14:paraId="217CB4C9" w14:textId="77777777" w:rsidR="00207E29" w:rsidRPr="00D929BD" w:rsidRDefault="00207E29" w:rsidP="00207E29">
      <w:pPr>
        <w:pStyle w:val="afffff9"/>
        <w:rPr>
          <w:u w:val="single"/>
          <w:lang w:val="ru-RU"/>
        </w:rPr>
      </w:pPr>
      <w:r w:rsidRPr="00D929BD">
        <w:rPr>
          <w:u w:val="single"/>
          <w:lang w:val="ru-RU"/>
        </w:rPr>
        <w:t>пст. Чернореченский</w:t>
      </w:r>
    </w:p>
    <w:p w14:paraId="483047A5"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 №№ 1370-Э, 987-Э, 100-Э. Водопровод выполнен из стальных труб диаметром 25-57 мм, общая протяженность сетей 2,215 км. В 2024 году построены водоочистные сооружения.</w:t>
      </w:r>
    </w:p>
    <w:p w14:paraId="7F395E37" w14:textId="77777777" w:rsidR="00207E29" w:rsidRPr="00D929BD" w:rsidRDefault="00207E29" w:rsidP="00207E29">
      <w:pPr>
        <w:pStyle w:val="afffff9"/>
        <w:rPr>
          <w:lang w:val="ru-RU"/>
        </w:rPr>
      </w:pPr>
      <w:r w:rsidRPr="00D929BD">
        <w:rPr>
          <w:lang w:val="ru-RU"/>
        </w:rPr>
        <w:t>Скважина № 1370-Э находится по ул. Школьная в пеноблочном павильоне. Пробурена в 1980 году. Оголовок бетонирован. Имеющаяся деревянная ограда частично разрушена. Территория 1 пояса ЗСО не огорожена, не обеспечена охраной, не обеспечена дорожками с твердым покрытием.</w:t>
      </w:r>
    </w:p>
    <w:p w14:paraId="56E06142" w14:textId="77777777" w:rsidR="00207E29" w:rsidRPr="00D929BD" w:rsidRDefault="00207E29" w:rsidP="00207E29">
      <w:pPr>
        <w:pStyle w:val="afffff9"/>
        <w:rPr>
          <w:lang w:val="ru-RU"/>
        </w:rPr>
      </w:pPr>
      <w:r w:rsidRPr="00D929BD">
        <w:rPr>
          <w:lang w:val="ru-RU"/>
        </w:rPr>
        <w:t>Скважина № 987-Э находится по ул. Центральная в ветхом павильоне деревянного исполнения. Пробурена в 1975 году. Оголовок бетонирован. Имеющаяся деревянная ограда частично разрушена. В павильоне находится накопительная емкость 8 куб. м., устройство, отпускающее воду потребителям через кран снаружи павильона. Территория 1 пояса ЗСО не огорожена, не обеспечена охраной, не обеспечена дорожками с твердым покрытием.</w:t>
      </w:r>
    </w:p>
    <w:p w14:paraId="790015C9" w14:textId="77777777" w:rsidR="00207E29" w:rsidRPr="00D929BD" w:rsidRDefault="00207E29" w:rsidP="00207E29">
      <w:pPr>
        <w:pStyle w:val="afffff9"/>
        <w:rPr>
          <w:lang w:val="ru-RU"/>
        </w:rPr>
      </w:pPr>
      <w:r w:rsidRPr="00D929BD">
        <w:rPr>
          <w:lang w:val="ru-RU"/>
        </w:rPr>
        <w:t>Скважина № 100-Э находится по ул. Гагарина возле котельной Центральная в павильоне пеноблочного исполнения. Пробурена в 1966 году. Оголовок бетонирован. Деревянная ограда частично разрушена. Оголовок герметично не закрыт, имеется доступ к стволу скважины. В течение долгого времени осуществляется слив добываемой воды через трубу на рельеф местности возле павильона с неизвестной целью. Территория 1 пояса ЗСО не огорожена, не обеспечена охраной, не обеспечена дорожками с твердым покрытием.</w:t>
      </w:r>
    </w:p>
    <w:p w14:paraId="1350C70B" w14:textId="77777777" w:rsidR="00207E29" w:rsidRPr="00D929BD" w:rsidRDefault="00207E29" w:rsidP="00207E29">
      <w:pPr>
        <w:pStyle w:val="afffff9"/>
        <w:rPr>
          <w:u w:val="single"/>
          <w:lang w:val="ru-RU"/>
        </w:rPr>
      </w:pPr>
      <w:r w:rsidRPr="00D929BD">
        <w:rPr>
          <w:u w:val="single"/>
          <w:lang w:val="ru-RU"/>
        </w:rPr>
        <w:t>пст. Чиньяворык</w:t>
      </w:r>
    </w:p>
    <w:p w14:paraId="1CF0B0C3"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 №№ 2330-Э, 976А-Э. Водопровод выполнен из стальных труб диаметром 20-114 мм, общая протяженность сетей 5,31 км.</w:t>
      </w:r>
    </w:p>
    <w:p w14:paraId="58B9F26B" w14:textId="77777777" w:rsidR="00207E29" w:rsidRPr="00D929BD" w:rsidRDefault="00207E29" w:rsidP="00207E29">
      <w:pPr>
        <w:pStyle w:val="afffff9"/>
        <w:rPr>
          <w:u w:val="single"/>
          <w:lang w:val="ru-RU"/>
        </w:rPr>
      </w:pPr>
      <w:r w:rsidRPr="00D929BD">
        <w:rPr>
          <w:u w:val="single"/>
          <w:lang w:val="ru-RU"/>
        </w:rPr>
        <w:lastRenderedPageBreak/>
        <w:t>с. Шошка</w:t>
      </w:r>
    </w:p>
    <w:p w14:paraId="7095DAF2"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скважины № 96-Э. Скважина № 96А-Э находится в резерве. Водопровод выполнен из стальных и полиэтиленовых труб диаметром 20-125 мм, общая протяженность сетей 1,96 км.</w:t>
      </w:r>
    </w:p>
    <w:p w14:paraId="3FFD5B38" w14:textId="77777777" w:rsidR="00207E29" w:rsidRPr="00D929BD" w:rsidRDefault="00207E29" w:rsidP="00207E29">
      <w:pPr>
        <w:pStyle w:val="afffff9"/>
        <w:rPr>
          <w:u w:val="single"/>
          <w:lang w:val="ru-RU"/>
        </w:rPr>
      </w:pPr>
      <w:r w:rsidRPr="00D929BD">
        <w:rPr>
          <w:u w:val="single"/>
          <w:lang w:val="ru-RU"/>
        </w:rPr>
        <w:t>пст. Ракпас</w:t>
      </w:r>
    </w:p>
    <w:p w14:paraId="75A13CFF"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 №№ 3-Р и 4-Р. Водопровод выполнен из стальных труб диаметром 25-57 мм, общая протяженность сетей 2,2 км.</w:t>
      </w:r>
    </w:p>
    <w:p w14:paraId="45ADF1AE" w14:textId="77777777" w:rsidR="00207E29" w:rsidRPr="00D929BD" w:rsidRDefault="00207E29" w:rsidP="00207E29">
      <w:pPr>
        <w:pStyle w:val="afffff9"/>
        <w:rPr>
          <w:lang w:val="ru-RU"/>
        </w:rPr>
      </w:pPr>
      <w:r w:rsidRPr="00D929BD">
        <w:rPr>
          <w:lang w:val="ru-RU"/>
        </w:rPr>
        <w:t>Скважина 3-Р является основной, пробурена в 2013 году, в работу запущена в 2016 году. Расположена в 40 м от здания ВОС в низине. Над скважиной выстроен павильон из бруса. Ограда отсутствует. Добываемая вода подается по трубопроводу, висящему в воздухе, в водобашню на территории ВОС. Территория 1 пояса ЗСО не огорожена, не обеспечена охраной, не обеспечена дорожками с твердым покрытием.</w:t>
      </w:r>
    </w:p>
    <w:p w14:paraId="3D1D818B" w14:textId="77777777" w:rsidR="00207E29" w:rsidRPr="00D929BD" w:rsidRDefault="00207E29" w:rsidP="00207E29">
      <w:pPr>
        <w:pStyle w:val="afffff9"/>
        <w:rPr>
          <w:lang w:val="ru-RU"/>
        </w:rPr>
      </w:pPr>
      <w:r w:rsidRPr="00D929BD">
        <w:rPr>
          <w:lang w:val="ru-RU"/>
        </w:rPr>
        <w:t>Скважина 4-Р пробурена в 2013 году, в эксплуатацию введена в 2017 году, используется для подпитки при нехватке воды на основной скважине. Расположена примерно в 60 метрах от станции ВОС в хвойном лесу. Оголовок не бетонирован, над скважиной установлен ящик для защиты от проникновения посторонних к стволу скважины. Добываемая вода подается по трубопроводу, висящему в воздухе, в водобашню на территории ВОС. Территория 1 пояса ЗСО не огорожена, не обеспечена охраной, не обеспечена дорожками с твердым покрытием.</w:t>
      </w:r>
    </w:p>
    <w:p w14:paraId="2FFF8977" w14:textId="77777777" w:rsidR="00207E29" w:rsidRPr="00D929BD" w:rsidRDefault="00207E29" w:rsidP="00207E29">
      <w:pPr>
        <w:pStyle w:val="afffff9"/>
        <w:rPr>
          <w:u w:val="single"/>
          <w:lang w:val="ru-RU"/>
        </w:rPr>
      </w:pPr>
      <w:r w:rsidRPr="00D929BD">
        <w:rPr>
          <w:u w:val="single"/>
          <w:lang w:val="ru-RU"/>
        </w:rPr>
        <w:t>с. Серегово</w:t>
      </w:r>
    </w:p>
    <w:p w14:paraId="79495725"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 №№ 7-э и 380А-э. Водозабор обеспечивает питьевое централизованное водоснабжение села Серегово и состоит из двух скважин глубиной по 35 метров каждая. Скважины размещены в отдельных павильонах, удаленных от здания насосной на 25-60 метров и на 25-40 метрах друг от друга. Скважины оборудованы глубинными центробежными насосами ЭЦВ 6-6,5-85. Имеется регулирующая емкость объемом 250 куб. м. Водопровод выполнен из стальных и полиэтиленовых труб диаметром 32-159 мм, общая протяженность сетей 3,058 км.</w:t>
      </w:r>
    </w:p>
    <w:p w14:paraId="3D58FF9E" w14:textId="77777777" w:rsidR="00207E29" w:rsidRPr="00D929BD" w:rsidRDefault="00207E29" w:rsidP="00207E29">
      <w:pPr>
        <w:pStyle w:val="afffff9"/>
        <w:rPr>
          <w:lang w:val="ru-RU"/>
        </w:rPr>
      </w:pPr>
    </w:p>
    <w:p w14:paraId="0A4CD81F" w14:textId="77777777" w:rsidR="00207E29" w:rsidRPr="00D929BD" w:rsidRDefault="00207E29" w:rsidP="00207E29">
      <w:pPr>
        <w:pStyle w:val="afffff9"/>
        <w:rPr>
          <w:b/>
          <w:bCs/>
          <w:lang w:val="ru-RU"/>
        </w:rPr>
      </w:pPr>
      <w:r w:rsidRPr="00D929BD">
        <w:rPr>
          <w:b/>
          <w:bCs/>
          <w:lang w:val="ru-RU"/>
        </w:rPr>
        <w:t>Системы горячего водоснабжения</w:t>
      </w:r>
    </w:p>
    <w:p w14:paraId="410BE365" w14:textId="77777777" w:rsidR="00207E29" w:rsidRPr="00D929BD" w:rsidRDefault="00207E29" w:rsidP="00207E29">
      <w:pPr>
        <w:pStyle w:val="afffff9"/>
        <w:rPr>
          <w:lang w:val="ru-RU"/>
        </w:rPr>
      </w:pPr>
      <w:r w:rsidRPr="00D929BD">
        <w:rPr>
          <w:lang w:val="ru-RU"/>
        </w:rPr>
        <w:t>На территории муниципального округа «Княжпогостское» централизованная система горячего водоснабжения закрытого типа организована в г. Емва, с. Серегово и пгт. Синдор.</w:t>
      </w:r>
    </w:p>
    <w:p w14:paraId="001F7422" w14:textId="77777777" w:rsidR="00207E29" w:rsidRPr="00D929BD" w:rsidRDefault="00207E29" w:rsidP="00207E29">
      <w:pPr>
        <w:pStyle w:val="afffff9"/>
      </w:pPr>
      <w:r w:rsidRPr="00D929BD">
        <w:t>Горячее водоснабжение осуществляется от четырех котельных:</w:t>
      </w:r>
    </w:p>
    <w:p w14:paraId="51B6F90B" w14:textId="77777777" w:rsidR="00207E29" w:rsidRPr="00D929BD" w:rsidRDefault="00207E29" w:rsidP="00207E29">
      <w:pPr>
        <w:pStyle w:val="a4"/>
        <w:rPr>
          <w:rFonts w:eastAsia="Arial"/>
        </w:rPr>
      </w:pPr>
      <w:r w:rsidRPr="00D929BD">
        <w:rPr>
          <w:rFonts w:eastAsia="Arial"/>
        </w:rPr>
        <w:t>Котельная "ДВП" г. Емва ул. Вымская, д. 35;</w:t>
      </w:r>
    </w:p>
    <w:p w14:paraId="737CF9C7" w14:textId="77777777" w:rsidR="00207E29" w:rsidRPr="00D929BD" w:rsidRDefault="00207E29" w:rsidP="00207E29">
      <w:pPr>
        <w:pStyle w:val="a4"/>
        <w:rPr>
          <w:rFonts w:eastAsia="Arial"/>
        </w:rPr>
      </w:pPr>
      <w:r w:rsidRPr="00D929BD">
        <w:rPr>
          <w:rFonts w:eastAsia="Arial"/>
        </w:rPr>
        <w:t>Котельная КМЗ г. Емва ул. Дзержинского, д. 51;</w:t>
      </w:r>
    </w:p>
    <w:p w14:paraId="1C874D44" w14:textId="77777777" w:rsidR="00207E29" w:rsidRPr="00D929BD" w:rsidRDefault="00207E29" w:rsidP="00207E29">
      <w:pPr>
        <w:pStyle w:val="a4"/>
        <w:rPr>
          <w:rFonts w:eastAsia="Arial"/>
        </w:rPr>
      </w:pPr>
      <w:r w:rsidRPr="00D929BD">
        <w:rPr>
          <w:rFonts w:eastAsia="Arial"/>
        </w:rPr>
        <w:t>Котельная санатория с. Серегово ул. Октябрьская, д. 7 А;</w:t>
      </w:r>
    </w:p>
    <w:p w14:paraId="0DABFADB" w14:textId="77777777" w:rsidR="00207E29" w:rsidRPr="00D929BD" w:rsidRDefault="00207E29" w:rsidP="00207E29">
      <w:pPr>
        <w:pStyle w:val="a4"/>
        <w:rPr>
          <w:rFonts w:eastAsia="Arial"/>
        </w:rPr>
      </w:pPr>
      <w:r w:rsidRPr="00D929BD">
        <w:rPr>
          <w:rFonts w:eastAsia="Arial"/>
        </w:rPr>
        <w:t>ЦТП пгт. Синдор ул. Северная, д.14.</w:t>
      </w:r>
    </w:p>
    <w:p w14:paraId="19C34C2C" w14:textId="77777777" w:rsidR="00207E29" w:rsidRPr="00D929BD" w:rsidRDefault="00207E29" w:rsidP="00207E29">
      <w:pPr>
        <w:pStyle w:val="afffff9"/>
        <w:rPr>
          <w:lang w:val="ru-RU"/>
        </w:rPr>
      </w:pPr>
      <w:r w:rsidRPr="00D929BD">
        <w:rPr>
          <w:lang w:val="ru-RU"/>
        </w:rPr>
        <w:t xml:space="preserve">Централизованное горячее водоснабжение представлено закрытыми системами в двухтрубном исполнении. Подготовка горячей воды для нужд ГВС по закрытой схеме в централизованных системах осуществляется непосредственно в котельных. В нецентрализованных </w:t>
      </w:r>
      <w:r w:rsidRPr="00D929BD">
        <w:rPr>
          <w:lang w:val="ru-RU"/>
        </w:rPr>
        <w:lastRenderedPageBreak/>
        <w:t>системах ГВС подготовка горячей воды осуществляется в индивидуальных водоподогревателях (газовых и электрических).</w:t>
      </w:r>
    </w:p>
    <w:p w14:paraId="744DF8B1" w14:textId="77777777" w:rsidR="00207E29" w:rsidRPr="00D929BD" w:rsidRDefault="00207E29" w:rsidP="00207E29">
      <w:pPr>
        <w:pStyle w:val="afffff9"/>
        <w:rPr>
          <w:lang w:val="ru-RU"/>
        </w:rPr>
      </w:pPr>
    </w:p>
    <w:p w14:paraId="6E4A8DCB" w14:textId="77777777" w:rsidR="00207E29" w:rsidRPr="00D929BD" w:rsidRDefault="00207E29" w:rsidP="00207E29">
      <w:pPr>
        <w:pStyle w:val="afffff9"/>
        <w:rPr>
          <w:b/>
          <w:lang w:val="ru-RU"/>
        </w:rPr>
      </w:pPr>
      <w:r w:rsidRPr="00D929BD">
        <w:rPr>
          <w:b/>
          <w:lang w:val="ru-RU"/>
        </w:rPr>
        <w:t>Баланс водоснабжения и потребления горячей, питьевой, технической воды</w:t>
      </w:r>
    </w:p>
    <w:p w14:paraId="110538B3" w14:textId="3D2E8960" w:rsidR="002F036D" w:rsidRPr="00D929BD" w:rsidRDefault="00207E29" w:rsidP="00207E29">
      <w:pPr>
        <w:pStyle w:val="afffff9"/>
        <w:rPr>
          <w:lang w:val="ru-RU"/>
        </w:rPr>
      </w:pPr>
      <w:r w:rsidRPr="00D929BD">
        <w:rPr>
          <w:lang w:val="ru-RU"/>
        </w:rPr>
        <w:t>Согласно данным АО «КТЭК», объем поднятой воды в 2024 году составил 879,291 тыс. м3, 162,475 тыс. м3 – покупная вода у ООО «Газпром энерго» в пгт. Синдор.</w:t>
      </w:r>
    </w:p>
    <w:p w14:paraId="1A531EC7" w14:textId="33BD767F" w:rsidR="00207E29" w:rsidRPr="00D929BD" w:rsidRDefault="00207E29" w:rsidP="00207E29">
      <w:pPr>
        <w:pStyle w:val="afffff9"/>
        <w:rPr>
          <w:lang w:val="ru-RU"/>
        </w:rPr>
      </w:pPr>
    </w:p>
    <w:p w14:paraId="5924B52E" w14:textId="00E05625" w:rsidR="00207E29" w:rsidRPr="00D929BD" w:rsidRDefault="00207E29" w:rsidP="00207E29">
      <w:pPr>
        <w:pStyle w:val="afffff9"/>
        <w:rPr>
          <w:lang w:val="ru-RU"/>
        </w:rPr>
      </w:pPr>
      <w:r w:rsidRPr="00D929BD">
        <w:t>На территории</w:t>
      </w:r>
      <w:r w:rsidR="00D929BD">
        <w:t xml:space="preserve"> </w:t>
      </w:r>
      <w:r w:rsidRPr="00D929BD">
        <w:t xml:space="preserve">Муниципального округа «Княжпогостский» техническое водоснабжение отсутствует. </w:t>
      </w:r>
    </w:p>
    <w:p w14:paraId="704791E8" w14:textId="77777777" w:rsidR="00207E29" w:rsidRPr="00D929BD" w:rsidRDefault="00207E29" w:rsidP="00207E29">
      <w:pPr>
        <w:pStyle w:val="afffff9"/>
      </w:pPr>
      <w:bookmarkStart w:id="28" w:name="_Hlk193668252"/>
      <w:r w:rsidRPr="00D929BD">
        <w:t xml:space="preserve">Неучтенные и неустранимые расходы и потери из водопроводных сетей можно разделить: </w:t>
      </w:r>
    </w:p>
    <w:p w14:paraId="04B55637" w14:textId="77777777" w:rsidR="00207E29" w:rsidRPr="00D929BD" w:rsidRDefault="00207E29" w:rsidP="00207E29">
      <w:pPr>
        <w:pStyle w:val="afffff9"/>
      </w:pPr>
      <w:r w:rsidRPr="00D929BD">
        <w:t>1. Полезные расходы:</w:t>
      </w:r>
    </w:p>
    <w:p w14:paraId="3BB922DE" w14:textId="77777777" w:rsidR="00207E29" w:rsidRPr="00D929BD" w:rsidRDefault="00207E29" w:rsidP="00207E29">
      <w:pPr>
        <w:pStyle w:val="a4"/>
        <w:rPr>
          <w:rFonts w:eastAsia="Microsoft YaHei"/>
        </w:rPr>
      </w:pPr>
      <w:r w:rsidRPr="00D929BD">
        <w:rPr>
          <w:rFonts w:eastAsia="Microsoft YaHei"/>
        </w:rPr>
        <w:t xml:space="preserve"> расходы на технологические нужды водопроводных сетей (чистка резервуаров; промывка тупиковых сетей; на дезинфекцию, промывку после устранения аварий; плановых замен; расходы на ежегодные профилактические ремонтные работы, промывки; тушение пожаров; испытание пожарных гидрантов);</w:t>
      </w:r>
    </w:p>
    <w:p w14:paraId="487B82E7" w14:textId="77777777" w:rsidR="00207E29" w:rsidRPr="00D929BD" w:rsidRDefault="00207E29" w:rsidP="00207E29">
      <w:pPr>
        <w:pStyle w:val="a4"/>
        <w:rPr>
          <w:rFonts w:eastAsia="Microsoft YaHei"/>
        </w:rPr>
      </w:pPr>
      <w:r w:rsidRPr="00D929BD">
        <w:rPr>
          <w:rFonts w:eastAsia="Microsoft YaHei"/>
        </w:rPr>
        <w:t>организационно-учетные расходы (не зарегистрированные средствами измерения; не учтенные из-за погрешности средств измерения у абонентов; не зарегистрированные средствами измерения квартирных водомеров; расходы на хозбытовые нужды).</w:t>
      </w:r>
    </w:p>
    <w:p w14:paraId="4559B31B" w14:textId="77777777" w:rsidR="00207E29" w:rsidRPr="00D929BD" w:rsidRDefault="00207E29" w:rsidP="00207E29">
      <w:pPr>
        <w:pStyle w:val="afffff9"/>
      </w:pPr>
      <w:r w:rsidRPr="00D929BD">
        <w:t>2. Потери из водопроводных сетей:</w:t>
      </w:r>
    </w:p>
    <w:p w14:paraId="1D38EED3" w14:textId="77777777" w:rsidR="00207E29" w:rsidRPr="00D929BD" w:rsidRDefault="00207E29" w:rsidP="00207E29">
      <w:pPr>
        <w:pStyle w:val="a4"/>
        <w:rPr>
          <w:rFonts w:eastAsia="Microsoft YaHei"/>
        </w:rPr>
      </w:pPr>
      <w:r w:rsidRPr="00D929BD">
        <w:rPr>
          <w:rFonts w:eastAsia="Microsoft YaHei"/>
        </w:rPr>
        <w:t>потери из водопроводных сетей в результате аварий;</w:t>
      </w:r>
    </w:p>
    <w:p w14:paraId="2C2ECA3A" w14:textId="77777777" w:rsidR="00207E29" w:rsidRPr="00D929BD" w:rsidRDefault="00207E29" w:rsidP="00207E29">
      <w:pPr>
        <w:pStyle w:val="a4"/>
        <w:rPr>
          <w:rFonts w:eastAsia="Microsoft YaHei"/>
        </w:rPr>
      </w:pPr>
      <w:r w:rsidRPr="00D929BD">
        <w:rPr>
          <w:rFonts w:eastAsia="Microsoft YaHei"/>
        </w:rPr>
        <w:t xml:space="preserve">скрытые утечки из водопроводных сетей; </w:t>
      </w:r>
    </w:p>
    <w:p w14:paraId="1A10E80B" w14:textId="77777777" w:rsidR="00207E29" w:rsidRPr="00D929BD" w:rsidRDefault="00207E29" w:rsidP="00207E29">
      <w:pPr>
        <w:pStyle w:val="a4"/>
        <w:rPr>
          <w:rFonts w:eastAsia="Microsoft YaHei"/>
        </w:rPr>
      </w:pPr>
      <w:r w:rsidRPr="00D929BD">
        <w:rPr>
          <w:rFonts w:eastAsia="Microsoft YaHei"/>
        </w:rPr>
        <w:t>утечки из уплотнения сетевой арматуры;</w:t>
      </w:r>
    </w:p>
    <w:p w14:paraId="15A2A0BA" w14:textId="77777777" w:rsidR="00207E29" w:rsidRPr="00D929BD" w:rsidRDefault="00207E29" w:rsidP="00207E29">
      <w:pPr>
        <w:pStyle w:val="a4"/>
        <w:rPr>
          <w:rFonts w:eastAsia="Microsoft YaHei"/>
        </w:rPr>
      </w:pPr>
      <w:r w:rsidRPr="00D929BD">
        <w:rPr>
          <w:rFonts w:eastAsia="Microsoft YaHei"/>
        </w:rPr>
        <w:t>утечки через водопроводные колонки; - расходы на естественную убыль при подаче воды по трубопроводам;</w:t>
      </w:r>
    </w:p>
    <w:p w14:paraId="1AFCB1ED" w14:textId="77777777" w:rsidR="00207E29" w:rsidRPr="00D929BD" w:rsidRDefault="00207E29" w:rsidP="00207E29">
      <w:pPr>
        <w:pStyle w:val="a4"/>
        <w:rPr>
          <w:rFonts w:eastAsia="Microsoft YaHei"/>
        </w:rPr>
      </w:pPr>
      <w:r w:rsidRPr="00D929BD">
        <w:rPr>
          <w:rFonts w:eastAsia="Microsoft YaHei"/>
        </w:rPr>
        <w:t>неучтенная реализация (отсутствие проборов учета, незарегистрированные врезки).</w:t>
      </w:r>
    </w:p>
    <w:p w14:paraId="6B4286F8" w14:textId="77777777" w:rsidR="00207E29" w:rsidRPr="00D929BD" w:rsidRDefault="00207E29" w:rsidP="00207E29">
      <w:pPr>
        <w:pStyle w:val="afffff9"/>
      </w:pPr>
      <w:r w:rsidRPr="00D929BD">
        <w:t>Важно отметить, что наибольшую сложность при выявлении аварийности представляет определение размера скрытых утечек воды из водопроводной сети.</w:t>
      </w:r>
    </w:p>
    <w:p w14:paraId="7240C8EF" w14:textId="77777777" w:rsidR="00207E29" w:rsidRPr="00D929BD" w:rsidRDefault="00207E29" w:rsidP="00207E29">
      <w:pPr>
        <w:pStyle w:val="afffff9"/>
      </w:pPr>
      <w:r w:rsidRPr="00D929BD">
        <w:t>Объемы потерь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w:t>
      </w:r>
    </w:p>
    <w:p w14:paraId="3A6967F2" w14:textId="77777777" w:rsidR="00207E29" w:rsidRPr="00D929BD" w:rsidRDefault="00207E29" w:rsidP="00207E29">
      <w:pPr>
        <w:pStyle w:val="afffff9"/>
      </w:pPr>
      <w:r w:rsidRPr="00D929BD">
        <w:t>Режимы работы оборудования водозаборных узлов, зависит от суточной, недельной и сезонной неравномерности потребления, государственных праздников, школьных каникул, а также с сезонным отключением регламентных ремонтных работ.</w:t>
      </w:r>
      <w:bookmarkEnd w:id="28"/>
    </w:p>
    <w:p w14:paraId="2DFBFA71" w14:textId="77777777" w:rsidR="00207E29" w:rsidRPr="00D929BD" w:rsidRDefault="00207E29" w:rsidP="00207E29">
      <w:pPr>
        <w:pStyle w:val="afffff9"/>
      </w:pPr>
      <w:r w:rsidRPr="00D929BD">
        <w:t xml:space="preserve">В настоящее время основными проблемами Муниципального округа «Княжпогостский» в водоснабжении являются: </w:t>
      </w:r>
    </w:p>
    <w:p w14:paraId="36C39EF0" w14:textId="77777777" w:rsidR="00207E29" w:rsidRPr="00D929BD" w:rsidRDefault="00207E29" w:rsidP="00207E29">
      <w:pPr>
        <w:pStyle w:val="a4"/>
        <w:rPr>
          <w:rFonts w:eastAsia="Arial"/>
          <w:lang w:bidi="ru-RU"/>
        </w:rPr>
      </w:pPr>
      <w:r w:rsidRPr="00D929BD">
        <w:rPr>
          <w:rFonts w:eastAsia="Arial"/>
          <w:lang w:bidi="ru-RU"/>
        </w:rPr>
        <w:t>высокий процент износа водопроводных сетей</w:t>
      </w:r>
      <w:r w:rsidRPr="00D929BD">
        <w:rPr>
          <w:rFonts w:eastAsia="Arial"/>
          <w:lang w:val="ru-RU" w:bidi="ru-RU"/>
        </w:rPr>
        <w:t xml:space="preserve"> (80% сетей нуждается в замене)</w:t>
      </w:r>
      <w:r w:rsidRPr="00D929BD">
        <w:rPr>
          <w:rFonts w:eastAsia="Arial"/>
          <w:lang w:bidi="ru-RU"/>
        </w:rPr>
        <w:t>;</w:t>
      </w:r>
    </w:p>
    <w:p w14:paraId="09B52785" w14:textId="77777777" w:rsidR="00207E29" w:rsidRPr="00D929BD" w:rsidRDefault="00207E29" w:rsidP="00207E29">
      <w:pPr>
        <w:pStyle w:val="a4"/>
        <w:rPr>
          <w:rFonts w:eastAsia="Arial"/>
          <w:lang w:bidi="ru-RU"/>
        </w:rPr>
      </w:pPr>
      <w:r w:rsidRPr="00D929BD">
        <w:rPr>
          <w:rFonts w:eastAsia="Arial"/>
          <w:lang w:bidi="ru-RU"/>
        </w:rPr>
        <w:t>высокий процент износа значительного количества насосного оборудования;</w:t>
      </w:r>
    </w:p>
    <w:p w14:paraId="05B9D3FD" w14:textId="77777777" w:rsidR="00207E29" w:rsidRPr="00D929BD" w:rsidRDefault="00207E29" w:rsidP="00207E29">
      <w:pPr>
        <w:pStyle w:val="a4"/>
        <w:rPr>
          <w:rFonts w:eastAsia="Arial"/>
          <w:lang w:bidi="ru-RU"/>
        </w:rPr>
      </w:pPr>
      <w:r w:rsidRPr="00D929BD">
        <w:rPr>
          <w:rFonts w:eastAsia="Arial"/>
          <w:lang w:bidi="ru-RU"/>
        </w:rPr>
        <w:lastRenderedPageBreak/>
        <w:t>качество воды не соответствует требованиям СанПиН 2.1.4.1074-01;</w:t>
      </w:r>
    </w:p>
    <w:p w14:paraId="45064D01" w14:textId="77777777" w:rsidR="00207E29" w:rsidRPr="00D929BD" w:rsidRDefault="00207E29" w:rsidP="00207E29">
      <w:pPr>
        <w:pStyle w:val="a4"/>
        <w:rPr>
          <w:rFonts w:eastAsia="Arial"/>
          <w:lang w:bidi="ru-RU"/>
        </w:rPr>
      </w:pPr>
      <w:r w:rsidRPr="00D929BD">
        <w:rPr>
          <w:rFonts w:eastAsia="Arial"/>
          <w:lang w:bidi="ru-RU"/>
        </w:rPr>
        <w:t>недостаточное количество и неудовлетворительное состояние секционирующей и запорной арматуры, что не позволяет производить ремонтные работы на водопроводных сетях без отключения значительного количества абонентов;</w:t>
      </w:r>
    </w:p>
    <w:p w14:paraId="1DC4ECC4" w14:textId="77777777" w:rsidR="00207E29" w:rsidRPr="00D929BD" w:rsidRDefault="00207E29" w:rsidP="00207E29">
      <w:pPr>
        <w:pStyle w:val="a4"/>
        <w:rPr>
          <w:rFonts w:eastAsia="Arial"/>
          <w:lang w:bidi="ru-RU"/>
        </w:rPr>
      </w:pPr>
      <w:r w:rsidRPr="00D929BD">
        <w:rPr>
          <w:rFonts w:eastAsia="Arial"/>
          <w:lang w:bidi="ru-RU"/>
        </w:rPr>
        <w:t>неудовлетворительное состояние значительного количества смотровых колодцев;</w:t>
      </w:r>
    </w:p>
    <w:p w14:paraId="26BBE708" w14:textId="77777777" w:rsidR="00207E29" w:rsidRPr="00D929BD" w:rsidRDefault="00207E29" w:rsidP="00207E29">
      <w:pPr>
        <w:pStyle w:val="a4"/>
        <w:rPr>
          <w:rFonts w:eastAsia="Arial"/>
          <w:lang w:bidi="ru-RU"/>
        </w:rPr>
      </w:pPr>
      <w:r w:rsidRPr="00D929BD">
        <w:rPr>
          <w:rFonts w:eastAsia="Arial"/>
          <w:lang w:bidi="ru-RU"/>
        </w:rPr>
        <w:t>отсутствие приборов учета;</w:t>
      </w:r>
    </w:p>
    <w:p w14:paraId="119AF0DB" w14:textId="77777777" w:rsidR="00207E29" w:rsidRPr="00D929BD" w:rsidRDefault="00207E29" w:rsidP="00207E29">
      <w:pPr>
        <w:pStyle w:val="a4"/>
        <w:rPr>
          <w:rFonts w:eastAsia="Arial"/>
          <w:lang w:bidi="ru-RU"/>
        </w:rPr>
      </w:pPr>
      <w:r w:rsidRPr="00D929BD">
        <w:rPr>
          <w:rFonts w:eastAsia="Arial"/>
          <w:lang w:bidi="ru-RU"/>
        </w:rPr>
        <w:t>для обеспечения нормативной надежности необходимо строительство резервного водовода от станции 1-го подъема до ВОС в г. Емва.</w:t>
      </w:r>
    </w:p>
    <w:p w14:paraId="32C2C068" w14:textId="77777777" w:rsidR="007660C8" w:rsidRPr="00D929BD" w:rsidRDefault="007660C8" w:rsidP="007660C8">
      <w:pPr>
        <w:pStyle w:val="afffff9"/>
      </w:pPr>
      <w:r w:rsidRPr="00D929BD">
        <w:t>Доля поставки ресурса по приборам учета</w:t>
      </w:r>
    </w:p>
    <w:p w14:paraId="745C1B16" w14:textId="323FA1EE" w:rsidR="007660C8" w:rsidRPr="00D929BD" w:rsidRDefault="007660C8" w:rsidP="007660C8">
      <w:pPr>
        <w:pStyle w:val="afffff9"/>
      </w:pPr>
      <w:r w:rsidRPr="00D929BD">
        <w:t>Таблица 3.</w:t>
      </w:r>
      <w:r w:rsidRPr="00D929BD">
        <w:rPr>
          <w:lang w:val="ru-RU"/>
        </w:rPr>
        <w:t>4</w:t>
      </w:r>
      <w:r w:rsidRPr="00D929BD">
        <w:t>.1</w:t>
      </w:r>
      <w:r w:rsidRPr="00D929BD">
        <w:rPr>
          <w:lang w:val="ru-RU"/>
        </w:rPr>
        <w:t xml:space="preserve"> -</w:t>
      </w:r>
      <w:r w:rsidRPr="00D929BD">
        <w:t xml:space="preserve"> Доля поставки ресурса по приборам учета,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2280"/>
        <w:gridCol w:w="2370"/>
        <w:gridCol w:w="2295"/>
      </w:tblGrid>
      <w:tr w:rsidR="007660C8" w:rsidRPr="00D929BD" w14:paraId="24EA3474" w14:textId="77777777" w:rsidTr="00A53305">
        <w:trPr>
          <w:trHeight w:val="20"/>
          <w:tblHeader/>
        </w:trPr>
        <w:tc>
          <w:tcPr>
            <w:tcW w:w="1284" w:type="pct"/>
            <w:shd w:val="clear" w:color="auto" w:fill="D9D9D9"/>
          </w:tcPr>
          <w:p w14:paraId="0C881BDF" w14:textId="77777777" w:rsidR="007660C8" w:rsidRPr="00D929BD" w:rsidRDefault="007660C8" w:rsidP="00A53305">
            <w:pPr>
              <w:pStyle w:val="115"/>
              <w:rPr>
                <w:rFonts w:cs="Times New Roman"/>
              </w:rPr>
            </w:pPr>
            <w:r w:rsidRPr="00D929BD">
              <w:rPr>
                <w:rFonts w:cs="Times New Roman"/>
              </w:rPr>
              <w:t>Показатель</w:t>
            </w:r>
          </w:p>
        </w:tc>
        <w:tc>
          <w:tcPr>
            <w:tcW w:w="1220" w:type="pct"/>
            <w:shd w:val="clear" w:color="auto" w:fill="D9D9D9"/>
          </w:tcPr>
          <w:p w14:paraId="5CA1FDAC" w14:textId="77777777" w:rsidR="007660C8" w:rsidRPr="00D929BD" w:rsidRDefault="007660C8" w:rsidP="00A53305">
            <w:pPr>
              <w:pStyle w:val="115"/>
              <w:rPr>
                <w:rFonts w:cs="Times New Roman"/>
              </w:rPr>
            </w:pPr>
            <w:r w:rsidRPr="00D929BD">
              <w:rPr>
                <w:rFonts w:cs="Times New Roman"/>
              </w:rPr>
              <w:t>Н</w:t>
            </w:r>
            <w:r w:rsidRPr="00D929BD">
              <w:rPr>
                <w:rFonts w:cs="Times New Roman"/>
                <w:color w:val="3D3D3D"/>
              </w:rPr>
              <w:t>аселе</w:t>
            </w:r>
            <w:r w:rsidRPr="00D929BD">
              <w:rPr>
                <w:rFonts w:cs="Times New Roman"/>
              </w:rPr>
              <w:t xml:space="preserve">ние, </w:t>
            </w:r>
            <w:r w:rsidRPr="00D929BD">
              <w:rPr>
                <w:rFonts w:cs="Times New Roman"/>
                <w:color w:val="282828"/>
              </w:rPr>
              <w:t>%</w:t>
            </w:r>
          </w:p>
        </w:tc>
        <w:tc>
          <w:tcPr>
            <w:tcW w:w="1268" w:type="pct"/>
            <w:shd w:val="clear" w:color="auto" w:fill="D9D9D9"/>
          </w:tcPr>
          <w:p w14:paraId="4D8D8A26" w14:textId="77777777" w:rsidR="007660C8" w:rsidRPr="00D929BD" w:rsidRDefault="007660C8" w:rsidP="00A53305">
            <w:pPr>
              <w:pStyle w:val="115"/>
              <w:rPr>
                <w:rFonts w:cs="Times New Roman"/>
              </w:rPr>
            </w:pPr>
            <w:r w:rsidRPr="00D929BD">
              <w:rPr>
                <w:rFonts w:cs="Times New Roman"/>
              </w:rPr>
              <w:t xml:space="preserve">Промышленные </w:t>
            </w:r>
            <w:r w:rsidRPr="00D929BD">
              <w:rPr>
                <w:rFonts w:cs="Times New Roman"/>
                <w:color w:val="282828"/>
              </w:rPr>
              <w:t>объекты,</w:t>
            </w:r>
          </w:p>
          <w:p w14:paraId="49F9A567" w14:textId="77777777" w:rsidR="007660C8" w:rsidRPr="00D929BD" w:rsidRDefault="007660C8" w:rsidP="00A53305">
            <w:pPr>
              <w:pStyle w:val="115"/>
              <w:rPr>
                <w:rFonts w:cs="Times New Roman"/>
              </w:rPr>
            </w:pPr>
            <w:r w:rsidRPr="00D929BD">
              <w:rPr>
                <w:rFonts w:cs="Times New Roman"/>
                <w:w w:val="106"/>
              </w:rPr>
              <w:t>%</w:t>
            </w:r>
          </w:p>
        </w:tc>
        <w:tc>
          <w:tcPr>
            <w:tcW w:w="1228" w:type="pct"/>
            <w:shd w:val="clear" w:color="auto" w:fill="D9D9D9"/>
          </w:tcPr>
          <w:p w14:paraId="094B32D8" w14:textId="77777777" w:rsidR="007660C8" w:rsidRPr="00D929BD" w:rsidRDefault="007660C8" w:rsidP="00A53305">
            <w:pPr>
              <w:pStyle w:val="115"/>
              <w:rPr>
                <w:rFonts w:cs="Times New Roman"/>
              </w:rPr>
            </w:pPr>
            <w:r w:rsidRPr="00D929BD">
              <w:rPr>
                <w:rFonts w:cs="Times New Roman"/>
              </w:rPr>
              <w:t xml:space="preserve">Объекты </w:t>
            </w:r>
            <w:r w:rsidRPr="00D929BD">
              <w:rPr>
                <w:rFonts w:cs="Times New Roman"/>
                <w:color w:val="282828"/>
              </w:rPr>
              <w:t>социально</w:t>
            </w:r>
            <w:r w:rsidRPr="00D929BD">
              <w:rPr>
                <w:rFonts w:cs="Times New Roman"/>
                <w:color w:val="010101"/>
              </w:rPr>
              <w:t xml:space="preserve">- </w:t>
            </w:r>
            <w:r w:rsidRPr="00D929BD">
              <w:rPr>
                <w:rFonts w:cs="Times New Roman"/>
              </w:rPr>
              <w:t xml:space="preserve">культурного и </w:t>
            </w:r>
            <w:r w:rsidRPr="00D929BD">
              <w:rPr>
                <w:rFonts w:cs="Times New Roman"/>
                <w:color w:val="282828"/>
              </w:rPr>
              <w:t xml:space="preserve">бытового </w:t>
            </w:r>
            <w:r w:rsidRPr="00D929BD">
              <w:rPr>
                <w:rFonts w:cs="Times New Roman"/>
              </w:rPr>
              <w:t>назн</w:t>
            </w:r>
            <w:r w:rsidRPr="00D929BD">
              <w:rPr>
                <w:rFonts w:cs="Times New Roman"/>
                <w:color w:val="3D3D3D"/>
              </w:rPr>
              <w:t>а</w:t>
            </w:r>
            <w:r w:rsidRPr="00D929BD">
              <w:rPr>
                <w:rFonts w:cs="Times New Roman"/>
              </w:rPr>
              <w:t xml:space="preserve">чения </w:t>
            </w:r>
            <w:r w:rsidRPr="00D929BD">
              <w:rPr>
                <w:rFonts w:cs="Times New Roman"/>
                <w:color w:val="3D3D3D"/>
              </w:rPr>
              <w:t xml:space="preserve">, </w:t>
            </w:r>
            <w:r w:rsidRPr="00D929BD">
              <w:rPr>
                <w:rFonts w:cs="Times New Roman"/>
                <w:color w:val="282828"/>
              </w:rPr>
              <w:t>%</w:t>
            </w:r>
          </w:p>
        </w:tc>
      </w:tr>
      <w:tr w:rsidR="007660C8" w:rsidRPr="00D929BD" w14:paraId="76C50966" w14:textId="77777777" w:rsidTr="00A53305">
        <w:trPr>
          <w:trHeight w:val="20"/>
        </w:trPr>
        <w:tc>
          <w:tcPr>
            <w:tcW w:w="1284" w:type="pct"/>
            <w:vAlign w:val="center"/>
          </w:tcPr>
          <w:p w14:paraId="47EB1185" w14:textId="77777777" w:rsidR="007660C8" w:rsidRPr="00D929BD" w:rsidRDefault="007660C8" w:rsidP="00A53305">
            <w:pPr>
              <w:pStyle w:val="115"/>
              <w:rPr>
                <w:rFonts w:cs="Times New Roman"/>
              </w:rPr>
            </w:pPr>
            <w:r w:rsidRPr="00D929BD">
              <w:rPr>
                <w:rFonts w:cs="Times New Roman"/>
              </w:rPr>
              <w:t>водоотведение</w:t>
            </w:r>
          </w:p>
        </w:tc>
        <w:tc>
          <w:tcPr>
            <w:tcW w:w="1220" w:type="pct"/>
            <w:vAlign w:val="center"/>
          </w:tcPr>
          <w:p w14:paraId="200BEAD1" w14:textId="280ADE86" w:rsidR="007660C8" w:rsidRPr="00D929BD" w:rsidRDefault="007660C8" w:rsidP="00A53305">
            <w:pPr>
              <w:pStyle w:val="115"/>
              <w:rPr>
                <w:rFonts w:cs="Times New Roman"/>
              </w:rPr>
            </w:pPr>
            <w:r w:rsidRPr="00D929BD">
              <w:rPr>
                <w:rFonts w:cs="Times New Roman"/>
                <w:szCs w:val="28"/>
              </w:rPr>
              <w:t>73.85</w:t>
            </w:r>
          </w:p>
        </w:tc>
        <w:tc>
          <w:tcPr>
            <w:tcW w:w="1268" w:type="pct"/>
            <w:vAlign w:val="center"/>
          </w:tcPr>
          <w:p w14:paraId="043C230E" w14:textId="77777777" w:rsidR="007660C8" w:rsidRPr="00D929BD" w:rsidRDefault="007660C8" w:rsidP="00A53305">
            <w:pPr>
              <w:pStyle w:val="115"/>
              <w:rPr>
                <w:rFonts w:cs="Times New Roman"/>
              </w:rPr>
            </w:pPr>
            <w:r w:rsidRPr="00D929BD">
              <w:rPr>
                <w:rFonts w:cs="Times New Roman"/>
                <w:szCs w:val="28"/>
              </w:rPr>
              <w:t>-</w:t>
            </w:r>
          </w:p>
        </w:tc>
        <w:tc>
          <w:tcPr>
            <w:tcW w:w="1228" w:type="pct"/>
            <w:vAlign w:val="center"/>
          </w:tcPr>
          <w:p w14:paraId="12197C5F" w14:textId="77777777" w:rsidR="007660C8" w:rsidRPr="00D929BD" w:rsidRDefault="007660C8" w:rsidP="00A53305">
            <w:pPr>
              <w:pStyle w:val="115"/>
              <w:rPr>
                <w:rFonts w:cs="Times New Roman"/>
              </w:rPr>
            </w:pPr>
            <w:r w:rsidRPr="00D929BD">
              <w:rPr>
                <w:rFonts w:cs="Times New Roman"/>
                <w:szCs w:val="28"/>
              </w:rPr>
              <w:t>-</w:t>
            </w:r>
          </w:p>
        </w:tc>
      </w:tr>
    </w:tbl>
    <w:p w14:paraId="00067370" w14:textId="77777777" w:rsidR="007660C8" w:rsidRPr="00D929BD" w:rsidRDefault="007660C8" w:rsidP="007660C8">
      <w:pPr>
        <w:pStyle w:val="afffff9"/>
      </w:pPr>
    </w:p>
    <w:p w14:paraId="12873A06" w14:textId="77777777" w:rsidR="007660C8" w:rsidRPr="00D929BD" w:rsidRDefault="007660C8" w:rsidP="007660C8">
      <w:pPr>
        <w:pStyle w:val="afffff9"/>
      </w:pPr>
      <w:r w:rsidRPr="00D929BD">
        <w:t>Действующие тарифы на услуги</w:t>
      </w:r>
    </w:p>
    <w:p w14:paraId="68C9C3B5" w14:textId="3CF1AF55" w:rsidR="007660C8" w:rsidRPr="00D929BD" w:rsidRDefault="007660C8" w:rsidP="007660C8">
      <w:pPr>
        <w:pStyle w:val="afffff9"/>
      </w:pPr>
      <w:r w:rsidRPr="00D929BD">
        <w:t>Таблица 3.</w:t>
      </w:r>
      <w:r w:rsidRPr="00D929BD">
        <w:rPr>
          <w:lang w:val="ru-RU"/>
        </w:rPr>
        <w:t>4</w:t>
      </w:r>
      <w:r w:rsidRPr="00D929BD">
        <w:t>.2</w:t>
      </w:r>
      <w:r w:rsidRPr="00D929BD">
        <w:rPr>
          <w:lang w:val="ru-RU"/>
        </w:rPr>
        <w:t xml:space="preserve"> -</w:t>
      </w:r>
      <w:r w:rsidRPr="00D929BD">
        <w:t xml:space="preserve"> Тарифы на услуги по водоснабжению за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1"/>
        <w:gridCol w:w="4293"/>
      </w:tblGrid>
      <w:tr w:rsidR="007660C8" w:rsidRPr="00D929BD" w14:paraId="70019193" w14:textId="77777777" w:rsidTr="00A53305">
        <w:trPr>
          <w:trHeight w:val="70"/>
          <w:tblHeader/>
        </w:trPr>
        <w:tc>
          <w:tcPr>
            <w:tcW w:w="2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F65E1D9" w14:textId="77777777" w:rsidR="007660C8" w:rsidRPr="00D929BD" w:rsidRDefault="007660C8" w:rsidP="00A53305">
            <w:pPr>
              <w:pStyle w:val="115"/>
              <w:rPr>
                <w:rFonts w:cs="Times New Roman"/>
              </w:rPr>
            </w:pPr>
            <w:r w:rsidRPr="00D929BD">
              <w:rPr>
                <w:rFonts w:cs="Times New Roman"/>
              </w:rPr>
              <w:t>Тариф, руб./Гкал</w:t>
            </w:r>
          </w:p>
        </w:tc>
        <w:tc>
          <w:tcPr>
            <w:tcW w:w="2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22960319" w14:textId="77777777" w:rsidR="007660C8" w:rsidRPr="00D929BD" w:rsidRDefault="007660C8" w:rsidP="00A53305">
            <w:pPr>
              <w:pStyle w:val="115"/>
              <w:rPr>
                <w:rFonts w:cs="Times New Roman"/>
              </w:rPr>
            </w:pPr>
            <w:r w:rsidRPr="00D929BD">
              <w:rPr>
                <w:rFonts w:cs="Times New Roman"/>
              </w:rPr>
              <w:t>Период действия тарифа</w:t>
            </w:r>
          </w:p>
        </w:tc>
      </w:tr>
      <w:tr w:rsidR="007660C8" w:rsidRPr="00D929BD" w14:paraId="2F7208F6" w14:textId="77777777" w:rsidTr="00A53305">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3A96C9" w14:textId="2C12C03B" w:rsidR="007660C8" w:rsidRPr="00D929BD" w:rsidRDefault="007660C8" w:rsidP="007660C8">
            <w:pPr>
              <w:pStyle w:val="115"/>
              <w:rPr>
                <w:rFonts w:cs="Times New Roman"/>
              </w:rPr>
            </w:pPr>
            <w:r w:rsidRPr="00D929BD">
              <w:rPr>
                <w:rFonts w:cs="Times New Roman"/>
              </w:rPr>
              <w:t>54,23</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B76386" w14:textId="77777777" w:rsidR="007660C8" w:rsidRPr="00D929BD" w:rsidRDefault="007660C8" w:rsidP="00A53305">
            <w:pPr>
              <w:pStyle w:val="115"/>
              <w:rPr>
                <w:rFonts w:cs="Times New Roman"/>
              </w:rPr>
            </w:pPr>
            <w:r w:rsidRPr="00D929BD">
              <w:rPr>
                <w:rFonts w:cs="Times New Roman"/>
              </w:rPr>
              <w:t>I полугодие</w:t>
            </w:r>
          </w:p>
        </w:tc>
      </w:tr>
      <w:tr w:rsidR="007660C8" w:rsidRPr="00D929BD" w14:paraId="3F55CF1B" w14:textId="77777777" w:rsidTr="00A53305">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CE93D1" w14:textId="5AF13089" w:rsidR="007660C8" w:rsidRPr="00D929BD" w:rsidRDefault="007660C8" w:rsidP="007660C8">
            <w:pPr>
              <w:pStyle w:val="115"/>
              <w:rPr>
                <w:rFonts w:cs="Times New Roman"/>
              </w:rPr>
            </w:pPr>
            <w:r w:rsidRPr="00D929BD">
              <w:rPr>
                <w:rFonts w:cs="Times New Roman"/>
              </w:rPr>
              <w:t>63,28</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099995" w14:textId="77777777" w:rsidR="007660C8" w:rsidRPr="00D929BD" w:rsidRDefault="007660C8" w:rsidP="00A53305">
            <w:pPr>
              <w:pStyle w:val="115"/>
              <w:rPr>
                <w:rFonts w:cs="Times New Roman"/>
              </w:rPr>
            </w:pPr>
            <w:r w:rsidRPr="00D929BD">
              <w:rPr>
                <w:rFonts w:cs="Times New Roman"/>
              </w:rPr>
              <w:t>II полугодие</w:t>
            </w:r>
          </w:p>
        </w:tc>
      </w:tr>
    </w:tbl>
    <w:p w14:paraId="7EAE5A5A" w14:textId="77777777" w:rsidR="007660C8" w:rsidRPr="00D929BD" w:rsidRDefault="007660C8" w:rsidP="007660C8">
      <w:pPr>
        <w:pStyle w:val="afffff9"/>
      </w:pPr>
    </w:p>
    <w:p w14:paraId="21A52FBA" w14:textId="77777777" w:rsidR="00207E29" w:rsidRPr="00D929BD" w:rsidRDefault="00207E29" w:rsidP="00207E29">
      <w:pPr>
        <w:pStyle w:val="afffff9"/>
      </w:pPr>
    </w:p>
    <w:p w14:paraId="78C570C6" w14:textId="77777777" w:rsidR="00207E29" w:rsidRPr="00D929BD" w:rsidRDefault="00207E29" w:rsidP="00207E29">
      <w:pPr>
        <w:pStyle w:val="afffff9"/>
        <w:rPr>
          <w:lang w:val="ru-RU"/>
        </w:rPr>
      </w:pPr>
    </w:p>
    <w:p w14:paraId="105CDDFB" w14:textId="77777777" w:rsidR="005430A2" w:rsidRPr="00D929BD" w:rsidRDefault="0075361E" w:rsidP="000B12CA">
      <w:pPr>
        <w:pStyle w:val="23"/>
        <w:jc w:val="both"/>
        <w:rPr>
          <w:sz w:val="28"/>
          <w:szCs w:val="28"/>
        </w:rPr>
      </w:pPr>
      <w:r w:rsidRPr="00D929BD">
        <w:rPr>
          <w:sz w:val="28"/>
          <w:szCs w:val="28"/>
          <w:lang w:val="ru-RU"/>
        </w:rPr>
        <w:t xml:space="preserve"> </w:t>
      </w:r>
      <w:bookmarkStart w:id="29" w:name="_Toc193675690"/>
      <w:r w:rsidR="005430A2" w:rsidRPr="00D929BD">
        <w:rPr>
          <w:sz w:val="28"/>
          <w:szCs w:val="28"/>
          <w:lang w:val="ru-RU"/>
        </w:rPr>
        <w:t>Система водоотведения</w:t>
      </w:r>
      <w:bookmarkEnd w:id="29"/>
    </w:p>
    <w:p w14:paraId="3D7863DC" w14:textId="77777777" w:rsidR="00207E29" w:rsidRPr="00D929BD" w:rsidRDefault="00207E29" w:rsidP="00207E29">
      <w:pPr>
        <w:pStyle w:val="afffff9"/>
      </w:pPr>
      <w:r w:rsidRPr="00D929BD">
        <w:t>На территории муниципального округа «Княжпогостское» действуют централизованные системы водоотведения в г. Емва, пгт. Синдор, пст. Чиньяворык, пст. Иоссер, пст. Ракпас, с. Шошка.</w:t>
      </w:r>
    </w:p>
    <w:p w14:paraId="4E9BD5CC" w14:textId="77777777" w:rsidR="00207E29" w:rsidRPr="00D929BD" w:rsidRDefault="00207E29" w:rsidP="00207E29">
      <w:pPr>
        <w:pStyle w:val="afffff9"/>
      </w:pPr>
      <w:r w:rsidRPr="00D929BD">
        <w:t>В муниципальном округе централизованной системой канализации пользуются более 55% от общего числа жителей.</w:t>
      </w:r>
    </w:p>
    <w:p w14:paraId="4B65DC02" w14:textId="77777777" w:rsidR="00207E29" w:rsidRPr="00D929BD" w:rsidRDefault="00207E29" w:rsidP="00207E29">
      <w:pPr>
        <w:pStyle w:val="afffff9"/>
        <w:rPr>
          <w:lang w:val="ru-RU"/>
        </w:rPr>
      </w:pPr>
      <w:r w:rsidRPr="00D929BD">
        <w:t>АО «КТЭК» осуществляет хозяйственную деятельность по передаче пара и горячей воды (тепловой энергии), распределению воды, а также по сбору и очистке воды. Поэтому можно выделить одну эксплуатационную зону на всей территории муниципального округа.</w:t>
      </w:r>
    </w:p>
    <w:p w14:paraId="1DB61DF5" w14:textId="77777777" w:rsidR="00207E29" w:rsidRPr="00D929BD" w:rsidRDefault="00207E29" w:rsidP="00207E29">
      <w:pPr>
        <w:pStyle w:val="afffff9"/>
      </w:pPr>
      <w:r w:rsidRPr="00D929BD">
        <w:t>Протяженность канализационных сетей округа около 24,8405 км. Фактический износ сетей достигает более 80%.</w:t>
      </w:r>
    </w:p>
    <w:p w14:paraId="6EA802B0" w14:textId="77777777" w:rsidR="00207E29" w:rsidRPr="00D929BD" w:rsidRDefault="00207E29" w:rsidP="00207E29">
      <w:pPr>
        <w:pStyle w:val="afffff9"/>
      </w:pPr>
      <w:r w:rsidRPr="00D929BD">
        <w:t>Всего на территории округа образуется стоков 1297,7 тыс. м</w:t>
      </w:r>
      <w:r w:rsidRPr="00D929BD">
        <w:rPr>
          <w:vertAlign w:val="superscript"/>
        </w:rPr>
        <w:t>3</w:t>
      </w:r>
      <w:r w:rsidRPr="00D929BD">
        <w:t>/год, 100 % от этого объёма проходят очистку.</w:t>
      </w:r>
    </w:p>
    <w:p w14:paraId="4BFE4FBF" w14:textId="77777777" w:rsidR="00207E29" w:rsidRPr="00D929BD" w:rsidRDefault="00207E29" w:rsidP="00207E29">
      <w:pPr>
        <w:pStyle w:val="afffff9"/>
        <w:rPr>
          <w:u w:val="single"/>
        </w:rPr>
      </w:pPr>
      <w:r w:rsidRPr="00D929BD">
        <w:rPr>
          <w:u w:val="single"/>
        </w:rPr>
        <w:t>г. Емва</w:t>
      </w:r>
    </w:p>
    <w:p w14:paraId="76463643" w14:textId="77777777" w:rsidR="00207E29" w:rsidRPr="00D929BD" w:rsidRDefault="00207E29" w:rsidP="00207E29">
      <w:pPr>
        <w:pStyle w:val="afffff9"/>
      </w:pPr>
      <w:r w:rsidRPr="00D929BD">
        <w:t>Канализационные стоки города самотечно-напорной системой направляются на очистные сооружения (КОС), расположенные на расстоянии 10 км от водозабора.</w:t>
      </w:r>
    </w:p>
    <w:p w14:paraId="7E9CAD69" w14:textId="77777777" w:rsidR="00207E29" w:rsidRPr="00D929BD" w:rsidRDefault="00207E29" w:rsidP="00207E29">
      <w:pPr>
        <w:pStyle w:val="afffff9"/>
        <w:rPr>
          <w:lang w:val="ru-RU"/>
        </w:rPr>
      </w:pPr>
      <w:r w:rsidRPr="00D929BD">
        <w:t xml:space="preserve">Очистные сооружения предназначены для полной биологической очистки сточных вод, поступающих с хозяйственно-фекальной канализации г. Емва и завода ДВП. Проектная </w:t>
      </w:r>
      <w:r w:rsidRPr="00D929BD">
        <w:lastRenderedPageBreak/>
        <w:t>производительность 12000 м3/сут. Канализационная сеть выполнена из стальных, керамических, чугунных, асбестоцементных труб диаметром 116-430 мм, общая протяженность сетей 11,0495 км. Очистка стоков ненадлежащая.</w:t>
      </w:r>
    </w:p>
    <w:p w14:paraId="5BB585C3" w14:textId="77777777" w:rsidR="00207E29" w:rsidRPr="00D929BD" w:rsidRDefault="00207E29" w:rsidP="00207E29">
      <w:pPr>
        <w:pStyle w:val="afffff9"/>
        <w:rPr>
          <w:lang w:val="ru-RU"/>
        </w:rPr>
      </w:pPr>
    </w:p>
    <w:p w14:paraId="5DD963FA" w14:textId="77777777" w:rsidR="00207E29" w:rsidRPr="00D929BD" w:rsidRDefault="00207E29" w:rsidP="00207E29">
      <w:pPr>
        <w:pStyle w:val="afffff9"/>
        <w:rPr>
          <w:u w:val="single"/>
        </w:rPr>
      </w:pPr>
      <w:r w:rsidRPr="00D929BD">
        <w:rPr>
          <w:u w:val="single"/>
        </w:rPr>
        <w:t>пгт. Синдор</w:t>
      </w:r>
    </w:p>
    <w:p w14:paraId="77DD5B5D" w14:textId="77777777" w:rsidR="00207E29" w:rsidRPr="00D929BD" w:rsidRDefault="00207E29" w:rsidP="00207E29">
      <w:pPr>
        <w:pStyle w:val="afffff9"/>
      </w:pPr>
      <w:r w:rsidRPr="00D929BD">
        <w:t xml:space="preserve">Канализационные стоки города самотечно-напорной системой направляются на очистные сооружения (КОС). Мощность КОС ограничена как по протяжённости, так и по объёмам очистки. Установленная пропускная способность очистных сооружений составляет 800 м3/сут. </w:t>
      </w:r>
    </w:p>
    <w:p w14:paraId="0206EE0F" w14:textId="77777777" w:rsidR="00207E29" w:rsidRPr="00D929BD" w:rsidRDefault="00207E29" w:rsidP="00207E29">
      <w:pPr>
        <w:pStyle w:val="afffff9"/>
      </w:pPr>
      <w:r w:rsidRPr="00D929BD">
        <w:t>Схема очистки сточных вод и обработки осадка: 1. Камера гашения, песколовка 2.Установка КУ-200 (4 шт.), контактный резервуар, воздуходувки (6 шт.), насосы внутреннего контура (2 шт.), насосы распределения сточных вод – 4 шт.</w:t>
      </w:r>
      <w:r w:rsidRPr="00D929BD">
        <w:tab/>
        <w:t>3.Электролизная установка</w:t>
      </w:r>
      <w:r w:rsidRPr="00D929BD">
        <w:tab/>
        <w:t xml:space="preserve"> 4.Иловые карты </w:t>
      </w:r>
    </w:p>
    <w:p w14:paraId="5EE75EE2" w14:textId="77777777" w:rsidR="00207E29" w:rsidRPr="00D929BD" w:rsidRDefault="00207E29" w:rsidP="00207E29">
      <w:pPr>
        <w:pStyle w:val="afffff9"/>
        <w:rPr>
          <w:lang w:val="ru-RU"/>
        </w:rPr>
      </w:pPr>
      <w:r w:rsidRPr="00D929BD">
        <w:t>Канализационная сеть выполнена из стальных и керамических труб диаметром 150-325 мм, общая протяженность сетей 6,764 км.</w:t>
      </w:r>
    </w:p>
    <w:p w14:paraId="6D2FEF19" w14:textId="77777777" w:rsidR="00207E29" w:rsidRPr="00D929BD" w:rsidRDefault="00207E29" w:rsidP="00207E29">
      <w:pPr>
        <w:pStyle w:val="afffff9"/>
        <w:rPr>
          <w:lang w:val="ru-RU"/>
        </w:rPr>
      </w:pPr>
    </w:p>
    <w:p w14:paraId="62F4919C" w14:textId="77777777" w:rsidR="00207E29" w:rsidRPr="00D929BD" w:rsidRDefault="00207E29" w:rsidP="00207E29">
      <w:pPr>
        <w:pStyle w:val="afffff9"/>
        <w:rPr>
          <w:u w:val="single"/>
        </w:rPr>
      </w:pPr>
      <w:r w:rsidRPr="00D929BD">
        <w:rPr>
          <w:u w:val="single"/>
        </w:rPr>
        <w:t xml:space="preserve"> пст. Чиньяворык</w:t>
      </w:r>
    </w:p>
    <w:p w14:paraId="5B82ED81" w14:textId="77777777" w:rsidR="00207E29" w:rsidRPr="00D929BD" w:rsidRDefault="00207E29" w:rsidP="00207E29">
      <w:pPr>
        <w:pStyle w:val="afffff9"/>
        <w:rPr>
          <w:lang w:val="ru-RU"/>
        </w:rPr>
      </w:pPr>
      <w:r w:rsidRPr="00D929BD">
        <w:t xml:space="preserve">В п. Чиньяворык существует централизованная система канализации. Канализационные стоки направляются на канализационный очистной блочный комплекс КОБК-75. Проектная производительность 75 м3/сут. КОС не исправна. Очистка стоков ненадлежащая. Канализационная сеть выполнена из стальных труб диаметром 159 мм, общая протяженность сетей 1,797 км. Централизованным водоотведением не охвачена большая часть частной жилой застройки. Население использует выгребы и септики. </w:t>
      </w:r>
    </w:p>
    <w:p w14:paraId="48DE53EA" w14:textId="77777777" w:rsidR="00207E29" w:rsidRPr="00D929BD" w:rsidRDefault="00207E29" w:rsidP="00207E29">
      <w:pPr>
        <w:pStyle w:val="afffff9"/>
        <w:rPr>
          <w:lang w:val="ru-RU"/>
        </w:rPr>
      </w:pPr>
    </w:p>
    <w:p w14:paraId="144620FC" w14:textId="77777777" w:rsidR="00207E29" w:rsidRPr="00D929BD" w:rsidRDefault="00207E29" w:rsidP="00207E29">
      <w:pPr>
        <w:pStyle w:val="afffff9"/>
        <w:rPr>
          <w:u w:val="single"/>
        </w:rPr>
      </w:pPr>
      <w:r w:rsidRPr="00D929BD">
        <w:rPr>
          <w:u w:val="single"/>
        </w:rPr>
        <w:t>пст. Иоссер</w:t>
      </w:r>
    </w:p>
    <w:p w14:paraId="616C2961" w14:textId="3FF69E64" w:rsidR="00207E29" w:rsidRPr="00D929BD" w:rsidRDefault="00207E29" w:rsidP="00207E29">
      <w:pPr>
        <w:pStyle w:val="afffff9"/>
        <w:rPr>
          <w:lang w:val="ru-RU"/>
        </w:rPr>
      </w:pPr>
      <w:r w:rsidRPr="00D929BD">
        <w:t>В п. Иоссер существует централизованная система канализации. Канализационные стоки направляются на очистные сооружения механической очистки (2 шт). Проектная производительность 62,7 м3/сут. Очистные сооружения не исправны, очистка стоков ненадлежащая. Канализационная сеть выполнена из чугунных труб диаметром 222 мм, общая протяженность сетей 1,798 км.</w:t>
      </w:r>
      <w:r w:rsidR="00D929BD">
        <w:t xml:space="preserve"> </w:t>
      </w:r>
      <w:r w:rsidRPr="00D929BD">
        <w:t>Стоки от части населения собираются в выгреба.</w:t>
      </w:r>
    </w:p>
    <w:p w14:paraId="0D7C532C" w14:textId="77777777" w:rsidR="00207E29" w:rsidRPr="00D929BD" w:rsidRDefault="00207E29" w:rsidP="00207E29">
      <w:pPr>
        <w:pStyle w:val="afffff9"/>
        <w:rPr>
          <w:lang w:val="ru-RU"/>
        </w:rPr>
      </w:pPr>
    </w:p>
    <w:p w14:paraId="758F65CB" w14:textId="77777777" w:rsidR="00207E29" w:rsidRPr="00D929BD" w:rsidRDefault="00207E29" w:rsidP="00207E29">
      <w:pPr>
        <w:pStyle w:val="afffff9"/>
        <w:rPr>
          <w:u w:val="single"/>
        </w:rPr>
      </w:pPr>
      <w:r w:rsidRPr="00D929BD">
        <w:rPr>
          <w:u w:val="single"/>
        </w:rPr>
        <w:t>пст. Ракпас</w:t>
      </w:r>
    </w:p>
    <w:p w14:paraId="19412066" w14:textId="77777777" w:rsidR="00207E29" w:rsidRPr="00D929BD" w:rsidRDefault="00207E29" w:rsidP="00207E29">
      <w:pPr>
        <w:pStyle w:val="afffff9"/>
        <w:rPr>
          <w:lang w:val="ru-RU"/>
        </w:rPr>
      </w:pPr>
      <w:r w:rsidRPr="00D929BD">
        <w:t>К системе водоотведения подключены четыре 12-ти квартирных жилых дома. Канализационные сооружения введены в эксплуатацию в 1975 году. Проектная производительность 200 м3/год. Износ составляет 90 %. Очистка стоков ненадлежащая. Канализационная сеть выполнена из стальных, керамических труб диаметром 159-220 мм, общая протяженность сетей 1,645 км.</w:t>
      </w:r>
    </w:p>
    <w:p w14:paraId="7284A213" w14:textId="77777777" w:rsidR="00207E29" w:rsidRPr="00D929BD" w:rsidRDefault="00207E29" w:rsidP="00207E29">
      <w:pPr>
        <w:pStyle w:val="afffff9"/>
        <w:rPr>
          <w:lang w:val="ru-RU"/>
        </w:rPr>
      </w:pPr>
    </w:p>
    <w:p w14:paraId="654A9582" w14:textId="77777777" w:rsidR="00207E29" w:rsidRPr="00D929BD" w:rsidRDefault="00207E29" w:rsidP="00207E29">
      <w:pPr>
        <w:pStyle w:val="afffff9"/>
        <w:rPr>
          <w:u w:val="single"/>
        </w:rPr>
      </w:pPr>
      <w:r w:rsidRPr="00D929BD">
        <w:rPr>
          <w:u w:val="single"/>
        </w:rPr>
        <w:t xml:space="preserve"> с. Шошка</w:t>
      </w:r>
    </w:p>
    <w:p w14:paraId="79567790" w14:textId="77777777" w:rsidR="00207E29" w:rsidRPr="00D929BD" w:rsidRDefault="00207E29" w:rsidP="00207E29">
      <w:pPr>
        <w:pStyle w:val="afffff9"/>
      </w:pPr>
      <w:r w:rsidRPr="00D929BD">
        <w:lastRenderedPageBreak/>
        <w:t xml:space="preserve"> В с. Шошка существует централизованная система канализации. Канализационные стоки направляются на очистные сооружения механической очистки. Проектная производительность 100 м3/сут. Канализационная сеть выполнена из асбестоцементных труб диаметром 200 мм, общая протяженность сетей 1,787 км. Централизованным водоотведением не охвачена большая часть частной жилой застройки. Население использует выгребы и септики. Очистка стоков ненадлежащая.</w:t>
      </w:r>
    </w:p>
    <w:p w14:paraId="1F19D5BB" w14:textId="77777777" w:rsidR="00207E29" w:rsidRPr="00D929BD" w:rsidRDefault="00207E29" w:rsidP="00207E29">
      <w:pPr>
        <w:pStyle w:val="afffff9"/>
        <w:rPr>
          <w:lang w:val="ru-RU"/>
        </w:rPr>
      </w:pPr>
      <w:r w:rsidRPr="00D929BD">
        <w:rPr>
          <w:lang w:val="ru-RU"/>
        </w:rPr>
        <w:t>На данный момент максимальная проектная общая производительность очистных сооружений составляет 13237,7 м</w:t>
      </w:r>
      <w:r w:rsidRPr="00D929BD">
        <w:rPr>
          <w:vertAlign w:val="superscript"/>
          <w:lang w:val="ru-RU"/>
        </w:rPr>
        <w:t>3</w:t>
      </w:r>
      <w:r w:rsidRPr="00D929BD">
        <w:rPr>
          <w:lang w:val="ru-RU"/>
        </w:rPr>
        <w:t>/сут. Фактически среднесуточное количество сбрасываемых стоков за 2024 г. составило 3555,43 м</w:t>
      </w:r>
      <w:r w:rsidRPr="00D929BD">
        <w:rPr>
          <w:vertAlign w:val="superscript"/>
          <w:lang w:val="ru-RU"/>
        </w:rPr>
        <w:t>3</w:t>
      </w:r>
      <w:r w:rsidRPr="00D929BD">
        <w:rPr>
          <w:lang w:val="ru-RU"/>
        </w:rPr>
        <w:t xml:space="preserve">/сут. Это говорит о том, что на состояние 2024 года резерв мощностей оборудования очистки стоков составляет более 75%. </w:t>
      </w:r>
    </w:p>
    <w:p w14:paraId="3D2930E3" w14:textId="77777777" w:rsidR="00207E29" w:rsidRPr="00D929BD" w:rsidRDefault="00207E29" w:rsidP="00207E29">
      <w:pPr>
        <w:pStyle w:val="afffff9"/>
        <w:rPr>
          <w:lang w:val="ru-RU"/>
        </w:rPr>
      </w:pPr>
      <w:r w:rsidRPr="00D929BD">
        <w:rPr>
          <w:lang w:val="ru-RU"/>
        </w:rPr>
        <w:t xml:space="preserve">Учитывая перспективу развития муниципального образования на состояние 2036 года объем сбрасываемых стоков в зоне изменится не значительно. При наилучшем плане развития существующая система сможет обеспечить подключение перспективных абонентов. Однако, в связи с отсутствием ливневой канализацией, дождевые, таловые и дренажные стоки поступают в бытовую канализацию и увеличивают её нагрузку в весенний и осенний период. </w:t>
      </w:r>
    </w:p>
    <w:p w14:paraId="432A908C" w14:textId="77777777" w:rsidR="002F093D" w:rsidRPr="00D929BD" w:rsidRDefault="002F093D" w:rsidP="00417949">
      <w:pPr>
        <w:pStyle w:val="afffff9"/>
        <w:rPr>
          <w:lang w:val="ru-RU"/>
        </w:rPr>
      </w:pPr>
    </w:p>
    <w:p w14:paraId="52F82BF7" w14:textId="77777777" w:rsidR="00DE4ED7" w:rsidRPr="00D929BD" w:rsidRDefault="00DE4ED7" w:rsidP="00417949">
      <w:pPr>
        <w:pStyle w:val="afffff9"/>
      </w:pPr>
      <w:r w:rsidRPr="00D929BD">
        <w:t>Доля поставки ресурса по приборам учета</w:t>
      </w:r>
    </w:p>
    <w:p w14:paraId="15BB8C28" w14:textId="57BE5102" w:rsidR="00DE4ED7" w:rsidRPr="00D929BD" w:rsidRDefault="00DE4ED7" w:rsidP="00417949">
      <w:pPr>
        <w:pStyle w:val="afffff9"/>
      </w:pPr>
      <w:r w:rsidRPr="00D929BD">
        <w:t>Таблица 3.5.</w:t>
      </w:r>
      <w:r w:rsidR="002A2E78" w:rsidRPr="00D929BD">
        <w:t>1</w:t>
      </w:r>
      <w:r w:rsidR="00CD0556" w:rsidRPr="00D929BD">
        <w:rPr>
          <w:lang w:val="ru-RU"/>
        </w:rPr>
        <w:t>-</w:t>
      </w:r>
      <w:r w:rsidRPr="00D929BD">
        <w:t xml:space="preserve"> Доля поставки ресурса по приборам учета,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2280"/>
        <w:gridCol w:w="2370"/>
        <w:gridCol w:w="2295"/>
      </w:tblGrid>
      <w:tr w:rsidR="00DE4ED7" w:rsidRPr="00D929BD" w14:paraId="3111D281" w14:textId="77777777" w:rsidTr="00134B4D">
        <w:trPr>
          <w:trHeight w:val="20"/>
          <w:tblHeader/>
        </w:trPr>
        <w:tc>
          <w:tcPr>
            <w:tcW w:w="1284" w:type="pct"/>
            <w:shd w:val="clear" w:color="auto" w:fill="D9D9D9"/>
          </w:tcPr>
          <w:p w14:paraId="56FCA3CF" w14:textId="77777777" w:rsidR="00DE4ED7" w:rsidRPr="00D929BD" w:rsidRDefault="00DE4ED7" w:rsidP="00134B4D">
            <w:pPr>
              <w:pStyle w:val="115"/>
              <w:rPr>
                <w:rFonts w:cs="Times New Roman"/>
              </w:rPr>
            </w:pPr>
            <w:r w:rsidRPr="00D929BD">
              <w:rPr>
                <w:rFonts w:cs="Times New Roman"/>
              </w:rPr>
              <w:t>Показатель</w:t>
            </w:r>
          </w:p>
        </w:tc>
        <w:tc>
          <w:tcPr>
            <w:tcW w:w="1220" w:type="pct"/>
            <w:shd w:val="clear" w:color="auto" w:fill="D9D9D9"/>
          </w:tcPr>
          <w:p w14:paraId="35252EC4" w14:textId="77777777" w:rsidR="00DE4ED7" w:rsidRPr="00D929BD" w:rsidRDefault="00DE4ED7" w:rsidP="00134B4D">
            <w:pPr>
              <w:pStyle w:val="115"/>
              <w:rPr>
                <w:rFonts w:cs="Times New Roman"/>
              </w:rPr>
            </w:pPr>
            <w:r w:rsidRPr="00D929BD">
              <w:rPr>
                <w:rFonts w:cs="Times New Roman"/>
              </w:rPr>
              <w:t>Н</w:t>
            </w:r>
            <w:r w:rsidRPr="00D929BD">
              <w:rPr>
                <w:rFonts w:cs="Times New Roman"/>
                <w:color w:val="3D3D3D"/>
              </w:rPr>
              <w:t>аселе</w:t>
            </w:r>
            <w:r w:rsidRPr="00D929BD">
              <w:rPr>
                <w:rFonts w:cs="Times New Roman"/>
              </w:rPr>
              <w:t xml:space="preserve">ние, </w:t>
            </w:r>
            <w:r w:rsidRPr="00D929BD">
              <w:rPr>
                <w:rFonts w:cs="Times New Roman"/>
                <w:color w:val="282828"/>
              </w:rPr>
              <w:t>%</w:t>
            </w:r>
          </w:p>
        </w:tc>
        <w:tc>
          <w:tcPr>
            <w:tcW w:w="1268" w:type="pct"/>
            <w:shd w:val="clear" w:color="auto" w:fill="D9D9D9"/>
          </w:tcPr>
          <w:p w14:paraId="6E7FE4A0" w14:textId="77777777" w:rsidR="00DE4ED7" w:rsidRPr="00D929BD" w:rsidRDefault="00DE4ED7" w:rsidP="00134B4D">
            <w:pPr>
              <w:pStyle w:val="115"/>
              <w:rPr>
                <w:rFonts w:cs="Times New Roman"/>
              </w:rPr>
            </w:pPr>
            <w:r w:rsidRPr="00D929BD">
              <w:rPr>
                <w:rFonts w:cs="Times New Roman"/>
              </w:rPr>
              <w:t xml:space="preserve">Промышленные </w:t>
            </w:r>
            <w:r w:rsidRPr="00D929BD">
              <w:rPr>
                <w:rFonts w:cs="Times New Roman"/>
                <w:color w:val="282828"/>
              </w:rPr>
              <w:t>объекты,</w:t>
            </w:r>
          </w:p>
          <w:p w14:paraId="3B72BCA5" w14:textId="77777777" w:rsidR="00DE4ED7" w:rsidRPr="00D929BD" w:rsidRDefault="00DE4ED7" w:rsidP="00134B4D">
            <w:pPr>
              <w:pStyle w:val="115"/>
              <w:rPr>
                <w:rFonts w:cs="Times New Roman"/>
              </w:rPr>
            </w:pPr>
            <w:r w:rsidRPr="00D929BD">
              <w:rPr>
                <w:rFonts w:cs="Times New Roman"/>
                <w:w w:val="106"/>
              </w:rPr>
              <w:t>%</w:t>
            </w:r>
          </w:p>
        </w:tc>
        <w:tc>
          <w:tcPr>
            <w:tcW w:w="1228" w:type="pct"/>
            <w:shd w:val="clear" w:color="auto" w:fill="D9D9D9"/>
          </w:tcPr>
          <w:p w14:paraId="3BBBDCC9" w14:textId="77777777" w:rsidR="00DE4ED7" w:rsidRPr="00D929BD" w:rsidRDefault="00DE4ED7" w:rsidP="00134B4D">
            <w:pPr>
              <w:pStyle w:val="115"/>
              <w:rPr>
                <w:rFonts w:cs="Times New Roman"/>
              </w:rPr>
            </w:pPr>
            <w:r w:rsidRPr="00D929BD">
              <w:rPr>
                <w:rFonts w:cs="Times New Roman"/>
              </w:rPr>
              <w:t xml:space="preserve">Объекты </w:t>
            </w:r>
            <w:r w:rsidRPr="00D929BD">
              <w:rPr>
                <w:rFonts w:cs="Times New Roman"/>
                <w:color w:val="282828"/>
              </w:rPr>
              <w:t>социально</w:t>
            </w:r>
            <w:r w:rsidRPr="00D929BD">
              <w:rPr>
                <w:rFonts w:cs="Times New Roman"/>
                <w:color w:val="010101"/>
              </w:rPr>
              <w:t xml:space="preserve">- </w:t>
            </w:r>
            <w:r w:rsidRPr="00D929BD">
              <w:rPr>
                <w:rFonts w:cs="Times New Roman"/>
              </w:rPr>
              <w:t xml:space="preserve">культурного и </w:t>
            </w:r>
            <w:r w:rsidRPr="00D929BD">
              <w:rPr>
                <w:rFonts w:cs="Times New Roman"/>
                <w:color w:val="282828"/>
              </w:rPr>
              <w:t xml:space="preserve">бытового </w:t>
            </w:r>
            <w:r w:rsidRPr="00D929BD">
              <w:rPr>
                <w:rFonts w:cs="Times New Roman"/>
              </w:rPr>
              <w:t>назн</w:t>
            </w:r>
            <w:r w:rsidRPr="00D929BD">
              <w:rPr>
                <w:rFonts w:cs="Times New Roman"/>
                <w:color w:val="3D3D3D"/>
              </w:rPr>
              <w:t>а</w:t>
            </w:r>
            <w:r w:rsidRPr="00D929BD">
              <w:rPr>
                <w:rFonts w:cs="Times New Roman"/>
              </w:rPr>
              <w:t xml:space="preserve">чения </w:t>
            </w:r>
            <w:r w:rsidRPr="00D929BD">
              <w:rPr>
                <w:rFonts w:cs="Times New Roman"/>
                <w:color w:val="3D3D3D"/>
              </w:rPr>
              <w:t xml:space="preserve">, </w:t>
            </w:r>
            <w:r w:rsidRPr="00D929BD">
              <w:rPr>
                <w:rFonts w:cs="Times New Roman"/>
                <w:color w:val="282828"/>
              </w:rPr>
              <w:t>%</w:t>
            </w:r>
          </w:p>
        </w:tc>
      </w:tr>
      <w:tr w:rsidR="002F036D" w:rsidRPr="00D929BD" w14:paraId="0EA85C9A" w14:textId="77777777" w:rsidTr="00134B4D">
        <w:trPr>
          <w:trHeight w:val="20"/>
        </w:trPr>
        <w:tc>
          <w:tcPr>
            <w:tcW w:w="1284" w:type="pct"/>
            <w:vAlign w:val="center"/>
          </w:tcPr>
          <w:p w14:paraId="13C55D48" w14:textId="77777777" w:rsidR="002F036D" w:rsidRPr="00D929BD" w:rsidRDefault="002F036D" w:rsidP="002F036D">
            <w:pPr>
              <w:pStyle w:val="115"/>
              <w:rPr>
                <w:rFonts w:cs="Times New Roman"/>
              </w:rPr>
            </w:pPr>
            <w:r w:rsidRPr="00D929BD">
              <w:rPr>
                <w:rFonts w:cs="Times New Roman"/>
              </w:rPr>
              <w:t>водоотведение</w:t>
            </w:r>
          </w:p>
        </w:tc>
        <w:tc>
          <w:tcPr>
            <w:tcW w:w="1220" w:type="pct"/>
            <w:vAlign w:val="center"/>
          </w:tcPr>
          <w:p w14:paraId="15985266" w14:textId="55E84BDF" w:rsidR="002F036D" w:rsidRPr="00D929BD" w:rsidRDefault="00891B7F" w:rsidP="002F036D">
            <w:pPr>
              <w:pStyle w:val="115"/>
              <w:rPr>
                <w:rFonts w:cs="Times New Roman"/>
              </w:rPr>
            </w:pPr>
            <w:r w:rsidRPr="00D929BD">
              <w:rPr>
                <w:rFonts w:cs="Times New Roman"/>
                <w:szCs w:val="28"/>
              </w:rPr>
              <w:t>58,72</w:t>
            </w:r>
          </w:p>
        </w:tc>
        <w:tc>
          <w:tcPr>
            <w:tcW w:w="1268" w:type="pct"/>
            <w:vAlign w:val="center"/>
          </w:tcPr>
          <w:p w14:paraId="0F9DD239" w14:textId="77777777" w:rsidR="002F036D" w:rsidRPr="00D929BD" w:rsidRDefault="00DA6C57" w:rsidP="002F036D">
            <w:pPr>
              <w:pStyle w:val="115"/>
              <w:rPr>
                <w:rFonts w:cs="Times New Roman"/>
              </w:rPr>
            </w:pPr>
            <w:r w:rsidRPr="00D929BD">
              <w:rPr>
                <w:rFonts w:cs="Times New Roman"/>
                <w:szCs w:val="28"/>
              </w:rPr>
              <w:t>-</w:t>
            </w:r>
          </w:p>
        </w:tc>
        <w:tc>
          <w:tcPr>
            <w:tcW w:w="1228" w:type="pct"/>
            <w:vAlign w:val="center"/>
          </w:tcPr>
          <w:p w14:paraId="34968CE7" w14:textId="77777777" w:rsidR="002F036D" w:rsidRPr="00D929BD" w:rsidRDefault="00DA6C57" w:rsidP="002F036D">
            <w:pPr>
              <w:pStyle w:val="115"/>
              <w:rPr>
                <w:rFonts w:cs="Times New Roman"/>
              </w:rPr>
            </w:pPr>
            <w:r w:rsidRPr="00D929BD">
              <w:rPr>
                <w:rFonts w:cs="Times New Roman"/>
                <w:szCs w:val="28"/>
              </w:rPr>
              <w:t>-</w:t>
            </w:r>
          </w:p>
        </w:tc>
      </w:tr>
    </w:tbl>
    <w:p w14:paraId="6BF53BE3" w14:textId="77777777" w:rsidR="00DE4ED7" w:rsidRPr="00D929BD" w:rsidRDefault="00DE4ED7" w:rsidP="00D8614E">
      <w:pPr>
        <w:pStyle w:val="afff0"/>
      </w:pPr>
    </w:p>
    <w:p w14:paraId="3A07594B" w14:textId="77777777" w:rsidR="00DE4ED7" w:rsidRPr="00D929BD" w:rsidRDefault="00DE4ED7" w:rsidP="00D8614E">
      <w:pPr>
        <w:pStyle w:val="afff0"/>
      </w:pPr>
      <w:r w:rsidRPr="00D929BD">
        <w:t>Действующие тарифы на услуги</w:t>
      </w:r>
    </w:p>
    <w:p w14:paraId="46F96664" w14:textId="3B369D28" w:rsidR="00DE4ED7" w:rsidRPr="00D929BD" w:rsidRDefault="00DE4ED7" w:rsidP="00DE4ED7">
      <w:pPr>
        <w:pStyle w:val="affff6"/>
      </w:pPr>
      <w:r w:rsidRPr="00D929BD">
        <w:t>Таблица 3.5.</w:t>
      </w:r>
      <w:r w:rsidR="002A2E78" w:rsidRPr="00D929BD">
        <w:t>2</w:t>
      </w:r>
      <w:r w:rsidRPr="00D929BD">
        <w:t xml:space="preserve"> </w:t>
      </w:r>
      <w:r w:rsidR="00CD0556" w:rsidRPr="00D929BD">
        <w:t xml:space="preserve">- </w:t>
      </w:r>
      <w:r w:rsidRPr="00D929BD">
        <w:t>Тарифы на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1"/>
        <w:gridCol w:w="4293"/>
      </w:tblGrid>
      <w:tr w:rsidR="00207E29" w:rsidRPr="00D929BD" w14:paraId="4A9F6E8F" w14:textId="77777777" w:rsidTr="00207E29">
        <w:trPr>
          <w:trHeight w:val="70"/>
          <w:tblHeader/>
        </w:trPr>
        <w:tc>
          <w:tcPr>
            <w:tcW w:w="2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570CAC3F" w14:textId="77777777" w:rsidR="00207E29" w:rsidRPr="00D929BD" w:rsidRDefault="00207E29" w:rsidP="00207E29">
            <w:pPr>
              <w:pStyle w:val="115"/>
              <w:rPr>
                <w:rFonts w:cs="Times New Roman"/>
              </w:rPr>
            </w:pPr>
            <w:r w:rsidRPr="00D929BD">
              <w:rPr>
                <w:rFonts w:cs="Times New Roman"/>
              </w:rPr>
              <w:t>Тариф, руб./Гкал</w:t>
            </w:r>
          </w:p>
        </w:tc>
        <w:tc>
          <w:tcPr>
            <w:tcW w:w="2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C38D065" w14:textId="77777777" w:rsidR="00207E29" w:rsidRPr="00D929BD" w:rsidRDefault="00207E29" w:rsidP="00207E29">
            <w:pPr>
              <w:pStyle w:val="115"/>
              <w:rPr>
                <w:rFonts w:cs="Times New Roman"/>
              </w:rPr>
            </w:pPr>
            <w:r w:rsidRPr="00D929BD">
              <w:rPr>
                <w:rFonts w:cs="Times New Roman"/>
              </w:rPr>
              <w:t>Период действия тарифа</w:t>
            </w:r>
          </w:p>
        </w:tc>
      </w:tr>
      <w:tr w:rsidR="00207E29" w:rsidRPr="00D929BD" w14:paraId="7DEFE925" w14:textId="77777777" w:rsidTr="00207E29">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6142CF" w14:textId="77777777" w:rsidR="00207E29" w:rsidRPr="00D929BD" w:rsidRDefault="00207E29" w:rsidP="00207E29">
            <w:pPr>
              <w:pStyle w:val="115"/>
              <w:rPr>
                <w:rFonts w:cs="Times New Roman"/>
              </w:rPr>
            </w:pPr>
            <w:r w:rsidRPr="00D929BD">
              <w:rPr>
                <w:rFonts w:cs="Times New Roman"/>
              </w:rPr>
              <w:t>78,72</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4CD763" w14:textId="77777777" w:rsidR="00207E29" w:rsidRPr="00D929BD" w:rsidRDefault="00207E29" w:rsidP="00207E29">
            <w:pPr>
              <w:pStyle w:val="115"/>
              <w:rPr>
                <w:rFonts w:cs="Times New Roman"/>
              </w:rPr>
            </w:pPr>
            <w:r w:rsidRPr="00D929BD">
              <w:rPr>
                <w:rFonts w:cs="Times New Roman"/>
              </w:rPr>
              <w:t>I полугодие</w:t>
            </w:r>
          </w:p>
        </w:tc>
      </w:tr>
      <w:tr w:rsidR="00207E29" w:rsidRPr="00D929BD" w14:paraId="29D4E3B1" w14:textId="77777777" w:rsidTr="00207E29">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D03E21" w14:textId="77777777" w:rsidR="00207E29" w:rsidRPr="00D929BD" w:rsidRDefault="00207E29" w:rsidP="00207E29">
            <w:pPr>
              <w:pStyle w:val="115"/>
              <w:rPr>
                <w:rFonts w:cs="Times New Roman"/>
              </w:rPr>
            </w:pPr>
            <w:r w:rsidRPr="00D929BD">
              <w:rPr>
                <w:rFonts w:cs="Times New Roman"/>
              </w:rPr>
              <w:t>88,09</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EC646A" w14:textId="77777777" w:rsidR="00207E29" w:rsidRPr="00D929BD" w:rsidRDefault="00207E29" w:rsidP="00207E29">
            <w:pPr>
              <w:pStyle w:val="115"/>
              <w:rPr>
                <w:rFonts w:cs="Times New Roman"/>
              </w:rPr>
            </w:pPr>
            <w:r w:rsidRPr="00D929BD">
              <w:rPr>
                <w:rFonts w:cs="Times New Roman"/>
              </w:rPr>
              <w:t>II полугодие</w:t>
            </w:r>
          </w:p>
        </w:tc>
      </w:tr>
    </w:tbl>
    <w:p w14:paraId="2A1874B4" w14:textId="77777777" w:rsidR="00DE4ED7" w:rsidRPr="00D929BD" w:rsidRDefault="00DE4ED7" w:rsidP="002A2E78">
      <w:pPr>
        <w:pStyle w:val="115"/>
        <w:rPr>
          <w:rFonts w:cs="Times New Roman"/>
        </w:rPr>
      </w:pPr>
    </w:p>
    <w:p w14:paraId="0741F5BC" w14:textId="77777777" w:rsidR="005430A2" w:rsidRPr="00D929BD" w:rsidRDefault="0075361E" w:rsidP="000B12CA">
      <w:pPr>
        <w:pStyle w:val="23"/>
        <w:jc w:val="both"/>
        <w:rPr>
          <w:sz w:val="28"/>
          <w:szCs w:val="28"/>
        </w:rPr>
      </w:pPr>
      <w:r w:rsidRPr="00D929BD">
        <w:rPr>
          <w:sz w:val="28"/>
          <w:szCs w:val="28"/>
          <w:lang w:val="ru-RU"/>
        </w:rPr>
        <w:t xml:space="preserve"> </w:t>
      </w:r>
      <w:bookmarkStart w:id="30" w:name="_Toc193675691"/>
      <w:r w:rsidR="005430A2" w:rsidRPr="00D929BD">
        <w:rPr>
          <w:sz w:val="28"/>
          <w:szCs w:val="28"/>
        </w:rPr>
        <w:t xml:space="preserve">Система </w:t>
      </w:r>
      <w:r w:rsidR="006245A3" w:rsidRPr="00D929BD">
        <w:rPr>
          <w:sz w:val="28"/>
          <w:szCs w:val="28"/>
          <w:lang w:val="ru-RU"/>
        </w:rPr>
        <w:t>утилизации</w:t>
      </w:r>
      <w:r w:rsidR="005430A2" w:rsidRPr="00D929BD">
        <w:rPr>
          <w:sz w:val="28"/>
          <w:szCs w:val="28"/>
        </w:rPr>
        <w:t xml:space="preserve"> тверды</w:t>
      </w:r>
      <w:r w:rsidR="006245A3" w:rsidRPr="00D929BD">
        <w:rPr>
          <w:sz w:val="28"/>
          <w:szCs w:val="28"/>
          <w:lang w:val="ru-RU"/>
        </w:rPr>
        <w:t>х</w:t>
      </w:r>
      <w:r w:rsidR="005430A2" w:rsidRPr="00D929BD">
        <w:rPr>
          <w:sz w:val="28"/>
          <w:szCs w:val="28"/>
        </w:rPr>
        <w:t xml:space="preserve"> </w:t>
      </w:r>
      <w:r w:rsidR="000B12CA" w:rsidRPr="00D929BD">
        <w:rPr>
          <w:sz w:val="28"/>
          <w:szCs w:val="28"/>
          <w:lang w:val="ru-RU"/>
        </w:rPr>
        <w:t>коммунальных отходов</w:t>
      </w:r>
      <w:bookmarkEnd w:id="30"/>
    </w:p>
    <w:p w14:paraId="53441700" w14:textId="41C0A05D" w:rsidR="00207E29" w:rsidRPr="00D929BD" w:rsidRDefault="00207E29" w:rsidP="00207E29">
      <w:pPr>
        <w:pStyle w:val="afffff9"/>
        <w:rPr>
          <w:lang w:val="ru-RU"/>
        </w:rPr>
      </w:pPr>
      <w:r w:rsidRPr="00D929BD">
        <w:rPr>
          <w:lang w:val="ru-RU"/>
        </w:rPr>
        <w:t>Всего за 2024</w:t>
      </w:r>
      <w:r w:rsidR="00D929BD">
        <w:rPr>
          <w:lang w:val="ru-RU"/>
        </w:rPr>
        <w:t xml:space="preserve"> </w:t>
      </w:r>
      <w:r w:rsidRPr="00D929BD">
        <w:rPr>
          <w:lang w:val="ru-RU"/>
        </w:rPr>
        <w:t>г. в Муниципальном округе «Княжпогостский» было вывезено 17000 тонн твердых коммунальных отходов. Вывозом мусора занимается ООО «Региональный оператор Севера». На территории муниципального округа имеется 7 несанкционированных свалок , а так же полигоны ТКО.</w:t>
      </w:r>
    </w:p>
    <w:p w14:paraId="215534B2" w14:textId="77777777" w:rsidR="006F7B1E" w:rsidRPr="006F7B1E" w:rsidRDefault="006F7B1E" w:rsidP="006F7B1E">
      <w:pPr>
        <w:pStyle w:val="afffff9"/>
        <w:rPr>
          <w:b/>
          <w:bCs/>
        </w:rPr>
      </w:pPr>
      <w:bookmarkStart w:id="31" w:name="_Toc195106465"/>
      <w:r w:rsidRPr="006F7B1E">
        <w:rPr>
          <w:b/>
          <w:bCs/>
        </w:rPr>
        <w:t xml:space="preserve">Г. Емва </w:t>
      </w:r>
    </w:p>
    <w:p w14:paraId="5CD3603D" w14:textId="77777777" w:rsidR="006F7B1E" w:rsidRPr="006F7B1E" w:rsidRDefault="006F7B1E" w:rsidP="006F7B1E">
      <w:pPr>
        <w:pStyle w:val="afffff9"/>
      </w:pPr>
      <w:r w:rsidRPr="006F7B1E">
        <w:t>Твердые коммунальные отходы жилой зоны и производственные отходы, не подлежащие обеззараживанию и утилизации, смет с улиц и тротуаров собираются в контейнеры и планово-регулярно вывозятся спецавтотранспортом на площадку твердых отходов.</w:t>
      </w:r>
    </w:p>
    <w:p w14:paraId="341FDA41" w14:textId="77777777" w:rsidR="006F7B1E" w:rsidRPr="006F7B1E" w:rsidRDefault="006F7B1E" w:rsidP="006F7B1E">
      <w:pPr>
        <w:pStyle w:val="afffff9"/>
      </w:pPr>
      <w:r w:rsidRPr="006F7B1E">
        <w:t xml:space="preserve">Сложившееся положение в районе обезвреживания и утилизации коммунальных отходов ведет к прогрессирующему загрязнению окружающей среды и представляет серьезную угрозу здоровью людей. </w:t>
      </w:r>
    </w:p>
    <w:p w14:paraId="4504BE23" w14:textId="77777777" w:rsidR="006F7B1E" w:rsidRPr="006F7B1E" w:rsidRDefault="006F7B1E" w:rsidP="006F7B1E">
      <w:pPr>
        <w:pStyle w:val="afffff9"/>
      </w:pPr>
      <w:r w:rsidRPr="006F7B1E">
        <w:lastRenderedPageBreak/>
        <w:t>На территории города имеется необходимость в строительстве нового полигона для утилизации и хранения твердых коммунальных отходов.</w:t>
      </w:r>
    </w:p>
    <w:p w14:paraId="6048316B" w14:textId="2430B7B8" w:rsidR="00207E29" w:rsidRPr="00D929BD" w:rsidRDefault="00207E29" w:rsidP="00891B7F">
      <w:pPr>
        <w:pStyle w:val="afffff9"/>
        <w:rPr>
          <w:b/>
        </w:rPr>
      </w:pPr>
      <w:r w:rsidRPr="00D929BD">
        <w:rPr>
          <w:b/>
        </w:rPr>
        <w:t>Воздействие на окружающую среду</w:t>
      </w:r>
      <w:bookmarkEnd w:id="31"/>
    </w:p>
    <w:p w14:paraId="4C9CC896" w14:textId="77777777" w:rsidR="00207E29" w:rsidRPr="00D929BD" w:rsidRDefault="00207E29" w:rsidP="00207E29">
      <w:pPr>
        <w:pStyle w:val="afffff9"/>
        <w:rPr>
          <w:lang w:val="ru-RU" w:bidi="ar-SA"/>
        </w:rPr>
      </w:pPr>
      <w:bookmarkStart w:id="32" w:name="_Hlk185659348"/>
      <w:r w:rsidRPr="00D929BD">
        <w:rPr>
          <w:lang w:val="ru-RU" w:bidi="ar-SA"/>
        </w:rPr>
        <w:t>Гигиенические проблемы, обусловленные загрязнением почвы отходами производства и потребления остаются в числе приоритетных. Фактором деградации почвенного покрова является загрязнение почв твердыми бытовыми отходами. В основном это упаковочные материалы пищевых продуктов, пластиковые бутылки, консервные банки. Их накопление не только ухудшает эстетичность ландшафтов, но может привести к серьезным проблемам в санитарном отношении.</w:t>
      </w:r>
    </w:p>
    <w:p w14:paraId="35C7FFDB" w14:textId="77777777" w:rsidR="00207E29" w:rsidRPr="00D929BD" w:rsidRDefault="00207E29" w:rsidP="00207E29">
      <w:pPr>
        <w:pStyle w:val="afffff9"/>
        <w:rPr>
          <w:lang w:val="ru-RU" w:bidi="ar-SA"/>
        </w:rPr>
      </w:pPr>
      <w:r w:rsidRPr="00D929BD">
        <w:rPr>
          <w:lang w:val="ru-RU" w:bidi="ar-SA"/>
        </w:rPr>
        <w:t>Качество почв на территории населенного пункта определяется организацией плановой санитарной очистки. Неэффективная система очистки, особенно в неканализованном жилом секторе, нехватка специализированного автотранспорта, контей-неров, несвоевременный вывоз ТКО, отсутствие условий для мойки и дезинфекции автотранспорта, контейнеров для сбора бытовых и пищевых отходов влечет за собой ухудшение состояния почвы.</w:t>
      </w:r>
    </w:p>
    <w:p w14:paraId="54AF3479" w14:textId="77777777" w:rsidR="00207E29" w:rsidRPr="00D929BD" w:rsidRDefault="00207E29" w:rsidP="00207E29">
      <w:pPr>
        <w:pStyle w:val="afffff9"/>
        <w:rPr>
          <w:lang w:bidi="ar-SA"/>
        </w:rPr>
      </w:pPr>
      <w:r w:rsidRPr="00D929BD">
        <w:rPr>
          <w:lang w:bidi="ar-SA"/>
        </w:rPr>
        <w:t>Свалки оказывают негативное воздействие на окружающую среду и человека:</w:t>
      </w:r>
    </w:p>
    <w:p w14:paraId="607CDD79" w14:textId="77777777" w:rsidR="00207E29" w:rsidRPr="00D929BD" w:rsidRDefault="00207E29" w:rsidP="00207E29">
      <w:pPr>
        <w:pStyle w:val="a4"/>
      </w:pPr>
      <w:r w:rsidRPr="00D929BD">
        <w:t>химическое воздействие, выражающееся в выделении вредных веществ с эмиссиями фильтрата и биогаза. Выделяющийся из толщи отходов фильтрат содержит растворенные и взвешенные загрязняющие компоненты в опасных концентрациях. При его растекании по поверхности земли загрязняется почва, растительность, поверхностные водоемы и водотоки, подземные воды, донные отложения.</w:t>
      </w:r>
    </w:p>
    <w:p w14:paraId="31494ACB" w14:textId="77777777" w:rsidR="00207E29" w:rsidRPr="00D929BD" w:rsidRDefault="00207E29" w:rsidP="00207E29">
      <w:pPr>
        <w:pStyle w:val="a4"/>
      </w:pPr>
      <w:r w:rsidRPr="00D929BD">
        <w:t>зоогенный фактор, выражающийся в привлечении и размножении насекомых, птиц, млекопитающих.</w:t>
      </w:r>
    </w:p>
    <w:p w14:paraId="63C70D6F" w14:textId="77777777" w:rsidR="00207E29" w:rsidRPr="00D929BD" w:rsidRDefault="00207E29" w:rsidP="00207E29">
      <w:pPr>
        <w:pStyle w:val="a4"/>
      </w:pPr>
      <w:r w:rsidRPr="00D929BD">
        <w:t>санитарно-эпидемиологический фактор, заключающийся в возникновении в теле свалки благоприятных условий для развития болезнетворных микроорганизмов.</w:t>
      </w:r>
    </w:p>
    <w:p w14:paraId="665B444C" w14:textId="77777777" w:rsidR="00207E29" w:rsidRPr="00D929BD" w:rsidRDefault="00207E29" w:rsidP="00207E29">
      <w:pPr>
        <w:pStyle w:val="a4"/>
      </w:pPr>
      <w:r w:rsidRPr="00D929BD">
        <w:t>термический фактор, связанный с выделением тепла при разложении отходов, что приводит к повышению температуры отходов до 40-70°С. При недостаточном оттоке тепла происходит самовозгорание отходов, которое проявляется как в виде поверхностных пожаров, так и в виде скрытого горения в глубоких горизонтах отходов.</w:t>
      </w:r>
    </w:p>
    <w:p w14:paraId="565803CE" w14:textId="77777777" w:rsidR="00207E29" w:rsidRPr="00D929BD" w:rsidRDefault="00207E29" w:rsidP="00207E29">
      <w:pPr>
        <w:pStyle w:val="a4"/>
      </w:pPr>
      <w:r w:rsidRPr="00D929BD">
        <w:t>социальный фактор, заключающийся в том, что свалки создают зону риска и дискомфорта для людей, проживающих и работающих вблизи территории свалок. Население подвергается как прямому влиянию свалок, так и опосредованному – при контакте с загрязненными компонентами окружающей среды.</w:t>
      </w:r>
    </w:p>
    <w:p w14:paraId="0996DAC5" w14:textId="77777777" w:rsidR="00207E29" w:rsidRPr="00D929BD" w:rsidRDefault="00207E29" w:rsidP="00207E29">
      <w:pPr>
        <w:pStyle w:val="afffff9"/>
        <w:rPr>
          <w:lang w:bidi="ar-SA"/>
        </w:rPr>
      </w:pPr>
      <w:r w:rsidRPr="00D929BD">
        <w:rPr>
          <w:lang w:bidi="ar-SA"/>
        </w:rPr>
        <w:t>В соответствии с пунктом 7 статьи 12 Федерального закона № 89-ФЗ «Об отходах производства и потребления» запрещается размещение отходов на объектах, не внесенных в государственный реестр объектов размещения отходов.</w:t>
      </w:r>
    </w:p>
    <w:p w14:paraId="7B57B1BE" w14:textId="2510656B" w:rsidR="002A2E78" w:rsidRPr="00D929BD" w:rsidRDefault="00207E29" w:rsidP="00207E29">
      <w:pPr>
        <w:pStyle w:val="afffff9"/>
        <w:rPr>
          <w:lang w:val="ru-RU"/>
        </w:rPr>
      </w:pPr>
      <w:r w:rsidRPr="00D929BD">
        <w:t>В целом экологическая ситуация в</w:t>
      </w:r>
      <w:r w:rsidR="00D929BD">
        <w:t xml:space="preserve"> </w:t>
      </w:r>
      <w:r w:rsidRPr="00D929BD">
        <w:t>Муниципальном округе «Княжпогостский» благоприятна. На территории муниципальном образовании отсутствуют высокотоксичные производства, уровень загрязнения воды, почвы и воздуха не превышает предельно допустимых нормативов.</w:t>
      </w:r>
      <w:bookmarkEnd w:id="32"/>
    </w:p>
    <w:p w14:paraId="48588C86" w14:textId="77777777" w:rsidR="00207E29" w:rsidRPr="00D929BD" w:rsidRDefault="00207E29" w:rsidP="00207E29">
      <w:pPr>
        <w:pStyle w:val="afffff9"/>
        <w:rPr>
          <w:lang w:val="ru-RU"/>
        </w:rPr>
      </w:pPr>
    </w:p>
    <w:p w14:paraId="6E4AC34D" w14:textId="77777777" w:rsidR="004F3094" w:rsidRPr="00D929BD" w:rsidRDefault="004F3094" w:rsidP="00D8614E">
      <w:pPr>
        <w:pStyle w:val="afff0"/>
      </w:pPr>
      <w:r w:rsidRPr="00D929BD">
        <w:t>Действующие тарифы на услуги</w:t>
      </w:r>
    </w:p>
    <w:p w14:paraId="453355C9" w14:textId="2D580125" w:rsidR="004F3094" w:rsidRPr="00D929BD" w:rsidRDefault="004F3094" w:rsidP="00752BCC">
      <w:pPr>
        <w:pStyle w:val="affff6"/>
        <w:spacing w:line="276" w:lineRule="auto"/>
      </w:pPr>
      <w:r w:rsidRPr="00D929BD">
        <w:t>Таблица 3.6.</w:t>
      </w:r>
      <w:r w:rsidR="00417949" w:rsidRPr="00D929BD">
        <w:t>1</w:t>
      </w:r>
      <w:r w:rsidR="00891B7F" w:rsidRPr="00D929BD">
        <w:t xml:space="preserve"> -</w:t>
      </w:r>
      <w:r w:rsidRPr="00D929BD">
        <w:t xml:space="preserve"> </w:t>
      </w:r>
      <w:r w:rsidR="004042C6" w:rsidRPr="00D929BD">
        <w:t>Т</w:t>
      </w:r>
      <w:r w:rsidR="00914AEE" w:rsidRPr="00D929BD">
        <w:t xml:space="preserve">ариф на услугу регионального оператора по обращению с твердыми коммунальными отходами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1"/>
        <w:gridCol w:w="4253"/>
      </w:tblGrid>
      <w:tr w:rsidR="00891B7F" w:rsidRPr="00D929BD" w14:paraId="58F3A78F" w14:textId="77777777" w:rsidTr="00891B7F">
        <w:trPr>
          <w:trHeight w:val="70"/>
          <w:tblHeader/>
        </w:trPr>
        <w:tc>
          <w:tcPr>
            <w:tcW w:w="27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6D9ABD6" w14:textId="77777777" w:rsidR="00891B7F" w:rsidRPr="00D929BD" w:rsidRDefault="00891B7F" w:rsidP="00891B7F">
            <w:pPr>
              <w:pStyle w:val="115"/>
              <w:rPr>
                <w:rFonts w:cs="Times New Roman"/>
              </w:rPr>
            </w:pPr>
            <w:r w:rsidRPr="00D929BD">
              <w:rPr>
                <w:rFonts w:cs="Times New Roman"/>
              </w:rPr>
              <w:t>Тариф, руб./куб.м.</w:t>
            </w:r>
          </w:p>
        </w:tc>
        <w:tc>
          <w:tcPr>
            <w:tcW w:w="2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7A1E5A4" w14:textId="77777777" w:rsidR="00891B7F" w:rsidRPr="00D929BD" w:rsidRDefault="00891B7F" w:rsidP="00891B7F">
            <w:pPr>
              <w:pStyle w:val="115"/>
              <w:rPr>
                <w:rFonts w:cs="Times New Roman"/>
              </w:rPr>
            </w:pPr>
            <w:r w:rsidRPr="00D929BD">
              <w:rPr>
                <w:rFonts w:cs="Times New Roman"/>
              </w:rPr>
              <w:t>Период действия тарифа</w:t>
            </w:r>
          </w:p>
        </w:tc>
      </w:tr>
      <w:tr w:rsidR="00891B7F" w:rsidRPr="00D929BD" w14:paraId="0F42246E" w14:textId="77777777" w:rsidTr="00891B7F">
        <w:trPr>
          <w:trHeight w:val="70"/>
        </w:trPr>
        <w:tc>
          <w:tcPr>
            <w:tcW w:w="27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6FF0C5" w14:textId="77777777" w:rsidR="00891B7F" w:rsidRPr="00D929BD" w:rsidRDefault="00891B7F" w:rsidP="00891B7F">
            <w:pPr>
              <w:pStyle w:val="115"/>
              <w:rPr>
                <w:rFonts w:cs="Times New Roman"/>
              </w:rPr>
            </w:pPr>
            <w:r w:rsidRPr="00D929BD">
              <w:rPr>
                <w:rFonts w:cs="Times New Roman"/>
              </w:rPr>
              <w:t>1462,92</w:t>
            </w:r>
          </w:p>
        </w:tc>
        <w:tc>
          <w:tcPr>
            <w:tcW w:w="2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74648B" w14:textId="77777777" w:rsidR="00891B7F" w:rsidRPr="00D929BD" w:rsidRDefault="00891B7F" w:rsidP="00891B7F">
            <w:pPr>
              <w:pStyle w:val="115"/>
              <w:rPr>
                <w:rFonts w:cs="Times New Roman"/>
              </w:rPr>
            </w:pPr>
            <w:r w:rsidRPr="00D929BD">
              <w:rPr>
                <w:rFonts w:cs="Times New Roman"/>
                <w:lang w:val="en-US"/>
              </w:rPr>
              <w:t xml:space="preserve">I </w:t>
            </w:r>
            <w:r w:rsidRPr="00D929BD">
              <w:rPr>
                <w:rFonts w:cs="Times New Roman"/>
              </w:rPr>
              <w:t>полугодие</w:t>
            </w:r>
          </w:p>
        </w:tc>
      </w:tr>
      <w:tr w:rsidR="00891B7F" w:rsidRPr="00D929BD" w14:paraId="05CF038B" w14:textId="77777777" w:rsidTr="00891B7F">
        <w:trPr>
          <w:trHeight w:val="70"/>
        </w:trPr>
        <w:tc>
          <w:tcPr>
            <w:tcW w:w="27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7C5411" w14:textId="77777777" w:rsidR="00891B7F" w:rsidRPr="00D929BD" w:rsidRDefault="00891B7F" w:rsidP="00891B7F">
            <w:pPr>
              <w:pStyle w:val="115"/>
              <w:rPr>
                <w:rFonts w:cs="Times New Roman"/>
              </w:rPr>
            </w:pPr>
            <w:r w:rsidRPr="00D929BD">
              <w:rPr>
                <w:rFonts w:cs="Times New Roman"/>
              </w:rPr>
              <w:t>1557,59</w:t>
            </w:r>
          </w:p>
        </w:tc>
        <w:tc>
          <w:tcPr>
            <w:tcW w:w="2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B214A5" w14:textId="77777777" w:rsidR="00891B7F" w:rsidRPr="00D929BD" w:rsidRDefault="00891B7F" w:rsidP="00891B7F">
            <w:pPr>
              <w:pStyle w:val="115"/>
              <w:rPr>
                <w:rFonts w:cs="Times New Roman"/>
              </w:rPr>
            </w:pPr>
            <w:r w:rsidRPr="00D929BD">
              <w:rPr>
                <w:rFonts w:cs="Times New Roman"/>
                <w:lang w:val="en-US"/>
              </w:rPr>
              <w:t xml:space="preserve">II </w:t>
            </w:r>
            <w:r w:rsidRPr="00D929BD">
              <w:rPr>
                <w:rFonts w:cs="Times New Roman"/>
              </w:rPr>
              <w:t>полугодие</w:t>
            </w:r>
          </w:p>
        </w:tc>
      </w:tr>
    </w:tbl>
    <w:p w14:paraId="6C72017D" w14:textId="77777777" w:rsidR="004F3094" w:rsidRPr="00D929BD" w:rsidRDefault="004F3094" w:rsidP="007660C8">
      <w:pPr>
        <w:pStyle w:val="affff6"/>
        <w:ind w:firstLine="0"/>
      </w:pPr>
    </w:p>
    <w:p w14:paraId="6CAFF7F1" w14:textId="77777777" w:rsidR="00B478EE" w:rsidRPr="00D929BD" w:rsidRDefault="006245A3" w:rsidP="000B12CA">
      <w:pPr>
        <w:pStyle w:val="17"/>
        <w:rPr>
          <w:sz w:val="28"/>
          <w:szCs w:val="28"/>
        </w:rPr>
      </w:pPr>
      <w:bookmarkStart w:id="33" w:name="_Toc193675692"/>
      <w:r w:rsidRPr="00D929BD">
        <w:rPr>
          <w:caps w:val="0"/>
          <w:sz w:val="28"/>
          <w:szCs w:val="28"/>
        </w:rPr>
        <w:lastRenderedPageBreak/>
        <w:t>ОЦЕНКА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bookmarkEnd w:id="33"/>
      <w:r w:rsidRPr="00D929BD">
        <w:rPr>
          <w:caps w:val="0"/>
          <w:sz w:val="28"/>
          <w:szCs w:val="28"/>
        </w:rPr>
        <w:t xml:space="preserve"> </w:t>
      </w:r>
    </w:p>
    <w:p w14:paraId="35C7C92B" w14:textId="2038AE73" w:rsidR="00CB1183" w:rsidRPr="00D929BD" w:rsidRDefault="00CB1183" w:rsidP="00452B3D">
      <w:pPr>
        <w:pStyle w:val="affff6"/>
      </w:pPr>
      <w:bookmarkStart w:id="34" w:name="_Toc387935398"/>
      <w:bookmarkStart w:id="35" w:name="_Toc411853979"/>
      <w:bookmarkStart w:id="36" w:name="_Toc412029679"/>
      <w:bookmarkEnd w:id="34"/>
      <w:bookmarkEnd w:id="35"/>
      <w:bookmarkEnd w:id="36"/>
      <w:r w:rsidRPr="00D929BD">
        <w:t>Информация по оснащению приборами учета потребляемых энергоресурсов и воды на территории</w:t>
      </w:r>
      <w:r w:rsidR="00D929BD">
        <w:t xml:space="preserve"> </w:t>
      </w:r>
      <w:r w:rsidR="0069073E" w:rsidRPr="00D929BD">
        <w:t xml:space="preserve">Муниципального округа «Княжпогостский» </w:t>
      </w:r>
      <w:r w:rsidRPr="00D929BD">
        <w:t>на 01.01.</w:t>
      </w:r>
      <w:r w:rsidR="008F68E7" w:rsidRPr="00D929BD">
        <w:t>2025</w:t>
      </w:r>
      <w:r w:rsidRPr="00D929BD">
        <w:t xml:space="preserve"> г. представлена в таблице 4.1.</w:t>
      </w:r>
    </w:p>
    <w:p w14:paraId="4C7D50C2" w14:textId="77777777" w:rsidR="00CB1183" w:rsidRPr="00D929BD" w:rsidRDefault="00CB1183" w:rsidP="00452B3D">
      <w:pPr>
        <w:pStyle w:val="affff6"/>
      </w:pPr>
      <w:r w:rsidRPr="00D929BD">
        <w:t>Таблица 4.1</w:t>
      </w:r>
      <w:r w:rsidR="00452B3D" w:rsidRPr="00D929BD">
        <w:t xml:space="preserve">- </w:t>
      </w:r>
      <w:r w:rsidRPr="00D929BD">
        <w:t>Оснащенность приборами учета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96"/>
        <w:gridCol w:w="1721"/>
        <w:gridCol w:w="1867"/>
        <w:gridCol w:w="3360"/>
      </w:tblGrid>
      <w:tr w:rsidR="00914AEE" w:rsidRPr="00D929BD" w14:paraId="6A8C6FA2" w14:textId="77777777" w:rsidTr="004042C6">
        <w:tc>
          <w:tcPr>
            <w:tcW w:w="1282" w:type="pct"/>
            <w:shd w:val="clear" w:color="auto" w:fill="D9D9D9"/>
            <w:vAlign w:val="center"/>
          </w:tcPr>
          <w:p w14:paraId="7E901005" w14:textId="77777777" w:rsidR="00914AEE" w:rsidRPr="00D929BD" w:rsidRDefault="00914AEE" w:rsidP="00914AEE">
            <w:pPr>
              <w:spacing w:after="0" w:line="240" w:lineRule="auto"/>
              <w:ind w:firstLine="0"/>
              <w:jc w:val="center"/>
              <w:rPr>
                <w:rFonts w:eastAsia="Times New Roman"/>
                <w:sz w:val="20"/>
                <w:szCs w:val="20"/>
                <w:lang w:eastAsia="ru-RU"/>
              </w:rPr>
            </w:pPr>
            <w:r w:rsidRPr="00D929BD">
              <w:rPr>
                <w:rFonts w:eastAsia="Times New Roman"/>
                <w:sz w:val="20"/>
                <w:szCs w:val="20"/>
                <w:lang w:eastAsia="ru-RU"/>
              </w:rPr>
              <w:t>Показатель</w:t>
            </w:r>
          </w:p>
        </w:tc>
        <w:tc>
          <w:tcPr>
            <w:tcW w:w="921" w:type="pct"/>
            <w:shd w:val="clear" w:color="auto" w:fill="D9D9D9"/>
            <w:vAlign w:val="center"/>
          </w:tcPr>
          <w:p w14:paraId="77C37F15" w14:textId="77777777" w:rsidR="00914AEE" w:rsidRPr="00D929BD" w:rsidRDefault="00914AEE" w:rsidP="00914AEE">
            <w:pPr>
              <w:spacing w:after="0" w:line="240" w:lineRule="auto"/>
              <w:ind w:firstLine="0"/>
              <w:jc w:val="center"/>
              <w:rPr>
                <w:rFonts w:eastAsia="Times New Roman"/>
                <w:sz w:val="20"/>
                <w:szCs w:val="20"/>
                <w:lang w:eastAsia="ru-RU"/>
              </w:rPr>
            </w:pPr>
            <w:r w:rsidRPr="00D929BD">
              <w:rPr>
                <w:rFonts w:eastAsia="Times New Roman"/>
                <w:sz w:val="20"/>
                <w:szCs w:val="20"/>
                <w:lang w:eastAsia="ru-RU"/>
              </w:rPr>
              <w:t>Население, %</w:t>
            </w:r>
          </w:p>
        </w:tc>
        <w:tc>
          <w:tcPr>
            <w:tcW w:w="999" w:type="pct"/>
            <w:shd w:val="clear" w:color="auto" w:fill="D9D9D9"/>
            <w:vAlign w:val="center"/>
          </w:tcPr>
          <w:p w14:paraId="21EF3ECB" w14:textId="77777777" w:rsidR="00914AEE" w:rsidRPr="00D929BD" w:rsidRDefault="00914AEE" w:rsidP="00914AEE">
            <w:pPr>
              <w:spacing w:after="0" w:line="240" w:lineRule="auto"/>
              <w:ind w:firstLine="0"/>
              <w:jc w:val="center"/>
              <w:rPr>
                <w:rFonts w:eastAsia="Times New Roman"/>
                <w:sz w:val="20"/>
                <w:szCs w:val="20"/>
                <w:lang w:eastAsia="ru-RU"/>
              </w:rPr>
            </w:pPr>
            <w:r w:rsidRPr="00D929BD">
              <w:rPr>
                <w:rFonts w:eastAsia="Times New Roman"/>
                <w:sz w:val="20"/>
                <w:szCs w:val="20"/>
                <w:lang w:eastAsia="ru-RU"/>
              </w:rPr>
              <w:t>Промышленные объекты, %</w:t>
            </w:r>
          </w:p>
        </w:tc>
        <w:tc>
          <w:tcPr>
            <w:tcW w:w="1798" w:type="pct"/>
            <w:shd w:val="clear" w:color="auto" w:fill="D9D9D9"/>
            <w:vAlign w:val="center"/>
          </w:tcPr>
          <w:p w14:paraId="7248B674" w14:textId="77777777" w:rsidR="00914AEE" w:rsidRPr="00D929BD" w:rsidRDefault="00914AEE" w:rsidP="00914AEE">
            <w:pPr>
              <w:spacing w:after="0" w:line="240" w:lineRule="auto"/>
              <w:ind w:firstLine="0"/>
              <w:jc w:val="center"/>
              <w:rPr>
                <w:rFonts w:eastAsia="Times New Roman"/>
                <w:sz w:val="20"/>
                <w:szCs w:val="20"/>
                <w:lang w:eastAsia="ru-RU"/>
              </w:rPr>
            </w:pPr>
            <w:r w:rsidRPr="00D929BD">
              <w:rPr>
                <w:rFonts w:eastAsia="Times New Roman"/>
                <w:sz w:val="20"/>
                <w:szCs w:val="20"/>
                <w:lang w:eastAsia="ru-RU"/>
              </w:rPr>
              <w:t>Объекты социально-культурного и бытового назначения, %</w:t>
            </w:r>
          </w:p>
        </w:tc>
      </w:tr>
      <w:tr w:rsidR="00417949" w:rsidRPr="00D929BD" w14:paraId="326B1E57" w14:textId="77777777" w:rsidTr="00F9571B">
        <w:trPr>
          <w:trHeight w:val="20"/>
        </w:trPr>
        <w:tc>
          <w:tcPr>
            <w:tcW w:w="1282" w:type="pct"/>
            <w:shd w:val="clear" w:color="auto" w:fill="FFFFFF"/>
            <w:vAlign w:val="center"/>
          </w:tcPr>
          <w:p w14:paraId="28A37E7B" w14:textId="77777777" w:rsidR="00417949" w:rsidRPr="00D929BD" w:rsidRDefault="00417949" w:rsidP="00417949">
            <w:pPr>
              <w:pStyle w:val="115"/>
              <w:rPr>
                <w:rFonts w:eastAsia="Times New Roman" w:cs="Times New Roman"/>
                <w:szCs w:val="20"/>
                <w:lang w:eastAsia="ru-RU"/>
              </w:rPr>
            </w:pPr>
            <w:r w:rsidRPr="00D929BD">
              <w:rPr>
                <w:rFonts w:cs="Times New Roman"/>
              </w:rPr>
              <w:t>водоснабжение</w:t>
            </w:r>
          </w:p>
        </w:tc>
        <w:tc>
          <w:tcPr>
            <w:tcW w:w="921" w:type="pct"/>
            <w:shd w:val="clear" w:color="auto" w:fill="FFFFFF"/>
          </w:tcPr>
          <w:p w14:paraId="23380C5A" w14:textId="3EF06E87" w:rsidR="00417949" w:rsidRPr="00D929BD" w:rsidRDefault="00891B7F" w:rsidP="00417949">
            <w:pPr>
              <w:pStyle w:val="115"/>
              <w:rPr>
                <w:rFonts w:cs="Times New Roman"/>
                <w:szCs w:val="20"/>
              </w:rPr>
            </w:pPr>
            <w:r w:rsidRPr="00D929BD">
              <w:rPr>
                <w:rFonts w:cs="Times New Roman"/>
              </w:rPr>
              <w:t>73,85</w:t>
            </w:r>
          </w:p>
        </w:tc>
        <w:tc>
          <w:tcPr>
            <w:tcW w:w="999" w:type="pct"/>
            <w:shd w:val="clear" w:color="auto" w:fill="FFFFFF"/>
          </w:tcPr>
          <w:p w14:paraId="383EA01A" w14:textId="77777777" w:rsidR="00417949" w:rsidRPr="00D929BD" w:rsidRDefault="00417949" w:rsidP="00417949">
            <w:pPr>
              <w:pStyle w:val="115"/>
              <w:rPr>
                <w:rFonts w:cs="Times New Roman"/>
                <w:szCs w:val="20"/>
              </w:rPr>
            </w:pPr>
            <w:r w:rsidRPr="00D929BD">
              <w:rPr>
                <w:rFonts w:cs="Times New Roman"/>
              </w:rPr>
              <w:t>-</w:t>
            </w:r>
          </w:p>
        </w:tc>
        <w:tc>
          <w:tcPr>
            <w:tcW w:w="1798" w:type="pct"/>
            <w:shd w:val="clear" w:color="auto" w:fill="FFFFFF"/>
          </w:tcPr>
          <w:p w14:paraId="5590E341" w14:textId="77777777" w:rsidR="00417949" w:rsidRPr="00D929BD" w:rsidRDefault="00417949" w:rsidP="00417949">
            <w:pPr>
              <w:pStyle w:val="115"/>
              <w:rPr>
                <w:rFonts w:cs="Times New Roman"/>
                <w:szCs w:val="20"/>
              </w:rPr>
            </w:pPr>
            <w:r w:rsidRPr="00D929BD">
              <w:rPr>
                <w:rFonts w:cs="Times New Roman"/>
              </w:rPr>
              <w:t>-</w:t>
            </w:r>
          </w:p>
        </w:tc>
      </w:tr>
      <w:tr w:rsidR="00D63117" w:rsidRPr="00D929BD" w14:paraId="649CEE8F" w14:textId="77777777" w:rsidTr="00F9571B">
        <w:trPr>
          <w:trHeight w:val="20"/>
        </w:trPr>
        <w:tc>
          <w:tcPr>
            <w:tcW w:w="1282" w:type="pct"/>
            <w:shd w:val="clear" w:color="auto" w:fill="FFFFFF"/>
            <w:vAlign w:val="center"/>
          </w:tcPr>
          <w:p w14:paraId="5277AE65" w14:textId="77777777" w:rsidR="00D63117" w:rsidRPr="00D929BD" w:rsidRDefault="00D63117" w:rsidP="00D63117">
            <w:pPr>
              <w:pStyle w:val="115"/>
              <w:rPr>
                <w:rFonts w:eastAsia="Times New Roman" w:cs="Times New Roman"/>
                <w:szCs w:val="20"/>
                <w:lang w:eastAsia="ru-RU"/>
              </w:rPr>
            </w:pPr>
            <w:r w:rsidRPr="00D929BD">
              <w:rPr>
                <w:rFonts w:cs="Times New Roman"/>
              </w:rPr>
              <w:t>водоотведение</w:t>
            </w:r>
          </w:p>
        </w:tc>
        <w:tc>
          <w:tcPr>
            <w:tcW w:w="921" w:type="pct"/>
            <w:shd w:val="clear" w:color="auto" w:fill="FFFFFF"/>
          </w:tcPr>
          <w:p w14:paraId="546A3AC6" w14:textId="6F3D05B2" w:rsidR="00D63117" w:rsidRPr="00D929BD" w:rsidRDefault="00181683" w:rsidP="00D63117">
            <w:pPr>
              <w:pStyle w:val="115"/>
              <w:rPr>
                <w:rFonts w:cs="Times New Roman"/>
                <w:szCs w:val="20"/>
              </w:rPr>
            </w:pPr>
            <w:r w:rsidRPr="00D929BD">
              <w:rPr>
                <w:rFonts w:cs="Times New Roman"/>
              </w:rPr>
              <w:t>55</w:t>
            </w:r>
          </w:p>
        </w:tc>
        <w:tc>
          <w:tcPr>
            <w:tcW w:w="999" w:type="pct"/>
            <w:shd w:val="clear" w:color="auto" w:fill="FFFFFF"/>
          </w:tcPr>
          <w:p w14:paraId="0A5D8EDB" w14:textId="77777777" w:rsidR="00D63117" w:rsidRPr="00D929BD" w:rsidRDefault="00D63117" w:rsidP="00D63117">
            <w:pPr>
              <w:pStyle w:val="115"/>
              <w:rPr>
                <w:rFonts w:cs="Times New Roman"/>
                <w:szCs w:val="20"/>
              </w:rPr>
            </w:pPr>
            <w:r w:rsidRPr="00D929BD">
              <w:rPr>
                <w:rFonts w:cs="Times New Roman"/>
              </w:rPr>
              <w:t>-</w:t>
            </w:r>
          </w:p>
        </w:tc>
        <w:tc>
          <w:tcPr>
            <w:tcW w:w="1798" w:type="pct"/>
            <w:shd w:val="clear" w:color="auto" w:fill="FFFFFF"/>
          </w:tcPr>
          <w:p w14:paraId="423E21A1" w14:textId="77777777" w:rsidR="00D63117" w:rsidRPr="00D929BD" w:rsidRDefault="00D63117" w:rsidP="00D63117">
            <w:pPr>
              <w:pStyle w:val="115"/>
              <w:rPr>
                <w:rFonts w:cs="Times New Roman"/>
                <w:szCs w:val="20"/>
              </w:rPr>
            </w:pPr>
            <w:r w:rsidRPr="00D929BD">
              <w:rPr>
                <w:rFonts w:cs="Times New Roman"/>
              </w:rPr>
              <w:t>-</w:t>
            </w:r>
          </w:p>
        </w:tc>
      </w:tr>
      <w:tr w:rsidR="00D63117" w:rsidRPr="00D929BD" w14:paraId="20ACE997" w14:textId="77777777" w:rsidTr="00952FA3">
        <w:trPr>
          <w:trHeight w:val="20"/>
        </w:trPr>
        <w:tc>
          <w:tcPr>
            <w:tcW w:w="1282" w:type="pct"/>
            <w:shd w:val="clear" w:color="auto" w:fill="FFFFFF"/>
            <w:vAlign w:val="center"/>
          </w:tcPr>
          <w:p w14:paraId="7378D251" w14:textId="77777777" w:rsidR="00D63117" w:rsidRPr="00D929BD" w:rsidRDefault="00D63117" w:rsidP="00D63117">
            <w:pPr>
              <w:pStyle w:val="115"/>
              <w:rPr>
                <w:rFonts w:eastAsia="Times New Roman" w:cs="Times New Roman"/>
                <w:szCs w:val="20"/>
                <w:lang w:eastAsia="ru-RU"/>
              </w:rPr>
            </w:pPr>
            <w:r w:rsidRPr="00D929BD">
              <w:rPr>
                <w:rFonts w:cs="Times New Roman"/>
              </w:rPr>
              <w:t>теплоснабжение</w:t>
            </w:r>
          </w:p>
        </w:tc>
        <w:tc>
          <w:tcPr>
            <w:tcW w:w="921" w:type="pct"/>
            <w:shd w:val="clear" w:color="auto" w:fill="FFFFFF"/>
          </w:tcPr>
          <w:p w14:paraId="7D295C9E" w14:textId="32421728" w:rsidR="00D63117" w:rsidRPr="00D929BD" w:rsidRDefault="00891B7F" w:rsidP="00D63117">
            <w:pPr>
              <w:pStyle w:val="115"/>
              <w:rPr>
                <w:rFonts w:cs="Times New Roman"/>
                <w:szCs w:val="20"/>
              </w:rPr>
            </w:pPr>
            <w:r w:rsidRPr="00D929BD">
              <w:rPr>
                <w:rFonts w:cs="Times New Roman"/>
              </w:rPr>
              <w:t>73,62</w:t>
            </w:r>
          </w:p>
        </w:tc>
        <w:tc>
          <w:tcPr>
            <w:tcW w:w="999" w:type="pct"/>
            <w:shd w:val="clear" w:color="auto" w:fill="FFFFFF"/>
          </w:tcPr>
          <w:p w14:paraId="36D30885" w14:textId="77777777" w:rsidR="00D63117" w:rsidRPr="00D929BD" w:rsidRDefault="00D63117" w:rsidP="00D63117">
            <w:pPr>
              <w:pStyle w:val="115"/>
              <w:rPr>
                <w:rFonts w:cs="Times New Roman"/>
                <w:szCs w:val="20"/>
              </w:rPr>
            </w:pPr>
            <w:r w:rsidRPr="00D929BD">
              <w:rPr>
                <w:rFonts w:cs="Times New Roman"/>
              </w:rPr>
              <w:t>-</w:t>
            </w:r>
          </w:p>
        </w:tc>
        <w:tc>
          <w:tcPr>
            <w:tcW w:w="1798" w:type="pct"/>
            <w:shd w:val="clear" w:color="auto" w:fill="FFFFFF"/>
          </w:tcPr>
          <w:p w14:paraId="58FA982D" w14:textId="77777777" w:rsidR="00D63117" w:rsidRPr="00D929BD" w:rsidRDefault="00D63117" w:rsidP="00D63117">
            <w:pPr>
              <w:pStyle w:val="115"/>
              <w:rPr>
                <w:rFonts w:cs="Times New Roman"/>
                <w:szCs w:val="20"/>
              </w:rPr>
            </w:pPr>
            <w:r w:rsidRPr="00D929BD">
              <w:rPr>
                <w:rFonts w:cs="Times New Roman"/>
              </w:rPr>
              <w:t>-</w:t>
            </w:r>
          </w:p>
        </w:tc>
      </w:tr>
      <w:tr w:rsidR="00D63117" w:rsidRPr="00D929BD" w14:paraId="16468ABA" w14:textId="77777777" w:rsidTr="00F9571B">
        <w:trPr>
          <w:trHeight w:val="20"/>
        </w:trPr>
        <w:tc>
          <w:tcPr>
            <w:tcW w:w="1282" w:type="pct"/>
            <w:shd w:val="clear" w:color="auto" w:fill="FFFFFF"/>
            <w:vAlign w:val="center"/>
          </w:tcPr>
          <w:p w14:paraId="248A0745" w14:textId="77777777" w:rsidR="00D63117" w:rsidRPr="00D929BD" w:rsidRDefault="00D63117" w:rsidP="00D63117">
            <w:pPr>
              <w:pStyle w:val="115"/>
              <w:rPr>
                <w:rFonts w:eastAsia="Times New Roman" w:cs="Times New Roman"/>
                <w:szCs w:val="20"/>
                <w:lang w:eastAsia="ru-RU"/>
              </w:rPr>
            </w:pPr>
            <w:r w:rsidRPr="00D929BD">
              <w:rPr>
                <w:rFonts w:cs="Times New Roman"/>
              </w:rPr>
              <w:t>газоснабжение</w:t>
            </w:r>
          </w:p>
        </w:tc>
        <w:tc>
          <w:tcPr>
            <w:tcW w:w="921" w:type="pct"/>
            <w:shd w:val="clear" w:color="auto" w:fill="FFFFFF"/>
          </w:tcPr>
          <w:p w14:paraId="5E45AB7F" w14:textId="77777777" w:rsidR="00D63117" w:rsidRPr="00D929BD" w:rsidRDefault="00D63117" w:rsidP="00D63117">
            <w:pPr>
              <w:pStyle w:val="115"/>
              <w:rPr>
                <w:rFonts w:cs="Times New Roman"/>
                <w:szCs w:val="20"/>
              </w:rPr>
            </w:pPr>
            <w:r w:rsidRPr="00D929BD">
              <w:rPr>
                <w:rFonts w:cs="Times New Roman"/>
              </w:rPr>
              <w:t>-</w:t>
            </w:r>
          </w:p>
        </w:tc>
        <w:tc>
          <w:tcPr>
            <w:tcW w:w="999" w:type="pct"/>
            <w:shd w:val="clear" w:color="auto" w:fill="FFFFFF"/>
          </w:tcPr>
          <w:p w14:paraId="31D10147" w14:textId="77777777" w:rsidR="00D63117" w:rsidRPr="00D929BD" w:rsidRDefault="00D63117" w:rsidP="00D63117">
            <w:pPr>
              <w:pStyle w:val="115"/>
              <w:rPr>
                <w:rFonts w:cs="Times New Roman"/>
                <w:szCs w:val="20"/>
              </w:rPr>
            </w:pPr>
            <w:r w:rsidRPr="00D929BD">
              <w:rPr>
                <w:rFonts w:cs="Times New Roman"/>
              </w:rPr>
              <w:t>-</w:t>
            </w:r>
          </w:p>
        </w:tc>
        <w:tc>
          <w:tcPr>
            <w:tcW w:w="1798" w:type="pct"/>
            <w:shd w:val="clear" w:color="auto" w:fill="FFFFFF"/>
          </w:tcPr>
          <w:p w14:paraId="3A2AC7FA" w14:textId="77777777" w:rsidR="00D63117" w:rsidRPr="00D929BD" w:rsidRDefault="00D63117" w:rsidP="00D63117">
            <w:pPr>
              <w:pStyle w:val="115"/>
              <w:rPr>
                <w:rFonts w:cs="Times New Roman"/>
                <w:szCs w:val="20"/>
              </w:rPr>
            </w:pPr>
            <w:r w:rsidRPr="00D929BD">
              <w:rPr>
                <w:rFonts w:cs="Times New Roman"/>
              </w:rPr>
              <w:t>-</w:t>
            </w:r>
          </w:p>
        </w:tc>
      </w:tr>
      <w:tr w:rsidR="004042C6" w:rsidRPr="00D929BD" w14:paraId="22A11B9C" w14:textId="77777777" w:rsidTr="004042C6">
        <w:trPr>
          <w:trHeight w:val="20"/>
        </w:trPr>
        <w:tc>
          <w:tcPr>
            <w:tcW w:w="1282" w:type="pct"/>
            <w:shd w:val="clear" w:color="auto" w:fill="FFFFFF"/>
            <w:vAlign w:val="center"/>
          </w:tcPr>
          <w:p w14:paraId="2B44D14C" w14:textId="77777777" w:rsidR="004042C6" w:rsidRPr="00D929BD" w:rsidRDefault="004042C6" w:rsidP="004042C6">
            <w:pPr>
              <w:pStyle w:val="115"/>
              <w:rPr>
                <w:rFonts w:eastAsia="Times New Roman" w:cs="Times New Roman"/>
                <w:szCs w:val="20"/>
                <w:lang w:eastAsia="ru-RU"/>
              </w:rPr>
            </w:pPr>
            <w:r w:rsidRPr="00D929BD">
              <w:rPr>
                <w:rFonts w:cs="Times New Roman"/>
              </w:rPr>
              <w:t>электроснабжение</w:t>
            </w:r>
          </w:p>
        </w:tc>
        <w:tc>
          <w:tcPr>
            <w:tcW w:w="921" w:type="pct"/>
            <w:shd w:val="clear" w:color="auto" w:fill="FFFFFF"/>
            <w:vAlign w:val="center"/>
          </w:tcPr>
          <w:p w14:paraId="0A1E0E47" w14:textId="77777777" w:rsidR="004042C6" w:rsidRPr="00D929BD" w:rsidRDefault="00127DBC" w:rsidP="004042C6">
            <w:pPr>
              <w:pStyle w:val="115"/>
              <w:rPr>
                <w:rFonts w:cs="Times New Roman"/>
                <w:szCs w:val="20"/>
              </w:rPr>
            </w:pPr>
            <w:r w:rsidRPr="00D929BD">
              <w:rPr>
                <w:rFonts w:cs="Times New Roman"/>
              </w:rPr>
              <w:t>100</w:t>
            </w:r>
          </w:p>
        </w:tc>
        <w:tc>
          <w:tcPr>
            <w:tcW w:w="999" w:type="pct"/>
            <w:shd w:val="clear" w:color="auto" w:fill="FFFFFF"/>
            <w:vAlign w:val="center"/>
          </w:tcPr>
          <w:p w14:paraId="3E168013" w14:textId="7C04C80F" w:rsidR="004042C6" w:rsidRPr="00D929BD" w:rsidRDefault="00891B7F" w:rsidP="004042C6">
            <w:pPr>
              <w:pStyle w:val="115"/>
              <w:rPr>
                <w:rFonts w:cs="Times New Roman"/>
                <w:szCs w:val="20"/>
              </w:rPr>
            </w:pPr>
            <w:r w:rsidRPr="00D929BD">
              <w:rPr>
                <w:rFonts w:cs="Times New Roman"/>
                <w:szCs w:val="20"/>
              </w:rPr>
              <w:t>100</w:t>
            </w:r>
          </w:p>
        </w:tc>
        <w:tc>
          <w:tcPr>
            <w:tcW w:w="1798" w:type="pct"/>
            <w:shd w:val="clear" w:color="auto" w:fill="FFFFFF"/>
            <w:vAlign w:val="center"/>
          </w:tcPr>
          <w:p w14:paraId="003C4148" w14:textId="77777777" w:rsidR="004042C6" w:rsidRPr="00D929BD" w:rsidRDefault="00127DBC" w:rsidP="004042C6">
            <w:pPr>
              <w:pStyle w:val="115"/>
              <w:rPr>
                <w:rFonts w:cs="Times New Roman"/>
                <w:szCs w:val="20"/>
              </w:rPr>
            </w:pPr>
            <w:r w:rsidRPr="00D929BD">
              <w:rPr>
                <w:rFonts w:cs="Times New Roman"/>
              </w:rPr>
              <w:t>100</w:t>
            </w:r>
          </w:p>
        </w:tc>
      </w:tr>
    </w:tbl>
    <w:p w14:paraId="19ACE8D9" w14:textId="77777777" w:rsidR="006245A3" w:rsidRPr="00D929BD" w:rsidRDefault="006245A3" w:rsidP="00D8614E">
      <w:pPr>
        <w:pStyle w:val="afff0"/>
      </w:pPr>
    </w:p>
    <w:p w14:paraId="196D7F09" w14:textId="77777777" w:rsidR="000434E2" w:rsidRPr="00D929BD" w:rsidRDefault="000434E2" w:rsidP="00DF5D5E">
      <w:pPr>
        <w:pStyle w:val="affff6"/>
      </w:pPr>
      <w:r w:rsidRPr="00D929BD">
        <w:t xml:space="preserve">Для успешной реализации целей и задач Программы планируется выполнить комплекс мероприятий: </w:t>
      </w:r>
    </w:p>
    <w:p w14:paraId="18AF4A93" w14:textId="77777777" w:rsidR="006245A3" w:rsidRPr="00D929BD" w:rsidRDefault="000434E2" w:rsidP="00DF5D5E">
      <w:pPr>
        <w:pStyle w:val="111"/>
      </w:pPr>
      <w:r w:rsidRPr="00D929BD">
        <w:t>обеспечение учета всего объема потребляемых энергетических ресурсов;</w:t>
      </w:r>
    </w:p>
    <w:p w14:paraId="17CC95C3" w14:textId="77777777" w:rsidR="000434E2" w:rsidRPr="00D929BD" w:rsidRDefault="000434E2" w:rsidP="00DF5D5E">
      <w:pPr>
        <w:pStyle w:val="111"/>
      </w:pPr>
      <w:r w:rsidRPr="00D929BD">
        <w:t xml:space="preserve">проведение энергетических обследований бюджетных учреждений и жилых зданий; </w:t>
      </w:r>
    </w:p>
    <w:p w14:paraId="1E9A21B3" w14:textId="77777777" w:rsidR="000434E2" w:rsidRPr="00D929BD" w:rsidRDefault="000434E2" w:rsidP="00DF5D5E">
      <w:pPr>
        <w:pStyle w:val="111"/>
      </w:pPr>
      <w:r w:rsidRPr="00D929BD">
        <w:t xml:space="preserve">создание оптимальных нормативно-правовых, организационных и экономических условий для реализации стратегии энергоресурсосбережения; </w:t>
      </w:r>
    </w:p>
    <w:p w14:paraId="1A0B8AEC" w14:textId="77777777" w:rsidR="000434E2" w:rsidRPr="00D929BD" w:rsidRDefault="000434E2" w:rsidP="00DF5D5E">
      <w:pPr>
        <w:pStyle w:val="111"/>
      </w:pPr>
      <w:r w:rsidRPr="00D929BD">
        <w:t xml:space="preserve">расширение практики применения энергосберегающих технологий при модернизации, реконструкции и капитальном ремонте зданий; </w:t>
      </w:r>
    </w:p>
    <w:p w14:paraId="47DD50BB" w14:textId="77777777" w:rsidR="000434E2" w:rsidRPr="00D929BD" w:rsidRDefault="000434E2" w:rsidP="00DF5D5E">
      <w:pPr>
        <w:pStyle w:val="111"/>
      </w:pPr>
      <w:r w:rsidRPr="00D929BD">
        <w:t xml:space="preserve">внедрение энергоэффективных светильников в системе наружного освещения. </w:t>
      </w:r>
    </w:p>
    <w:p w14:paraId="106EFD56" w14:textId="77777777" w:rsidR="000434E2" w:rsidRPr="00D929BD" w:rsidRDefault="000434E2" w:rsidP="009D27BA">
      <w:pPr>
        <w:pStyle w:val="111"/>
        <w:numPr>
          <w:ilvl w:val="0"/>
          <w:numId w:val="0"/>
        </w:numPr>
        <w:ind w:left="360"/>
      </w:pPr>
      <w:r w:rsidRPr="00D929BD">
        <w:t>Важнейшие целевые индикаторы, на достижение которых направлена Программа энергосбережения и повышения энергоэффективности:</w:t>
      </w:r>
      <w:r w:rsidR="00C63A82" w:rsidRPr="00D929BD">
        <w:t xml:space="preserve"> </w:t>
      </w:r>
    </w:p>
    <w:p w14:paraId="0CF99932" w14:textId="77777777" w:rsidR="000434E2" w:rsidRPr="00D929BD" w:rsidRDefault="000434E2" w:rsidP="00DF5D5E">
      <w:pPr>
        <w:pStyle w:val="111"/>
      </w:pPr>
      <w:r w:rsidRPr="00D929BD">
        <w:t xml:space="preserve">количество установленных узлов учета тепловой энергии в многоквартирных домах, штук; </w:t>
      </w:r>
    </w:p>
    <w:p w14:paraId="5E76DB8B" w14:textId="77777777" w:rsidR="000434E2" w:rsidRPr="00D929BD" w:rsidRDefault="000434E2" w:rsidP="00DF5D5E">
      <w:pPr>
        <w:pStyle w:val="111"/>
      </w:pPr>
      <w:r w:rsidRPr="00D929BD">
        <w:t xml:space="preserve">количество установленных общедомовых узлов учета воды в многоквартирных домах, штук; </w:t>
      </w:r>
    </w:p>
    <w:p w14:paraId="10D14F2C" w14:textId="77777777" w:rsidR="000434E2" w:rsidRPr="00D929BD" w:rsidRDefault="000434E2" w:rsidP="00DF5D5E">
      <w:pPr>
        <w:pStyle w:val="111"/>
      </w:pPr>
      <w:r w:rsidRPr="00D929BD">
        <w:t xml:space="preserve">доля объемов тепловой энергии, расчеты за которую осуществляются с использованием приборов учета; </w:t>
      </w:r>
    </w:p>
    <w:p w14:paraId="48D6FF22" w14:textId="77777777" w:rsidR="000434E2" w:rsidRPr="00D929BD" w:rsidRDefault="000434E2" w:rsidP="00DF5D5E">
      <w:pPr>
        <w:pStyle w:val="111"/>
      </w:pPr>
      <w:r w:rsidRPr="00D929BD">
        <w:t xml:space="preserve">доля объемов воды, расчеты за которую осуществляются с использованием общедомовых приборов учета; </w:t>
      </w:r>
    </w:p>
    <w:p w14:paraId="7B06A55F" w14:textId="77777777" w:rsidR="000434E2" w:rsidRPr="00D929BD" w:rsidRDefault="000434E2" w:rsidP="00DF5D5E">
      <w:pPr>
        <w:pStyle w:val="111"/>
      </w:pPr>
      <w:r w:rsidRPr="00D929BD">
        <w:t xml:space="preserve">доля объектов жилищного фонда, имеющих акты энергетических обследований и энергетические паспорта; </w:t>
      </w:r>
    </w:p>
    <w:p w14:paraId="49032E8A" w14:textId="77777777" w:rsidR="000434E2" w:rsidRPr="00D929BD" w:rsidRDefault="000434E2" w:rsidP="00DF5D5E">
      <w:pPr>
        <w:pStyle w:val="111"/>
        <w:rPr>
          <w:i/>
          <w:iCs/>
        </w:rPr>
      </w:pPr>
      <w:r w:rsidRPr="00D929BD">
        <w:t>количе</w:t>
      </w:r>
      <w:r w:rsidR="00D94A30" w:rsidRPr="00D929BD">
        <w:t xml:space="preserve">ство установленных </w:t>
      </w:r>
      <w:r w:rsidR="00D94A30" w:rsidRPr="00D929BD">
        <w:rPr>
          <w:lang w:val="en-US"/>
        </w:rPr>
        <w:t>LED</w:t>
      </w:r>
      <w:r w:rsidR="00D94A30" w:rsidRPr="00D929BD">
        <w:t xml:space="preserve"> светильников </w:t>
      </w:r>
      <w:r w:rsidRPr="00D929BD">
        <w:t>в системе наружного освещения;</w:t>
      </w:r>
      <w:r w:rsidR="00322623" w:rsidRPr="00D929BD">
        <w:t xml:space="preserve"> </w:t>
      </w:r>
    </w:p>
    <w:p w14:paraId="1A1D35E2" w14:textId="77777777" w:rsidR="000434E2" w:rsidRPr="00D929BD" w:rsidRDefault="000434E2" w:rsidP="00D94A30">
      <w:pPr>
        <w:pStyle w:val="111"/>
        <w:rPr>
          <w:i/>
          <w:iCs/>
        </w:rPr>
      </w:pPr>
      <w:r w:rsidRPr="00D929BD">
        <w:lastRenderedPageBreak/>
        <w:t xml:space="preserve">доля светильников </w:t>
      </w:r>
      <w:r w:rsidR="00D94A30" w:rsidRPr="00D929BD">
        <w:t xml:space="preserve">LED </w:t>
      </w:r>
      <w:r w:rsidRPr="00D929BD">
        <w:t>в системе наружного освещения в общем количестве светильников;</w:t>
      </w:r>
      <w:r w:rsidR="00322623" w:rsidRPr="00D929BD">
        <w:t xml:space="preserve"> </w:t>
      </w:r>
    </w:p>
    <w:p w14:paraId="6DA8D918" w14:textId="77777777" w:rsidR="000434E2" w:rsidRPr="00D929BD" w:rsidRDefault="000434E2" w:rsidP="00DF5D5E">
      <w:pPr>
        <w:pStyle w:val="111"/>
      </w:pPr>
      <w:r w:rsidRPr="00D929BD">
        <w:t xml:space="preserve">доля органов местного самоуправления, муниципальных учреждений, прошедших энергетические обследования; </w:t>
      </w:r>
    </w:p>
    <w:p w14:paraId="019D5E31" w14:textId="77777777" w:rsidR="000434E2" w:rsidRPr="00D929BD" w:rsidRDefault="000434E2" w:rsidP="00DF5D5E">
      <w:pPr>
        <w:pStyle w:val="111"/>
      </w:pPr>
      <w:r w:rsidRPr="00D929BD">
        <w:t xml:space="preserve">количество установленных узлов учета тепловой энергии в муниципальных учреждениях; </w:t>
      </w:r>
    </w:p>
    <w:p w14:paraId="0D3323A5" w14:textId="77777777" w:rsidR="000434E2" w:rsidRPr="00D929BD" w:rsidRDefault="000434E2" w:rsidP="00DF5D5E">
      <w:pPr>
        <w:pStyle w:val="111"/>
      </w:pPr>
      <w:r w:rsidRPr="00D929BD">
        <w:t>количество установленных узлов учета воды в муниципальных учреждениях;</w:t>
      </w:r>
    </w:p>
    <w:p w14:paraId="7DEB1A00" w14:textId="77777777" w:rsidR="000434E2" w:rsidRPr="00D929BD" w:rsidRDefault="000434E2" w:rsidP="00DF5D5E">
      <w:pPr>
        <w:pStyle w:val="111"/>
      </w:pPr>
      <w:r w:rsidRPr="00D929BD">
        <w:t>доля расчетов потребителей муниципальной бюджетной сферы за тепловую энергию по показаниям приборов учета (в процентах от общей суммы расчетов</w:t>
      </w:r>
      <w:r w:rsidR="00A478B8" w:rsidRPr="00D929BD">
        <w:t>)</w:t>
      </w:r>
      <w:r w:rsidRPr="00D929BD">
        <w:t xml:space="preserve">; </w:t>
      </w:r>
    </w:p>
    <w:p w14:paraId="3F516C05" w14:textId="77777777" w:rsidR="000434E2" w:rsidRPr="00D929BD" w:rsidRDefault="000434E2" w:rsidP="00DF5D5E">
      <w:pPr>
        <w:pStyle w:val="111"/>
      </w:pPr>
      <w:r w:rsidRPr="00D929BD">
        <w:t>доля расчетов потребителей муниципальной бюджетной сферы за воду по показаниям приборов учета (в процентах от общей суммы расчетов</w:t>
      </w:r>
      <w:r w:rsidR="00A478B8" w:rsidRPr="00D929BD">
        <w:t>)</w:t>
      </w:r>
      <w:r w:rsidRPr="00D929BD">
        <w:t xml:space="preserve">; </w:t>
      </w:r>
    </w:p>
    <w:p w14:paraId="31A9E158" w14:textId="77777777" w:rsidR="000434E2" w:rsidRPr="00D929BD" w:rsidRDefault="000434E2" w:rsidP="00DF5D5E">
      <w:pPr>
        <w:pStyle w:val="111"/>
      </w:pPr>
      <w:r w:rsidRPr="00D929BD">
        <w:t xml:space="preserve">доля предприятий коммунального комплекса, имеющих энергетические паспорта (в процентах к общему числу организаций); </w:t>
      </w:r>
    </w:p>
    <w:p w14:paraId="5D36CB87" w14:textId="77777777" w:rsidR="000434E2" w:rsidRPr="00D929BD" w:rsidRDefault="000434E2" w:rsidP="00DF5D5E">
      <w:pPr>
        <w:pStyle w:val="111"/>
      </w:pPr>
      <w:r w:rsidRPr="00D929BD">
        <w:t xml:space="preserve">наличие в организациях коммунального комплекса согласованных с органами местного самоуправления программ энергосбережения (в процентах к общему числу организаций). </w:t>
      </w:r>
    </w:p>
    <w:p w14:paraId="1A2ADCBA" w14:textId="77777777" w:rsidR="000434E2" w:rsidRPr="00D929BD" w:rsidRDefault="000434E2" w:rsidP="00DF5D5E">
      <w:pPr>
        <w:pStyle w:val="affff6"/>
      </w:pPr>
      <w:r w:rsidRPr="00D929BD">
        <w:t>Жилищный фонд является основным потребителем энергетических ресурсов.</w:t>
      </w:r>
      <w:r w:rsidR="00C63A82" w:rsidRPr="00D929BD">
        <w:t xml:space="preserve"> </w:t>
      </w:r>
    </w:p>
    <w:p w14:paraId="79628783" w14:textId="77777777" w:rsidR="000434E2" w:rsidRPr="00D929BD" w:rsidRDefault="000434E2" w:rsidP="00E163DB">
      <w:pPr>
        <w:pStyle w:val="afffff9"/>
      </w:pPr>
      <w:r w:rsidRPr="00D929BD">
        <w:t>Руководствуясь пунктом 5 статьи 13 Федерального закона от 23.11.2009 г. №261-ФЗ</w:t>
      </w:r>
      <w:r w:rsidR="00302A9C" w:rsidRPr="00D929BD">
        <w:t xml:space="preserve"> </w:t>
      </w:r>
      <w:r w:rsidRPr="00D929B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F10C36" w:rsidRPr="00D929BD">
        <w:t xml:space="preserve"> (ред. от </w:t>
      </w:r>
      <w:r w:rsidR="00DE4ED7" w:rsidRPr="00D929BD">
        <w:t>11 июня 2021 года</w:t>
      </w:r>
      <w:r w:rsidR="00F10C36" w:rsidRPr="00D929BD">
        <w:t>)</w:t>
      </w:r>
      <w:r w:rsidR="003000E0" w:rsidRPr="00D929BD">
        <w:t>,</w:t>
      </w:r>
      <w:r w:rsidRPr="00D929BD">
        <w:t xml:space="preserve"> собственники жилых домов, собственники помещений в многоквартирных домах, введенных в эксплуатацию на день вступления Закона № 261-ФЗ в силу, обязаны в срок до 1 января 2012 года обеспечить оснащение таких домов приборами учета используемых воды, природного газа,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коммунальных ресурсов, а также индивидуальными и общими (для коммунальной квартиры) приборами учета.</w:t>
      </w:r>
      <w:r w:rsidR="00C63A82" w:rsidRPr="00D929BD">
        <w:t xml:space="preserve"> </w:t>
      </w:r>
    </w:p>
    <w:p w14:paraId="53F5926B" w14:textId="77777777" w:rsidR="000434E2" w:rsidRPr="00D929BD" w:rsidRDefault="000434E2" w:rsidP="00DF5D5E">
      <w:pPr>
        <w:pStyle w:val="affff6"/>
      </w:pPr>
      <w:r w:rsidRPr="00D929BD">
        <w:t xml:space="preserve">Необходима дальнейшая реализация Программы по энергосбережению в части установки приборов учета у бюджетных и прочих потребителей и в жилищном секторе. </w:t>
      </w:r>
    </w:p>
    <w:p w14:paraId="0EFEE705" w14:textId="77777777" w:rsidR="000434E2" w:rsidRPr="00D929BD" w:rsidRDefault="000434E2" w:rsidP="00DF5D5E">
      <w:pPr>
        <w:pStyle w:val="affff6"/>
      </w:pPr>
      <w:r w:rsidRPr="00D929BD">
        <w:t xml:space="preserve">Основными проблемами ресурсосбережения в жилом секторе, организациях, финансируемых из бюджета, муниципальных организациях являются: </w:t>
      </w:r>
    </w:p>
    <w:p w14:paraId="63F15D9E" w14:textId="77777777" w:rsidR="000434E2" w:rsidRPr="00D929BD" w:rsidRDefault="000434E2" w:rsidP="00DF5D5E">
      <w:pPr>
        <w:pStyle w:val="111"/>
      </w:pPr>
      <w:r w:rsidRPr="00D929BD">
        <w:t xml:space="preserve">неполный охват потребителей общедомовыми приборами учета и контроля потребления энергетических ресурсов; </w:t>
      </w:r>
    </w:p>
    <w:p w14:paraId="3DA15615" w14:textId="77777777" w:rsidR="000434E2" w:rsidRPr="00D929BD" w:rsidRDefault="000434E2" w:rsidP="00DF5D5E">
      <w:pPr>
        <w:pStyle w:val="111"/>
      </w:pPr>
      <w:r w:rsidRPr="00D929BD">
        <w:t xml:space="preserve">отсутствие утепления ограждающих конструкций зданий; </w:t>
      </w:r>
    </w:p>
    <w:p w14:paraId="71703BBE" w14:textId="77777777" w:rsidR="000434E2" w:rsidRPr="00D929BD" w:rsidRDefault="000434E2" w:rsidP="00DF5D5E">
      <w:pPr>
        <w:pStyle w:val="111"/>
      </w:pPr>
      <w:r w:rsidRPr="00D929BD">
        <w:t xml:space="preserve">несоблюдение температурных режимов в системе отопления (перетопы); </w:t>
      </w:r>
    </w:p>
    <w:p w14:paraId="79B0D93D" w14:textId="77777777" w:rsidR="000434E2" w:rsidRPr="00D929BD" w:rsidRDefault="007C15D1" w:rsidP="00DF5D5E">
      <w:pPr>
        <w:pStyle w:val="111"/>
      </w:pPr>
      <w:r w:rsidRPr="00D929BD">
        <w:t>недостаточная</w:t>
      </w:r>
      <w:r w:rsidR="000434E2" w:rsidRPr="00D929BD">
        <w:t xml:space="preserve"> теплоизоляци</w:t>
      </w:r>
      <w:r w:rsidRPr="00D929BD">
        <w:t>я</w:t>
      </w:r>
      <w:r w:rsidR="000434E2" w:rsidRPr="00D929BD">
        <w:t xml:space="preserve"> трубопроводов отопления и горячего водоснабжения; </w:t>
      </w:r>
    </w:p>
    <w:p w14:paraId="108AE4AF" w14:textId="77777777" w:rsidR="006B1455" w:rsidRPr="00D929BD" w:rsidRDefault="00B02CED" w:rsidP="000B12CA">
      <w:pPr>
        <w:pStyle w:val="17"/>
        <w:rPr>
          <w:sz w:val="28"/>
          <w:szCs w:val="28"/>
        </w:rPr>
      </w:pPr>
      <w:bookmarkStart w:id="37" w:name="_Toc193675693"/>
      <w:bookmarkStart w:id="38" w:name="_Toc410138337"/>
      <w:r w:rsidRPr="00D929BD">
        <w:rPr>
          <w:caps w:val="0"/>
          <w:sz w:val="28"/>
          <w:szCs w:val="28"/>
          <w:lang w:val="ru-RU"/>
        </w:rPr>
        <w:lastRenderedPageBreak/>
        <w:t xml:space="preserve">ОБОСНОВАНИЕ </w:t>
      </w:r>
      <w:r w:rsidRPr="00D929BD">
        <w:rPr>
          <w:caps w:val="0"/>
          <w:sz w:val="28"/>
          <w:szCs w:val="28"/>
        </w:rPr>
        <w:t>ЦЕЛЕВЫ</w:t>
      </w:r>
      <w:r w:rsidRPr="00D929BD">
        <w:rPr>
          <w:caps w:val="0"/>
          <w:sz w:val="28"/>
          <w:szCs w:val="28"/>
          <w:lang w:val="ru-RU"/>
        </w:rPr>
        <w:t>Х</w:t>
      </w:r>
      <w:r w:rsidRPr="00D929BD">
        <w:rPr>
          <w:caps w:val="0"/>
          <w:sz w:val="28"/>
          <w:szCs w:val="28"/>
        </w:rPr>
        <w:t xml:space="preserve"> ПОКАЗАТЕЛ</w:t>
      </w:r>
      <w:r w:rsidRPr="00D929BD">
        <w:rPr>
          <w:caps w:val="0"/>
          <w:sz w:val="28"/>
          <w:szCs w:val="28"/>
          <w:lang w:val="ru-RU"/>
        </w:rPr>
        <w:t>ЕЙ</w:t>
      </w:r>
      <w:r w:rsidRPr="00D929BD">
        <w:rPr>
          <w:caps w:val="0"/>
          <w:sz w:val="28"/>
          <w:szCs w:val="28"/>
        </w:rPr>
        <w:t xml:space="preserve"> РАЗВИТИЯ </w:t>
      </w:r>
      <w:r w:rsidRPr="00D929BD">
        <w:rPr>
          <w:caps w:val="0"/>
          <w:sz w:val="28"/>
          <w:szCs w:val="28"/>
          <w:lang w:val="ru-RU"/>
        </w:rPr>
        <w:t>СО</w:t>
      </w:r>
      <w:r w:rsidR="00094AEB" w:rsidRPr="00D929BD">
        <w:rPr>
          <w:caps w:val="0"/>
          <w:sz w:val="28"/>
          <w:szCs w:val="28"/>
          <w:lang w:val="ru-RU"/>
        </w:rPr>
        <w:t>О</w:t>
      </w:r>
      <w:r w:rsidRPr="00D929BD">
        <w:rPr>
          <w:caps w:val="0"/>
          <w:sz w:val="28"/>
          <w:szCs w:val="28"/>
          <w:lang w:val="ru-RU"/>
        </w:rPr>
        <w:t xml:space="preserve">ТВЕТСТВУЮЩЕЙ СИСТЕМЫ </w:t>
      </w:r>
      <w:r w:rsidRPr="00D929BD">
        <w:rPr>
          <w:caps w:val="0"/>
          <w:sz w:val="28"/>
          <w:szCs w:val="28"/>
        </w:rPr>
        <w:t>КОММУНАЛЬНОЙ ИНФРАСТРУКТУРЫ</w:t>
      </w:r>
      <w:bookmarkEnd w:id="37"/>
      <w:r w:rsidRPr="00D929BD">
        <w:rPr>
          <w:caps w:val="0"/>
          <w:sz w:val="28"/>
          <w:szCs w:val="28"/>
        </w:rPr>
        <w:t xml:space="preserve"> </w:t>
      </w:r>
    </w:p>
    <w:p w14:paraId="3B73DA3A" w14:textId="77777777" w:rsidR="007C15D1" w:rsidRPr="00D929BD" w:rsidRDefault="007C15D1" w:rsidP="004042C6">
      <w:pPr>
        <w:pStyle w:val="afffff9"/>
      </w:pPr>
      <w:r w:rsidRPr="00D929BD">
        <w:t>Результаты реализации Программы определяются уровнем достижения запланированных целевых показателей, которые устанавливаются по каждому виду коммунальных услуг и периодически корректируются.</w:t>
      </w:r>
    </w:p>
    <w:p w14:paraId="6687B5F0" w14:textId="77777777" w:rsidR="007C15D1" w:rsidRPr="00D929BD" w:rsidRDefault="007C15D1" w:rsidP="004042C6">
      <w:pPr>
        <w:pStyle w:val="afffff9"/>
      </w:pPr>
      <w:r w:rsidRPr="00D929BD">
        <w:t xml:space="preserve">Реализация мероприятий </w:t>
      </w:r>
      <w:r w:rsidRPr="00D929BD">
        <w:rPr>
          <w:i/>
        </w:rPr>
        <w:t>по системе</w:t>
      </w:r>
      <w:r w:rsidRPr="00D929BD">
        <w:t xml:space="preserve"> </w:t>
      </w:r>
      <w:r w:rsidRPr="00D929BD">
        <w:rPr>
          <w:i/>
        </w:rPr>
        <w:t>электроснабжения</w:t>
      </w:r>
      <w:r w:rsidRPr="00D929BD">
        <w:t xml:space="preserve"> позволит достичь следующего эффекта: </w:t>
      </w:r>
    </w:p>
    <w:p w14:paraId="7F5BB457" w14:textId="77777777" w:rsidR="007C15D1" w:rsidRPr="00D929BD" w:rsidRDefault="007C15D1" w:rsidP="004042C6">
      <w:pPr>
        <w:pStyle w:val="a4"/>
      </w:pPr>
      <w:r w:rsidRPr="00D929BD">
        <w:t xml:space="preserve">обеспечение бесперебойного электроснабжения; </w:t>
      </w:r>
    </w:p>
    <w:p w14:paraId="7C226CFB" w14:textId="77777777" w:rsidR="007C15D1" w:rsidRPr="00D929BD" w:rsidRDefault="007C15D1" w:rsidP="004042C6">
      <w:pPr>
        <w:pStyle w:val="a4"/>
      </w:pPr>
      <w:r w:rsidRPr="00D929BD">
        <w:t xml:space="preserve">повышение качества и надежности электроснабжения, снижение уровня потерь; </w:t>
      </w:r>
    </w:p>
    <w:p w14:paraId="4FBBD14B" w14:textId="77777777" w:rsidR="007C15D1" w:rsidRPr="00D929BD" w:rsidRDefault="007C15D1" w:rsidP="004042C6">
      <w:pPr>
        <w:pStyle w:val="a4"/>
      </w:pPr>
      <w:r w:rsidRPr="00D929BD">
        <w:t xml:space="preserve">обеспечение резерва мощности, необходимого для электроснабжения новых объектов. </w:t>
      </w:r>
    </w:p>
    <w:p w14:paraId="73590AAD" w14:textId="77777777" w:rsidR="007C15D1" w:rsidRPr="00D929BD" w:rsidRDefault="007C15D1" w:rsidP="004042C6">
      <w:pPr>
        <w:pStyle w:val="afffff9"/>
      </w:pPr>
      <w:r w:rsidRPr="00D929BD">
        <w:t xml:space="preserve">Результатами реализация мероприятий </w:t>
      </w:r>
      <w:r w:rsidRPr="00D929BD">
        <w:rPr>
          <w:i/>
        </w:rPr>
        <w:t>по развитию систем</w:t>
      </w:r>
      <w:r w:rsidRPr="00D929BD">
        <w:t xml:space="preserve"> </w:t>
      </w:r>
      <w:r w:rsidRPr="00D929BD">
        <w:rPr>
          <w:i/>
        </w:rPr>
        <w:t>водоснабжения</w:t>
      </w:r>
      <w:r w:rsidRPr="00D929BD">
        <w:t xml:space="preserve"> муниципального образования являются: </w:t>
      </w:r>
    </w:p>
    <w:p w14:paraId="39FB8649" w14:textId="77777777" w:rsidR="007C15D1" w:rsidRPr="00D929BD" w:rsidRDefault="007C15D1" w:rsidP="004042C6">
      <w:pPr>
        <w:pStyle w:val="a4"/>
      </w:pPr>
      <w:r w:rsidRPr="00D929BD">
        <w:t xml:space="preserve">обеспечение бесперебойной подачи качественной воды от источника до потребителя; </w:t>
      </w:r>
    </w:p>
    <w:p w14:paraId="015B66AE" w14:textId="77777777" w:rsidR="007C15D1" w:rsidRPr="00D929BD" w:rsidRDefault="007C15D1" w:rsidP="004042C6">
      <w:pPr>
        <w:pStyle w:val="a4"/>
      </w:pPr>
      <w:r w:rsidRPr="00D929BD">
        <w:t xml:space="preserve">улучшение качества жилищно-коммунального обслуживания населения по системе водоснабжения; </w:t>
      </w:r>
    </w:p>
    <w:p w14:paraId="2A7ED19E" w14:textId="77777777" w:rsidR="007C15D1" w:rsidRPr="00D929BD" w:rsidRDefault="007C15D1" w:rsidP="004042C6">
      <w:pPr>
        <w:pStyle w:val="a4"/>
      </w:pPr>
      <w:r w:rsidRPr="00D929BD">
        <w:t xml:space="preserve">обеспечение возможности подключения строящихся объектов к системе водоснабжения при гарантированном объеме заявленной мощности. </w:t>
      </w:r>
    </w:p>
    <w:p w14:paraId="5E3C5AE9" w14:textId="77777777" w:rsidR="007C15D1" w:rsidRPr="00D929BD" w:rsidRDefault="007C15D1" w:rsidP="004042C6">
      <w:pPr>
        <w:pStyle w:val="afffff9"/>
      </w:pPr>
      <w:r w:rsidRPr="00D929BD">
        <w:t xml:space="preserve">Реализация программных мероприятий </w:t>
      </w:r>
      <w:r w:rsidRPr="00D929BD">
        <w:rPr>
          <w:i/>
        </w:rPr>
        <w:t>по развитию системы</w:t>
      </w:r>
      <w:r w:rsidRPr="00D929BD">
        <w:t xml:space="preserve"> </w:t>
      </w:r>
      <w:r w:rsidRPr="00D929BD">
        <w:rPr>
          <w:i/>
        </w:rPr>
        <w:t>водоотведения</w:t>
      </w:r>
      <w:r w:rsidRPr="00D929BD">
        <w:t xml:space="preserve"> муниципального образования позволит достичь предотвращения попадания неочищенных канализационных стоков в природную среду.</w:t>
      </w:r>
    </w:p>
    <w:p w14:paraId="4C78910C" w14:textId="77777777" w:rsidR="005C705D" w:rsidRPr="00D929BD" w:rsidRDefault="007C15D1" w:rsidP="00F24BE0">
      <w:pPr>
        <w:pStyle w:val="afffff9"/>
      </w:pPr>
      <w:r w:rsidRPr="00D929BD">
        <w:t xml:space="preserve">Реализация программных мероприятий </w:t>
      </w:r>
      <w:r w:rsidRPr="00D929BD">
        <w:rPr>
          <w:i/>
        </w:rPr>
        <w:t>по развитию системы сбора и утилизации (захоронения) ТКО</w:t>
      </w:r>
      <w:r w:rsidRPr="00D929BD">
        <w:t xml:space="preserve"> муниципального образования позволит достичь улучшения экологической ситуации на территории муниципального образования.</w:t>
      </w:r>
    </w:p>
    <w:p w14:paraId="486146D6" w14:textId="77777777" w:rsidR="00506AF6" w:rsidRPr="00D929BD" w:rsidRDefault="00506AF6" w:rsidP="00452B3D">
      <w:pPr>
        <w:pStyle w:val="affff6"/>
        <w:sectPr w:rsidR="00506AF6" w:rsidRPr="00D929BD" w:rsidSect="0081555F">
          <w:headerReference w:type="even" r:id="rId12"/>
          <w:footerReference w:type="even" r:id="rId13"/>
          <w:footerReference w:type="default" r:id="rId14"/>
          <w:pgSz w:w="11905" w:h="16838" w:code="9"/>
          <w:pgMar w:top="1134" w:right="850" w:bottom="1134" w:left="1701" w:header="0" w:footer="0" w:gutter="0"/>
          <w:cols w:space="720"/>
          <w:titlePg/>
          <w:docGrid w:linePitch="381"/>
        </w:sectPr>
      </w:pPr>
    </w:p>
    <w:p w14:paraId="56E75289" w14:textId="77777777" w:rsidR="005C705D" w:rsidRPr="00D929BD" w:rsidRDefault="005C705D" w:rsidP="00452B3D">
      <w:pPr>
        <w:pStyle w:val="affff6"/>
      </w:pPr>
      <w:r w:rsidRPr="00D929BD">
        <w:lastRenderedPageBreak/>
        <w:t xml:space="preserve">Таблица 5.1 </w:t>
      </w:r>
      <w:r w:rsidR="00452B3D" w:rsidRPr="00D929BD">
        <w:t xml:space="preserve">- </w:t>
      </w:r>
      <w:r w:rsidRPr="00D929BD">
        <w:t>Целевые показатели</w:t>
      </w:r>
    </w:p>
    <w:tbl>
      <w:tblPr>
        <w:tblW w:w="5000" w:type="pct"/>
        <w:tblLook w:val="04A0" w:firstRow="1" w:lastRow="0" w:firstColumn="1" w:lastColumn="0" w:noHBand="0" w:noVBand="1"/>
      </w:tblPr>
      <w:tblGrid>
        <w:gridCol w:w="8194"/>
        <w:gridCol w:w="2465"/>
        <w:gridCol w:w="1116"/>
        <w:gridCol w:w="1708"/>
        <w:gridCol w:w="1077"/>
      </w:tblGrid>
      <w:tr w:rsidR="0075431E" w:rsidRPr="00D929BD" w14:paraId="774E02DB" w14:textId="77777777" w:rsidTr="00F24BE0">
        <w:trPr>
          <w:trHeight w:val="20"/>
          <w:tblHeader/>
        </w:trPr>
        <w:tc>
          <w:tcPr>
            <w:tcW w:w="277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FED0224" w14:textId="77777777" w:rsidR="0075431E" w:rsidRPr="00D929BD" w:rsidRDefault="0075431E" w:rsidP="0075431E">
            <w:pPr>
              <w:pStyle w:val="115"/>
              <w:rPr>
                <w:rFonts w:cs="Times New Roman"/>
                <w:lang w:eastAsia="ru-RU"/>
              </w:rPr>
            </w:pPr>
            <w:r w:rsidRPr="00D929BD">
              <w:rPr>
                <w:rFonts w:cs="Times New Roman"/>
                <w:lang w:eastAsia="ru-RU"/>
              </w:rPr>
              <w:t>Наименование</w:t>
            </w:r>
          </w:p>
        </w:tc>
        <w:tc>
          <w:tcPr>
            <w:tcW w:w="863" w:type="pct"/>
            <w:tcBorders>
              <w:top w:val="single" w:sz="4" w:space="0" w:color="auto"/>
              <w:left w:val="nil"/>
              <w:bottom w:val="single" w:sz="4" w:space="0" w:color="auto"/>
              <w:right w:val="single" w:sz="4" w:space="0" w:color="auto"/>
            </w:tcBorders>
            <w:shd w:val="clear" w:color="000000" w:fill="D9D9D9"/>
            <w:vAlign w:val="center"/>
            <w:hideMark/>
          </w:tcPr>
          <w:p w14:paraId="6277F073" w14:textId="77777777" w:rsidR="0075431E" w:rsidRPr="00D929BD" w:rsidRDefault="0075431E" w:rsidP="0075431E">
            <w:pPr>
              <w:pStyle w:val="115"/>
              <w:rPr>
                <w:rFonts w:cs="Times New Roman"/>
                <w:lang w:eastAsia="ru-RU"/>
              </w:rPr>
            </w:pPr>
            <w:r w:rsidRPr="00D929BD">
              <w:rPr>
                <w:rFonts w:cs="Times New Roman"/>
                <w:lang w:eastAsia="ru-RU"/>
              </w:rPr>
              <w:t>Единицы измерения</w:t>
            </w:r>
          </w:p>
        </w:tc>
        <w:tc>
          <w:tcPr>
            <w:tcW w:w="377" w:type="pct"/>
            <w:tcBorders>
              <w:top w:val="single" w:sz="4" w:space="0" w:color="auto"/>
              <w:left w:val="nil"/>
              <w:bottom w:val="single" w:sz="4" w:space="0" w:color="auto"/>
              <w:right w:val="single" w:sz="4" w:space="0" w:color="auto"/>
            </w:tcBorders>
            <w:shd w:val="clear" w:color="000000" w:fill="D9D9D9"/>
            <w:vAlign w:val="center"/>
            <w:hideMark/>
          </w:tcPr>
          <w:p w14:paraId="2E504FA8" w14:textId="77777777" w:rsidR="0075431E" w:rsidRPr="00D929BD" w:rsidRDefault="0075431E" w:rsidP="0075431E">
            <w:pPr>
              <w:pStyle w:val="115"/>
              <w:rPr>
                <w:rFonts w:cs="Times New Roman"/>
                <w:lang w:eastAsia="ru-RU"/>
              </w:rPr>
            </w:pPr>
            <w:r w:rsidRPr="00D929BD">
              <w:rPr>
                <w:rFonts w:cs="Times New Roman"/>
                <w:lang w:eastAsia="ru-RU"/>
              </w:rPr>
              <w:t>01.01.</w:t>
            </w:r>
            <w:r w:rsidR="008F68E7" w:rsidRPr="00D929BD">
              <w:rPr>
                <w:rFonts w:cs="Times New Roman"/>
                <w:lang w:eastAsia="ru-RU"/>
              </w:rPr>
              <w:t>2025</w:t>
            </w:r>
            <w:r w:rsidRPr="00D929BD">
              <w:rPr>
                <w:rFonts w:cs="Times New Roman"/>
                <w:lang w:eastAsia="ru-RU"/>
              </w:rPr>
              <w:t xml:space="preserve"> г.</w:t>
            </w:r>
          </w:p>
        </w:tc>
        <w:tc>
          <w:tcPr>
            <w:tcW w:w="603" w:type="pct"/>
            <w:tcBorders>
              <w:top w:val="single" w:sz="4" w:space="0" w:color="auto"/>
              <w:left w:val="nil"/>
              <w:bottom w:val="single" w:sz="4" w:space="0" w:color="auto"/>
              <w:right w:val="single" w:sz="4" w:space="0" w:color="auto"/>
            </w:tcBorders>
            <w:shd w:val="clear" w:color="000000" w:fill="D9D9D9"/>
            <w:vAlign w:val="center"/>
            <w:hideMark/>
          </w:tcPr>
          <w:p w14:paraId="5A0CBEBD" w14:textId="77777777" w:rsidR="0075431E" w:rsidRPr="00D929BD" w:rsidRDefault="0075431E" w:rsidP="0075431E">
            <w:pPr>
              <w:pStyle w:val="115"/>
              <w:rPr>
                <w:rFonts w:cs="Times New Roman"/>
                <w:lang w:eastAsia="ru-RU"/>
              </w:rPr>
            </w:pPr>
            <w:r w:rsidRPr="00D929BD">
              <w:rPr>
                <w:rFonts w:cs="Times New Roman"/>
                <w:lang w:eastAsia="ru-RU"/>
              </w:rPr>
              <w:t>2028 г.</w:t>
            </w:r>
          </w:p>
        </w:tc>
        <w:tc>
          <w:tcPr>
            <w:tcW w:w="386" w:type="pct"/>
            <w:tcBorders>
              <w:top w:val="single" w:sz="4" w:space="0" w:color="auto"/>
              <w:left w:val="nil"/>
              <w:bottom w:val="single" w:sz="4" w:space="0" w:color="auto"/>
              <w:right w:val="single" w:sz="4" w:space="0" w:color="auto"/>
            </w:tcBorders>
            <w:shd w:val="clear" w:color="000000" w:fill="D9D9D9"/>
            <w:vAlign w:val="center"/>
            <w:hideMark/>
          </w:tcPr>
          <w:p w14:paraId="35FE4947" w14:textId="2795D112" w:rsidR="0075431E" w:rsidRPr="00D929BD" w:rsidRDefault="0069073E" w:rsidP="0075431E">
            <w:pPr>
              <w:pStyle w:val="115"/>
              <w:rPr>
                <w:rFonts w:cs="Times New Roman"/>
                <w:lang w:eastAsia="ru-RU"/>
              </w:rPr>
            </w:pPr>
            <w:r w:rsidRPr="00D929BD">
              <w:rPr>
                <w:rFonts w:cs="Times New Roman"/>
                <w:lang w:eastAsia="ru-RU"/>
              </w:rPr>
              <w:t>2040</w:t>
            </w:r>
            <w:r w:rsidR="0075431E" w:rsidRPr="00D929BD">
              <w:rPr>
                <w:rFonts w:cs="Times New Roman"/>
                <w:lang w:eastAsia="ru-RU"/>
              </w:rPr>
              <w:t xml:space="preserve"> г.</w:t>
            </w:r>
          </w:p>
        </w:tc>
      </w:tr>
      <w:tr w:rsidR="0075431E" w:rsidRPr="00D929BD" w14:paraId="05B775D2" w14:textId="77777777" w:rsidTr="0075431E">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6D07224" w14:textId="77777777" w:rsidR="0075431E" w:rsidRPr="00D929BD" w:rsidRDefault="0075431E" w:rsidP="0075431E">
            <w:pPr>
              <w:pStyle w:val="115"/>
              <w:rPr>
                <w:rFonts w:cs="Times New Roman"/>
                <w:lang w:eastAsia="ru-RU"/>
              </w:rPr>
            </w:pPr>
            <w:r w:rsidRPr="00D929BD">
              <w:rPr>
                <w:rFonts w:cs="Times New Roman"/>
                <w:lang w:eastAsia="ru-RU"/>
              </w:rPr>
              <w:t>Электроснабжение</w:t>
            </w:r>
          </w:p>
        </w:tc>
      </w:tr>
      <w:tr w:rsidR="0075431E" w:rsidRPr="00D929BD" w14:paraId="229E01E6"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A2FA93E" w14:textId="77777777" w:rsidR="0075431E" w:rsidRPr="00D929BD" w:rsidRDefault="0075431E"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417C92F4"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631E75E7" w14:textId="77777777" w:rsidR="0075431E" w:rsidRPr="00D929BD" w:rsidRDefault="0075431E" w:rsidP="0075431E">
            <w:pPr>
              <w:pStyle w:val="115"/>
              <w:rPr>
                <w:rFonts w:cs="Times New Roman"/>
                <w:lang w:eastAsia="ru-RU"/>
              </w:rPr>
            </w:pPr>
          </w:p>
        </w:tc>
      </w:tr>
      <w:tr w:rsidR="00181683" w:rsidRPr="00D929BD" w14:paraId="640B8608"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22BBAC5F" w14:textId="77777777" w:rsidR="00181683" w:rsidRPr="00D929BD" w:rsidRDefault="00181683" w:rsidP="0075431E">
            <w:pPr>
              <w:pStyle w:val="115"/>
              <w:rPr>
                <w:rFonts w:cs="Times New Roman"/>
                <w:lang w:eastAsia="ru-RU"/>
              </w:rPr>
            </w:pPr>
            <w:r w:rsidRPr="00D929BD">
              <w:rPr>
                <w:rFonts w:cs="Times New Roman"/>
                <w:lang w:eastAsia="ru-RU"/>
              </w:rPr>
              <w:t>Аварийность (с учетом повреждения оборудования)</w:t>
            </w:r>
          </w:p>
        </w:tc>
        <w:tc>
          <w:tcPr>
            <w:tcW w:w="863" w:type="pct"/>
            <w:tcBorders>
              <w:top w:val="nil"/>
              <w:left w:val="nil"/>
              <w:bottom w:val="single" w:sz="4" w:space="0" w:color="auto"/>
              <w:right w:val="single" w:sz="4" w:space="0" w:color="auto"/>
            </w:tcBorders>
            <w:shd w:val="clear" w:color="000000" w:fill="FFFFFF"/>
            <w:vAlign w:val="center"/>
            <w:hideMark/>
          </w:tcPr>
          <w:p w14:paraId="14D08DDC" w14:textId="77777777" w:rsidR="00181683" w:rsidRPr="00D929BD" w:rsidRDefault="00181683" w:rsidP="0075431E">
            <w:pPr>
              <w:pStyle w:val="115"/>
              <w:rPr>
                <w:rFonts w:cs="Times New Roman"/>
                <w:lang w:eastAsia="ru-RU"/>
              </w:rPr>
            </w:pPr>
            <w:r w:rsidRPr="00D929BD">
              <w:rPr>
                <w:rFonts w:cs="Times New Roman"/>
                <w:lang w:eastAsia="ru-RU"/>
              </w:rPr>
              <w:t>ед./км</w:t>
            </w:r>
          </w:p>
        </w:tc>
        <w:tc>
          <w:tcPr>
            <w:tcW w:w="377" w:type="pct"/>
            <w:tcBorders>
              <w:top w:val="single" w:sz="8" w:space="0" w:color="auto"/>
              <w:left w:val="single" w:sz="8" w:space="0" w:color="auto"/>
              <w:bottom w:val="single" w:sz="8" w:space="0" w:color="auto"/>
              <w:right w:val="single" w:sz="8" w:space="0" w:color="auto"/>
            </w:tcBorders>
            <w:shd w:val="clear" w:color="000000" w:fill="FFFFFF"/>
            <w:hideMark/>
          </w:tcPr>
          <w:p w14:paraId="1FDEE021" w14:textId="1FD6E56E"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44491619"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42E19B31" w14:textId="75324FB5" w:rsidR="00181683" w:rsidRPr="00D929BD" w:rsidRDefault="00181683" w:rsidP="0075431E">
            <w:pPr>
              <w:pStyle w:val="115"/>
              <w:rPr>
                <w:rFonts w:cs="Times New Roman"/>
                <w:lang w:eastAsia="ru-RU"/>
              </w:rPr>
            </w:pPr>
            <w:r w:rsidRPr="00D929BD">
              <w:rPr>
                <w:rFonts w:cs="Times New Roman"/>
                <w:lang w:eastAsia="ru-RU"/>
              </w:rPr>
              <w:t>0</w:t>
            </w:r>
          </w:p>
        </w:tc>
      </w:tr>
      <w:tr w:rsidR="00181683" w:rsidRPr="00D929BD" w14:paraId="6C84C340"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2921DBF1" w14:textId="77777777" w:rsidR="00181683" w:rsidRPr="00D929BD" w:rsidRDefault="00181683" w:rsidP="0075431E">
            <w:pPr>
              <w:pStyle w:val="115"/>
              <w:rPr>
                <w:rFonts w:cs="Times New Roman"/>
                <w:lang w:eastAsia="ru-RU"/>
              </w:rPr>
            </w:pPr>
            <w:r w:rsidRPr="00D929BD">
              <w:rPr>
                <w:rFonts w:cs="Times New Roman"/>
                <w:lang w:eastAsia="ru-RU"/>
              </w:rPr>
              <w:t>Износ сетей</w:t>
            </w:r>
          </w:p>
        </w:tc>
        <w:tc>
          <w:tcPr>
            <w:tcW w:w="863" w:type="pct"/>
            <w:tcBorders>
              <w:top w:val="nil"/>
              <w:left w:val="nil"/>
              <w:bottom w:val="single" w:sz="4" w:space="0" w:color="auto"/>
              <w:right w:val="single" w:sz="4" w:space="0" w:color="auto"/>
            </w:tcBorders>
            <w:shd w:val="clear" w:color="000000" w:fill="FFFFFF"/>
            <w:noWrap/>
            <w:vAlign w:val="center"/>
            <w:hideMark/>
          </w:tcPr>
          <w:p w14:paraId="12FF69C5"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hideMark/>
          </w:tcPr>
          <w:p w14:paraId="6B896D66" w14:textId="4C5F9024"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1236E329"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5EB54E2B" w14:textId="77777777" w:rsidR="00181683" w:rsidRPr="00D929BD" w:rsidRDefault="00181683" w:rsidP="0075431E">
            <w:pPr>
              <w:pStyle w:val="115"/>
              <w:rPr>
                <w:rFonts w:cs="Times New Roman"/>
                <w:lang w:eastAsia="ru-RU"/>
              </w:rPr>
            </w:pPr>
            <w:r w:rsidRPr="00D929BD">
              <w:rPr>
                <w:rFonts w:cs="Times New Roman"/>
                <w:lang w:eastAsia="ru-RU"/>
              </w:rPr>
              <w:t>н/д</w:t>
            </w:r>
          </w:p>
        </w:tc>
      </w:tr>
      <w:tr w:rsidR="00181683" w:rsidRPr="00D929BD" w14:paraId="509ED0D6"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3C436337" w14:textId="77777777" w:rsidR="00181683" w:rsidRPr="00D929BD" w:rsidRDefault="00181683" w:rsidP="0075431E">
            <w:pPr>
              <w:pStyle w:val="115"/>
              <w:rPr>
                <w:rFonts w:cs="Times New Roman"/>
                <w:lang w:eastAsia="ru-RU"/>
              </w:rPr>
            </w:pPr>
            <w:r w:rsidRPr="00D929BD">
              <w:rPr>
                <w:rFonts w:cs="Times New Roman"/>
                <w:lang w:eastAsia="ru-RU"/>
              </w:rPr>
              <w:t>Протяженность сетей, нуждающихся в замене</w:t>
            </w:r>
          </w:p>
        </w:tc>
        <w:tc>
          <w:tcPr>
            <w:tcW w:w="863" w:type="pct"/>
            <w:tcBorders>
              <w:top w:val="nil"/>
              <w:left w:val="nil"/>
              <w:bottom w:val="single" w:sz="4" w:space="0" w:color="auto"/>
              <w:right w:val="single" w:sz="4" w:space="0" w:color="auto"/>
            </w:tcBorders>
            <w:shd w:val="clear" w:color="000000" w:fill="FFFFFF"/>
            <w:noWrap/>
            <w:vAlign w:val="center"/>
            <w:hideMark/>
          </w:tcPr>
          <w:p w14:paraId="0041FD4A" w14:textId="77777777" w:rsidR="00181683" w:rsidRPr="00D929BD" w:rsidRDefault="00181683" w:rsidP="0075431E">
            <w:pPr>
              <w:pStyle w:val="115"/>
              <w:rPr>
                <w:rFonts w:cs="Times New Roman"/>
                <w:lang w:eastAsia="ru-RU"/>
              </w:rPr>
            </w:pPr>
            <w:r w:rsidRPr="00D929BD">
              <w:rPr>
                <w:rFonts w:cs="Times New Roman"/>
                <w:lang w:eastAsia="ru-RU"/>
              </w:rPr>
              <w:t>км</w:t>
            </w:r>
          </w:p>
        </w:tc>
        <w:tc>
          <w:tcPr>
            <w:tcW w:w="377" w:type="pct"/>
            <w:tcBorders>
              <w:top w:val="nil"/>
              <w:left w:val="single" w:sz="8" w:space="0" w:color="auto"/>
              <w:bottom w:val="single" w:sz="8" w:space="0" w:color="auto"/>
              <w:right w:val="single" w:sz="8" w:space="0" w:color="auto"/>
            </w:tcBorders>
            <w:shd w:val="clear" w:color="000000" w:fill="FFFFFF"/>
            <w:hideMark/>
          </w:tcPr>
          <w:p w14:paraId="7E9EBE38" w14:textId="1D3F5DCF"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2AF46F58"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7E6054B6" w14:textId="422A584E" w:rsidR="00181683" w:rsidRPr="00D929BD" w:rsidRDefault="00181683" w:rsidP="0075431E">
            <w:pPr>
              <w:pStyle w:val="115"/>
              <w:rPr>
                <w:rFonts w:cs="Times New Roman"/>
                <w:lang w:eastAsia="ru-RU"/>
              </w:rPr>
            </w:pPr>
            <w:r w:rsidRPr="00D929BD">
              <w:rPr>
                <w:rFonts w:cs="Times New Roman"/>
                <w:lang w:eastAsia="ru-RU"/>
              </w:rPr>
              <w:t>0</w:t>
            </w:r>
          </w:p>
        </w:tc>
      </w:tr>
      <w:tr w:rsidR="0075431E" w:rsidRPr="00D929BD" w14:paraId="3FE60AE5"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7BE925B" w14:textId="77777777" w:rsidR="0075431E" w:rsidRPr="00D929BD" w:rsidRDefault="0075431E"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6501AD7C"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0C6954C7" w14:textId="77777777" w:rsidR="0075431E" w:rsidRPr="00D929BD" w:rsidRDefault="0075431E" w:rsidP="0075431E">
            <w:pPr>
              <w:pStyle w:val="115"/>
              <w:rPr>
                <w:rFonts w:cs="Times New Roman"/>
                <w:lang w:eastAsia="ru-RU"/>
              </w:rPr>
            </w:pPr>
          </w:p>
        </w:tc>
      </w:tr>
      <w:tr w:rsidR="00181683" w:rsidRPr="00D929BD" w14:paraId="0510B8B2"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773CBA4C" w14:textId="77777777" w:rsidR="00181683" w:rsidRPr="00D929BD" w:rsidRDefault="00181683" w:rsidP="0075431E">
            <w:pPr>
              <w:pStyle w:val="115"/>
              <w:rPr>
                <w:rFonts w:cs="Times New Roman"/>
                <w:lang w:eastAsia="ru-RU"/>
              </w:rPr>
            </w:pPr>
            <w:r w:rsidRPr="00D929BD">
              <w:rPr>
                <w:rFonts w:cs="Times New Roman"/>
                <w:lang w:eastAsia="ru-RU"/>
              </w:rPr>
              <w:t>Количество жалоб абонентов на качество электрической энергии</w:t>
            </w:r>
          </w:p>
        </w:tc>
        <w:tc>
          <w:tcPr>
            <w:tcW w:w="863" w:type="pct"/>
            <w:tcBorders>
              <w:top w:val="nil"/>
              <w:left w:val="nil"/>
              <w:bottom w:val="single" w:sz="4" w:space="0" w:color="auto"/>
              <w:right w:val="single" w:sz="4" w:space="0" w:color="auto"/>
            </w:tcBorders>
            <w:shd w:val="clear" w:color="000000" w:fill="FFFFFF"/>
            <w:vAlign w:val="center"/>
            <w:hideMark/>
          </w:tcPr>
          <w:p w14:paraId="6FC3DDE8" w14:textId="77777777" w:rsidR="00181683" w:rsidRPr="00D929BD" w:rsidRDefault="00181683" w:rsidP="0075431E">
            <w:pPr>
              <w:pStyle w:val="115"/>
              <w:rPr>
                <w:rFonts w:cs="Times New Roman"/>
                <w:lang w:eastAsia="ru-RU"/>
              </w:rPr>
            </w:pPr>
            <w:r w:rsidRPr="00D929BD">
              <w:rPr>
                <w:rFonts w:cs="Times New Roman"/>
                <w:lang w:eastAsia="ru-RU"/>
              </w:rPr>
              <w:t>ед.</w:t>
            </w:r>
          </w:p>
        </w:tc>
        <w:tc>
          <w:tcPr>
            <w:tcW w:w="377" w:type="pct"/>
            <w:tcBorders>
              <w:top w:val="single" w:sz="8" w:space="0" w:color="auto"/>
              <w:left w:val="single" w:sz="8" w:space="0" w:color="auto"/>
              <w:bottom w:val="single" w:sz="8" w:space="0" w:color="auto"/>
              <w:right w:val="single" w:sz="8" w:space="0" w:color="auto"/>
            </w:tcBorders>
            <w:shd w:val="clear" w:color="000000" w:fill="FFFFFF"/>
            <w:hideMark/>
          </w:tcPr>
          <w:p w14:paraId="4825077D" w14:textId="5A484D38" w:rsidR="00181683" w:rsidRPr="00D929BD" w:rsidRDefault="00181683" w:rsidP="0075431E">
            <w:pPr>
              <w:pStyle w:val="115"/>
              <w:rPr>
                <w:rFonts w:cs="Times New Roman"/>
                <w:lang w:eastAsia="ru-RU"/>
              </w:rPr>
            </w:pPr>
            <w:r w:rsidRPr="00D929BD">
              <w:rPr>
                <w:rFonts w:cs="Times New Roman"/>
              </w:rPr>
              <w:t>н/д</w:t>
            </w:r>
          </w:p>
        </w:tc>
        <w:tc>
          <w:tcPr>
            <w:tcW w:w="603" w:type="pct"/>
            <w:tcBorders>
              <w:top w:val="single" w:sz="8" w:space="0" w:color="auto"/>
              <w:left w:val="nil"/>
              <w:bottom w:val="single" w:sz="8" w:space="0" w:color="auto"/>
              <w:right w:val="single" w:sz="8" w:space="0" w:color="auto"/>
            </w:tcBorders>
            <w:shd w:val="clear" w:color="000000" w:fill="FFFFFF"/>
            <w:vAlign w:val="center"/>
            <w:hideMark/>
          </w:tcPr>
          <w:p w14:paraId="4F9D2A24" w14:textId="77777777" w:rsidR="00181683" w:rsidRPr="00D929BD" w:rsidRDefault="00181683" w:rsidP="0075431E">
            <w:pPr>
              <w:pStyle w:val="115"/>
              <w:rPr>
                <w:rFonts w:cs="Times New Roman"/>
                <w:lang w:eastAsia="ru-RU"/>
              </w:rPr>
            </w:pPr>
            <w:r w:rsidRPr="00D929BD">
              <w:rPr>
                <w:rFonts w:cs="Times New Roman"/>
                <w:lang w:eastAsia="ru-RU"/>
              </w:rPr>
              <w:t>0</w:t>
            </w:r>
          </w:p>
        </w:tc>
        <w:tc>
          <w:tcPr>
            <w:tcW w:w="386" w:type="pct"/>
            <w:tcBorders>
              <w:top w:val="single" w:sz="8" w:space="0" w:color="auto"/>
              <w:left w:val="nil"/>
              <w:bottom w:val="single" w:sz="8" w:space="0" w:color="auto"/>
              <w:right w:val="single" w:sz="8" w:space="0" w:color="auto"/>
            </w:tcBorders>
            <w:shd w:val="clear" w:color="000000" w:fill="FFFFFF"/>
            <w:vAlign w:val="center"/>
            <w:hideMark/>
          </w:tcPr>
          <w:p w14:paraId="5B6677D9" w14:textId="77777777" w:rsidR="00181683" w:rsidRPr="00D929BD" w:rsidRDefault="00181683" w:rsidP="0075431E">
            <w:pPr>
              <w:pStyle w:val="115"/>
              <w:rPr>
                <w:rFonts w:cs="Times New Roman"/>
                <w:lang w:eastAsia="ru-RU"/>
              </w:rPr>
            </w:pPr>
            <w:r w:rsidRPr="00D929BD">
              <w:rPr>
                <w:rFonts w:cs="Times New Roman"/>
                <w:lang w:eastAsia="ru-RU"/>
              </w:rPr>
              <w:t>0</w:t>
            </w:r>
          </w:p>
        </w:tc>
      </w:tr>
      <w:tr w:rsidR="00181683" w:rsidRPr="00D929BD" w14:paraId="1C8A99EF"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6D8A379D" w14:textId="77777777" w:rsidR="00181683" w:rsidRPr="00D929BD" w:rsidRDefault="00181683" w:rsidP="0075431E">
            <w:pPr>
              <w:pStyle w:val="115"/>
              <w:rPr>
                <w:rFonts w:cs="Times New Roman"/>
                <w:lang w:eastAsia="ru-RU"/>
              </w:rPr>
            </w:pPr>
            <w:r w:rsidRPr="00D929BD">
              <w:rPr>
                <w:rFonts w:cs="Times New Roman"/>
                <w:lang w:eastAsia="ru-RU"/>
              </w:rPr>
              <w:t>Обеспеченность населения централизованным электроснабжением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6A846FA7"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hideMark/>
          </w:tcPr>
          <w:p w14:paraId="75BC4FFA" w14:textId="5290D5BC" w:rsidR="00181683" w:rsidRPr="00D929BD" w:rsidRDefault="00181683" w:rsidP="0075431E">
            <w:pPr>
              <w:pStyle w:val="115"/>
              <w:rPr>
                <w:rFonts w:cs="Times New Roman"/>
                <w:lang w:eastAsia="ru-RU"/>
              </w:rPr>
            </w:pPr>
            <w:r w:rsidRPr="00D929BD">
              <w:rPr>
                <w:rFonts w:cs="Times New Roman"/>
              </w:rPr>
              <w:t>н/д</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5522C1" w14:textId="77777777" w:rsidR="00181683" w:rsidRPr="00D929BD" w:rsidRDefault="00181683" w:rsidP="0075431E">
            <w:pPr>
              <w:pStyle w:val="115"/>
              <w:rPr>
                <w:rFonts w:cs="Times New Roman"/>
                <w:lang w:eastAsia="ru-RU"/>
              </w:rPr>
            </w:pPr>
            <w:r w:rsidRPr="00D929BD">
              <w:rPr>
                <w:rFonts w:cs="Times New Roman"/>
                <w:lang w:eastAsia="ru-RU"/>
              </w:rPr>
              <w:t>100,0</w:t>
            </w:r>
          </w:p>
        </w:tc>
        <w:tc>
          <w:tcPr>
            <w:tcW w:w="386" w:type="pct"/>
            <w:tcBorders>
              <w:top w:val="single" w:sz="4" w:space="0" w:color="auto"/>
              <w:left w:val="nil"/>
              <w:bottom w:val="single" w:sz="4" w:space="0" w:color="auto"/>
              <w:right w:val="single" w:sz="4" w:space="0" w:color="auto"/>
            </w:tcBorders>
            <w:shd w:val="clear" w:color="000000" w:fill="FFFFFF"/>
            <w:vAlign w:val="center"/>
            <w:hideMark/>
          </w:tcPr>
          <w:p w14:paraId="6123268B" w14:textId="77777777" w:rsidR="00181683" w:rsidRPr="00D929BD" w:rsidRDefault="00181683" w:rsidP="0075431E">
            <w:pPr>
              <w:pStyle w:val="115"/>
              <w:rPr>
                <w:rFonts w:cs="Times New Roman"/>
                <w:lang w:eastAsia="ru-RU"/>
              </w:rPr>
            </w:pPr>
            <w:r w:rsidRPr="00D929BD">
              <w:rPr>
                <w:rFonts w:cs="Times New Roman"/>
                <w:lang w:eastAsia="ru-RU"/>
              </w:rPr>
              <w:t>100,0</w:t>
            </w:r>
          </w:p>
        </w:tc>
      </w:tr>
      <w:tr w:rsidR="00181683" w:rsidRPr="00D929BD" w14:paraId="041189A9"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0C402DD5" w14:textId="77777777" w:rsidR="00181683" w:rsidRPr="00D929BD" w:rsidRDefault="00181683" w:rsidP="0075431E">
            <w:pPr>
              <w:pStyle w:val="115"/>
              <w:rPr>
                <w:rFonts w:cs="Times New Roman"/>
                <w:lang w:eastAsia="ru-RU"/>
              </w:rPr>
            </w:pPr>
            <w:r w:rsidRPr="00D929BD">
              <w:rPr>
                <w:rFonts w:cs="Times New Roman"/>
                <w:lang w:eastAsia="ru-RU"/>
              </w:rPr>
              <w:t>Охват абонентов приборами учета</w:t>
            </w:r>
          </w:p>
        </w:tc>
        <w:tc>
          <w:tcPr>
            <w:tcW w:w="863" w:type="pct"/>
            <w:tcBorders>
              <w:top w:val="nil"/>
              <w:left w:val="nil"/>
              <w:bottom w:val="single" w:sz="4" w:space="0" w:color="auto"/>
              <w:right w:val="single" w:sz="4" w:space="0" w:color="auto"/>
            </w:tcBorders>
            <w:shd w:val="clear" w:color="000000" w:fill="FFFFFF"/>
            <w:vAlign w:val="center"/>
            <w:hideMark/>
          </w:tcPr>
          <w:p w14:paraId="152B0D36"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hideMark/>
          </w:tcPr>
          <w:p w14:paraId="2FA69960" w14:textId="3A516CD9"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2556B9AA" w14:textId="77777777" w:rsidR="00181683" w:rsidRPr="00D929BD" w:rsidRDefault="00181683" w:rsidP="0075431E">
            <w:pPr>
              <w:pStyle w:val="115"/>
              <w:rPr>
                <w:rFonts w:cs="Times New Roman"/>
                <w:lang w:eastAsia="ru-RU"/>
              </w:rPr>
            </w:pPr>
            <w:r w:rsidRPr="00D929BD">
              <w:rPr>
                <w:rFonts w:cs="Times New Roman"/>
                <w:lang w:eastAsia="ru-RU"/>
              </w:rPr>
              <w:t>100,0</w:t>
            </w:r>
          </w:p>
        </w:tc>
        <w:tc>
          <w:tcPr>
            <w:tcW w:w="386" w:type="pct"/>
            <w:tcBorders>
              <w:top w:val="nil"/>
              <w:left w:val="nil"/>
              <w:bottom w:val="single" w:sz="4" w:space="0" w:color="auto"/>
              <w:right w:val="single" w:sz="4" w:space="0" w:color="auto"/>
            </w:tcBorders>
            <w:shd w:val="clear" w:color="000000" w:fill="FFFFFF"/>
            <w:vAlign w:val="center"/>
            <w:hideMark/>
          </w:tcPr>
          <w:p w14:paraId="0B1D74AB" w14:textId="77777777" w:rsidR="00181683" w:rsidRPr="00D929BD" w:rsidRDefault="00181683" w:rsidP="0075431E">
            <w:pPr>
              <w:pStyle w:val="115"/>
              <w:rPr>
                <w:rFonts w:cs="Times New Roman"/>
                <w:lang w:eastAsia="ru-RU"/>
              </w:rPr>
            </w:pPr>
            <w:r w:rsidRPr="00D929BD">
              <w:rPr>
                <w:rFonts w:cs="Times New Roman"/>
                <w:lang w:eastAsia="ru-RU"/>
              </w:rPr>
              <w:t>100,0</w:t>
            </w:r>
          </w:p>
        </w:tc>
      </w:tr>
      <w:tr w:rsidR="0075431E" w:rsidRPr="00D929BD" w14:paraId="754818A6" w14:textId="77777777" w:rsidTr="0075431E">
        <w:trPr>
          <w:trHeight w:val="20"/>
        </w:trPr>
        <w:tc>
          <w:tcPr>
            <w:tcW w:w="5000" w:type="pct"/>
            <w:gridSpan w:val="5"/>
            <w:tcBorders>
              <w:top w:val="nil"/>
              <w:left w:val="single" w:sz="4" w:space="0" w:color="auto"/>
              <w:bottom w:val="single" w:sz="4" w:space="0" w:color="auto"/>
              <w:right w:val="single" w:sz="4" w:space="0" w:color="000000"/>
            </w:tcBorders>
            <w:shd w:val="clear" w:color="000000" w:fill="D9D9D9"/>
            <w:noWrap/>
            <w:vAlign w:val="center"/>
            <w:hideMark/>
          </w:tcPr>
          <w:p w14:paraId="2FDABB16" w14:textId="77777777" w:rsidR="0075431E" w:rsidRPr="00D929BD" w:rsidRDefault="0075431E" w:rsidP="0075431E">
            <w:pPr>
              <w:pStyle w:val="115"/>
              <w:rPr>
                <w:rFonts w:cs="Times New Roman"/>
                <w:lang w:eastAsia="ru-RU"/>
              </w:rPr>
            </w:pPr>
            <w:r w:rsidRPr="00D929BD">
              <w:rPr>
                <w:rFonts w:cs="Times New Roman"/>
                <w:lang w:eastAsia="ru-RU"/>
              </w:rPr>
              <w:t>Теплоснабжение</w:t>
            </w:r>
          </w:p>
        </w:tc>
      </w:tr>
      <w:tr w:rsidR="0075431E" w:rsidRPr="00D929BD" w14:paraId="1E00554E"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E69A74" w14:textId="77777777" w:rsidR="0075431E" w:rsidRPr="00D929BD" w:rsidRDefault="0075431E"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4EC0419C"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40A1E5F9" w14:textId="77777777" w:rsidR="0075431E" w:rsidRPr="00D929BD" w:rsidRDefault="0075431E" w:rsidP="0075431E">
            <w:pPr>
              <w:pStyle w:val="115"/>
              <w:rPr>
                <w:rFonts w:cs="Times New Roman"/>
                <w:lang w:eastAsia="ru-RU"/>
              </w:rPr>
            </w:pPr>
          </w:p>
        </w:tc>
      </w:tr>
      <w:tr w:rsidR="00F24BE0" w:rsidRPr="00D929BD" w14:paraId="6C0C862E"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0DD54EA1" w14:textId="77777777" w:rsidR="00F24BE0" w:rsidRPr="00D929BD" w:rsidRDefault="00F24BE0" w:rsidP="0075431E">
            <w:pPr>
              <w:pStyle w:val="115"/>
              <w:rPr>
                <w:rFonts w:cs="Times New Roman"/>
                <w:lang w:eastAsia="ru-RU"/>
              </w:rPr>
            </w:pPr>
            <w:r w:rsidRPr="00D929BD">
              <w:rPr>
                <w:rFonts w:cs="Times New Roman"/>
                <w:lang w:eastAsia="ru-RU"/>
              </w:rPr>
              <w:t>Аварийность (с учетом повреждения оборудования)</w:t>
            </w:r>
          </w:p>
        </w:tc>
        <w:tc>
          <w:tcPr>
            <w:tcW w:w="863" w:type="pct"/>
            <w:tcBorders>
              <w:top w:val="nil"/>
              <w:left w:val="nil"/>
              <w:bottom w:val="single" w:sz="4" w:space="0" w:color="auto"/>
              <w:right w:val="single" w:sz="4" w:space="0" w:color="auto"/>
            </w:tcBorders>
            <w:shd w:val="clear" w:color="000000" w:fill="FFFFFF"/>
            <w:vAlign w:val="center"/>
            <w:hideMark/>
          </w:tcPr>
          <w:p w14:paraId="4B36404B" w14:textId="77777777" w:rsidR="00F24BE0" w:rsidRPr="00D929BD" w:rsidRDefault="00F24BE0" w:rsidP="0075431E">
            <w:pPr>
              <w:pStyle w:val="115"/>
              <w:rPr>
                <w:rFonts w:cs="Times New Roman"/>
                <w:lang w:eastAsia="ru-RU"/>
              </w:rPr>
            </w:pPr>
            <w:r w:rsidRPr="00D929BD">
              <w:rPr>
                <w:rFonts w:cs="Times New Roman"/>
                <w:lang w:eastAsia="ru-RU"/>
              </w:rPr>
              <w:t>ед./км</w:t>
            </w:r>
          </w:p>
        </w:tc>
        <w:tc>
          <w:tcPr>
            <w:tcW w:w="377" w:type="pct"/>
            <w:tcBorders>
              <w:top w:val="single" w:sz="8" w:space="0" w:color="auto"/>
              <w:left w:val="single" w:sz="8" w:space="0" w:color="auto"/>
              <w:bottom w:val="single" w:sz="8" w:space="0" w:color="auto"/>
              <w:right w:val="single" w:sz="8" w:space="0" w:color="auto"/>
            </w:tcBorders>
            <w:shd w:val="clear" w:color="000000" w:fill="FFFFFF"/>
            <w:hideMark/>
          </w:tcPr>
          <w:p w14:paraId="7B4D53DC" w14:textId="0623A050" w:rsidR="00F24BE0" w:rsidRPr="00D929BD" w:rsidRDefault="00F24BE0" w:rsidP="0075431E">
            <w:pPr>
              <w:pStyle w:val="115"/>
              <w:rPr>
                <w:rFonts w:cs="Times New Roman"/>
                <w:lang w:eastAsia="ru-RU"/>
              </w:rPr>
            </w:pPr>
            <w:r w:rsidRPr="00D929BD">
              <w:rPr>
                <w:rFonts w:cs="Times New Roman"/>
              </w:rPr>
              <w:t>0,52</w:t>
            </w:r>
          </w:p>
        </w:tc>
        <w:tc>
          <w:tcPr>
            <w:tcW w:w="603" w:type="pct"/>
            <w:tcBorders>
              <w:top w:val="single" w:sz="8" w:space="0" w:color="auto"/>
              <w:left w:val="nil"/>
              <w:bottom w:val="single" w:sz="8" w:space="0" w:color="auto"/>
              <w:right w:val="single" w:sz="8" w:space="0" w:color="auto"/>
            </w:tcBorders>
            <w:shd w:val="clear" w:color="000000" w:fill="FFFFFF"/>
            <w:noWrap/>
            <w:vAlign w:val="center"/>
            <w:hideMark/>
          </w:tcPr>
          <w:p w14:paraId="60971E39" w14:textId="77777777" w:rsidR="00F24BE0" w:rsidRPr="00D929BD" w:rsidRDefault="00F24BE0" w:rsidP="0075431E">
            <w:pPr>
              <w:pStyle w:val="115"/>
              <w:rPr>
                <w:rFonts w:cs="Times New Roman"/>
                <w:lang w:eastAsia="ru-RU"/>
              </w:rPr>
            </w:pPr>
            <w:r w:rsidRPr="00D929BD">
              <w:rPr>
                <w:rFonts w:cs="Times New Roman"/>
                <w:lang w:eastAsia="ru-RU"/>
              </w:rPr>
              <w:t>0</w:t>
            </w:r>
          </w:p>
        </w:tc>
        <w:tc>
          <w:tcPr>
            <w:tcW w:w="386" w:type="pct"/>
            <w:tcBorders>
              <w:top w:val="single" w:sz="8" w:space="0" w:color="auto"/>
              <w:left w:val="nil"/>
              <w:bottom w:val="single" w:sz="8" w:space="0" w:color="auto"/>
              <w:right w:val="single" w:sz="8" w:space="0" w:color="auto"/>
            </w:tcBorders>
            <w:shd w:val="clear" w:color="000000" w:fill="FFFFFF"/>
            <w:noWrap/>
            <w:vAlign w:val="center"/>
            <w:hideMark/>
          </w:tcPr>
          <w:p w14:paraId="206F61ED" w14:textId="77777777" w:rsidR="00F24BE0" w:rsidRPr="00D929BD" w:rsidRDefault="00F24BE0" w:rsidP="0075431E">
            <w:pPr>
              <w:pStyle w:val="115"/>
              <w:rPr>
                <w:rFonts w:cs="Times New Roman"/>
                <w:lang w:eastAsia="ru-RU"/>
              </w:rPr>
            </w:pPr>
            <w:r w:rsidRPr="00D929BD">
              <w:rPr>
                <w:rFonts w:cs="Times New Roman"/>
                <w:lang w:eastAsia="ru-RU"/>
              </w:rPr>
              <w:t>0</w:t>
            </w:r>
          </w:p>
        </w:tc>
      </w:tr>
      <w:tr w:rsidR="00F24BE0" w:rsidRPr="00D929BD" w14:paraId="0ECE1646"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37847EAF" w14:textId="77777777" w:rsidR="00F24BE0" w:rsidRPr="00D929BD" w:rsidRDefault="00F24BE0" w:rsidP="0075431E">
            <w:pPr>
              <w:pStyle w:val="115"/>
              <w:rPr>
                <w:rFonts w:cs="Times New Roman"/>
                <w:lang w:eastAsia="ru-RU"/>
              </w:rPr>
            </w:pPr>
            <w:r w:rsidRPr="00D929BD">
              <w:rPr>
                <w:rFonts w:cs="Times New Roman"/>
                <w:lang w:eastAsia="ru-RU"/>
              </w:rPr>
              <w:t>Износ тепловых сетей</w:t>
            </w:r>
          </w:p>
        </w:tc>
        <w:tc>
          <w:tcPr>
            <w:tcW w:w="863" w:type="pct"/>
            <w:tcBorders>
              <w:top w:val="nil"/>
              <w:left w:val="nil"/>
              <w:bottom w:val="single" w:sz="4" w:space="0" w:color="auto"/>
              <w:right w:val="single" w:sz="4" w:space="0" w:color="auto"/>
            </w:tcBorders>
            <w:shd w:val="clear" w:color="000000" w:fill="FFFFFF"/>
            <w:noWrap/>
            <w:vAlign w:val="center"/>
            <w:hideMark/>
          </w:tcPr>
          <w:p w14:paraId="70FCCFAB" w14:textId="77777777" w:rsidR="00F24BE0" w:rsidRPr="00D929BD" w:rsidRDefault="00F24BE0"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hideMark/>
          </w:tcPr>
          <w:p w14:paraId="2DB7D9FE" w14:textId="1AF35F96" w:rsidR="00F24BE0" w:rsidRPr="00D929BD" w:rsidRDefault="00F24BE0" w:rsidP="0075431E">
            <w:pPr>
              <w:pStyle w:val="115"/>
              <w:rPr>
                <w:rFonts w:cs="Times New Roman"/>
                <w:lang w:eastAsia="ru-RU"/>
              </w:rPr>
            </w:pPr>
            <w:r w:rsidRPr="00D929BD">
              <w:rPr>
                <w:rFonts w:cs="Times New Roman"/>
              </w:rPr>
              <w:t>40</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32BD51" w14:textId="5EDCA456" w:rsidR="00F24BE0" w:rsidRPr="00D929BD" w:rsidRDefault="00182EA4" w:rsidP="0075431E">
            <w:pPr>
              <w:pStyle w:val="115"/>
              <w:rPr>
                <w:rFonts w:cs="Times New Roman"/>
                <w:lang w:eastAsia="ru-RU"/>
              </w:rPr>
            </w:pPr>
            <w:r w:rsidRPr="00D929BD">
              <w:rPr>
                <w:rFonts w:cs="Times New Roman"/>
                <w:lang w:eastAsia="ru-RU"/>
              </w:rPr>
              <w:t>15</w:t>
            </w:r>
          </w:p>
        </w:tc>
        <w:tc>
          <w:tcPr>
            <w:tcW w:w="386" w:type="pct"/>
            <w:tcBorders>
              <w:top w:val="single" w:sz="4" w:space="0" w:color="auto"/>
              <w:left w:val="nil"/>
              <w:bottom w:val="single" w:sz="4" w:space="0" w:color="auto"/>
              <w:right w:val="single" w:sz="4" w:space="0" w:color="auto"/>
            </w:tcBorders>
            <w:shd w:val="clear" w:color="000000" w:fill="FFFFFF"/>
            <w:vAlign w:val="center"/>
            <w:hideMark/>
          </w:tcPr>
          <w:p w14:paraId="12959050" w14:textId="6FAE2F80" w:rsidR="00F24BE0" w:rsidRPr="00D929BD" w:rsidRDefault="00182EA4" w:rsidP="0075431E">
            <w:pPr>
              <w:pStyle w:val="115"/>
              <w:rPr>
                <w:rFonts w:cs="Times New Roman"/>
                <w:lang w:eastAsia="ru-RU"/>
              </w:rPr>
            </w:pPr>
            <w:r w:rsidRPr="00D929BD">
              <w:rPr>
                <w:rFonts w:cs="Times New Roman"/>
                <w:lang w:eastAsia="ru-RU"/>
              </w:rPr>
              <w:t>5</w:t>
            </w:r>
          </w:p>
        </w:tc>
      </w:tr>
      <w:tr w:rsidR="00F24BE0" w:rsidRPr="00D929BD" w14:paraId="14E77097"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133925CE" w14:textId="77777777" w:rsidR="00F24BE0" w:rsidRPr="00D929BD" w:rsidRDefault="00F24BE0" w:rsidP="0075431E">
            <w:pPr>
              <w:pStyle w:val="115"/>
              <w:rPr>
                <w:rFonts w:cs="Times New Roman"/>
                <w:lang w:eastAsia="ru-RU"/>
              </w:rPr>
            </w:pPr>
            <w:r w:rsidRPr="00D929BD">
              <w:rPr>
                <w:rFonts w:cs="Times New Roman"/>
                <w:lang w:eastAsia="ru-RU"/>
              </w:rPr>
              <w:t>Протяженность сетей, нуждающихся в замене</w:t>
            </w:r>
          </w:p>
        </w:tc>
        <w:tc>
          <w:tcPr>
            <w:tcW w:w="863" w:type="pct"/>
            <w:tcBorders>
              <w:top w:val="nil"/>
              <w:left w:val="nil"/>
              <w:bottom w:val="single" w:sz="4" w:space="0" w:color="auto"/>
              <w:right w:val="single" w:sz="4" w:space="0" w:color="auto"/>
            </w:tcBorders>
            <w:shd w:val="clear" w:color="000000" w:fill="FFFFFF"/>
            <w:noWrap/>
            <w:vAlign w:val="center"/>
            <w:hideMark/>
          </w:tcPr>
          <w:p w14:paraId="126C0BAB" w14:textId="77777777" w:rsidR="00F24BE0" w:rsidRPr="00D929BD" w:rsidRDefault="00F24BE0" w:rsidP="0075431E">
            <w:pPr>
              <w:pStyle w:val="115"/>
              <w:rPr>
                <w:rFonts w:cs="Times New Roman"/>
                <w:lang w:eastAsia="ru-RU"/>
              </w:rPr>
            </w:pPr>
            <w:r w:rsidRPr="00D929BD">
              <w:rPr>
                <w:rFonts w:cs="Times New Roman"/>
                <w:lang w:eastAsia="ru-RU"/>
              </w:rPr>
              <w:t>км</w:t>
            </w:r>
          </w:p>
        </w:tc>
        <w:tc>
          <w:tcPr>
            <w:tcW w:w="377" w:type="pct"/>
            <w:tcBorders>
              <w:top w:val="nil"/>
              <w:left w:val="single" w:sz="8" w:space="0" w:color="auto"/>
              <w:bottom w:val="single" w:sz="8" w:space="0" w:color="auto"/>
              <w:right w:val="single" w:sz="8" w:space="0" w:color="auto"/>
            </w:tcBorders>
            <w:shd w:val="clear" w:color="000000" w:fill="FFFFFF"/>
            <w:hideMark/>
          </w:tcPr>
          <w:p w14:paraId="56086750" w14:textId="6769E58E" w:rsidR="00F24BE0" w:rsidRPr="00D929BD" w:rsidRDefault="00F24BE0" w:rsidP="0075431E">
            <w:pPr>
              <w:pStyle w:val="115"/>
              <w:rPr>
                <w:rFonts w:cs="Times New Roman"/>
                <w:lang w:eastAsia="ru-RU"/>
              </w:rPr>
            </w:pPr>
            <w:r w:rsidRPr="00D929BD">
              <w:rPr>
                <w:rFonts w:cs="Times New Roman"/>
              </w:rPr>
              <w:t>8,7</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1B70557F" w14:textId="3DEB3848" w:rsidR="00F24BE0" w:rsidRPr="00D929BD" w:rsidRDefault="00181683" w:rsidP="0075431E">
            <w:pPr>
              <w:pStyle w:val="115"/>
              <w:rPr>
                <w:rFonts w:cs="Times New Roman"/>
                <w:lang w:eastAsia="ru-RU"/>
              </w:rPr>
            </w:pPr>
            <w:r w:rsidRPr="00D929BD">
              <w:rPr>
                <w:rFonts w:cs="Times New Roman"/>
                <w:lang w:eastAsia="ru-RU"/>
              </w:rPr>
              <w:t>5</w:t>
            </w:r>
          </w:p>
        </w:tc>
        <w:tc>
          <w:tcPr>
            <w:tcW w:w="386" w:type="pct"/>
            <w:tcBorders>
              <w:top w:val="nil"/>
              <w:left w:val="nil"/>
              <w:bottom w:val="single" w:sz="4" w:space="0" w:color="auto"/>
              <w:right w:val="single" w:sz="4" w:space="0" w:color="auto"/>
            </w:tcBorders>
            <w:shd w:val="clear" w:color="000000" w:fill="FFFFFF"/>
            <w:vAlign w:val="center"/>
            <w:hideMark/>
          </w:tcPr>
          <w:p w14:paraId="3F8CBACF" w14:textId="720957CB" w:rsidR="00F24BE0" w:rsidRPr="00D929BD" w:rsidRDefault="00182EA4" w:rsidP="0075431E">
            <w:pPr>
              <w:pStyle w:val="115"/>
              <w:rPr>
                <w:rFonts w:cs="Times New Roman"/>
                <w:lang w:eastAsia="ru-RU"/>
              </w:rPr>
            </w:pPr>
            <w:r w:rsidRPr="00D929BD">
              <w:rPr>
                <w:rFonts w:cs="Times New Roman"/>
                <w:lang w:eastAsia="ru-RU"/>
              </w:rPr>
              <w:t>0</w:t>
            </w:r>
          </w:p>
        </w:tc>
      </w:tr>
      <w:tr w:rsidR="0075431E" w:rsidRPr="00D929BD" w14:paraId="3E3D91A6"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DD71F16" w14:textId="77777777" w:rsidR="0075431E" w:rsidRPr="00D929BD" w:rsidRDefault="0075431E"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10D03462"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1E765F95" w14:textId="77777777" w:rsidR="0075431E" w:rsidRPr="00D929BD" w:rsidRDefault="0075431E" w:rsidP="0075431E">
            <w:pPr>
              <w:pStyle w:val="115"/>
              <w:rPr>
                <w:rFonts w:cs="Times New Roman"/>
                <w:lang w:eastAsia="ru-RU"/>
              </w:rPr>
            </w:pPr>
          </w:p>
        </w:tc>
      </w:tr>
      <w:tr w:rsidR="0075431E" w:rsidRPr="00D929BD" w14:paraId="78990FE6"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5B0961D3" w14:textId="77777777" w:rsidR="0075431E" w:rsidRPr="00D929BD" w:rsidRDefault="0075431E" w:rsidP="0075431E">
            <w:pPr>
              <w:pStyle w:val="115"/>
              <w:rPr>
                <w:rFonts w:cs="Times New Roman"/>
                <w:lang w:eastAsia="ru-RU"/>
              </w:rPr>
            </w:pPr>
            <w:r w:rsidRPr="00D929BD">
              <w:rPr>
                <w:rFonts w:cs="Times New Roman"/>
                <w:lang w:eastAsia="ru-RU"/>
              </w:rPr>
              <w:t>Количество жалоб абонентов на качество услуг</w:t>
            </w:r>
          </w:p>
        </w:tc>
        <w:tc>
          <w:tcPr>
            <w:tcW w:w="863" w:type="pct"/>
            <w:tcBorders>
              <w:top w:val="nil"/>
              <w:left w:val="nil"/>
              <w:bottom w:val="single" w:sz="4" w:space="0" w:color="auto"/>
              <w:right w:val="single" w:sz="4" w:space="0" w:color="auto"/>
            </w:tcBorders>
            <w:shd w:val="clear" w:color="000000" w:fill="FFFFFF"/>
            <w:vAlign w:val="center"/>
            <w:hideMark/>
          </w:tcPr>
          <w:p w14:paraId="11FAB14C" w14:textId="77777777" w:rsidR="0075431E" w:rsidRPr="00D929BD" w:rsidRDefault="0075431E" w:rsidP="0075431E">
            <w:pPr>
              <w:pStyle w:val="115"/>
              <w:rPr>
                <w:rFonts w:cs="Times New Roman"/>
                <w:lang w:eastAsia="ru-RU"/>
              </w:rPr>
            </w:pPr>
            <w:r w:rsidRPr="00D929BD">
              <w:rPr>
                <w:rFonts w:cs="Times New Roman"/>
                <w:lang w:eastAsia="ru-RU"/>
              </w:rPr>
              <w:t>ед.</w:t>
            </w:r>
          </w:p>
        </w:tc>
        <w:tc>
          <w:tcPr>
            <w:tcW w:w="37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9707BB0" w14:textId="538A3DC8" w:rsidR="0075431E"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single" w:sz="8" w:space="0" w:color="auto"/>
              <w:left w:val="nil"/>
              <w:bottom w:val="single" w:sz="8" w:space="0" w:color="auto"/>
              <w:right w:val="single" w:sz="8" w:space="0" w:color="auto"/>
            </w:tcBorders>
            <w:shd w:val="clear" w:color="000000" w:fill="FFFFFF"/>
            <w:vAlign w:val="center"/>
            <w:hideMark/>
          </w:tcPr>
          <w:p w14:paraId="4B45E8ED" w14:textId="77777777" w:rsidR="0075431E" w:rsidRPr="00D929BD" w:rsidRDefault="0075431E" w:rsidP="0075431E">
            <w:pPr>
              <w:pStyle w:val="115"/>
              <w:rPr>
                <w:rFonts w:cs="Times New Roman"/>
                <w:lang w:eastAsia="ru-RU"/>
              </w:rPr>
            </w:pPr>
            <w:r w:rsidRPr="00D929BD">
              <w:rPr>
                <w:rFonts w:cs="Times New Roman"/>
                <w:lang w:eastAsia="ru-RU"/>
              </w:rPr>
              <w:t>0</w:t>
            </w:r>
          </w:p>
        </w:tc>
        <w:tc>
          <w:tcPr>
            <w:tcW w:w="386" w:type="pct"/>
            <w:tcBorders>
              <w:top w:val="single" w:sz="8" w:space="0" w:color="auto"/>
              <w:left w:val="nil"/>
              <w:bottom w:val="single" w:sz="8" w:space="0" w:color="auto"/>
              <w:right w:val="single" w:sz="8" w:space="0" w:color="auto"/>
            </w:tcBorders>
            <w:shd w:val="clear" w:color="000000" w:fill="FFFFFF"/>
            <w:vAlign w:val="center"/>
            <w:hideMark/>
          </w:tcPr>
          <w:p w14:paraId="5405ABB5" w14:textId="77777777" w:rsidR="0075431E" w:rsidRPr="00D929BD" w:rsidRDefault="0075431E" w:rsidP="0075431E">
            <w:pPr>
              <w:pStyle w:val="115"/>
              <w:rPr>
                <w:rFonts w:cs="Times New Roman"/>
                <w:lang w:eastAsia="ru-RU"/>
              </w:rPr>
            </w:pPr>
            <w:r w:rsidRPr="00D929BD">
              <w:rPr>
                <w:rFonts w:cs="Times New Roman"/>
                <w:lang w:eastAsia="ru-RU"/>
              </w:rPr>
              <w:t>0</w:t>
            </w:r>
          </w:p>
        </w:tc>
      </w:tr>
      <w:tr w:rsidR="0075431E" w:rsidRPr="00D929BD" w14:paraId="05948BEA"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2303DFE5" w14:textId="77777777" w:rsidR="0075431E" w:rsidRPr="00D929BD" w:rsidRDefault="0075431E" w:rsidP="0075431E">
            <w:pPr>
              <w:pStyle w:val="115"/>
              <w:rPr>
                <w:rFonts w:cs="Times New Roman"/>
                <w:lang w:eastAsia="ru-RU"/>
              </w:rPr>
            </w:pPr>
            <w:r w:rsidRPr="00D929BD">
              <w:rPr>
                <w:rFonts w:cs="Times New Roman"/>
                <w:lang w:eastAsia="ru-RU"/>
              </w:rPr>
              <w:t>Обеспеченность населения централизованным теплоснабжением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66B1190C" w14:textId="77777777" w:rsidR="0075431E" w:rsidRPr="00D929BD" w:rsidRDefault="0075431E"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vAlign w:val="center"/>
            <w:hideMark/>
          </w:tcPr>
          <w:p w14:paraId="331ADECA" w14:textId="0AA08E6D" w:rsidR="0075431E" w:rsidRPr="00D929BD" w:rsidRDefault="00F24BE0" w:rsidP="0075431E">
            <w:pPr>
              <w:pStyle w:val="115"/>
              <w:rPr>
                <w:rFonts w:cs="Times New Roman"/>
                <w:lang w:eastAsia="ru-RU"/>
              </w:rPr>
            </w:pPr>
            <w:r w:rsidRPr="00D929BD">
              <w:rPr>
                <w:rFonts w:cs="Times New Roman"/>
                <w:lang w:eastAsia="ru-RU"/>
              </w:rPr>
              <w:t>73,62</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E1C7C5" w14:textId="15D35FDB" w:rsidR="0075431E" w:rsidRPr="00D929BD" w:rsidRDefault="00182EA4" w:rsidP="0075431E">
            <w:pPr>
              <w:pStyle w:val="115"/>
              <w:rPr>
                <w:rFonts w:cs="Times New Roman"/>
                <w:lang w:eastAsia="ru-RU"/>
              </w:rPr>
            </w:pPr>
            <w:r w:rsidRPr="00D929BD">
              <w:rPr>
                <w:rFonts w:cs="Times New Roman"/>
                <w:lang w:eastAsia="ru-RU"/>
              </w:rPr>
              <w:t>90</w:t>
            </w:r>
          </w:p>
        </w:tc>
        <w:tc>
          <w:tcPr>
            <w:tcW w:w="386" w:type="pct"/>
            <w:tcBorders>
              <w:top w:val="single" w:sz="4" w:space="0" w:color="auto"/>
              <w:left w:val="nil"/>
              <w:bottom w:val="single" w:sz="4" w:space="0" w:color="auto"/>
              <w:right w:val="single" w:sz="4" w:space="0" w:color="auto"/>
            </w:tcBorders>
            <w:shd w:val="clear" w:color="000000" w:fill="FFFFFF"/>
            <w:noWrap/>
            <w:vAlign w:val="center"/>
            <w:hideMark/>
          </w:tcPr>
          <w:p w14:paraId="78B9A8FB" w14:textId="77777777" w:rsidR="0075431E" w:rsidRPr="00D929BD" w:rsidRDefault="0075431E" w:rsidP="0075431E">
            <w:pPr>
              <w:pStyle w:val="115"/>
              <w:rPr>
                <w:rFonts w:cs="Times New Roman"/>
                <w:lang w:eastAsia="ru-RU"/>
              </w:rPr>
            </w:pPr>
            <w:r w:rsidRPr="00D929BD">
              <w:rPr>
                <w:rFonts w:cs="Times New Roman"/>
                <w:lang w:eastAsia="ru-RU"/>
              </w:rPr>
              <w:t>100,0</w:t>
            </w:r>
          </w:p>
        </w:tc>
      </w:tr>
      <w:tr w:rsidR="0075431E" w:rsidRPr="00D929BD" w14:paraId="1EFDAD4F"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2EC844AF" w14:textId="77777777" w:rsidR="0075431E" w:rsidRPr="00D929BD" w:rsidRDefault="0075431E" w:rsidP="0075431E">
            <w:pPr>
              <w:pStyle w:val="115"/>
              <w:rPr>
                <w:rFonts w:cs="Times New Roman"/>
                <w:lang w:eastAsia="ru-RU"/>
              </w:rPr>
            </w:pPr>
            <w:r w:rsidRPr="00D929BD">
              <w:rPr>
                <w:rFonts w:cs="Times New Roman"/>
                <w:lang w:eastAsia="ru-RU"/>
              </w:rPr>
              <w:t>Охват абонентов приборами учета</w:t>
            </w:r>
          </w:p>
        </w:tc>
        <w:tc>
          <w:tcPr>
            <w:tcW w:w="863" w:type="pct"/>
            <w:tcBorders>
              <w:top w:val="nil"/>
              <w:left w:val="nil"/>
              <w:bottom w:val="single" w:sz="4" w:space="0" w:color="auto"/>
              <w:right w:val="single" w:sz="4" w:space="0" w:color="auto"/>
            </w:tcBorders>
            <w:shd w:val="clear" w:color="000000" w:fill="FFFFFF"/>
            <w:vAlign w:val="center"/>
            <w:hideMark/>
          </w:tcPr>
          <w:p w14:paraId="53FFBBA6" w14:textId="77777777" w:rsidR="0075431E" w:rsidRPr="00D929BD" w:rsidRDefault="0075431E"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vAlign w:val="center"/>
            <w:hideMark/>
          </w:tcPr>
          <w:p w14:paraId="14CEB37D" w14:textId="6B2C4D74" w:rsidR="0075431E"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58C87044" w14:textId="77777777" w:rsidR="0075431E" w:rsidRPr="00D929BD" w:rsidRDefault="0075431E"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noWrap/>
            <w:vAlign w:val="center"/>
            <w:hideMark/>
          </w:tcPr>
          <w:p w14:paraId="1C87C0D7" w14:textId="77777777" w:rsidR="0075431E" w:rsidRPr="00D929BD" w:rsidRDefault="0075431E" w:rsidP="0075431E">
            <w:pPr>
              <w:pStyle w:val="115"/>
              <w:rPr>
                <w:rFonts w:cs="Times New Roman"/>
                <w:lang w:eastAsia="ru-RU"/>
              </w:rPr>
            </w:pPr>
            <w:r w:rsidRPr="00D929BD">
              <w:rPr>
                <w:rFonts w:cs="Times New Roman"/>
                <w:lang w:eastAsia="ru-RU"/>
              </w:rPr>
              <w:t>100,0</w:t>
            </w:r>
          </w:p>
        </w:tc>
      </w:tr>
      <w:tr w:rsidR="0075431E" w:rsidRPr="00D929BD" w14:paraId="482BC959" w14:textId="77777777" w:rsidTr="0075431E">
        <w:trPr>
          <w:trHeight w:val="20"/>
        </w:trPr>
        <w:tc>
          <w:tcPr>
            <w:tcW w:w="5000" w:type="pct"/>
            <w:gridSpan w:val="5"/>
            <w:tcBorders>
              <w:top w:val="nil"/>
              <w:left w:val="single" w:sz="4" w:space="0" w:color="auto"/>
              <w:bottom w:val="single" w:sz="4" w:space="0" w:color="auto"/>
              <w:right w:val="single" w:sz="4" w:space="0" w:color="000000"/>
            </w:tcBorders>
            <w:shd w:val="clear" w:color="000000" w:fill="D9D9D9"/>
            <w:vAlign w:val="center"/>
            <w:hideMark/>
          </w:tcPr>
          <w:p w14:paraId="04EE61D5" w14:textId="77777777" w:rsidR="0075431E" w:rsidRPr="00D929BD" w:rsidRDefault="0075431E" w:rsidP="0075431E">
            <w:pPr>
              <w:pStyle w:val="115"/>
              <w:rPr>
                <w:rFonts w:cs="Times New Roman"/>
                <w:lang w:eastAsia="ru-RU"/>
              </w:rPr>
            </w:pPr>
            <w:r w:rsidRPr="00D929BD">
              <w:rPr>
                <w:rFonts w:cs="Times New Roman"/>
                <w:lang w:eastAsia="ru-RU"/>
              </w:rPr>
              <w:t>Система водоснабжения</w:t>
            </w:r>
          </w:p>
        </w:tc>
      </w:tr>
      <w:tr w:rsidR="0075431E" w:rsidRPr="00D929BD" w14:paraId="3D481D59"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2D8322C" w14:textId="77777777" w:rsidR="0075431E" w:rsidRPr="00D929BD" w:rsidRDefault="0075431E"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4B09AFD4"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4DAB3CCB" w14:textId="77777777" w:rsidR="0075431E" w:rsidRPr="00D929BD" w:rsidRDefault="0075431E" w:rsidP="0075431E">
            <w:pPr>
              <w:pStyle w:val="115"/>
              <w:rPr>
                <w:rFonts w:cs="Times New Roman"/>
                <w:lang w:eastAsia="ru-RU"/>
              </w:rPr>
            </w:pPr>
          </w:p>
        </w:tc>
      </w:tr>
      <w:tr w:rsidR="00182EA4" w:rsidRPr="00D929BD" w14:paraId="5CCE7824"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129AC4DD" w14:textId="77777777" w:rsidR="00182EA4" w:rsidRPr="00D929BD" w:rsidRDefault="00182EA4" w:rsidP="0075431E">
            <w:pPr>
              <w:pStyle w:val="115"/>
              <w:rPr>
                <w:rFonts w:cs="Times New Roman"/>
                <w:lang w:eastAsia="ru-RU"/>
              </w:rPr>
            </w:pPr>
            <w:r w:rsidRPr="00D929BD">
              <w:rPr>
                <w:rFonts w:cs="Times New Roman"/>
                <w:lang w:eastAsia="ru-RU"/>
              </w:rPr>
              <w:t>Аварийность (с учетом повреждения оборудования)</w:t>
            </w:r>
          </w:p>
        </w:tc>
        <w:tc>
          <w:tcPr>
            <w:tcW w:w="863" w:type="pct"/>
            <w:tcBorders>
              <w:top w:val="nil"/>
              <w:left w:val="nil"/>
              <w:bottom w:val="single" w:sz="4" w:space="0" w:color="auto"/>
              <w:right w:val="single" w:sz="4" w:space="0" w:color="auto"/>
            </w:tcBorders>
            <w:shd w:val="clear" w:color="000000" w:fill="FFFFFF"/>
            <w:vAlign w:val="center"/>
            <w:hideMark/>
          </w:tcPr>
          <w:p w14:paraId="567F0A7B" w14:textId="77777777" w:rsidR="00182EA4" w:rsidRPr="00D929BD" w:rsidRDefault="00182EA4" w:rsidP="0075431E">
            <w:pPr>
              <w:pStyle w:val="115"/>
              <w:rPr>
                <w:rFonts w:cs="Times New Roman"/>
                <w:lang w:eastAsia="ru-RU"/>
              </w:rPr>
            </w:pPr>
            <w:r w:rsidRPr="00D929BD">
              <w:rPr>
                <w:rFonts w:cs="Times New Roman"/>
                <w:lang w:eastAsia="ru-RU"/>
              </w:rPr>
              <w:t>ед./км</w:t>
            </w:r>
          </w:p>
        </w:tc>
        <w:tc>
          <w:tcPr>
            <w:tcW w:w="377" w:type="pct"/>
            <w:tcBorders>
              <w:top w:val="nil"/>
              <w:left w:val="nil"/>
              <w:bottom w:val="single" w:sz="4" w:space="0" w:color="auto"/>
              <w:right w:val="single" w:sz="4" w:space="0" w:color="auto"/>
            </w:tcBorders>
            <w:shd w:val="clear" w:color="000000" w:fill="FFFFFF"/>
            <w:vAlign w:val="center"/>
            <w:hideMark/>
          </w:tcPr>
          <w:p w14:paraId="62C1F35D" w14:textId="28B435A9"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45A21917" w14:textId="77777777" w:rsidR="00182EA4" w:rsidRPr="00D929BD" w:rsidRDefault="00182EA4" w:rsidP="0075431E">
            <w:pPr>
              <w:pStyle w:val="115"/>
              <w:rPr>
                <w:rFonts w:cs="Times New Roman"/>
                <w:lang w:eastAsia="ru-RU"/>
              </w:rPr>
            </w:pPr>
            <w:r w:rsidRPr="00D929BD">
              <w:rPr>
                <w:rFonts w:cs="Times New Roman"/>
                <w:lang w:eastAsia="ru-RU"/>
              </w:rPr>
              <w:t>0</w:t>
            </w:r>
          </w:p>
        </w:tc>
        <w:tc>
          <w:tcPr>
            <w:tcW w:w="386" w:type="pct"/>
            <w:tcBorders>
              <w:top w:val="nil"/>
              <w:left w:val="nil"/>
              <w:bottom w:val="single" w:sz="4" w:space="0" w:color="auto"/>
              <w:right w:val="single" w:sz="4" w:space="0" w:color="auto"/>
            </w:tcBorders>
            <w:shd w:val="clear" w:color="000000" w:fill="FFFFFF"/>
            <w:vAlign w:val="center"/>
            <w:hideMark/>
          </w:tcPr>
          <w:p w14:paraId="76A96D2E" w14:textId="77777777" w:rsidR="00182EA4" w:rsidRPr="00D929BD" w:rsidRDefault="00182EA4" w:rsidP="0075431E">
            <w:pPr>
              <w:pStyle w:val="115"/>
              <w:rPr>
                <w:rFonts w:cs="Times New Roman"/>
                <w:lang w:eastAsia="ru-RU"/>
              </w:rPr>
            </w:pPr>
            <w:r w:rsidRPr="00D929BD">
              <w:rPr>
                <w:rFonts w:cs="Times New Roman"/>
                <w:lang w:eastAsia="ru-RU"/>
              </w:rPr>
              <w:t>0</w:t>
            </w:r>
          </w:p>
        </w:tc>
      </w:tr>
      <w:tr w:rsidR="00182EA4" w:rsidRPr="00D929BD" w14:paraId="654B3850"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77E3F5C9" w14:textId="77777777" w:rsidR="00182EA4" w:rsidRPr="00D929BD" w:rsidRDefault="00182EA4" w:rsidP="0075431E">
            <w:pPr>
              <w:pStyle w:val="115"/>
              <w:rPr>
                <w:rFonts w:cs="Times New Roman"/>
                <w:lang w:eastAsia="ru-RU"/>
              </w:rPr>
            </w:pPr>
            <w:r w:rsidRPr="00D929BD">
              <w:rPr>
                <w:rFonts w:cs="Times New Roman"/>
                <w:lang w:eastAsia="ru-RU"/>
              </w:rPr>
              <w:t>Износ водопроводных сетей</w:t>
            </w:r>
          </w:p>
        </w:tc>
        <w:tc>
          <w:tcPr>
            <w:tcW w:w="863" w:type="pct"/>
            <w:tcBorders>
              <w:top w:val="nil"/>
              <w:left w:val="nil"/>
              <w:bottom w:val="single" w:sz="4" w:space="0" w:color="auto"/>
              <w:right w:val="single" w:sz="4" w:space="0" w:color="auto"/>
            </w:tcBorders>
            <w:shd w:val="clear" w:color="000000" w:fill="FFFFFF"/>
            <w:noWrap/>
            <w:vAlign w:val="center"/>
            <w:hideMark/>
          </w:tcPr>
          <w:p w14:paraId="7F5911C2"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170B357E" w14:textId="61CA53D6" w:rsidR="00182EA4" w:rsidRPr="00D929BD" w:rsidRDefault="00182EA4" w:rsidP="0075431E">
            <w:pPr>
              <w:pStyle w:val="115"/>
              <w:rPr>
                <w:rFonts w:cs="Times New Roman"/>
                <w:lang w:eastAsia="ru-RU"/>
              </w:rPr>
            </w:pPr>
            <w:r w:rsidRPr="00D929BD">
              <w:rPr>
                <w:rFonts w:cs="Times New Roman"/>
                <w:color w:val="000000"/>
              </w:rPr>
              <w:t>80</w:t>
            </w:r>
          </w:p>
        </w:tc>
        <w:tc>
          <w:tcPr>
            <w:tcW w:w="603" w:type="pct"/>
            <w:tcBorders>
              <w:top w:val="nil"/>
              <w:left w:val="nil"/>
              <w:bottom w:val="single" w:sz="4" w:space="0" w:color="auto"/>
              <w:right w:val="single" w:sz="4" w:space="0" w:color="auto"/>
            </w:tcBorders>
            <w:shd w:val="clear" w:color="000000" w:fill="FFFFFF"/>
            <w:vAlign w:val="center"/>
            <w:hideMark/>
          </w:tcPr>
          <w:p w14:paraId="240FD98C" w14:textId="53B64ABB" w:rsidR="00182EA4" w:rsidRPr="00D929BD" w:rsidRDefault="00181683" w:rsidP="0075431E">
            <w:pPr>
              <w:pStyle w:val="115"/>
              <w:rPr>
                <w:rFonts w:cs="Times New Roman"/>
                <w:lang w:eastAsia="ru-RU"/>
              </w:rPr>
            </w:pPr>
            <w:r w:rsidRPr="00D929BD">
              <w:rPr>
                <w:rFonts w:cs="Times New Roman"/>
                <w:lang w:eastAsia="ru-RU"/>
              </w:rPr>
              <w:t>37</w:t>
            </w:r>
          </w:p>
        </w:tc>
        <w:tc>
          <w:tcPr>
            <w:tcW w:w="386" w:type="pct"/>
            <w:tcBorders>
              <w:top w:val="nil"/>
              <w:left w:val="nil"/>
              <w:bottom w:val="single" w:sz="4" w:space="0" w:color="auto"/>
              <w:right w:val="single" w:sz="4" w:space="0" w:color="auto"/>
            </w:tcBorders>
            <w:shd w:val="clear" w:color="000000" w:fill="FFFFFF"/>
            <w:vAlign w:val="center"/>
            <w:hideMark/>
          </w:tcPr>
          <w:p w14:paraId="0F19A13C" w14:textId="01A666F6" w:rsidR="00182EA4" w:rsidRPr="00D929BD" w:rsidRDefault="00181683" w:rsidP="0075431E">
            <w:pPr>
              <w:pStyle w:val="115"/>
              <w:rPr>
                <w:rFonts w:cs="Times New Roman"/>
                <w:lang w:eastAsia="ru-RU"/>
              </w:rPr>
            </w:pPr>
            <w:r w:rsidRPr="00D929BD">
              <w:rPr>
                <w:rFonts w:cs="Times New Roman"/>
                <w:lang w:eastAsia="ru-RU"/>
              </w:rPr>
              <w:t>5</w:t>
            </w:r>
          </w:p>
        </w:tc>
      </w:tr>
      <w:tr w:rsidR="00182EA4" w:rsidRPr="00D929BD" w14:paraId="418AD58F"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11BC33C6" w14:textId="77777777" w:rsidR="00182EA4" w:rsidRPr="00D929BD" w:rsidRDefault="00182EA4" w:rsidP="0075431E">
            <w:pPr>
              <w:pStyle w:val="115"/>
              <w:rPr>
                <w:rFonts w:cs="Times New Roman"/>
                <w:lang w:eastAsia="ru-RU"/>
              </w:rPr>
            </w:pPr>
            <w:r w:rsidRPr="00D929BD">
              <w:rPr>
                <w:rFonts w:cs="Times New Roman"/>
                <w:lang w:eastAsia="ru-RU"/>
              </w:rPr>
              <w:t>Протяженность сетей, нуждающихся в замене</w:t>
            </w:r>
          </w:p>
        </w:tc>
        <w:tc>
          <w:tcPr>
            <w:tcW w:w="863" w:type="pct"/>
            <w:tcBorders>
              <w:top w:val="nil"/>
              <w:left w:val="nil"/>
              <w:bottom w:val="single" w:sz="4" w:space="0" w:color="auto"/>
              <w:right w:val="single" w:sz="4" w:space="0" w:color="auto"/>
            </w:tcBorders>
            <w:shd w:val="clear" w:color="000000" w:fill="FFFFFF"/>
            <w:noWrap/>
            <w:vAlign w:val="center"/>
            <w:hideMark/>
          </w:tcPr>
          <w:p w14:paraId="7C1AFD2E" w14:textId="77777777" w:rsidR="00182EA4" w:rsidRPr="00D929BD" w:rsidRDefault="00182EA4" w:rsidP="0075431E">
            <w:pPr>
              <w:pStyle w:val="115"/>
              <w:rPr>
                <w:rFonts w:cs="Times New Roman"/>
                <w:lang w:eastAsia="ru-RU"/>
              </w:rPr>
            </w:pPr>
            <w:r w:rsidRPr="00D929BD">
              <w:rPr>
                <w:rFonts w:cs="Times New Roman"/>
                <w:lang w:eastAsia="ru-RU"/>
              </w:rPr>
              <w:t>км</w:t>
            </w:r>
          </w:p>
        </w:tc>
        <w:tc>
          <w:tcPr>
            <w:tcW w:w="377" w:type="pct"/>
            <w:tcBorders>
              <w:top w:val="nil"/>
              <w:left w:val="nil"/>
              <w:bottom w:val="single" w:sz="4" w:space="0" w:color="auto"/>
              <w:right w:val="single" w:sz="4" w:space="0" w:color="auto"/>
            </w:tcBorders>
            <w:shd w:val="clear" w:color="000000" w:fill="FFFFFF"/>
            <w:vAlign w:val="center"/>
            <w:hideMark/>
          </w:tcPr>
          <w:p w14:paraId="326FCE24" w14:textId="3D3304DD" w:rsidR="00182EA4" w:rsidRPr="00D929BD" w:rsidRDefault="00182EA4" w:rsidP="0075431E">
            <w:pPr>
              <w:pStyle w:val="115"/>
              <w:rPr>
                <w:rFonts w:cs="Times New Roman"/>
                <w:lang w:eastAsia="ru-RU"/>
              </w:rPr>
            </w:pPr>
            <w:r w:rsidRPr="00D929BD">
              <w:rPr>
                <w:rFonts w:cs="Times New Roman"/>
                <w:color w:val="000000"/>
              </w:rPr>
              <w:t>31</w:t>
            </w:r>
          </w:p>
        </w:tc>
        <w:tc>
          <w:tcPr>
            <w:tcW w:w="603" w:type="pct"/>
            <w:tcBorders>
              <w:top w:val="nil"/>
              <w:left w:val="nil"/>
              <w:bottom w:val="single" w:sz="4" w:space="0" w:color="auto"/>
              <w:right w:val="single" w:sz="4" w:space="0" w:color="auto"/>
            </w:tcBorders>
            <w:shd w:val="clear" w:color="000000" w:fill="FFFFFF"/>
            <w:vAlign w:val="center"/>
            <w:hideMark/>
          </w:tcPr>
          <w:p w14:paraId="0643FB72" w14:textId="6807E60D" w:rsidR="00182EA4" w:rsidRPr="00D929BD" w:rsidRDefault="00181683" w:rsidP="0075431E">
            <w:pPr>
              <w:pStyle w:val="115"/>
              <w:rPr>
                <w:rFonts w:cs="Times New Roman"/>
                <w:lang w:eastAsia="ru-RU"/>
              </w:rPr>
            </w:pPr>
            <w:r w:rsidRPr="00D929BD">
              <w:rPr>
                <w:rFonts w:cs="Times New Roman"/>
                <w:lang w:eastAsia="ru-RU"/>
              </w:rPr>
              <w:t>15</w:t>
            </w:r>
          </w:p>
        </w:tc>
        <w:tc>
          <w:tcPr>
            <w:tcW w:w="386" w:type="pct"/>
            <w:tcBorders>
              <w:top w:val="nil"/>
              <w:left w:val="nil"/>
              <w:bottom w:val="single" w:sz="4" w:space="0" w:color="auto"/>
              <w:right w:val="single" w:sz="4" w:space="0" w:color="auto"/>
            </w:tcBorders>
            <w:shd w:val="clear" w:color="000000" w:fill="FFFFFF"/>
            <w:vAlign w:val="center"/>
            <w:hideMark/>
          </w:tcPr>
          <w:p w14:paraId="7911F903" w14:textId="0E4181B8" w:rsidR="00182EA4" w:rsidRPr="00D929BD" w:rsidRDefault="00181683" w:rsidP="0075431E">
            <w:pPr>
              <w:pStyle w:val="115"/>
              <w:rPr>
                <w:rFonts w:cs="Times New Roman"/>
                <w:lang w:eastAsia="ru-RU"/>
              </w:rPr>
            </w:pPr>
            <w:r w:rsidRPr="00D929BD">
              <w:rPr>
                <w:rFonts w:cs="Times New Roman"/>
                <w:lang w:eastAsia="ru-RU"/>
              </w:rPr>
              <w:t>0</w:t>
            </w:r>
          </w:p>
        </w:tc>
      </w:tr>
      <w:tr w:rsidR="0075431E" w:rsidRPr="00D929BD" w14:paraId="474C1EF5"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62FB754" w14:textId="77777777" w:rsidR="0075431E" w:rsidRPr="00D929BD" w:rsidRDefault="0075431E" w:rsidP="0075431E">
            <w:pPr>
              <w:pStyle w:val="115"/>
              <w:rPr>
                <w:rFonts w:cs="Times New Roman"/>
                <w:lang w:eastAsia="ru-RU"/>
              </w:rPr>
            </w:pPr>
            <w:r w:rsidRPr="00D929BD">
              <w:rPr>
                <w:rFonts w:cs="Times New Roman"/>
                <w:lang w:eastAsia="ru-RU"/>
              </w:rPr>
              <w:t>Показатели качества воды</w:t>
            </w:r>
          </w:p>
        </w:tc>
        <w:tc>
          <w:tcPr>
            <w:tcW w:w="603" w:type="pct"/>
            <w:tcBorders>
              <w:top w:val="nil"/>
              <w:left w:val="nil"/>
              <w:bottom w:val="single" w:sz="4" w:space="0" w:color="auto"/>
              <w:right w:val="single" w:sz="4" w:space="0" w:color="auto"/>
            </w:tcBorders>
            <w:shd w:val="clear" w:color="000000" w:fill="FFFFFF"/>
            <w:noWrap/>
            <w:vAlign w:val="center"/>
            <w:hideMark/>
          </w:tcPr>
          <w:p w14:paraId="6F98C5F6"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52EF7443" w14:textId="77777777" w:rsidR="0075431E" w:rsidRPr="00D929BD" w:rsidRDefault="0075431E" w:rsidP="0075431E">
            <w:pPr>
              <w:pStyle w:val="115"/>
              <w:rPr>
                <w:rFonts w:cs="Times New Roman"/>
                <w:lang w:eastAsia="ru-RU"/>
              </w:rPr>
            </w:pPr>
          </w:p>
        </w:tc>
      </w:tr>
      <w:tr w:rsidR="0075431E" w:rsidRPr="00D929BD" w14:paraId="7972438F"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4E4C7711" w14:textId="77777777" w:rsidR="0075431E" w:rsidRPr="00D929BD" w:rsidRDefault="0075431E" w:rsidP="0075431E">
            <w:pPr>
              <w:pStyle w:val="115"/>
              <w:rPr>
                <w:rFonts w:cs="Times New Roman"/>
                <w:lang w:eastAsia="ru-RU"/>
              </w:rPr>
            </w:pPr>
            <w:r w:rsidRPr="00D929BD">
              <w:rPr>
                <w:rFonts w:cs="Times New Roman"/>
                <w:lang w:eastAsia="ru-RU"/>
              </w:rPr>
              <w:t>Доля проб воды на нужды ХВС после водоподготовки, не соответствующих санитарным нормам и правилам.</w:t>
            </w:r>
          </w:p>
        </w:tc>
        <w:tc>
          <w:tcPr>
            <w:tcW w:w="863" w:type="pct"/>
            <w:tcBorders>
              <w:top w:val="nil"/>
              <w:left w:val="nil"/>
              <w:bottom w:val="single" w:sz="4" w:space="0" w:color="auto"/>
              <w:right w:val="single" w:sz="4" w:space="0" w:color="auto"/>
            </w:tcBorders>
            <w:shd w:val="clear" w:color="000000" w:fill="FFFFFF"/>
            <w:vAlign w:val="center"/>
            <w:hideMark/>
          </w:tcPr>
          <w:p w14:paraId="6680ADC0" w14:textId="77777777" w:rsidR="0075431E" w:rsidRPr="00D929BD" w:rsidRDefault="0075431E"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71969223" w14:textId="5B4E4977" w:rsidR="0075431E" w:rsidRPr="00D929BD" w:rsidRDefault="00182EA4" w:rsidP="0075431E">
            <w:pPr>
              <w:pStyle w:val="115"/>
              <w:rPr>
                <w:rFonts w:cs="Times New Roman"/>
                <w:lang w:eastAsia="ru-RU"/>
              </w:rPr>
            </w:pPr>
            <w:r w:rsidRPr="00D929BD">
              <w:rPr>
                <w:rFonts w:cs="Times New Roman"/>
                <w:lang w:eastAsia="ru-RU"/>
              </w:rPr>
              <w:t>8</w:t>
            </w:r>
            <w:r w:rsidR="0075431E" w:rsidRPr="00D929BD">
              <w:rPr>
                <w:rFonts w:cs="Times New Roman"/>
                <w:lang w:eastAsia="ru-RU"/>
              </w:rPr>
              <w:t>0</w:t>
            </w:r>
          </w:p>
        </w:tc>
        <w:tc>
          <w:tcPr>
            <w:tcW w:w="603" w:type="pct"/>
            <w:tcBorders>
              <w:top w:val="nil"/>
              <w:left w:val="nil"/>
              <w:bottom w:val="single" w:sz="4" w:space="0" w:color="auto"/>
              <w:right w:val="single" w:sz="4" w:space="0" w:color="auto"/>
            </w:tcBorders>
            <w:shd w:val="clear" w:color="000000" w:fill="FFFFFF"/>
            <w:vAlign w:val="center"/>
            <w:hideMark/>
          </w:tcPr>
          <w:p w14:paraId="38713E6E" w14:textId="16800250" w:rsidR="0075431E" w:rsidRPr="00D929BD" w:rsidRDefault="00181683" w:rsidP="0075431E">
            <w:pPr>
              <w:pStyle w:val="115"/>
              <w:rPr>
                <w:rFonts w:cs="Times New Roman"/>
                <w:lang w:eastAsia="ru-RU"/>
              </w:rPr>
            </w:pPr>
            <w:r w:rsidRPr="00D929BD">
              <w:rPr>
                <w:rFonts w:cs="Times New Roman"/>
                <w:lang w:eastAsia="ru-RU"/>
              </w:rPr>
              <w:t>30</w:t>
            </w:r>
          </w:p>
        </w:tc>
        <w:tc>
          <w:tcPr>
            <w:tcW w:w="386" w:type="pct"/>
            <w:tcBorders>
              <w:top w:val="nil"/>
              <w:left w:val="nil"/>
              <w:bottom w:val="single" w:sz="4" w:space="0" w:color="auto"/>
              <w:right w:val="single" w:sz="4" w:space="0" w:color="auto"/>
            </w:tcBorders>
            <w:shd w:val="clear" w:color="000000" w:fill="FFFFFF"/>
            <w:vAlign w:val="center"/>
            <w:hideMark/>
          </w:tcPr>
          <w:p w14:paraId="6B74C339" w14:textId="77777777" w:rsidR="0075431E" w:rsidRPr="00D929BD" w:rsidRDefault="0075431E" w:rsidP="0075431E">
            <w:pPr>
              <w:pStyle w:val="115"/>
              <w:rPr>
                <w:rFonts w:cs="Times New Roman"/>
                <w:lang w:eastAsia="ru-RU"/>
              </w:rPr>
            </w:pPr>
            <w:r w:rsidRPr="00D929BD">
              <w:rPr>
                <w:rFonts w:cs="Times New Roman"/>
                <w:lang w:eastAsia="ru-RU"/>
              </w:rPr>
              <w:t>0</w:t>
            </w:r>
          </w:p>
        </w:tc>
      </w:tr>
      <w:tr w:rsidR="0075431E" w:rsidRPr="00D929BD" w14:paraId="4E254EC6"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96CDD8" w14:textId="77777777" w:rsidR="0075431E" w:rsidRPr="00D929BD" w:rsidRDefault="0075431E"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4763ABEA"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55C6FEAE" w14:textId="77777777" w:rsidR="0075431E" w:rsidRPr="00D929BD" w:rsidRDefault="0075431E" w:rsidP="0075431E">
            <w:pPr>
              <w:pStyle w:val="115"/>
              <w:rPr>
                <w:rFonts w:cs="Times New Roman"/>
                <w:lang w:eastAsia="ru-RU"/>
              </w:rPr>
            </w:pPr>
          </w:p>
        </w:tc>
      </w:tr>
      <w:tr w:rsidR="00182EA4" w:rsidRPr="00D929BD" w14:paraId="4CAE4DAA"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084BDB8C" w14:textId="77777777" w:rsidR="00182EA4" w:rsidRPr="00D929BD" w:rsidRDefault="00182EA4" w:rsidP="0075431E">
            <w:pPr>
              <w:pStyle w:val="115"/>
              <w:rPr>
                <w:rFonts w:cs="Times New Roman"/>
                <w:lang w:eastAsia="ru-RU"/>
              </w:rPr>
            </w:pPr>
            <w:r w:rsidRPr="00D929BD">
              <w:rPr>
                <w:rFonts w:cs="Times New Roman"/>
                <w:lang w:eastAsia="ru-RU"/>
              </w:rPr>
              <w:t>Количество жалоб абонентов на качество питьевой воды</w:t>
            </w:r>
          </w:p>
        </w:tc>
        <w:tc>
          <w:tcPr>
            <w:tcW w:w="863" w:type="pct"/>
            <w:tcBorders>
              <w:top w:val="nil"/>
              <w:left w:val="nil"/>
              <w:bottom w:val="single" w:sz="4" w:space="0" w:color="auto"/>
              <w:right w:val="single" w:sz="4" w:space="0" w:color="auto"/>
            </w:tcBorders>
            <w:shd w:val="clear" w:color="000000" w:fill="FFFFFF"/>
            <w:vAlign w:val="center"/>
            <w:hideMark/>
          </w:tcPr>
          <w:p w14:paraId="613246A0" w14:textId="77777777" w:rsidR="00182EA4" w:rsidRPr="00D929BD" w:rsidRDefault="00182EA4" w:rsidP="0075431E">
            <w:pPr>
              <w:pStyle w:val="115"/>
              <w:rPr>
                <w:rFonts w:cs="Times New Roman"/>
                <w:lang w:eastAsia="ru-RU"/>
              </w:rPr>
            </w:pPr>
            <w:r w:rsidRPr="00D929BD">
              <w:rPr>
                <w:rFonts w:cs="Times New Roman"/>
                <w:lang w:eastAsia="ru-RU"/>
              </w:rPr>
              <w:t>ед.</w:t>
            </w:r>
          </w:p>
        </w:tc>
        <w:tc>
          <w:tcPr>
            <w:tcW w:w="377" w:type="pct"/>
            <w:tcBorders>
              <w:top w:val="nil"/>
              <w:left w:val="nil"/>
              <w:bottom w:val="single" w:sz="4" w:space="0" w:color="auto"/>
              <w:right w:val="single" w:sz="4" w:space="0" w:color="auto"/>
            </w:tcBorders>
            <w:shd w:val="clear" w:color="000000" w:fill="FFFFFF"/>
            <w:vAlign w:val="center"/>
            <w:hideMark/>
          </w:tcPr>
          <w:p w14:paraId="60CC4DE0" w14:textId="43D74F7B"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noWrap/>
            <w:vAlign w:val="center"/>
            <w:hideMark/>
          </w:tcPr>
          <w:p w14:paraId="18D47DD8" w14:textId="4AD61A95" w:rsidR="00182EA4"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noWrap/>
            <w:vAlign w:val="center"/>
            <w:hideMark/>
          </w:tcPr>
          <w:p w14:paraId="2AEC776D" w14:textId="77777777" w:rsidR="00182EA4" w:rsidRPr="00D929BD" w:rsidRDefault="00182EA4" w:rsidP="0075431E">
            <w:pPr>
              <w:pStyle w:val="115"/>
              <w:rPr>
                <w:rFonts w:cs="Times New Roman"/>
                <w:lang w:eastAsia="ru-RU"/>
              </w:rPr>
            </w:pPr>
            <w:r w:rsidRPr="00D929BD">
              <w:rPr>
                <w:rFonts w:cs="Times New Roman"/>
                <w:lang w:eastAsia="ru-RU"/>
              </w:rPr>
              <w:t>0,0</w:t>
            </w:r>
          </w:p>
        </w:tc>
      </w:tr>
      <w:tr w:rsidR="00182EA4" w:rsidRPr="00D929BD" w14:paraId="4C663205"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55E64E05" w14:textId="77777777" w:rsidR="00182EA4" w:rsidRPr="00D929BD" w:rsidRDefault="00182EA4" w:rsidP="0075431E">
            <w:pPr>
              <w:pStyle w:val="115"/>
              <w:rPr>
                <w:rFonts w:cs="Times New Roman"/>
                <w:lang w:eastAsia="ru-RU"/>
              </w:rPr>
            </w:pPr>
            <w:r w:rsidRPr="00D929BD">
              <w:rPr>
                <w:rFonts w:cs="Times New Roman"/>
                <w:lang w:eastAsia="ru-RU"/>
              </w:rPr>
              <w:t>Обеспеченность населения централизованным водоснабжением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7F4BF8CB"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209481ED" w14:textId="59905CDD" w:rsidR="00182EA4" w:rsidRPr="00D929BD" w:rsidRDefault="00182EA4" w:rsidP="0075431E">
            <w:pPr>
              <w:pStyle w:val="115"/>
              <w:rPr>
                <w:rFonts w:cs="Times New Roman"/>
                <w:lang w:eastAsia="ru-RU"/>
              </w:rPr>
            </w:pPr>
            <w:r w:rsidRPr="00D929BD">
              <w:rPr>
                <w:rFonts w:cs="Times New Roman"/>
                <w:color w:val="000000"/>
              </w:rPr>
              <w:t>73.85</w:t>
            </w:r>
          </w:p>
        </w:tc>
        <w:tc>
          <w:tcPr>
            <w:tcW w:w="603" w:type="pct"/>
            <w:tcBorders>
              <w:top w:val="nil"/>
              <w:left w:val="nil"/>
              <w:bottom w:val="single" w:sz="4" w:space="0" w:color="auto"/>
              <w:right w:val="single" w:sz="4" w:space="0" w:color="auto"/>
            </w:tcBorders>
            <w:shd w:val="clear" w:color="000000" w:fill="FFFFFF"/>
            <w:vAlign w:val="center"/>
            <w:hideMark/>
          </w:tcPr>
          <w:p w14:paraId="7C493670"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1FBA629F" w14:textId="77777777" w:rsidR="00182EA4" w:rsidRPr="00D929BD" w:rsidRDefault="00182EA4" w:rsidP="0075431E">
            <w:pPr>
              <w:pStyle w:val="115"/>
              <w:rPr>
                <w:rFonts w:cs="Times New Roman"/>
                <w:lang w:eastAsia="ru-RU"/>
              </w:rPr>
            </w:pPr>
            <w:r w:rsidRPr="00D929BD">
              <w:rPr>
                <w:rFonts w:cs="Times New Roman"/>
                <w:lang w:eastAsia="ru-RU"/>
              </w:rPr>
              <w:t>н/д</w:t>
            </w:r>
          </w:p>
        </w:tc>
      </w:tr>
      <w:tr w:rsidR="00182EA4" w:rsidRPr="00D929BD" w14:paraId="2FA6F9CD"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0799D5DE" w14:textId="77777777" w:rsidR="00182EA4" w:rsidRPr="00D929BD" w:rsidRDefault="00182EA4" w:rsidP="0075431E">
            <w:pPr>
              <w:pStyle w:val="115"/>
              <w:rPr>
                <w:rFonts w:cs="Times New Roman"/>
                <w:lang w:eastAsia="ru-RU"/>
              </w:rPr>
            </w:pPr>
            <w:r w:rsidRPr="00D929BD">
              <w:rPr>
                <w:rFonts w:cs="Times New Roman"/>
                <w:lang w:eastAsia="ru-RU"/>
              </w:rPr>
              <w:t>Охват абонентов приборами учета</w:t>
            </w:r>
          </w:p>
        </w:tc>
        <w:tc>
          <w:tcPr>
            <w:tcW w:w="863" w:type="pct"/>
            <w:tcBorders>
              <w:top w:val="nil"/>
              <w:left w:val="nil"/>
              <w:bottom w:val="single" w:sz="4" w:space="0" w:color="auto"/>
              <w:right w:val="single" w:sz="4" w:space="0" w:color="auto"/>
            </w:tcBorders>
            <w:shd w:val="clear" w:color="000000" w:fill="FFFFFF"/>
            <w:vAlign w:val="center"/>
            <w:hideMark/>
          </w:tcPr>
          <w:p w14:paraId="33AE5647"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4230B736" w14:textId="11BD4928"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noWrap/>
            <w:vAlign w:val="center"/>
            <w:hideMark/>
          </w:tcPr>
          <w:p w14:paraId="61F16F27" w14:textId="567B09C2" w:rsidR="00182EA4"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noWrap/>
            <w:vAlign w:val="center"/>
            <w:hideMark/>
          </w:tcPr>
          <w:p w14:paraId="06421186" w14:textId="77777777" w:rsidR="00182EA4" w:rsidRPr="00D929BD" w:rsidRDefault="00182EA4" w:rsidP="0075431E">
            <w:pPr>
              <w:pStyle w:val="115"/>
              <w:rPr>
                <w:rFonts w:cs="Times New Roman"/>
                <w:lang w:eastAsia="ru-RU"/>
              </w:rPr>
            </w:pPr>
            <w:r w:rsidRPr="00D929BD">
              <w:rPr>
                <w:rFonts w:cs="Times New Roman"/>
                <w:lang w:eastAsia="ru-RU"/>
              </w:rPr>
              <w:t>100,0</w:t>
            </w:r>
          </w:p>
        </w:tc>
      </w:tr>
      <w:tr w:rsidR="0075431E" w:rsidRPr="00D929BD" w14:paraId="68CF3680" w14:textId="77777777" w:rsidTr="0075431E">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3CA0930" w14:textId="77777777" w:rsidR="0075431E" w:rsidRPr="00D929BD" w:rsidRDefault="0075431E" w:rsidP="0075431E">
            <w:pPr>
              <w:pStyle w:val="115"/>
              <w:rPr>
                <w:rFonts w:cs="Times New Roman"/>
                <w:lang w:eastAsia="ru-RU"/>
              </w:rPr>
            </w:pPr>
            <w:r w:rsidRPr="00D929BD">
              <w:rPr>
                <w:rFonts w:cs="Times New Roman"/>
                <w:lang w:eastAsia="ru-RU"/>
              </w:rPr>
              <w:t>Система водоотведения</w:t>
            </w:r>
          </w:p>
        </w:tc>
      </w:tr>
      <w:tr w:rsidR="0075431E" w:rsidRPr="00D929BD" w14:paraId="0722E29A"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06AB1F3" w14:textId="77777777" w:rsidR="0075431E" w:rsidRPr="00D929BD" w:rsidRDefault="0075431E"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4839B53B"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68EA7F4F" w14:textId="77777777" w:rsidR="0075431E" w:rsidRPr="00D929BD" w:rsidRDefault="0075431E" w:rsidP="0075431E">
            <w:pPr>
              <w:pStyle w:val="115"/>
              <w:rPr>
                <w:rFonts w:cs="Times New Roman"/>
                <w:lang w:eastAsia="ru-RU"/>
              </w:rPr>
            </w:pPr>
          </w:p>
        </w:tc>
      </w:tr>
      <w:tr w:rsidR="00182EA4" w:rsidRPr="00D929BD" w14:paraId="2C16AFC5"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605BECCF" w14:textId="77777777" w:rsidR="00182EA4" w:rsidRPr="00D929BD" w:rsidRDefault="00182EA4" w:rsidP="0075431E">
            <w:pPr>
              <w:pStyle w:val="115"/>
              <w:rPr>
                <w:rFonts w:cs="Times New Roman"/>
                <w:lang w:eastAsia="ru-RU"/>
              </w:rPr>
            </w:pPr>
            <w:r w:rsidRPr="00D929BD">
              <w:rPr>
                <w:rFonts w:cs="Times New Roman"/>
                <w:lang w:eastAsia="ru-RU"/>
              </w:rPr>
              <w:t>Аварийность (с учетом повреждения оборудования)</w:t>
            </w:r>
          </w:p>
        </w:tc>
        <w:tc>
          <w:tcPr>
            <w:tcW w:w="863" w:type="pct"/>
            <w:tcBorders>
              <w:top w:val="nil"/>
              <w:left w:val="nil"/>
              <w:bottom w:val="single" w:sz="4" w:space="0" w:color="auto"/>
              <w:right w:val="single" w:sz="4" w:space="0" w:color="auto"/>
            </w:tcBorders>
            <w:shd w:val="clear" w:color="000000" w:fill="FFFFFF"/>
            <w:vAlign w:val="center"/>
            <w:hideMark/>
          </w:tcPr>
          <w:p w14:paraId="4198AA40" w14:textId="77777777" w:rsidR="00182EA4" w:rsidRPr="00D929BD" w:rsidRDefault="00182EA4" w:rsidP="0075431E">
            <w:pPr>
              <w:pStyle w:val="115"/>
              <w:rPr>
                <w:rFonts w:cs="Times New Roman"/>
                <w:lang w:eastAsia="ru-RU"/>
              </w:rPr>
            </w:pPr>
            <w:r w:rsidRPr="00D929BD">
              <w:rPr>
                <w:rFonts w:cs="Times New Roman"/>
                <w:lang w:eastAsia="ru-RU"/>
              </w:rPr>
              <w:t>ед./км</w:t>
            </w:r>
          </w:p>
        </w:tc>
        <w:tc>
          <w:tcPr>
            <w:tcW w:w="377" w:type="pct"/>
            <w:tcBorders>
              <w:top w:val="nil"/>
              <w:left w:val="nil"/>
              <w:bottom w:val="single" w:sz="4" w:space="0" w:color="auto"/>
              <w:right w:val="single" w:sz="4" w:space="0" w:color="auto"/>
            </w:tcBorders>
            <w:shd w:val="clear" w:color="000000" w:fill="FFFFFF"/>
            <w:vAlign w:val="center"/>
            <w:hideMark/>
          </w:tcPr>
          <w:p w14:paraId="18C8260E" w14:textId="63ABC525"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5168A187"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3609ABF5" w14:textId="77777777" w:rsidR="00182EA4" w:rsidRPr="00D929BD" w:rsidRDefault="00182EA4" w:rsidP="0075431E">
            <w:pPr>
              <w:pStyle w:val="115"/>
              <w:rPr>
                <w:rFonts w:cs="Times New Roman"/>
                <w:lang w:eastAsia="ru-RU"/>
              </w:rPr>
            </w:pPr>
            <w:r w:rsidRPr="00D929BD">
              <w:rPr>
                <w:rFonts w:cs="Times New Roman"/>
                <w:lang w:eastAsia="ru-RU"/>
              </w:rPr>
              <w:t>0</w:t>
            </w:r>
          </w:p>
        </w:tc>
      </w:tr>
      <w:tr w:rsidR="00182EA4" w:rsidRPr="00D929BD" w14:paraId="6912B3ED"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7D61E344" w14:textId="77777777" w:rsidR="00182EA4" w:rsidRPr="00D929BD" w:rsidRDefault="00182EA4" w:rsidP="0075431E">
            <w:pPr>
              <w:pStyle w:val="115"/>
              <w:rPr>
                <w:rFonts w:cs="Times New Roman"/>
                <w:lang w:eastAsia="ru-RU"/>
              </w:rPr>
            </w:pPr>
            <w:r w:rsidRPr="00D929BD">
              <w:rPr>
                <w:rFonts w:cs="Times New Roman"/>
                <w:lang w:eastAsia="ru-RU"/>
              </w:rPr>
              <w:lastRenderedPageBreak/>
              <w:t>Износ канализационных сетей</w:t>
            </w:r>
          </w:p>
        </w:tc>
        <w:tc>
          <w:tcPr>
            <w:tcW w:w="863" w:type="pct"/>
            <w:tcBorders>
              <w:top w:val="nil"/>
              <w:left w:val="nil"/>
              <w:bottom w:val="single" w:sz="4" w:space="0" w:color="auto"/>
              <w:right w:val="single" w:sz="4" w:space="0" w:color="auto"/>
            </w:tcBorders>
            <w:shd w:val="clear" w:color="000000" w:fill="FFFFFF"/>
            <w:noWrap/>
            <w:vAlign w:val="center"/>
            <w:hideMark/>
          </w:tcPr>
          <w:p w14:paraId="2F58AB94"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77BB1A9D" w14:textId="4249E89C"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5FF8EEAC"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6BE91D37" w14:textId="77777777" w:rsidR="00182EA4" w:rsidRPr="00D929BD" w:rsidRDefault="00182EA4" w:rsidP="0075431E">
            <w:pPr>
              <w:pStyle w:val="115"/>
              <w:rPr>
                <w:rFonts w:cs="Times New Roman"/>
                <w:lang w:eastAsia="ru-RU"/>
              </w:rPr>
            </w:pPr>
            <w:r w:rsidRPr="00D929BD">
              <w:rPr>
                <w:rFonts w:cs="Times New Roman"/>
                <w:lang w:eastAsia="ru-RU"/>
              </w:rPr>
              <w:t>н/д</w:t>
            </w:r>
          </w:p>
        </w:tc>
      </w:tr>
      <w:tr w:rsidR="00182EA4" w:rsidRPr="00D929BD" w14:paraId="20E149F4"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0D8D6923" w14:textId="77777777" w:rsidR="00182EA4" w:rsidRPr="00D929BD" w:rsidRDefault="00182EA4" w:rsidP="0075431E">
            <w:pPr>
              <w:pStyle w:val="115"/>
              <w:rPr>
                <w:rFonts w:cs="Times New Roman"/>
                <w:lang w:eastAsia="ru-RU"/>
              </w:rPr>
            </w:pPr>
            <w:r w:rsidRPr="00D929BD">
              <w:rPr>
                <w:rFonts w:cs="Times New Roman"/>
                <w:lang w:eastAsia="ru-RU"/>
              </w:rPr>
              <w:t>Протяженность сетей, нуждающихся в замене</w:t>
            </w:r>
          </w:p>
        </w:tc>
        <w:tc>
          <w:tcPr>
            <w:tcW w:w="863" w:type="pct"/>
            <w:tcBorders>
              <w:top w:val="nil"/>
              <w:left w:val="nil"/>
              <w:bottom w:val="single" w:sz="4" w:space="0" w:color="auto"/>
              <w:right w:val="single" w:sz="4" w:space="0" w:color="auto"/>
            </w:tcBorders>
            <w:shd w:val="clear" w:color="000000" w:fill="FFFFFF"/>
            <w:noWrap/>
            <w:vAlign w:val="center"/>
            <w:hideMark/>
          </w:tcPr>
          <w:p w14:paraId="0507159F" w14:textId="77777777" w:rsidR="00182EA4" w:rsidRPr="00D929BD" w:rsidRDefault="00182EA4" w:rsidP="0075431E">
            <w:pPr>
              <w:pStyle w:val="115"/>
              <w:rPr>
                <w:rFonts w:cs="Times New Roman"/>
                <w:lang w:eastAsia="ru-RU"/>
              </w:rPr>
            </w:pPr>
            <w:r w:rsidRPr="00D929BD">
              <w:rPr>
                <w:rFonts w:cs="Times New Roman"/>
                <w:lang w:eastAsia="ru-RU"/>
              </w:rPr>
              <w:t>км</w:t>
            </w:r>
          </w:p>
        </w:tc>
        <w:tc>
          <w:tcPr>
            <w:tcW w:w="377" w:type="pct"/>
            <w:tcBorders>
              <w:top w:val="nil"/>
              <w:left w:val="nil"/>
              <w:bottom w:val="single" w:sz="4" w:space="0" w:color="auto"/>
              <w:right w:val="single" w:sz="4" w:space="0" w:color="auto"/>
            </w:tcBorders>
            <w:shd w:val="clear" w:color="000000" w:fill="FFFFFF"/>
            <w:vAlign w:val="center"/>
            <w:hideMark/>
          </w:tcPr>
          <w:p w14:paraId="7BD5272F" w14:textId="3F4EECE2" w:rsidR="00182EA4" w:rsidRPr="00D929BD" w:rsidRDefault="00182EA4" w:rsidP="0075431E">
            <w:pPr>
              <w:pStyle w:val="115"/>
              <w:rPr>
                <w:rFonts w:cs="Times New Roman"/>
                <w:lang w:eastAsia="ru-RU"/>
              </w:rPr>
            </w:pPr>
            <w:r w:rsidRPr="00D929BD">
              <w:rPr>
                <w:rFonts w:cs="Times New Roman"/>
                <w:lang w:eastAsia="ru-RU"/>
              </w:rPr>
              <w:t>-</w:t>
            </w:r>
          </w:p>
        </w:tc>
        <w:tc>
          <w:tcPr>
            <w:tcW w:w="603" w:type="pct"/>
            <w:tcBorders>
              <w:top w:val="nil"/>
              <w:left w:val="nil"/>
              <w:bottom w:val="single" w:sz="4" w:space="0" w:color="auto"/>
              <w:right w:val="single" w:sz="4" w:space="0" w:color="auto"/>
            </w:tcBorders>
            <w:shd w:val="clear" w:color="000000" w:fill="FFFFFF"/>
            <w:vAlign w:val="center"/>
            <w:hideMark/>
          </w:tcPr>
          <w:p w14:paraId="3B4D3FA5"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1D8F634D" w14:textId="39049A7A" w:rsidR="00182EA4" w:rsidRPr="00D929BD" w:rsidRDefault="00181683" w:rsidP="0075431E">
            <w:pPr>
              <w:pStyle w:val="115"/>
              <w:rPr>
                <w:rFonts w:cs="Times New Roman"/>
                <w:lang w:eastAsia="ru-RU"/>
              </w:rPr>
            </w:pPr>
            <w:r w:rsidRPr="00D929BD">
              <w:rPr>
                <w:rFonts w:cs="Times New Roman"/>
                <w:lang w:eastAsia="ru-RU"/>
              </w:rPr>
              <w:t>0</w:t>
            </w:r>
          </w:p>
        </w:tc>
      </w:tr>
      <w:tr w:rsidR="0075431E" w:rsidRPr="00D929BD" w14:paraId="127BD890"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DDEEC54" w14:textId="77777777" w:rsidR="0075431E" w:rsidRPr="00D929BD" w:rsidRDefault="0075431E" w:rsidP="0075431E">
            <w:pPr>
              <w:pStyle w:val="115"/>
              <w:rPr>
                <w:rFonts w:cs="Times New Roman"/>
                <w:lang w:eastAsia="ru-RU"/>
              </w:rPr>
            </w:pPr>
            <w:r w:rsidRPr="00D929BD">
              <w:rPr>
                <w:rFonts w:cs="Times New Roman"/>
                <w:lang w:eastAsia="ru-RU"/>
              </w:rPr>
              <w:t>Показатели качества очистки сточных вод</w:t>
            </w:r>
          </w:p>
        </w:tc>
        <w:tc>
          <w:tcPr>
            <w:tcW w:w="603" w:type="pct"/>
            <w:tcBorders>
              <w:top w:val="nil"/>
              <w:left w:val="nil"/>
              <w:bottom w:val="single" w:sz="4" w:space="0" w:color="auto"/>
              <w:right w:val="single" w:sz="4" w:space="0" w:color="auto"/>
            </w:tcBorders>
            <w:shd w:val="clear" w:color="000000" w:fill="FFFFFF"/>
            <w:noWrap/>
            <w:vAlign w:val="center"/>
            <w:hideMark/>
          </w:tcPr>
          <w:p w14:paraId="6C1D58C9"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3CE4040A" w14:textId="77777777" w:rsidR="0075431E" w:rsidRPr="00D929BD" w:rsidRDefault="0075431E" w:rsidP="0075431E">
            <w:pPr>
              <w:pStyle w:val="115"/>
              <w:rPr>
                <w:rFonts w:cs="Times New Roman"/>
                <w:lang w:eastAsia="ru-RU"/>
              </w:rPr>
            </w:pPr>
          </w:p>
        </w:tc>
      </w:tr>
      <w:tr w:rsidR="00182EA4" w:rsidRPr="00D929BD" w14:paraId="64B87FEB"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342FD97D" w14:textId="77777777" w:rsidR="00182EA4" w:rsidRPr="00D929BD" w:rsidRDefault="00182EA4" w:rsidP="0075431E">
            <w:pPr>
              <w:pStyle w:val="115"/>
              <w:rPr>
                <w:rFonts w:cs="Times New Roman"/>
                <w:lang w:eastAsia="ru-RU"/>
              </w:rPr>
            </w:pPr>
            <w:r w:rsidRPr="00D929BD">
              <w:rPr>
                <w:rFonts w:cs="Times New Roman"/>
                <w:lang w:eastAsia="ru-RU"/>
              </w:rPr>
              <w:t>Доля сточных вод (хозяйственно-бытовых), очищенных до нормативных значений, в общем объеме сточных вод, пропущенных через очистные сооружения</w:t>
            </w:r>
          </w:p>
        </w:tc>
        <w:tc>
          <w:tcPr>
            <w:tcW w:w="863" w:type="pct"/>
            <w:tcBorders>
              <w:top w:val="nil"/>
              <w:left w:val="nil"/>
              <w:bottom w:val="single" w:sz="4" w:space="0" w:color="auto"/>
              <w:right w:val="single" w:sz="4" w:space="0" w:color="auto"/>
            </w:tcBorders>
            <w:shd w:val="clear" w:color="000000" w:fill="FFFFFF"/>
            <w:vAlign w:val="center"/>
            <w:hideMark/>
          </w:tcPr>
          <w:p w14:paraId="2AB76DB3"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59F824F9" w14:textId="1261EFAD" w:rsidR="00182EA4" w:rsidRPr="00D929BD" w:rsidRDefault="00182EA4" w:rsidP="0075431E">
            <w:pPr>
              <w:pStyle w:val="115"/>
              <w:rPr>
                <w:rFonts w:cs="Times New Roman"/>
                <w:lang w:eastAsia="ru-RU"/>
              </w:rPr>
            </w:pPr>
            <w:r w:rsidRPr="00D929BD">
              <w:rPr>
                <w:rFonts w:cs="Times New Roman"/>
                <w:lang w:eastAsia="ru-RU"/>
              </w:rPr>
              <w:t>58,72</w:t>
            </w:r>
          </w:p>
        </w:tc>
        <w:tc>
          <w:tcPr>
            <w:tcW w:w="603" w:type="pct"/>
            <w:tcBorders>
              <w:top w:val="nil"/>
              <w:left w:val="nil"/>
              <w:bottom w:val="single" w:sz="4" w:space="0" w:color="auto"/>
              <w:right w:val="single" w:sz="4" w:space="0" w:color="auto"/>
            </w:tcBorders>
            <w:shd w:val="clear" w:color="000000" w:fill="FFFFFF"/>
            <w:vAlign w:val="center"/>
            <w:hideMark/>
          </w:tcPr>
          <w:p w14:paraId="1FAF4019" w14:textId="52462B4D" w:rsidR="00182EA4" w:rsidRPr="00D929BD" w:rsidRDefault="00181683" w:rsidP="0075431E">
            <w:pPr>
              <w:pStyle w:val="115"/>
              <w:rPr>
                <w:rFonts w:cs="Times New Roman"/>
                <w:lang w:eastAsia="ru-RU"/>
              </w:rPr>
            </w:pPr>
            <w:r w:rsidRPr="00D929BD">
              <w:rPr>
                <w:rFonts w:cs="Times New Roman"/>
                <w:lang w:eastAsia="ru-RU"/>
              </w:rPr>
              <w:t>71</w:t>
            </w:r>
          </w:p>
        </w:tc>
        <w:tc>
          <w:tcPr>
            <w:tcW w:w="386" w:type="pct"/>
            <w:tcBorders>
              <w:top w:val="nil"/>
              <w:left w:val="nil"/>
              <w:bottom w:val="single" w:sz="4" w:space="0" w:color="auto"/>
              <w:right w:val="single" w:sz="4" w:space="0" w:color="auto"/>
            </w:tcBorders>
            <w:shd w:val="clear" w:color="000000" w:fill="FFFFFF"/>
            <w:vAlign w:val="center"/>
            <w:hideMark/>
          </w:tcPr>
          <w:p w14:paraId="213AB82E" w14:textId="77777777" w:rsidR="00182EA4" w:rsidRPr="00D929BD" w:rsidRDefault="00182EA4" w:rsidP="0075431E">
            <w:pPr>
              <w:pStyle w:val="115"/>
              <w:rPr>
                <w:rFonts w:cs="Times New Roman"/>
                <w:lang w:eastAsia="ru-RU"/>
              </w:rPr>
            </w:pPr>
            <w:r w:rsidRPr="00D929BD">
              <w:rPr>
                <w:rFonts w:cs="Times New Roman"/>
                <w:lang w:eastAsia="ru-RU"/>
              </w:rPr>
              <w:t>100</w:t>
            </w:r>
          </w:p>
        </w:tc>
      </w:tr>
      <w:tr w:rsidR="00182EA4" w:rsidRPr="00D929BD" w14:paraId="1DFBE160"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51057F4" w14:textId="77777777" w:rsidR="00182EA4" w:rsidRPr="00D929BD" w:rsidRDefault="00182EA4"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2F0AEF9A" w14:textId="77777777" w:rsidR="00182EA4" w:rsidRPr="00D929BD" w:rsidRDefault="00182EA4"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5196B71E" w14:textId="77777777" w:rsidR="00182EA4" w:rsidRPr="00D929BD" w:rsidRDefault="00182EA4" w:rsidP="0075431E">
            <w:pPr>
              <w:pStyle w:val="115"/>
              <w:rPr>
                <w:rFonts w:cs="Times New Roman"/>
                <w:lang w:eastAsia="ru-RU"/>
              </w:rPr>
            </w:pPr>
          </w:p>
        </w:tc>
      </w:tr>
      <w:tr w:rsidR="00182EA4" w:rsidRPr="00D929BD" w14:paraId="5365E1D0"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6301F3CB" w14:textId="77777777" w:rsidR="00182EA4" w:rsidRPr="00D929BD" w:rsidRDefault="00182EA4" w:rsidP="0075431E">
            <w:pPr>
              <w:pStyle w:val="115"/>
              <w:rPr>
                <w:rFonts w:cs="Times New Roman"/>
                <w:lang w:eastAsia="ru-RU"/>
              </w:rPr>
            </w:pPr>
            <w:r w:rsidRPr="00D929BD">
              <w:rPr>
                <w:rFonts w:cs="Times New Roman"/>
                <w:lang w:eastAsia="ru-RU"/>
              </w:rPr>
              <w:t>Обеспеченность населения централизованным водоотведением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5CF29D5E"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628C0B31" w14:textId="6381EEC1"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31965428"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6F2757F2" w14:textId="77777777" w:rsidR="00182EA4" w:rsidRPr="00D929BD" w:rsidRDefault="00182EA4" w:rsidP="0075431E">
            <w:pPr>
              <w:pStyle w:val="115"/>
              <w:rPr>
                <w:rFonts w:cs="Times New Roman"/>
                <w:lang w:eastAsia="ru-RU"/>
              </w:rPr>
            </w:pPr>
            <w:r w:rsidRPr="00D929BD">
              <w:rPr>
                <w:rFonts w:cs="Times New Roman"/>
                <w:lang w:eastAsia="ru-RU"/>
              </w:rPr>
              <w:t>н/д</w:t>
            </w:r>
          </w:p>
        </w:tc>
      </w:tr>
      <w:tr w:rsidR="00182EA4" w:rsidRPr="00D929BD" w14:paraId="15D5A55E" w14:textId="77777777" w:rsidTr="0075431E">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694CEFE" w14:textId="77777777" w:rsidR="00182EA4" w:rsidRPr="00D929BD" w:rsidRDefault="00182EA4" w:rsidP="0075431E">
            <w:pPr>
              <w:pStyle w:val="115"/>
              <w:rPr>
                <w:rFonts w:cs="Times New Roman"/>
                <w:lang w:eastAsia="ru-RU"/>
              </w:rPr>
            </w:pPr>
            <w:r w:rsidRPr="00D929BD">
              <w:rPr>
                <w:rFonts w:cs="Times New Roman"/>
                <w:lang w:eastAsia="ru-RU"/>
              </w:rPr>
              <w:t>Система утилизации, обезвреживания и захоронения ТКО</w:t>
            </w:r>
          </w:p>
        </w:tc>
      </w:tr>
      <w:tr w:rsidR="00182EA4" w:rsidRPr="00D929BD" w14:paraId="7FF57AA3"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035B860" w14:textId="77777777" w:rsidR="00182EA4" w:rsidRPr="00D929BD" w:rsidRDefault="00182EA4"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67EF21AD" w14:textId="77777777" w:rsidR="00182EA4" w:rsidRPr="00D929BD" w:rsidRDefault="00182EA4"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5BEBCBC7" w14:textId="77777777" w:rsidR="00182EA4" w:rsidRPr="00D929BD" w:rsidRDefault="00182EA4" w:rsidP="0075431E">
            <w:pPr>
              <w:pStyle w:val="115"/>
              <w:rPr>
                <w:rFonts w:cs="Times New Roman"/>
                <w:lang w:eastAsia="ru-RU"/>
              </w:rPr>
            </w:pPr>
          </w:p>
        </w:tc>
      </w:tr>
      <w:tr w:rsidR="00182EA4" w:rsidRPr="00D929BD" w14:paraId="5EE855E8"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076ECE42" w14:textId="77777777" w:rsidR="00182EA4" w:rsidRPr="00D929BD" w:rsidRDefault="00182EA4" w:rsidP="0075431E">
            <w:pPr>
              <w:pStyle w:val="115"/>
              <w:rPr>
                <w:rFonts w:cs="Times New Roman"/>
                <w:lang w:eastAsia="ru-RU"/>
              </w:rPr>
            </w:pPr>
            <w:r w:rsidRPr="00D929BD">
              <w:rPr>
                <w:rFonts w:cs="Times New Roman"/>
                <w:lang w:eastAsia="ru-RU"/>
              </w:rPr>
              <w:t>Уровень износа парка специальной техники, используемой на полигонах и свалках</w:t>
            </w:r>
          </w:p>
        </w:tc>
        <w:tc>
          <w:tcPr>
            <w:tcW w:w="863" w:type="pct"/>
            <w:tcBorders>
              <w:top w:val="nil"/>
              <w:left w:val="nil"/>
              <w:bottom w:val="single" w:sz="4" w:space="0" w:color="auto"/>
              <w:right w:val="single" w:sz="4" w:space="0" w:color="auto"/>
            </w:tcBorders>
            <w:shd w:val="clear" w:color="000000" w:fill="FFFFFF"/>
            <w:vAlign w:val="center"/>
            <w:hideMark/>
          </w:tcPr>
          <w:p w14:paraId="40EB6403"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21689D1C" w14:textId="77977198"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456002BA"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0F558552" w14:textId="77777777" w:rsidR="00182EA4" w:rsidRPr="00D929BD" w:rsidRDefault="00182EA4" w:rsidP="0075431E">
            <w:pPr>
              <w:pStyle w:val="115"/>
              <w:rPr>
                <w:rFonts w:cs="Times New Roman"/>
                <w:lang w:eastAsia="ru-RU"/>
              </w:rPr>
            </w:pPr>
            <w:r w:rsidRPr="00D929BD">
              <w:rPr>
                <w:rFonts w:cs="Times New Roman"/>
                <w:lang w:eastAsia="ru-RU"/>
              </w:rPr>
              <w:t>н/д</w:t>
            </w:r>
          </w:p>
        </w:tc>
      </w:tr>
      <w:tr w:rsidR="00182EA4" w:rsidRPr="00D929BD" w14:paraId="020F5FDB"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2348B30" w14:textId="77777777" w:rsidR="00182EA4" w:rsidRPr="00D929BD" w:rsidRDefault="00182EA4"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04CC651E" w14:textId="77777777" w:rsidR="00182EA4" w:rsidRPr="00D929BD" w:rsidRDefault="00182EA4"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304FD79D" w14:textId="77777777" w:rsidR="00182EA4" w:rsidRPr="00D929BD" w:rsidRDefault="00182EA4" w:rsidP="0075431E">
            <w:pPr>
              <w:pStyle w:val="115"/>
              <w:rPr>
                <w:rFonts w:cs="Times New Roman"/>
                <w:lang w:eastAsia="ru-RU"/>
              </w:rPr>
            </w:pPr>
          </w:p>
        </w:tc>
      </w:tr>
      <w:tr w:rsidR="00182EA4" w:rsidRPr="00D929BD" w14:paraId="738F959A"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22DD026B" w14:textId="77777777" w:rsidR="00182EA4" w:rsidRPr="00D929BD" w:rsidRDefault="00182EA4" w:rsidP="0075431E">
            <w:pPr>
              <w:pStyle w:val="115"/>
              <w:rPr>
                <w:rFonts w:cs="Times New Roman"/>
                <w:lang w:eastAsia="ru-RU"/>
              </w:rPr>
            </w:pPr>
            <w:r w:rsidRPr="00D929BD">
              <w:rPr>
                <w:rFonts w:cs="Times New Roman"/>
                <w:lang w:eastAsia="ru-RU"/>
              </w:rPr>
              <w:t>Количество жалоб абонентов на качество услуг</w:t>
            </w:r>
          </w:p>
        </w:tc>
        <w:tc>
          <w:tcPr>
            <w:tcW w:w="863" w:type="pct"/>
            <w:tcBorders>
              <w:top w:val="nil"/>
              <w:left w:val="nil"/>
              <w:bottom w:val="single" w:sz="4" w:space="0" w:color="auto"/>
              <w:right w:val="single" w:sz="4" w:space="0" w:color="auto"/>
            </w:tcBorders>
            <w:shd w:val="clear" w:color="000000" w:fill="FFFFFF"/>
            <w:vAlign w:val="center"/>
            <w:hideMark/>
          </w:tcPr>
          <w:p w14:paraId="13B27CA5" w14:textId="77777777" w:rsidR="00182EA4" w:rsidRPr="00D929BD" w:rsidRDefault="00182EA4" w:rsidP="0075431E">
            <w:pPr>
              <w:pStyle w:val="115"/>
              <w:rPr>
                <w:rFonts w:cs="Times New Roman"/>
                <w:lang w:eastAsia="ru-RU"/>
              </w:rPr>
            </w:pPr>
            <w:r w:rsidRPr="00D929BD">
              <w:rPr>
                <w:rFonts w:cs="Times New Roman"/>
                <w:lang w:eastAsia="ru-RU"/>
              </w:rPr>
              <w:t>ед.</w:t>
            </w:r>
          </w:p>
        </w:tc>
        <w:tc>
          <w:tcPr>
            <w:tcW w:w="377" w:type="pct"/>
            <w:tcBorders>
              <w:top w:val="nil"/>
              <w:left w:val="nil"/>
              <w:bottom w:val="single" w:sz="4" w:space="0" w:color="auto"/>
              <w:right w:val="single" w:sz="4" w:space="0" w:color="auto"/>
            </w:tcBorders>
            <w:shd w:val="clear" w:color="000000" w:fill="FFFFFF"/>
            <w:vAlign w:val="center"/>
            <w:hideMark/>
          </w:tcPr>
          <w:p w14:paraId="41649225" w14:textId="0602DCA0"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4A4764DD"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2FF560CE" w14:textId="70A58427" w:rsidR="00182EA4" w:rsidRPr="00D929BD" w:rsidRDefault="00181683" w:rsidP="0075431E">
            <w:pPr>
              <w:pStyle w:val="115"/>
              <w:rPr>
                <w:rFonts w:cs="Times New Roman"/>
                <w:lang w:eastAsia="ru-RU"/>
              </w:rPr>
            </w:pPr>
            <w:r w:rsidRPr="00D929BD">
              <w:rPr>
                <w:rFonts w:cs="Times New Roman"/>
                <w:lang w:eastAsia="ru-RU"/>
              </w:rPr>
              <w:t>0</w:t>
            </w:r>
          </w:p>
        </w:tc>
      </w:tr>
      <w:tr w:rsidR="00182EA4" w:rsidRPr="00D929BD" w14:paraId="1F14922E"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666B1BD2" w14:textId="77777777" w:rsidR="00182EA4" w:rsidRPr="00D929BD" w:rsidRDefault="00182EA4" w:rsidP="0075431E">
            <w:pPr>
              <w:pStyle w:val="115"/>
              <w:rPr>
                <w:rFonts w:cs="Times New Roman"/>
                <w:lang w:eastAsia="ru-RU"/>
              </w:rPr>
            </w:pPr>
            <w:r w:rsidRPr="00D929BD">
              <w:rPr>
                <w:rFonts w:cs="Times New Roman"/>
                <w:lang w:eastAsia="ru-RU"/>
              </w:rPr>
              <w:t>Обеспеченность населения централизованным сбором ТКО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36173044"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32A3668A" w14:textId="5044DEE2"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noWrap/>
            <w:vAlign w:val="center"/>
            <w:hideMark/>
          </w:tcPr>
          <w:p w14:paraId="41A17AB3" w14:textId="58D2BE94" w:rsidR="00182EA4"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noWrap/>
            <w:vAlign w:val="center"/>
            <w:hideMark/>
          </w:tcPr>
          <w:p w14:paraId="6AECF234" w14:textId="77777777" w:rsidR="00182EA4" w:rsidRPr="00D929BD" w:rsidRDefault="00182EA4" w:rsidP="0075431E">
            <w:pPr>
              <w:pStyle w:val="115"/>
              <w:rPr>
                <w:rFonts w:cs="Times New Roman"/>
                <w:lang w:eastAsia="ru-RU"/>
              </w:rPr>
            </w:pPr>
            <w:r w:rsidRPr="00D929BD">
              <w:rPr>
                <w:rFonts w:cs="Times New Roman"/>
                <w:lang w:eastAsia="ru-RU"/>
              </w:rPr>
              <w:t>100</w:t>
            </w:r>
          </w:p>
        </w:tc>
      </w:tr>
      <w:tr w:rsidR="00182EA4" w:rsidRPr="00D929BD" w14:paraId="7A1A7242"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7338A7BB" w14:textId="77777777" w:rsidR="00182EA4" w:rsidRPr="00D929BD" w:rsidRDefault="00182EA4" w:rsidP="0075431E">
            <w:pPr>
              <w:pStyle w:val="115"/>
              <w:rPr>
                <w:rFonts w:cs="Times New Roman"/>
                <w:lang w:eastAsia="ru-RU"/>
              </w:rPr>
            </w:pPr>
            <w:r w:rsidRPr="00D929BD">
              <w:rPr>
                <w:rFonts w:cs="Times New Roman"/>
                <w:lang w:eastAsia="ru-RU"/>
              </w:rPr>
              <w:t>Количество несанкционированных свалок</w:t>
            </w:r>
          </w:p>
        </w:tc>
        <w:tc>
          <w:tcPr>
            <w:tcW w:w="863" w:type="pct"/>
            <w:tcBorders>
              <w:top w:val="nil"/>
              <w:left w:val="nil"/>
              <w:bottom w:val="single" w:sz="4" w:space="0" w:color="auto"/>
              <w:right w:val="single" w:sz="4" w:space="0" w:color="auto"/>
            </w:tcBorders>
            <w:shd w:val="clear" w:color="000000" w:fill="FFFFFF"/>
            <w:vAlign w:val="center"/>
            <w:hideMark/>
          </w:tcPr>
          <w:p w14:paraId="5F87938A" w14:textId="77777777" w:rsidR="00182EA4" w:rsidRPr="00D929BD" w:rsidRDefault="00182EA4" w:rsidP="0075431E">
            <w:pPr>
              <w:pStyle w:val="115"/>
              <w:rPr>
                <w:rFonts w:cs="Times New Roman"/>
                <w:lang w:eastAsia="ru-RU"/>
              </w:rPr>
            </w:pPr>
            <w:r w:rsidRPr="00D929BD">
              <w:rPr>
                <w:rFonts w:cs="Times New Roman"/>
                <w:lang w:eastAsia="ru-RU"/>
              </w:rPr>
              <w:t>ед.</w:t>
            </w:r>
          </w:p>
        </w:tc>
        <w:tc>
          <w:tcPr>
            <w:tcW w:w="377" w:type="pct"/>
            <w:tcBorders>
              <w:top w:val="nil"/>
              <w:left w:val="nil"/>
              <w:bottom w:val="single" w:sz="4" w:space="0" w:color="auto"/>
              <w:right w:val="single" w:sz="4" w:space="0" w:color="auto"/>
            </w:tcBorders>
            <w:shd w:val="clear" w:color="000000" w:fill="FFFFFF"/>
            <w:vAlign w:val="center"/>
            <w:hideMark/>
          </w:tcPr>
          <w:p w14:paraId="6F33F078" w14:textId="53690A79" w:rsidR="00182EA4" w:rsidRPr="00D929BD" w:rsidRDefault="00182EA4" w:rsidP="0075431E">
            <w:pPr>
              <w:pStyle w:val="115"/>
              <w:rPr>
                <w:rFonts w:cs="Times New Roman"/>
                <w:lang w:eastAsia="ru-RU"/>
              </w:rPr>
            </w:pPr>
            <w:r w:rsidRPr="00D929BD">
              <w:rPr>
                <w:rFonts w:cs="Times New Roman"/>
                <w:lang w:eastAsia="ru-RU"/>
              </w:rPr>
              <w:t>7</w:t>
            </w:r>
          </w:p>
        </w:tc>
        <w:tc>
          <w:tcPr>
            <w:tcW w:w="603" w:type="pct"/>
            <w:tcBorders>
              <w:top w:val="nil"/>
              <w:left w:val="nil"/>
              <w:bottom w:val="single" w:sz="4" w:space="0" w:color="auto"/>
              <w:right w:val="single" w:sz="4" w:space="0" w:color="auto"/>
            </w:tcBorders>
            <w:shd w:val="clear" w:color="000000" w:fill="FFFFFF"/>
            <w:vAlign w:val="center"/>
            <w:hideMark/>
          </w:tcPr>
          <w:p w14:paraId="369D158B" w14:textId="4A6916D6" w:rsidR="00182EA4" w:rsidRPr="00D929BD" w:rsidRDefault="00181683" w:rsidP="0075431E">
            <w:pPr>
              <w:pStyle w:val="115"/>
              <w:rPr>
                <w:rFonts w:cs="Times New Roman"/>
                <w:lang w:eastAsia="ru-RU"/>
              </w:rPr>
            </w:pPr>
            <w:r w:rsidRPr="00D929BD">
              <w:rPr>
                <w:rFonts w:cs="Times New Roman"/>
                <w:lang w:eastAsia="ru-RU"/>
              </w:rPr>
              <w:t>0</w:t>
            </w:r>
          </w:p>
        </w:tc>
        <w:tc>
          <w:tcPr>
            <w:tcW w:w="386" w:type="pct"/>
            <w:tcBorders>
              <w:top w:val="nil"/>
              <w:left w:val="nil"/>
              <w:bottom w:val="single" w:sz="4" w:space="0" w:color="auto"/>
              <w:right w:val="single" w:sz="4" w:space="0" w:color="auto"/>
            </w:tcBorders>
            <w:shd w:val="clear" w:color="000000" w:fill="FFFFFF"/>
            <w:vAlign w:val="center"/>
            <w:hideMark/>
          </w:tcPr>
          <w:p w14:paraId="43504957" w14:textId="407C5B48" w:rsidR="00182EA4" w:rsidRPr="00D929BD" w:rsidRDefault="00181683" w:rsidP="0075431E">
            <w:pPr>
              <w:pStyle w:val="115"/>
              <w:rPr>
                <w:rFonts w:cs="Times New Roman"/>
                <w:lang w:eastAsia="ru-RU"/>
              </w:rPr>
            </w:pPr>
            <w:r w:rsidRPr="00D929BD">
              <w:rPr>
                <w:rFonts w:cs="Times New Roman"/>
                <w:lang w:eastAsia="ru-RU"/>
              </w:rPr>
              <w:t>0</w:t>
            </w:r>
          </w:p>
        </w:tc>
      </w:tr>
      <w:tr w:rsidR="00182EA4" w:rsidRPr="00D929BD" w14:paraId="74560C1A"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F08167C" w14:textId="77777777" w:rsidR="00182EA4" w:rsidRPr="00D929BD" w:rsidRDefault="00182EA4" w:rsidP="0075431E">
            <w:pPr>
              <w:pStyle w:val="115"/>
              <w:rPr>
                <w:rFonts w:cs="Times New Roman"/>
                <w:lang w:eastAsia="ru-RU"/>
              </w:rPr>
            </w:pPr>
            <w:r w:rsidRPr="00D929BD">
              <w:rPr>
                <w:rFonts w:cs="Times New Roman"/>
                <w:lang w:eastAsia="ru-RU"/>
              </w:rPr>
              <w:t>Газоснабжение</w:t>
            </w:r>
          </w:p>
        </w:tc>
        <w:tc>
          <w:tcPr>
            <w:tcW w:w="603" w:type="pct"/>
            <w:tcBorders>
              <w:top w:val="nil"/>
              <w:left w:val="nil"/>
              <w:bottom w:val="single" w:sz="4" w:space="0" w:color="auto"/>
              <w:right w:val="single" w:sz="4" w:space="0" w:color="auto"/>
            </w:tcBorders>
            <w:shd w:val="clear" w:color="auto" w:fill="D9D9D9"/>
            <w:noWrap/>
            <w:vAlign w:val="center"/>
            <w:hideMark/>
          </w:tcPr>
          <w:p w14:paraId="14534BFF" w14:textId="77777777" w:rsidR="00182EA4" w:rsidRPr="00D929BD" w:rsidRDefault="00182EA4" w:rsidP="0075431E">
            <w:pPr>
              <w:pStyle w:val="115"/>
              <w:rPr>
                <w:rFonts w:cs="Times New Roman"/>
                <w:sz w:val="22"/>
                <w:lang w:eastAsia="ru-RU"/>
              </w:rPr>
            </w:pPr>
          </w:p>
        </w:tc>
        <w:tc>
          <w:tcPr>
            <w:tcW w:w="386" w:type="pct"/>
            <w:tcBorders>
              <w:top w:val="nil"/>
              <w:left w:val="nil"/>
              <w:bottom w:val="single" w:sz="4" w:space="0" w:color="auto"/>
              <w:right w:val="single" w:sz="4" w:space="0" w:color="auto"/>
            </w:tcBorders>
            <w:shd w:val="clear" w:color="auto" w:fill="D9D9D9"/>
            <w:noWrap/>
            <w:vAlign w:val="center"/>
            <w:hideMark/>
          </w:tcPr>
          <w:p w14:paraId="5A972AE9" w14:textId="77777777" w:rsidR="00182EA4" w:rsidRPr="00D929BD" w:rsidRDefault="00182EA4" w:rsidP="0075431E">
            <w:pPr>
              <w:pStyle w:val="115"/>
              <w:rPr>
                <w:rFonts w:cs="Times New Roman"/>
                <w:sz w:val="22"/>
                <w:lang w:eastAsia="ru-RU"/>
              </w:rPr>
            </w:pPr>
          </w:p>
        </w:tc>
      </w:tr>
      <w:tr w:rsidR="00182EA4" w:rsidRPr="00D929BD" w14:paraId="4411007F"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41B2B05" w14:textId="77777777" w:rsidR="00182EA4" w:rsidRPr="00D929BD" w:rsidRDefault="00182EA4"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414E361C" w14:textId="77777777" w:rsidR="00182EA4" w:rsidRPr="00D929BD" w:rsidRDefault="00182EA4" w:rsidP="0075431E">
            <w:pPr>
              <w:pStyle w:val="115"/>
              <w:rPr>
                <w:rFonts w:cs="Times New Roman"/>
                <w:sz w:val="22"/>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707E9B19" w14:textId="77777777" w:rsidR="00182EA4" w:rsidRPr="00D929BD" w:rsidRDefault="00182EA4" w:rsidP="0075431E">
            <w:pPr>
              <w:pStyle w:val="115"/>
              <w:rPr>
                <w:rFonts w:cs="Times New Roman"/>
                <w:sz w:val="22"/>
                <w:lang w:eastAsia="ru-RU"/>
              </w:rPr>
            </w:pPr>
          </w:p>
        </w:tc>
      </w:tr>
      <w:tr w:rsidR="00181683" w:rsidRPr="00D929BD" w14:paraId="1681E3DD"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5B4CF010" w14:textId="77777777" w:rsidR="00181683" w:rsidRPr="00D929BD" w:rsidRDefault="00181683" w:rsidP="0075431E">
            <w:pPr>
              <w:pStyle w:val="115"/>
              <w:rPr>
                <w:rFonts w:cs="Times New Roman"/>
                <w:lang w:eastAsia="ru-RU"/>
              </w:rPr>
            </w:pPr>
            <w:r w:rsidRPr="00D929BD">
              <w:rPr>
                <w:rFonts w:cs="Times New Roman"/>
                <w:lang w:eastAsia="ru-RU"/>
              </w:rPr>
              <w:t>Износ сетей газоснабжения</w:t>
            </w:r>
          </w:p>
        </w:tc>
        <w:tc>
          <w:tcPr>
            <w:tcW w:w="863" w:type="pct"/>
            <w:tcBorders>
              <w:top w:val="nil"/>
              <w:left w:val="nil"/>
              <w:bottom w:val="single" w:sz="4" w:space="0" w:color="auto"/>
              <w:right w:val="single" w:sz="4" w:space="0" w:color="auto"/>
            </w:tcBorders>
            <w:shd w:val="clear" w:color="000000" w:fill="FFFFFF"/>
            <w:noWrap/>
            <w:vAlign w:val="center"/>
            <w:hideMark/>
          </w:tcPr>
          <w:p w14:paraId="31A26D2E"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hideMark/>
          </w:tcPr>
          <w:p w14:paraId="3F434F9C" w14:textId="779C7D07"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nil"/>
              <w:bottom w:val="single" w:sz="4" w:space="0" w:color="auto"/>
              <w:right w:val="single" w:sz="4" w:space="0" w:color="auto"/>
            </w:tcBorders>
            <w:shd w:val="clear" w:color="000000" w:fill="FFFFFF"/>
            <w:vAlign w:val="center"/>
            <w:hideMark/>
          </w:tcPr>
          <w:p w14:paraId="1451DB9B"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23628B2C" w14:textId="77777777" w:rsidR="00181683" w:rsidRPr="00D929BD" w:rsidRDefault="00181683" w:rsidP="0075431E">
            <w:pPr>
              <w:pStyle w:val="115"/>
              <w:rPr>
                <w:rFonts w:cs="Times New Roman"/>
                <w:lang w:eastAsia="ru-RU"/>
              </w:rPr>
            </w:pPr>
            <w:r w:rsidRPr="00D929BD">
              <w:rPr>
                <w:rFonts w:cs="Times New Roman"/>
                <w:lang w:eastAsia="ru-RU"/>
              </w:rPr>
              <w:t>н/д</w:t>
            </w:r>
          </w:p>
        </w:tc>
      </w:tr>
      <w:tr w:rsidR="00181683" w:rsidRPr="00D929BD" w14:paraId="06CDE1E0"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100F56B3" w14:textId="77777777" w:rsidR="00181683" w:rsidRPr="00D929BD" w:rsidRDefault="00181683" w:rsidP="0075431E">
            <w:pPr>
              <w:pStyle w:val="115"/>
              <w:rPr>
                <w:rFonts w:cs="Times New Roman"/>
                <w:lang w:eastAsia="ru-RU"/>
              </w:rPr>
            </w:pPr>
            <w:r w:rsidRPr="00D929BD">
              <w:rPr>
                <w:rFonts w:cs="Times New Roman"/>
                <w:lang w:eastAsia="ru-RU"/>
              </w:rPr>
              <w:t>Протяженность сетей, нуждающихся в замене</w:t>
            </w:r>
          </w:p>
        </w:tc>
        <w:tc>
          <w:tcPr>
            <w:tcW w:w="863" w:type="pct"/>
            <w:tcBorders>
              <w:top w:val="nil"/>
              <w:left w:val="nil"/>
              <w:bottom w:val="single" w:sz="4" w:space="0" w:color="auto"/>
              <w:right w:val="single" w:sz="4" w:space="0" w:color="auto"/>
            </w:tcBorders>
            <w:shd w:val="clear" w:color="000000" w:fill="FFFFFF"/>
            <w:noWrap/>
            <w:vAlign w:val="center"/>
            <w:hideMark/>
          </w:tcPr>
          <w:p w14:paraId="377DDA75" w14:textId="77777777" w:rsidR="00181683" w:rsidRPr="00D929BD" w:rsidRDefault="00181683" w:rsidP="0075431E">
            <w:pPr>
              <w:pStyle w:val="115"/>
              <w:rPr>
                <w:rFonts w:cs="Times New Roman"/>
                <w:lang w:eastAsia="ru-RU"/>
              </w:rPr>
            </w:pPr>
            <w:r w:rsidRPr="00D929BD">
              <w:rPr>
                <w:rFonts w:cs="Times New Roman"/>
                <w:lang w:eastAsia="ru-RU"/>
              </w:rPr>
              <w:t>км</w:t>
            </w:r>
          </w:p>
        </w:tc>
        <w:tc>
          <w:tcPr>
            <w:tcW w:w="377" w:type="pct"/>
            <w:tcBorders>
              <w:top w:val="nil"/>
              <w:left w:val="nil"/>
              <w:bottom w:val="single" w:sz="4" w:space="0" w:color="auto"/>
              <w:right w:val="single" w:sz="4" w:space="0" w:color="auto"/>
            </w:tcBorders>
            <w:shd w:val="clear" w:color="000000" w:fill="FFFFFF"/>
            <w:hideMark/>
          </w:tcPr>
          <w:p w14:paraId="723294A4" w14:textId="497563B0"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nil"/>
              <w:bottom w:val="single" w:sz="4" w:space="0" w:color="auto"/>
              <w:right w:val="single" w:sz="4" w:space="0" w:color="auto"/>
            </w:tcBorders>
            <w:shd w:val="clear" w:color="000000" w:fill="FFFFFF"/>
            <w:vAlign w:val="center"/>
            <w:hideMark/>
          </w:tcPr>
          <w:p w14:paraId="197D4520"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75D1A5AD" w14:textId="71FAEFE6" w:rsidR="00181683" w:rsidRPr="00D929BD" w:rsidRDefault="00181683" w:rsidP="0075431E">
            <w:pPr>
              <w:pStyle w:val="115"/>
              <w:rPr>
                <w:rFonts w:cs="Times New Roman"/>
                <w:lang w:eastAsia="ru-RU"/>
              </w:rPr>
            </w:pPr>
            <w:r w:rsidRPr="00D929BD">
              <w:rPr>
                <w:rFonts w:cs="Times New Roman"/>
                <w:lang w:eastAsia="ru-RU"/>
              </w:rPr>
              <w:t>0</w:t>
            </w:r>
          </w:p>
        </w:tc>
      </w:tr>
      <w:tr w:rsidR="00182EA4" w:rsidRPr="00D929BD" w14:paraId="5B815A89"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35F03F3" w14:textId="77777777" w:rsidR="00182EA4" w:rsidRPr="00D929BD" w:rsidRDefault="00182EA4"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0F275640" w14:textId="77777777" w:rsidR="00182EA4" w:rsidRPr="00D929BD" w:rsidRDefault="00182EA4" w:rsidP="0075431E">
            <w:pPr>
              <w:pStyle w:val="115"/>
              <w:rPr>
                <w:rFonts w:cs="Times New Roman"/>
                <w:sz w:val="22"/>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732487F9" w14:textId="77777777" w:rsidR="00182EA4" w:rsidRPr="00D929BD" w:rsidRDefault="00182EA4" w:rsidP="0075431E">
            <w:pPr>
              <w:pStyle w:val="115"/>
              <w:rPr>
                <w:rFonts w:cs="Times New Roman"/>
                <w:sz w:val="22"/>
                <w:lang w:eastAsia="ru-RU"/>
              </w:rPr>
            </w:pPr>
          </w:p>
        </w:tc>
      </w:tr>
      <w:tr w:rsidR="00181683" w:rsidRPr="00D929BD" w14:paraId="4A84096F"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0C7B1602" w14:textId="77777777" w:rsidR="00181683" w:rsidRPr="00D929BD" w:rsidRDefault="00181683" w:rsidP="0075431E">
            <w:pPr>
              <w:pStyle w:val="115"/>
              <w:rPr>
                <w:rFonts w:cs="Times New Roman"/>
                <w:lang w:eastAsia="ru-RU"/>
              </w:rPr>
            </w:pPr>
            <w:r w:rsidRPr="00D929BD">
              <w:rPr>
                <w:rFonts w:cs="Times New Roman"/>
                <w:lang w:eastAsia="ru-RU"/>
              </w:rPr>
              <w:t>Количество жалоб абонентов на качество услуг</w:t>
            </w:r>
          </w:p>
        </w:tc>
        <w:tc>
          <w:tcPr>
            <w:tcW w:w="863" w:type="pct"/>
            <w:tcBorders>
              <w:top w:val="nil"/>
              <w:left w:val="nil"/>
              <w:bottom w:val="single" w:sz="4" w:space="0" w:color="auto"/>
              <w:right w:val="single" w:sz="4" w:space="0" w:color="auto"/>
            </w:tcBorders>
            <w:shd w:val="clear" w:color="000000" w:fill="FFFFFF"/>
            <w:vAlign w:val="center"/>
            <w:hideMark/>
          </w:tcPr>
          <w:p w14:paraId="69081534" w14:textId="77777777" w:rsidR="00181683" w:rsidRPr="00D929BD" w:rsidRDefault="00181683" w:rsidP="0075431E">
            <w:pPr>
              <w:pStyle w:val="115"/>
              <w:rPr>
                <w:rFonts w:cs="Times New Roman"/>
                <w:lang w:eastAsia="ru-RU"/>
              </w:rPr>
            </w:pPr>
            <w:r w:rsidRPr="00D929BD">
              <w:rPr>
                <w:rFonts w:cs="Times New Roman"/>
                <w:lang w:eastAsia="ru-RU"/>
              </w:rPr>
              <w:t>ед.</w:t>
            </w:r>
          </w:p>
        </w:tc>
        <w:tc>
          <w:tcPr>
            <w:tcW w:w="377" w:type="pct"/>
            <w:tcBorders>
              <w:top w:val="nil"/>
              <w:left w:val="nil"/>
              <w:bottom w:val="single" w:sz="4" w:space="0" w:color="auto"/>
              <w:right w:val="single" w:sz="4" w:space="0" w:color="auto"/>
            </w:tcBorders>
            <w:shd w:val="clear" w:color="000000" w:fill="FFFFFF"/>
            <w:hideMark/>
          </w:tcPr>
          <w:p w14:paraId="76225ADB" w14:textId="3BDD797F"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nil"/>
              <w:bottom w:val="single" w:sz="4" w:space="0" w:color="auto"/>
              <w:right w:val="single" w:sz="4" w:space="0" w:color="auto"/>
            </w:tcBorders>
            <w:shd w:val="clear" w:color="000000" w:fill="FFFFFF"/>
            <w:vAlign w:val="center"/>
            <w:hideMark/>
          </w:tcPr>
          <w:p w14:paraId="1F048423"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0B4E00DE" w14:textId="187C66F3" w:rsidR="00181683" w:rsidRPr="00D929BD" w:rsidRDefault="00181683" w:rsidP="0075431E">
            <w:pPr>
              <w:pStyle w:val="115"/>
              <w:rPr>
                <w:rFonts w:cs="Times New Roman"/>
                <w:lang w:eastAsia="ru-RU"/>
              </w:rPr>
            </w:pPr>
            <w:r w:rsidRPr="00D929BD">
              <w:rPr>
                <w:rFonts w:cs="Times New Roman"/>
                <w:lang w:eastAsia="ru-RU"/>
              </w:rPr>
              <w:t>0</w:t>
            </w:r>
          </w:p>
        </w:tc>
      </w:tr>
      <w:tr w:rsidR="00181683" w:rsidRPr="00D929BD" w14:paraId="24A9A70D"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466AB76C" w14:textId="77777777" w:rsidR="00181683" w:rsidRPr="00D929BD" w:rsidRDefault="00181683" w:rsidP="0075431E">
            <w:pPr>
              <w:pStyle w:val="115"/>
              <w:rPr>
                <w:rFonts w:cs="Times New Roman"/>
                <w:lang w:eastAsia="ru-RU"/>
              </w:rPr>
            </w:pPr>
            <w:r w:rsidRPr="00D929BD">
              <w:rPr>
                <w:rFonts w:cs="Times New Roman"/>
                <w:lang w:eastAsia="ru-RU"/>
              </w:rPr>
              <w:t>Обеспеченность населения централизованным газоснабжением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070B8ABF"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hideMark/>
          </w:tcPr>
          <w:p w14:paraId="60D67310" w14:textId="3A8AD780"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nil"/>
              <w:bottom w:val="single" w:sz="4" w:space="0" w:color="auto"/>
              <w:right w:val="single" w:sz="4" w:space="0" w:color="auto"/>
            </w:tcBorders>
            <w:shd w:val="clear" w:color="000000" w:fill="FFFFFF"/>
            <w:vAlign w:val="center"/>
            <w:hideMark/>
          </w:tcPr>
          <w:p w14:paraId="1E091710"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5DC68A04" w14:textId="77777777" w:rsidR="00181683" w:rsidRPr="00D929BD" w:rsidRDefault="00181683" w:rsidP="0075431E">
            <w:pPr>
              <w:pStyle w:val="115"/>
              <w:rPr>
                <w:rFonts w:cs="Times New Roman"/>
                <w:lang w:eastAsia="ru-RU"/>
              </w:rPr>
            </w:pPr>
            <w:r w:rsidRPr="00D929BD">
              <w:rPr>
                <w:rFonts w:cs="Times New Roman"/>
                <w:lang w:eastAsia="ru-RU"/>
              </w:rPr>
              <w:t>н/д</w:t>
            </w:r>
          </w:p>
        </w:tc>
      </w:tr>
      <w:tr w:rsidR="00181683" w:rsidRPr="00D929BD" w14:paraId="4FDC712D"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1B7A7145" w14:textId="77777777" w:rsidR="00181683" w:rsidRPr="00D929BD" w:rsidRDefault="00181683" w:rsidP="0075431E">
            <w:pPr>
              <w:pStyle w:val="115"/>
              <w:rPr>
                <w:rFonts w:cs="Times New Roman"/>
                <w:lang w:eastAsia="ru-RU"/>
              </w:rPr>
            </w:pPr>
            <w:r w:rsidRPr="00D929BD">
              <w:rPr>
                <w:rFonts w:cs="Times New Roman"/>
                <w:lang w:eastAsia="ru-RU"/>
              </w:rPr>
              <w:t>Охват абонентов приборами учета</w:t>
            </w:r>
          </w:p>
        </w:tc>
        <w:tc>
          <w:tcPr>
            <w:tcW w:w="863" w:type="pct"/>
            <w:tcBorders>
              <w:top w:val="nil"/>
              <w:left w:val="nil"/>
              <w:bottom w:val="single" w:sz="4" w:space="0" w:color="auto"/>
              <w:right w:val="single" w:sz="4" w:space="0" w:color="auto"/>
            </w:tcBorders>
            <w:shd w:val="clear" w:color="000000" w:fill="FFFFFF"/>
            <w:vAlign w:val="center"/>
            <w:hideMark/>
          </w:tcPr>
          <w:p w14:paraId="43582BD9"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hideMark/>
          </w:tcPr>
          <w:p w14:paraId="2896FE1F" w14:textId="7B7A2595"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nil"/>
              <w:bottom w:val="single" w:sz="4" w:space="0" w:color="auto"/>
              <w:right w:val="single" w:sz="4" w:space="0" w:color="auto"/>
            </w:tcBorders>
            <w:shd w:val="clear" w:color="000000" w:fill="FFFFFF"/>
            <w:vAlign w:val="center"/>
            <w:hideMark/>
          </w:tcPr>
          <w:p w14:paraId="439FC061"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62A43043" w14:textId="77777777" w:rsidR="00181683" w:rsidRPr="00D929BD" w:rsidRDefault="00181683" w:rsidP="0075431E">
            <w:pPr>
              <w:pStyle w:val="115"/>
              <w:rPr>
                <w:rFonts w:cs="Times New Roman"/>
                <w:lang w:eastAsia="ru-RU"/>
              </w:rPr>
            </w:pPr>
            <w:r w:rsidRPr="00D929BD">
              <w:rPr>
                <w:rFonts w:cs="Times New Roman"/>
                <w:lang w:eastAsia="ru-RU"/>
              </w:rPr>
              <w:t>н/д</w:t>
            </w:r>
          </w:p>
        </w:tc>
      </w:tr>
    </w:tbl>
    <w:p w14:paraId="56EEA855" w14:textId="77777777" w:rsidR="0075431E" w:rsidRPr="00D929BD" w:rsidRDefault="0075431E" w:rsidP="00452B3D">
      <w:pPr>
        <w:pStyle w:val="affff6"/>
        <w:sectPr w:rsidR="0075431E" w:rsidRPr="00D929BD" w:rsidSect="00506AF6">
          <w:pgSz w:w="16838" w:h="11905" w:orient="landscape" w:code="9"/>
          <w:pgMar w:top="1701" w:right="1134" w:bottom="851" w:left="1134" w:header="0" w:footer="0" w:gutter="0"/>
          <w:cols w:space="720"/>
          <w:titlePg/>
          <w:docGrid w:linePitch="381"/>
        </w:sectPr>
      </w:pPr>
    </w:p>
    <w:p w14:paraId="1CBCAEAE" w14:textId="77777777" w:rsidR="00871AAE" w:rsidRPr="00D929BD" w:rsidRDefault="00A67C76" w:rsidP="000B12CA">
      <w:pPr>
        <w:pStyle w:val="17"/>
        <w:rPr>
          <w:sz w:val="28"/>
          <w:szCs w:val="28"/>
        </w:rPr>
      </w:pPr>
      <w:bookmarkStart w:id="39" w:name="_Toc193675694"/>
      <w:bookmarkEnd w:id="38"/>
      <w:r w:rsidRPr="00D929BD">
        <w:rPr>
          <w:caps w:val="0"/>
          <w:sz w:val="28"/>
          <w:szCs w:val="28"/>
        </w:rPr>
        <w:lastRenderedPageBreak/>
        <w:t xml:space="preserve">ПЕРЕЧЕНЬ ИНВЕСТИЦИОННЫХ ПРОЕКТОВ </w:t>
      </w:r>
      <w:r w:rsidRPr="00D929BD">
        <w:rPr>
          <w:caps w:val="0"/>
          <w:sz w:val="28"/>
          <w:szCs w:val="28"/>
          <w:lang w:val="ru-RU"/>
        </w:rPr>
        <w:t>В</w:t>
      </w:r>
      <w:r w:rsidRPr="00D929BD">
        <w:rPr>
          <w:caps w:val="0"/>
          <w:sz w:val="28"/>
          <w:szCs w:val="28"/>
        </w:rPr>
        <w:t xml:space="preserve"> </w:t>
      </w:r>
      <w:r w:rsidRPr="00D929BD">
        <w:rPr>
          <w:caps w:val="0"/>
          <w:sz w:val="28"/>
          <w:szCs w:val="28"/>
          <w:lang w:val="ru-RU"/>
        </w:rPr>
        <w:t xml:space="preserve">ОТНОШЕНИИ </w:t>
      </w:r>
      <w:r w:rsidRPr="00D929BD">
        <w:rPr>
          <w:caps w:val="0"/>
          <w:sz w:val="28"/>
          <w:szCs w:val="28"/>
        </w:rPr>
        <w:t>СИСТЕМ КОММУНАЛЬНОЙ ИНФРАСТРУКТУРЫ</w:t>
      </w:r>
      <w:bookmarkEnd w:id="39"/>
      <w:r w:rsidRPr="00D929BD">
        <w:rPr>
          <w:caps w:val="0"/>
          <w:sz w:val="28"/>
          <w:szCs w:val="28"/>
        </w:rPr>
        <w:t xml:space="preserve"> </w:t>
      </w:r>
    </w:p>
    <w:p w14:paraId="0D860EF9" w14:textId="77777777" w:rsidR="003000E0" w:rsidRPr="00D929BD" w:rsidRDefault="00D46825" w:rsidP="001F7EC5">
      <w:pPr>
        <w:pStyle w:val="affff6"/>
      </w:pPr>
      <w:r w:rsidRPr="00D929BD">
        <w:t xml:space="preserve">Состав и сроки реализации мероприятий приведены </w:t>
      </w:r>
      <w:r w:rsidR="00F46A25" w:rsidRPr="00D929BD">
        <w:t xml:space="preserve">в </w:t>
      </w:r>
      <w:r w:rsidRPr="00D929BD">
        <w:t>таблиц</w:t>
      </w:r>
      <w:r w:rsidR="00F46A25" w:rsidRPr="00D929BD">
        <w:t>е</w:t>
      </w:r>
      <w:r w:rsidRPr="00D929BD">
        <w:t xml:space="preserve"> 6.1, при этом предполагается, что определение объемов и</w:t>
      </w:r>
      <w:r w:rsidR="00A6543C" w:rsidRPr="00D929BD">
        <w:t xml:space="preserve"> </w:t>
      </w:r>
      <w:r w:rsidRPr="00D929BD">
        <w:t>источников финансирования будет проводиться на стадии составления сметы по реализации соответствующих мероприятий.</w:t>
      </w:r>
    </w:p>
    <w:p w14:paraId="6AF91E0D" w14:textId="77777777" w:rsidR="00A919EB" w:rsidRPr="00D929BD" w:rsidRDefault="00A919EB" w:rsidP="00D8614E">
      <w:pPr>
        <w:pStyle w:val="afff0"/>
        <w:sectPr w:rsidR="00A919EB" w:rsidRPr="00D929BD" w:rsidSect="0081555F">
          <w:pgSz w:w="11905" w:h="16838" w:code="9"/>
          <w:pgMar w:top="1134" w:right="850" w:bottom="1134" w:left="1701" w:header="0" w:footer="0" w:gutter="0"/>
          <w:cols w:space="720"/>
          <w:titlePg/>
          <w:docGrid w:linePitch="381"/>
        </w:sectPr>
      </w:pPr>
    </w:p>
    <w:p w14:paraId="7202D061" w14:textId="77777777" w:rsidR="00715969" w:rsidRPr="00D929BD" w:rsidRDefault="006C0822" w:rsidP="009440AF">
      <w:pPr>
        <w:pStyle w:val="affff6"/>
      </w:pPr>
      <w:r w:rsidRPr="00D929BD">
        <w:lastRenderedPageBreak/>
        <w:t>Таблица 6.1</w:t>
      </w:r>
      <w:r w:rsidR="000B12CA" w:rsidRPr="00D929BD">
        <w:t xml:space="preserve"> Состав и сроки реализации мероприятий</w:t>
      </w:r>
    </w:p>
    <w:tbl>
      <w:tblPr>
        <w:tblW w:w="0" w:type="auto"/>
        <w:tblLayout w:type="fixed"/>
        <w:tblLook w:val="04A0" w:firstRow="1" w:lastRow="0" w:firstColumn="1" w:lastColumn="0" w:noHBand="0" w:noVBand="1"/>
      </w:tblPr>
      <w:tblGrid>
        <w:gridCol w:w="2802"/>
        <w:gridCol w:w="708"/>
        <w:gridCol w:w="709"/>
        <w:gridCol w:w="709"/>
        <w:gridCol w:w="709"/>
        <w:gridCol w:w="708"/>
        <w:gridCol w:w="709"/>
        <w:gridCol w:w="709"/>
        <w:gridCol w:w="709"/>
        <w:gridCol w:w="708"/>
        <w:gridCol w:w="709"/>
        <w:gridCol w:w="709"/>
        <w:gridCol w:w="709"/>
        <w:gridCol w:w="708"/>
        <w:gridCol w:w="709"/>
        <w:gridCol w:w="709"/>
        <w:gridCol w:w="1070"/>
      </w:tblGrid>
      <w:tr w:rsidR="00B2108A" w:rsidRPr="00B2108A" w14:paraId="770524FA" w14:textId="77777777" w:rsidTr="00B2108A">
        <w:trPr>
          <w:trHeight w:val="20"/>
          <w:tblHeader/>
        </w:trPr>
        <w:tc>
          <w:tcPr>
            <w:tcW w:w="28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9985AE" w14:textId="77777777" w:rsidR="00B2108A" w:rsidRPr="00B2108A" w:rsidRDefault="00B2108A" w:rsidP="00B2108A">
            <w:pPr>
              <w:pStyle w:val="afffff9"/>
              <w:spacing w:line="240" w:lineRule="auto"/>
              <w:ind w:firstLine="0"/>
              <w:jc w:val="center"/>
              <w:rPr>
                <w:sz w:val="18"/>
                <w:szCs w:val="18"/>
              </w:rPr>
            </w:pPr>
            <w:r w:rsidRPr="00B2108A">
              <w:rPr>
                <w:sz w:val="18"/>
                <w:szCs w:val="18"/>
              </w:rPr>
              <w:t>Наименование</w:t>
            </w:r>
          </w:p>
        </w:tc>
        <w:tc>
          <w:tcPr>
            <w:tcW w:w="11701" w:type="dxa"/>
            <w:gridSpan w:val="16"/>
            <w:tcBorders>
              <w:top w:val="single" w:sz="4" w:space="0" w:color="auto"/>
              <w:left w:val="nil"/>
              <w:bottom w:val="single" w:sz="4" w:space="0" w:color="auto"/>
              <w:right w:val="single" w:sz="4" w:space="0" w:color="auto"/>
            </w:tcBorders>
            <w:shd w:val="clear" w:color="auto" w:fill="F2F2F2"/>
            <w:vAlign w:val="center"/>
            <w:hideMark/>
          </w:tcPr>
          <w:p w14:paraId="76AA1C1B" w14:textId="77777777" w:rsidR="00B2108A" w:rsidRPr="00B2108A" w:rsidRDefault="00B2108A" w:rsidP="00B2108A">
            <w:pPr>
              <w:pStyle w:val="afffff9"/>
              <w:spacing w:line="240" w:lineRule="auto"/>
              <w:ind w:firstLine="0"/>
              <w:jc w:val="center"/>
              <w:rPr>
                <w:sz w:val="18"/>
                <w:szCs w:val="18"/>
              </w:rPr>
            </w:pPr>
            <w:r w:rsidRPr="00B2108A">
              <w:rPr>
                <w:sz w:val="18"/>
                <w:szCs w:val="18"/>
              </w:rPr>
              <w:t>Инвестиции на реализацию Программы, тыс. руб.</w:t>
            </w:r>
          </w:p>
        </w:tc>
      </w:tr>
      <w:tr w:rsidR="00B2108A" w:rsidRPr="00B2108A" w14:paraId="54849C9C" w14:textId="77777777" w:rsidTr="00B2108A">
        <w:trPr>
          <w:trHeight w:val="20"/>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687DB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shd w:val="clear" w:color="auto" w:fill="F2F2F2"/>
            <w:vAlign w:val="center"/>
            <w:hideMark/>
          </w:tcPr>
          <w:p w14:paraId="12AA8DF3"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w:t>
            </w:r>
          </w:p>
        </w:tc>
        <w:tc>
          <w:tcPr>
            <w:tcW w:w="709" w:type="dxa"/>
            <w:tcBorders>
              <w:top w:val="nil"/>
              <w:left w:val="nil"/>
              <w:bottom w:val="single" w:sz="4" w:space="0" w:color="auto"/>
              <w:right w:val="single" w:sz="4" w:space="0" w:color="auto"/>
            </w:tcBorders>
            <w:shd w:val="clear" w:color="auto" w:fill="F2F2F2"/>
            <w:vAlign w:val="center"/>
            <w:hideMark/>
          </w:tcPr>
          <w:p w14:paraId="341461EB" w14:textId="77777777" w:rsidR="00B2108A" w:rsidRPr="00B2108A" w:rsidRDefault="00B2108A" w:rsidP="00B2108A">
            <w:pPr>
              <w:pStyle w:val="afffff9"/>
              <w:spacing w:line="240" w:lineRule="auto"/>
              <w:ind w:firstLine="0"/>
              <w:jc w:val="center"/>
              <w:rPr>
                <w:sz w:val="18"/>
                <w:szCs w:val="18"/>
              </w:rPr>
            </w:pPr>
            <w:r w:rsidRPr="00B2108A">
              <w:rPr>
                <w:sz w:val="18"/>
                <w:szCs w:val="18"/>
              </w:rPr>
              <w:t>2025 год</w:t>
            </w:r>
          </w:p>
        </w:tc>
        <w:tc>
          <w:tcPr>
            <w:tcW w:w="709" w:type="dxa"/>
            <w:tcBorders>
              <w:top w:val="nil"/>
              <w:left w:val="nil"/>
              <w:bottom w:val="single" w:sz="4" w:space="0" w:color="auto"/>
              <w:right w:val="single" w:sz="4" w:space="0" w:color="auto"/>
            </w:tcBorders>
            <w:shd w:val="clear" w:color="auto" w:fill="F2F2F2"/>
            <w:vAlign w:val="center"/>
            <w:hideMark/>
          </w:tcPr>
          <w:p w14:paraId="0CFD4885" w14:textId="77777777" w:rsidR="00B2108A" w:rsidRPr="00B2108A" w:rsidRDefault="00B2108A" w:rsidP="00B2108A">
            <w:pPr>
              <w:pStyle w:val="afffff9"/>
              <w:spacing w:line="240" w:lineRule="auto"/>
              <w:ind w:firstLine="0"/>
              <w:jc w:val="center"/>
              <w:rPr>
                <w:sz w:val="18"/>
                <w:szCs w:val="18"/>
              </w:rPr>
            </w:pPr>
            <w:r w:rsidRPr="00B2108A">
              <w:rPr>
                <w:sz w:val="18"/>
                <w:szCs w:val="18"/>
              </w:rPr>
              <w:t>2026 год</w:t>
            </w:r>
          </w:p>
        </w:tc>
        <w:tc>
          <w:tcPr>
            <w:tcW w:w="709" w:type="dxa"/>
            <w:tcBorders>
              <w:top w:val="nil"/>
              <w:left w:val="nil"/>
              <w:bottom w:val="single" w:sz="4" w:space="0" w:color="auto"/>
              <w:right w:val="single" w:sz="4" w:space="0" w:color="auto"/>
            </w:tcBorders>
            <w:shd w:val="clear" w:color="auto" w:fill="F2F2F2"/>
            <w:vAlign w:val="center"/>
            <w:hideMark/>
          </w:tcPr>
          <w:p w14:paraId="6BD3C91E" w14:textId="77777777" w:rsidR="00B2108A" w:rsidRPr="00B2108A" w:rsidRDefault="00B2108A" w:rsidP="00B2108A">
            <w:pPr>
              <w:pStyle w:val="afffff9"/>
              <w:spacing w:line="240" w:lineRule="auto"/>
              <w:ind w:firstLine="0"/>
              <w:jc w:val="center"/>
              <w:rPr>
                <w:sz w:val="18"/>
                <w:szCs w:val="18"/>
              </w:rPr>
            </w:pPr>
            <w:r w:rsidRPr="00B2108A">
              <w:rPr>
                <w:sz w:val="18"/>
                <w:szCs w:val="18"/>
              </w:rPr>
              <w:t>2027 год</w:t>
            </w:r>
          </w:p>
        </w:tc>
        <w:tc>
          <w:tcPr>
            <w:tcW w:w="708" w:type="dxa"/>
            <w:tcBorders>
              <w:top w:val="nil"/>
              <w:left w:val="nil"/>
              <w:bottom w:val="single" w:sz="4" w:space="0" w:color="auto"/>
              <w:right w:val="single" w:sz="4" w:space="0" w:color="auto"/>
            </w:tcBorders>
            <w:shd w:val="clear" w:color="auto" w:fill="F2F2F2"/>
            <w:vAlign w:val="center"/>
            <w:hideMark/>
          </w:tcPr>
          <w:p w14:paraId="36D76395" w14:textId="77777777" w:rsidR="00B2108A" w:rsidRPr="00B2108A" w:rsidRDefault="00B2108A" w:rsidP="00B2108A">
            <w:pPr>
              <w:pStyle w:val="afffff9"/>
              <w:spacing w:line="240" w:lineRule="auto"/>
              <w:ind w:firstLine="0"/>
              <w:jc w:val="center"/>
              <w:rPr>
                <w:sz w:val="18"/>
                <w:szCs w:val="18"/>
              </w:rPr>
            </w:pPr>
            <w:r w:rsidRPr="00B2108A">
              <w:rPr>
                <w:sz w:val="18"/>
                <w:szCs w:val="18"/>
              </w:rPr>
              <w:t>2028 год</w:t>
            </w:r>
          </w:p>
        </w:tc>
        <w:tc>
          <w:tcPr>
            <w:tcW w:w="709" w:type="dxa"/>
            <w:tcBorders>
              <w:top w:val="nil"/>
              <w:left w:val="nil"/>
              <w:bottom w:val="single" w:sz="4" w:space="0" w:color="auto"/>
              <w:right w:val="single" w:sz="4" w:space="0" w:color="auto"/>
            </w:tcBorders>
            <w:shd w:val="clear" w:color="auto" w:fill="F2F2F2"/>
            <w:vAlign w:val="center"/>
            <w:hideMark/>
          </w:tcPr>
          <w:p w14:paraId="00142353" w14:textId="77777777" w:rsidR="00B2108A" w:rsidRPr="00B2108A" w:rsidRDefault="00B2108A" w:rsidP="00B2108A">
            <w:pPr>
              <w:pStyle w:val="afffff9"/>
              <w:spacing w:line="240" w:lineRule="auto"/>
              <w:ind w:firstLine="0"/>
              <w:jc w:val="center"/>
              <w:rPr>
                <w:sz w:val="18"/>
                <w:szCs w:val="18"/>
              </w:rPr>
            </w:pPr>
            <w:r w:rsidRPr="00B2108A">
              <w:rPr>
                <w:sz w:val="18"/>
                <w:szCs w:val="18"/>
              </w:rPr>
              <w:t>2029 год</w:t>
            </w:r>
          </w:p>
        </w:tc>
        <w:tc>
          <w:tcPr>
            <w:tcW w:w="709" w:type="dxa"/>
            <w:tcBorders>
              <w:top w:val="nil"/>
              <w:left w:val="nil"/>
              <w:bottom w:val="single" w:sz="4" w:space="0" w:color="auto"/>
              <w:right w:val="single" w:sz="4" w:space="0" w:color="auto"/>
            </w:tcBorders>
            <w:shd w:val="clear" w:color="auto" w:fill="F2F2F2"/>
            <w:vAlign w:val="center"/>
            <w:hideMark/>
          </w:tcPr>
          <w:p w14:paraId="1F9BD29D" w14:textId="77777777" w:rsidR="00B2108A" w:rsidRPr="00B2108A" w:rsidRDefault="00B2108A" w:rsidP="00B2108A">
            <w:pPr>
              <w:pStyle w:val="afffff9"/>
              <w:spacing w:line="240" w:lineRule="auto"/>
              <w:ind w:firstLine="0"/>
              <w:jc w:val="center"/>
              <w:rPr>
                <w:sz w:val="18"/>
                <w:szCs w:val="18"/>
              </w:rPr>
            </w:pPr>
            <w:r w:rsidRPr="00B2108A">
              <w:rPr>
                <w:sz w:val="18"/>
                <w:szCs w:val="18"/>
              </w:rPr>
              <w:t>2030 год</w:t>
            </w:r>
          </w:p>
        </w:tc>
        <w:tc>
          <w:tcPr>
            <w:tcW w:w="709" w:type="dxa"/>
            <w:tcBorders>
              <w:top w:val="nil"/>
              <w:left w:val="nil"/>
              <w:bottom w:val="single" w:sz="4" w:space="0" w:color="auto"/>
              <w:right w:val="single" w:sz="4" w:space="0" w:color="auto"/>
            </w:tcBorders>
            <w:shd w:val="clear" w:color="auto" w:fill="F2F2F2"/>
            <w:vAlign w:val="center"/>
            <w:hideMark/>
          </w:tcPr>
          <w:p w14:paraId="37EB9200" w14:textId="77777777" w:rsidR="00B2108A" w:rsidRPr="00B2108A" w:rsidRDefault="00B2108A" w:rsidP="00B2108A">
            <w:pPr>
              <w:pStyle w:val="afffff9"/>
              <w:spacing w:line="240" w:lineRule="auto"/>
              <w:ind w:firstLine="0"/>
              <w:jc w:val="center"/>
              <w:rPr>
                <w:sz w:val="18"/>
                <w:szCs w:val="18"/>
              </w:rPr>
            </w:pPr>
            <w:r w:rsidRPr="00B2108A">
              <w:rPr>
                <w:sz w:val="18"/>
                <w:szCs w:val="18"/>
              </w:rPr>
              <w:t>2031 год</w:t>
            </w:r>
          </w:p>
        </w:tc>
        <w:tc>
          <w:tcPr>
            <w:tcW w:w="708" w:type="dxa"/>
            <w:tcBorders>
              <w:top w:val="nil"/>
              <w:left w:val="nil"/>
              <w:bottom w:val="single" w:sz="4" w:space="0" w:color="auto"/>
              <w:right w:val="single" w:sz="4" w:space="0" w:color="auto"/>
            </w:tcBorders>
            <w:shd w:val="clear" w:color="auto" w:fill="F2F2F2"/>
            <w:vAlign w:val="center"/>
            <w:hideMark/>
          </w:tcPr>
          <w:p w14:paraId="634CDD9E" w14:textId="77777777" w:rsidR="00B2108A" w:rsidRPr="00B2108A" w:rsidRDefault="00B2108A" w:rsidP="00B2108A">
            <w:pPr>
              <w:pStyle w:val="afffff9"/>
              <w:spacing w:line="240" w:lineRule="auto"/>
              <w:ind w:firstLine="0"/>
              <w:jc w:val="center"/>
              <w:rPr>
                <w:sz w:val="18"/>
                <w:szCs w:val="18"/>
              </w:rPr>
            </w:pPr>
            <w:r w:rsidRPr="00B2108A">
              <w:rPr>
                <w:sz w:val="18"/>
                <w:szCs w:val="18"/>
              </w:rPr>
              <w:t>2032 год</w:t>
            </w:r>
          </w:p>
        </w:tc>
        <w:tc>
          <w:tcPr>
            <w:tcW w:w="709" w:type="dxa"/>
            <w:tcBorders>
              <w:top w:val="nil"/>
              <w:left w:val="nil"/>
              <w:bottom w:val="single" w:sz="4" w:space="0" w:color="auto"/>
              <w:right w:val="single" w:sz="4" w:space="0" w:color="auto"/>
            </w:tcBorders>
            <w:shd w:val="clear" w:color="auto" w:fill="F2F2F2"/>
            <w:vAlign w:val="center"/>
            <w:hideMark/>
          </w:tcPr>
          <w:p w14:paraId="16DEEB84" w14:textId="77777777" w:rsidR="00B2108A" w:rsidRPr="00B2108A" w:rsidRDefault="00B2108A" w:rsidP="00B2108A">
            <w:pPr>
              <w:pStyle w:val="afffff9"/>
              <w:spacing w:line="240" w:lineRule="auto"/>
              <w:ind w:firstLine="0"/>
              <w:jc w:val="center"/>
              <w:rPr>
                <w:sz w:val="18"/>
                <w:szCs w:val="18"/>
              </w:rPr>
            </w:pPr>
            <w:r w:rsidRPr="00B2108A">
              <w:rPr>
                <w:sz w:val="18"/>
                <w:szCs w:val="18"/>
              </w:rPr>
              <w:t>2033 год</w:t>
            </w:r>
          </w:p>
        </w:tc>
        <w:tc>
          <w:tcPr>
            <w:tcW w:w="709" w:type="dxa"/>
            <w:tcBorders>
              <w:top w:val="nil"/>
              <w:left w:val="nil"/>
              <w:bottom w:val="single" w:sz="4" w:space="0" w:color="auto"/>
              <w:right w:val="single" w:sz="4" w:space="0" w:color="auto"/>
            </w:tcBorders>
            <w:shd w:val="clear" w:color="auto" w:fill="F2F2F2"/>
            <w:vAlign w:val="center"/>
            <w:hideMark/>
          </w:tcPr>
          <w:p w14:paraId="00FDD6C3" w14:textId="77777777" w:rsidR="00B2108A" w:rsidRPr="00B2108A" w:rsidRDefault="00B2108A" w:rsidP="00B2108A">
            <w:pPr>
              <w:pStyle w:val="afffff9"/>
              <w:spacing w:line="240" w:lineRule="auto"/>
              <w:ind w:firstLine="0"/>
              <w:jc w:val="center"/>
              <w:rPr>
                <w:sz w:val="18"/>
                <w:szCs w:val="18"/>
              </w:rPr>
            </w:pPr>
            <w:r w:rsidRPr="00B2108A">
              <w:rPr>
                <w:sz w:val="18"/>
                <w:szCs w:val="18"/>
              </w:rPr>
              <w:t>2034 год</w:t>
            </w:r>
          </w:p>
        </w:tc>
        <w:tc>
          <w:tcPr>
            <w:tcW w:w="709" w:type="dxa"/>
            <w:tcBorders>
              <w:top w:val="nil"/>
              <w:left w:val="nil"/>
              <w:bottom w:val="single" w:sz="4" w:space="0" w:color="auto"/>
              <w:right w:val="single" w:sz="4" w:space="0" w:color="auto"/>
            </w:tcBorders>
            <w:shd w:val="clear" w:color="auto" w:fill="F2F2F2"/>
            <w:vAlign w:val="center"/>
            <w:hideMark/>
          </w:tcPr>
          <w:p w14:paraId="2524A5F9" w14:textId="77777777" w:rsidR="00B2108A" w:rsidRPr="00B2108A" w:rsidRDefault="00B2108A" w:rsidP="00B2108A">
            <w:pPr>
              <w:pStyle w:val="afffff9"/>
              <w:spacing w:line="240" w:lineRule="auto"/>
              <w:ind w:firstLine="0"/>
              <w:jc w:val="center"/>
              <w:rPr>
                <w:sz w:val="18"/>
                <w:szCs w:val="18"/>
              </w:rPr>
            </w:pPr>
            <w:r w:rsidRPr="00B2108A">
              <w:rPr>
                <w:sz w:val="18"/>
                <w:szCs w:val="18"/>
              </w:rPr>
              <w:t>2035 год</w:t>
            </w:r>
          </w:p>
        </w:tc>
        <w:tc>
          <w:tcPr>
            <w:tcW w:w="708" w:type="dxa"/>
            <w:tcBorders>
              <w:top w:val="nil"/>
              <w:left w:val="nil"/>
              <w:bottom w:val="single" w:sz="4" w:space="0" w:color="auto"/>
              <w:right w:val="single" w:sz="4" w:space="0" w:color="auto"/>
            </w:tcBorders>
            <w:shd w:val="clear" w:color="auto" w:fill="F2F2F2"/>
            <w:vAlign w:val="center"/>
            <w:hideMark/>
          </w:tcPr>
          <w:p w14:paraId="09FFFE9A" w14:textId="77777777" w:rsidR="00B2108A" w:rsidRPr="00B2108A" w:rsidRDefault="00B2108A" w:rsidP="00B2108A">
            <w:pPr>
              <w:pStyle w:val="afffff9"/>
              <w:spacing w:line="240" w:lineRule="auto"/>
              <w:ind w:firstLine="0"/>
              <w:jc w:val="center"/>
              <w:rPr>
                <w:sz w:val="18"/>
                <w:szCs w:val="18"/>
              </w:rPr>
            </w:pPr>
            <w:r w:rsidRPr="00B2108A">
              <w:rPr>
                <w:sz w:val="18"/>
                <w:szCs w:val="18"/>
              </w:rPr>
              <w:t>2036 год</w:t>
            </w:r>
          </w:p>
        </w:tc>
        <w:tc>
          <w:tcPr>
            <w:tcW w:w="709" w:type="dxa"/>
            <w:tcBorders>
              <w:top w:val="nil"/>
              <w:left w:val="nil"/>
              <w:bottom w:val="single" w:sz="4" w:space="0" w:color="auto"/>
              <w:right w:val="single" w:sz="4" w:space="0" w:color="auto"/>
            </w:tcBorders>
            <w:shd w:val="clear" w:color="auto" w:fill="F2F2F2"/>
            <w:vAlign w:val="center"/>
            <w:hideMark/>
          </w:tcPr>
          <w:p w14:paraId="3CD72151" w14:textId="77777777" w:rsidR="00B2108A" w:rsidRPr="00B2108A" w:rsidRDefault="00B2108A" w:rsidP="00B2108A">
            <w:pPr>
              <w:pStyle w:val="afffff9"/>
              <w:spacing w:line="240" w:lineRule="auto"/>
              <w:ind w:firstLine="0"/>
              <w:jc w:val="center"/>
              <w:rPr>
                <w:sz w:val="18"/>
                <w:szCs w:val="18"/>
              </w:rPr>
            </w:pPr>
            <w:r w:rsidRPr="00B2108A">
              <w:rPr>
                <w:sz w:val="18"/>
                <w:szCs w:val="18"/>
              </w:rPr>
              <w:t>2037 год</w:t>
            </w:r>
          </w:p>
        </w:tc>
        <w:tc>
          <w:tcPr>
            <w:tcW w:w="709" w:type="dxa"/>
            <w:tcBorders>
              <w:top w:val="nil"/>
              <w:left w:val="nil"/>
              <w:bottom w:val="single" w:sz="4" w:space="0" w:color="auto"/>
              <w:right w:val="single" w:sz="4" w:space="0" w:color="auto"/>
            </w:tcBorders>
            <w:shd w:val="clear" w:color="auto" w:fill="F2F2F2"/>
            <w:vAlign w:val="center"/>
            <w:hideMark/>
          </w:tcPr>
          <w:p w14:paraId="2425E792" w14:textId="77777777" w:rsidR="00B2108A" w:rsidRPr="00B2108A" w:rsidRDefault="00B2108A" w:rsidP="00B2108A">
            <w:pPr>
              <w:pStyle w:val="afffff9"/>
              <w:spacing w:line="240" w:lineRule="auto"/>
              <w:ind w:firstLine="0"/>
              <w:jc w:val="center"/>
              <w:rPr>
                <w:sz w:val="18"/>
                <w:szCs w:val="18"/>
              </w:rPr>
            </w:pPr>
            <w:r w:rsidRPr="00B2108A">
              <w:rPr>
                <w:sz w:val="18"/>
                <w:szCs w:val="18"/>
              </w:rPr>
              <w:t>2038-2040 год</w:t>
            </w:r>
          </w:p>
        </w:tc>
        <w:tc>
          <w:tcPr>
            <w:tcW w:w="1070" w:type="dxa"/>
            <w:tcBorders>
              <w:top w:val="nil"/>
              <w:left w:val="nil"/>
              <w:bottom w:val="single" w:sz="4" w:space="0" w:color="auto"/>
              <w:right w:val="single" w:sz="4" w:space="0" w:color="auto"/>
            </w:tcBorders>
            <w:shd w:val="clear" w:color="auto" w:fill="F2F2F2"/>
            <w:vAlign w:val="center"/>
            <w:hideMark/>
          </w:tcPr>
          <w:p w14:paraId="5D31A49A" w14:textId="77777777" w:rsidR="00B2108A" w:rsidRPr="00B2108A" w:rsidRDefault="00B2108A" w:rsidP="00B2108A">
            <w:pPr>
              <w:pStyle w:val="afffff9"/>
              <w:spacing w:line="240" w:lineRule="auto"/>
              <w:ind w:firstLine="0"/>
              <w:jc w:val="center"/>
              <w:rPr>
                <w:sz w:val="18"/>
                <w:szCs w:val="18"/>
              </w:rPr>
            </w:pPr>
            <w:r w:rsidRPr="00B2108A">
              <w:rPr>
                <w:sz w:val="18"/>
                <w:szCs w:val="18"/>
              </w:rPr>
              <w:t>Наименование программы, подпрограммы, предусматривающих реализацию мероприятия</w:t>
            </w:r>
          </w:p>
        </w:tc>
      </w:tr>
      <w:tr w:rsidR="00B2108A" w:rsidRPr="00B2108A" w14:paraId="7E1EED8B"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7E78DF64"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инвестиционных проектов в электроснабжении</w:t>
            </w:r>
          </w:p>
        </w:tc>
      </w:tr>
      <w:tr w:rsidR="00B2108A" w:rsidRPr="00B2108A" w14:paraId="2B4A30D8"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38BF532"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Инженерно-техническая оптимизация коммунальных систем</w:t>
            </w:r>
          </w:p>
        </w:tc>
      </w:tr>
      <w:tr w:rsidR="00B2108A" w:rsidRPr="00B2108A" w14:paraId="15DE109F"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840925A"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энергетического аудита организаций, осуществляющих производство и (или) транспортировку электрической энергии</w:t>
            </w:r>
          </w:p>
        </w:tc>
        <w:tc>
          <w:tcPr>
            <w:tcW w:w="708" w:type="dxa"/>
            <w:tcBorders>
              <w:top w:val="nil"/>
              <w:left w:val="nil"/>
              <w:bottom w:val="single" w:sz="4" w:space="0" w:color="auto"/>
              <w:right w:val="single" w:sz="4" w:space="0" w:color="auto"/>
            </w:tcBorders>
            <w:vAlign w:val="center"/>
            <w:hideMark/>
          </w:tcPr>
          <w:p w14:paraId="403B7644"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4434D3F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B371BC"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341F011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479368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92EBAB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0BD726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EDB435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CB3641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14312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16AF959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690AA0A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57C184C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610826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2680376"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5B598F5F" w14:textId="77777777" w:rsidR="00B2108A" w:rsidRPr="00B2108A" w:rsidRDefault="00B2108A" w:rsidP="00B2108A">
            <w:pPr>
              <w:pStyle w:val="afffff9"/>
              <w:spacing w:line="240" w:lineRule="auto"/>
              <w:ind w:firstLine="0"/>
              <w:jc w:val="center"/>
              <w:rPr>
                <w:sz w:val="18"/>
                <w:szCs w:val="18"/>
              </w:rPr>
            </w:pPr>
          </w:p>
        </w:tc>
      </w:tr>
      <w:tr w:rsidR="00B2108A" w:rsidRPr="00B2108A" w14:paraId="0A718E3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033066D4" w14:textId="77777777" w:rsidR="00B2108A" w:rsidRPr="00B2108A" w:rsidRDefault="00B2108A" w:rsidP="00B2108A">
            <w:pPr>
              <w:pStyle w:val="afffff9"/>
              <w:spacing w:line="240" w:lineRule="auto"/>
              <w:ind w:firstLine="0"/>
              <w:jc w:val="center"/>
              <w:rPr>
                <w:sz w:val="18"/>
                <w:szCs w:val="18"/>
              </w:rPr>
            </w:pPr>
            <w:r w:rsidRPr="00B2108A">
              <w:rPr>
                <w:sz w:val="18"/>
                <w:szCs w:val="18"/>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708" w:type="dxa"/>
            <w:tcBorders>
              <w:top w:val="nil"/>
              <w:left w:val="nil"/>
              <w:bottom w:val="single" w:sz="4" w:space="0" w:color="auto"/>
              <w:right w:val="single" w:sz="4" w:space="0" w:color="auto"/>
            </w:tcBorders>
            <w:vAlign w:val="center"/>
            <w:hideMark/>
          </w:tcPr>
          <w:p w14:paraId="72E575EE"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9" w:type="dxa"/>
            <w:tcBorders>
              <w:top w:val="nil"/>
              <w:left w:val="nil"/>
              <w:bottom w:val="single" w:sz="4" w:space="0" w:color="auto"/>
              <w:right w:val="single" w:sz="4" w:space="0" w:color="auto"/>
            </w:tcBorders>
            <w:vAlign w:val="center"/>
            <w:hideMark/>
          </w:tcPr>
          <w:p w14:paraId="67EA1E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8ED8F9"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9" w:type="dxa"/>
            <w:tcBorders>
              <w:top w:val="nil"/>
              <w:left w:val="nil"/>
              <w:bottom w:val="single" w:sz="4" w:space="0" w:color="auto"/>
              <w:right w:val="single" w:sz="4" w:space="0" w:color="auto"/>
            </w:tcBorders>
            <w:vAlign w:val="center"/>
            <w:hideMark/>
          </w:tcPr>
          <w:p w14:paraId="5226878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B2ADD7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67E6B9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AF1EEB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E5F0C0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F5CB7C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302AA8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854CC1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826806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58188E1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410EE0D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72D38611"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37CB39B4" w14:textId="77777777" w:rsidR="00B2108A" w:rsidRPr="00B2108A" w:rsidRDefault="00B2108A" w:rsidP="00B2108A">
            <w:pPr>
              <w:pStyle w:val="afffff9"/>
              <w:spacing w:line="240" w:lineRule="auto"/>
              <w:ind w:firstLine="0"/>
              <w:jc w:val="center"/>
              <w:rPr>
                <w:sz w:val="18"/>
                <w:szCs w:val="18"/>
              </w:rPr>
            </w:pPr>
          </w:p>
        </w:tc>
      </w:tr>
      <w:tr w:rsidR="00B2108A" w:rsidRPr="00B2108A" w14:paraId="1B922974"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16A06C2"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Перспективное планирование развития коммунальных систем</w:t>
            </w:r>
          </w:p>
        </w:tc>
      </w:tr>
      <w:tr w:rsidR="00B2108A" w:rsidRPr="00B2108A" w14:paraId="6BEED20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14D0CF9" w14:textId="77777777" w:rsidR="00B2108A" w:rsidRPr="00B2108A" w:rsidRDefault="00B2108A" w:rsidP="00B2108A">
            <w:pPr>
              <w:pStyle w:val="afffff9"/>
              <w:spacing w:line="240" w:lineRule="auto"/>
              <w:ind w:firstLine="0"/>
              <w:jc w:val="center"/>
              <w:rPr>
                <w:sz w:val="18"/>
                <w:szCs w:val="18"/>
              </w:rPr>
            </w:pPr>
            <w:r w:rsidRPr="00B2108A">
              <w:rPr>
                <w:sz w:val="18"/>
                <w:szCs w:val="18"/>
              </w:rPr>
              <w:t>Разработка электронной перспективной схемы электроснабжения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13F79163" w14:textId="77777777" w:rsidR="00B2108A" w:rsidRPr="00B2108A" w:rsidRDefault="00B2108A" w:rsidP="00B2108A">
            <w:pPr>
              <w:pStyle w:val="afffff9"/>
              <w:spacing w:line="240" w:lineRule="auto"/>
              <w:ind w:firstLine="0"/>
              <w:jc w:val="center"/>
              <w:rPr>
                <w:sz w:val="18"/>
                <w:szCs w:val="18"/>
              </w:rPr>
            </w:pPr>
            <w:r w:rsidRPr="00B2108A">
              <w:rPr>
                <w:sz w:val="18"/>
                <w:szCs w:val="18"/>
              </w:rPr>
              <w:t>400</w:t>
            </w:r>
          </w:p>
        </w:tc>
        <w:tc>
          <w:tcPr>
            <w:tcW w:w="709" w:type="dxa"/>
            <w:tcBorders>
              <w:top w:val="nil"/>
              <w:left w:val="nil"/>
              <w:bottom w:val="single" w:sz="4" w:space="0" w:color="auto"/>
              <w:right w:val="single" w:sz="4" w:space="0" w:color="auto"/>
            </w:tcBorders>
            <w:vAlign w:val="center"/>
            <w:hideMark/>
          </w:tcPr>
          <w:p w14:paraId="1B91502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0BC525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3B09918" w14:textId="77777777" w:rsidR="00B2108A" w:rsidRPr="00B2108A" w:rsidRDefault="00B2108A" w:rsidP="00B2108A">
            <w:pPr>
              <w:pStyle w:val="afffff9"/>
              <w:spacing w:line="240" w:lineRule="auto"/>
              <w:ind w:firstLine="0"/>
              <w:jc w:val="center"/>
              <w:rPr>
                <w:sz w:val="18"/>
                <w:szCs w:val="18"/>
              </w:rPr>
            </w:pPr>
            <w:r w:rsidRPr="00B2108A">
              <w:rPr>
                <w:sz w:val="18"/>
                <w:szCs w:val="18"/>
              </w:rPr>
              <w:t>400</w:t>
            </w:r>
          </w:p>
        </w:tc>
        <w:tc>
          <w:tcPr>
            <w:tcW w:w="708" w:type="dxa"/>
            <w:tcBorders>
              <w:top w:val="nil"/>
              <w:left w:val="nil"/>
              <w:bottom w:val="single" w:sz="4" w:space="0" w:color="auto"/>
              <w:right w:val="single" w:sz="4" w:space="0" w:color="auto"/>
            </w:tcBorders>
            <w:vAlign w:val="center"/>
            <w:hideMark/>
          </w:tcPr>
          <w:p w14:paraId="68EE095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EE9C78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97FC8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6BF9E4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027344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B0E3E2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C72F8E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1C4234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7C8AB88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70D518E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A2979C9"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6431F773" w14:textId="77777777" w:rsidR="00B2108A" w:rsidRPr="00B2108A" w:rsidRDefault="00B2108A" w:rsidP="00B2108A">
            <w:pPr>
              <w:pStyle w:val="afffff9"/>
              <w:spacing w:line="240" w:lineRule="auto"/>
              <w:ind w:firstLine="0"/>
              <w:jc w:val="center"/>
              <w:rPr>
                <w:sz w:val="18"/>
                <w:szCs w:val="18"/>
              </w:rPr>
            </w:pPr>
          </w:p>
        </w:tc>
      </w:tr>
      <w:tr w:rsidR="00B2108A" w:rsidRPr="00B2108A" w14:paraId="4F76DAED"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3FCAC9D"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47908178"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1DB99269"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капитального ремонта, реконструкция и замена изношенного оборудования системы электроснабжения</w:t>
            </w:r>
          </w:p>
        </w:tc>
        <w:tc>
          <w:tcPr>
            <w:tcW w:w="708" w:type="dxa"/>
            <w:tcBorders>
              <w:top w:val="nil"/>
              <w:left w:val="nil"/>
              <w:bottom w:val="single" w:sz="4" w:space="0" w:color="auto"/>
              <w:right w:val="single" w:sz="4" w:space="0" w:color="auto"/>
            </w:tcBorders>
            <w:vAlign w:val="center"/>
            <w:hideMark/>
          </w:tcPr>
          <w:p w14:paraId="7332979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6EE66B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E6E22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E7DE4A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EB8C9C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20E61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327557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07C6E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0653BC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B2B77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135A5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08D1F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76CA59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E193AB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8ED71EB" w14:textId="77777777" w:rsidR="00B2108A" w:rsidRPr="00B2108A" w:rsidRDefault="00B2108A" w:rsidP="00B2108A">
            <w:pPr>
              <w:pStyle w:val="afffff9"/>
              <w:spacing w:line="240" w:lineRule="auto"/>
              <w:ind w:firstLine="0"/>
              <w:jc w:val="center"/>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68380123"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Программы комплексного развития муниципа</w:t>
            </w:r>
            <w:r w:rsidRPr="00B2108A">
              <w:rPr>
                <w:sz w:val="18"/>
                <w:szCs w:val="18"/>
              </w:rPr>
              <w:lastRenderedPageBreak/>
              <w:t>льного округа «Княжпогостский»  Республики Коми</w:t>
            </w:r>
          </w:p>
        </w:tc>
      </w:tr>
      <w:tr w:rsidR="00B2108A" w:rsidRPr="00B2108A" w14:paraId="049D93F2"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0DC3A5B3"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новых распределительных пунктов</w:t>
            </w:r>
          </w:p>
        </w:tc>
        <w:tc>
          <w:tcPr>
            <w:tcW w:w="708" w:type="dxa"/>
            <w:tcBorders>
              <w:top w:val="nil"/>
              <w:left w:val="nil"/>
              <w:bottom w:val="single" w:sz="4" w:space="0" w:color="auto"/>
              <w:right w:val="single" w:sz="4" w:space="0" w:color="auto"/>
            </w:tcBorders>
            <w:vAlign w:val="center"/>
            <w:hideMark/>
          </w:tcPr>
          <w:p w14:paraId="25B873FC"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3046479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3362D4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0749F9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51B3BA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0CD0A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5253C9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920AC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DB353C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3A2901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E7F167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C8E28C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4BF27D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468633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3B3BF80"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1C66F03" w14:textId="77777777" w:rsidR="00B2108A" w:rsidRPr="00B2108A" w:rsidRDefault="00B2108A" w:rsidP="00B2108A">
            <w:pPr>
              <w:pStyle w:val="afffff9"/>
              <w:spacing w:line="240" w:lineRule="auto"/>
              <w:ind w:firstLine="0"/>
              <w:jc w:val="center"/>
              <w:rPr>
                <w:sz w:val="18"/>
                <w:szCs w:val="18"/>
              </w:rPr>
            </w:pPr>
          </w:p>
        </w:tc>
      </w:tr>
      <w:tr w:rsidR="00B2108A" w:rsidRPr="00B2108A" w14:paraId="215B6D25"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2C4153D4"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Проведение капитального ремонта, реконструкция и замена изношенного оборудования, линий электропередач системы электроснабжения;</w:t>
            </w:r>
          </w:p>
        </w:tc>
        <w:tc>
          <w:tcPr>
            <w:tcW w:w="708" w:type="dxa"/>
            <w:tcBorders>
              <w:top w:val="nil"/>
              <w:left w:val="nil"/>
              <w:bottom w:val="single" w:sz="4" w:space="0" w:color="auto"/>
              <w:right w:val="single" w:sz="4" w:space="0" w:color="auto"/>
            </w:tcBorders>
            <w:vAlign w:val="center"/>
            <w:hideMark/>
          </w:tcPr>
          <w:p w14:paraId="6139A63C"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BAB2AC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09606F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95FB6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2D9CDB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8B5F3F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75E438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6522E6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9CABF1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212C76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5797F2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10043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E7E84E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6BE54D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ECA50D0"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28B3420" w14:textId="77777777" w:rsidR="00B2108A" w:rsidRPr="00B2108A" w:rsidRDefault="00B2108A" w:rsidP="00B2108A">
            <w:pPr>
              <w:pStyle w:val="afffff9"/>
              <w:spacing w:line="240" w:lineRule="auto"/>
              <w:ind w:firstLine="0"/>
              <w:jc w:val="center"/>
              <w:rPr>
                <w:sz w:val="18"/>
                <w:szCs w:val="18"/>
              </w:rPr>
            </w:pPr>
          </w:p>
        </w:tc>
      </w:tr>
      <w:tr w:rsidR="00B2108A" w:rsidRPr="00B2108A" w14:paraId="36FBCEED"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4B76DCCA"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и монтаж новых линий электропередач</w:t>
            </w:r>
          </w:p>
        </w:tc>
        <w:tc>
          <w:tcPr>
            <w:tcW w:w="708" w:type="dxa"/>
            <w:tcBorders>
              <w:top w:val="nil"/>
              <w:left w:val="nil"/>
              <w:bottom w:val="single" w:sz="4" w:space="0" w:color="auto"/>
              <w:right w:val="single" w:sz="4" w:space="0" w:color="auto"/>
            </w:tcBorders>
            <w:vAlign w:val="center"/>
            <w:hideMark/>
          </w:tcPr>
          <w:p w14:paraId="2A00FBA3"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2C2764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40685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F0D18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FA3818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AE306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B83B70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10AE8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60452F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EF003C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CEDE8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33B17E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D113B0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9137A3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B43E8DE"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7496D88" w14:textId="77777777" w:rsidR="00B2108A" w:rsidRPr="00B2108A" w:rsidRDefault="00B2108A" w:rsidP="00B2108A">
            <w:pPr>
              <w:pStyle w:val="afffff9"/>
              <w:spacing w:line="240" w:lineRule="auto"/>
              <w:ind w:firstLine="0"/>
              <w:jc w:val="center"/>
              <w:rPr>
                <w:sz w:val="18"/>
                <w:szCs w:val="18"/>
              </w:rPr>
            </w:pPr>
          </w:p>
        </w:tc>
      </w:tr>
      <w:tr w:rsidR="00B2108A" w:rsidRPr="00B2108A" w14:paraId="2A7CB400"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753E2FBD" w14:textId="77777777" w:rsidR="00B2108A" w:rsidRPr="00B2108A" w:rsidRDefault="00B2108A" w:rsidP="00B2108A">
            <w:pPr>
              <w:pStyle w:val="afffff9"/>
              <w:spacing w:line="240" w:lineRule="auto"/>
              <w:ind w:firstLine="0"/>
              <w:jc w:val="center"/>
              <w:rPr>
                <w:sz w:val="18"/>
                <w:szCs w:val="18"/>
              </w:rPr>
            </w:pPr>
            <w:r w:rsidRPr="00B2108A">
              <w:rPr>
                <w:sz w:val="18"/>
                <w:szCs w:val="18"/>
              </w:rPr>
              <w:t>Г. Емва</w:t>
            </w:r>
          </w:p>
        </w:tc>
        <w:tc>
          <w:tcPr>
            <w:tcW w:w="708" w:type="dxa"/>
            <w:tcBorders>
              <w:top w:val="nil"/>
              <w:left w:val="nil"/>
              <w:bottom w:val="single" w:sz="4" w:space="0" w:color="auto"/>
              <w:right w:val="single" w:sz="4" w:space="0" w:color="auto"/>
            </w:tcBorders>
            <w:vAlign w:val="center"/>
            <w:hideMark/>
          </w:tcPr>
          <w:p w14:paraId="6DBA571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0AC5A9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F1BF3C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E62DCA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1B6B1B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8CD10F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E11099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EA96CE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4C3903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D81687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890DA0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808CE4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4DE595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115B5B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E840C2"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1093D2D" w14:textId="77777777" w:rsidR="00B2108A" w:rsidRPr="00B2108A" w:rsidRDefault="00B2108A" w:rsidP="00B2108A">
            <w:pPr>
              <w:pStyle w:val="afffff9"/>
              <w:spacing w:line="240" w:lineRule="auto"/>
              <w:ind w:firstLine="0"/>
              <w:jc w:val="center"/>
              <w:rPr>
                <w:sz w:val="18"/>
                <w:szCs w:val="18"/>
              </w:rPr>
            </w:pPr>
          </w:p>
        </w:tc>
      </w:tr>
      <w:tr w:rsidR="00B2108A" w:rsidRPr="00B2108A" w14:paraId="11F1860D"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0D1236E0"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ВЛ 110кВ Княжпогост-Синдор;</w:t>
            </w:r>
          </w:p>
        </w:tc>
        <w:tc>
          <w:tcPr>
            <w:tcW w:w="708" w:type="dxa"/>
            <w:tcBorders>
              <w:top w:val="nil"/>
              <w:left w:val="nil"/>
              <w:bottom w:val="single" w:sz="4" w:space="0" w:color="auto"/>
              <w:right w:val="single" w:sz="4" w:space="0" w:color="auto"/>
            </w:tcBorders>
            <w:vAlign w:val="center"/>
            <w:hideMark/>
          </w:tcPr>
          <w:p w14:paraId="0ECFDECF"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57A35DD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15445F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90C0EE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EA4CAC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302F3E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352C73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B0957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661FD7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44DFB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5487A5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88AB1F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BDA912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AFF23A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90807D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421060A" w14:textId="77777777" w:rsidR="00B2108A" w:rsidRPr="00B2108A" w:rsidRDefault="00B2108A" w:rsidP="00B2108A">
            <w:pPr>
              <w:pStyle w:val="afffff9"/>
              <w:spacing w:line="240" w:lineRule="auto"/>
              <w:ind w:firstLine="0"/>
              <w:jc w:val="center"/>
              <w:rPr>
                <w:sz w:val="18"/>
                <w:szCs w:val="18"/>
              </w:rPr>
            </w:pPr>
          </w:p>
        </w:tc>
      </w:tr>
      <w:tr w:rsidR="00B2108A" w:rsidRPr="00B2108A" w14:paraId="315E4949"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79B06115" w14:textId="77777777" w:rsidR="00B2108A" w:rsidRPr="00B2108A" w:rsidRDefault="00B2108A" w:rsidP="00B2108A">
            <w:pPr>
              <w:pStyle w:val="afffff9"/>
              <w:spacing w:line="240" w:lineRule="auto"/>
              <w:ind w:firstLine="0"/>
              <w:jc w:val="center"/>
              <w:rPr>
                <w:sz w:val="18"/>
                <w:szCs w:val="18"/>
              </w:rPr>
            </w:pPr>
            <w:r w:rsidRPr="00B2108A">
              <w:rPr>
                <w:sz w:val="18"/>
                <w:szCs w:val="18"/>
              </w:rPr>
              <w:t>Поэтапная модернизация существующих центров питания напряжением 110 и 35кВ</w:t>
            </w:r>
          </w:p>
        </w:tc>
        <w:tc>
          <w:tcPr>
            <w:tcW w:w="708" w:type="dxa"/>
            <w:tcBorders>
              <w:top w:val="nil"/>
              <w:left w:val="nil"/>
              <w:bottom w:val="single" w:sz="4" w:space="0" w:color="auto"/>
              <w:right w:val="single" w:sz="4" w:space="0" w:color="auto"/>
            </w:tcBorders>
            <w:vAlign w:val="center"/>
            <w:hideMark/>
          </w:tcPr>
          <w:p w14:paraId="7E8963F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7CC754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BB5B4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3A9F88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AB03A5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5BC147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B6B18A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9D108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28F4FA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EEE856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F80261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243301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699422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08C34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DCACEA2"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866231F" w14:textId="77777777" w:rsidR="00B2108A" w:rsidRPr="00B2108A" w:rsidRDefault="00B2108A" w:rsidP="00B2108A">
            <w:pPr>
              <w:pStyle w:val="afffff9"/>
              <w:spacing w:line="240" w:lineRule="auto"/>
              <w:ind w:firstLine="0"/>
              <w:jc w:val="center"/>
              <w:rPr>
                <w:sz w:val="18"/>
                <w:szCs w:val="18"/>
              </w:rPr>
            </w:pPr>
          </w:p>
        </w:tc>
      </w:tr>
      <w:tr w:rsidR="00B2108A" w:rsidRPr="00B2108A" w14:paraId="3790BC8E"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092E3403"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новых трансформаторных подстанций 10/0,4 кВ и сетей 10 кВ и 0,4 кВ;</w:t>
            </w:r>
          </w:p>
        </w:tc>
        <w:tc>
          <w:tcPr>
            <w:tcW w:w="708" w:type="dxa"/>
            <w:tcBorders>
              <w:top w:val="nil"/>
              <w:left w:val="nil"/>
              <w:bottom w:val="single" w:sz="4" w:space="0" w:color="auto"/>
              <w:right w:val="single" w:sz="4" w:space="0" w:color="auto"/>
            </w:tcBorders>
            <w:vAlign w:val="center"/>
            <w:hideMark/>
          </w:tcPr>
          <w:p w14:paraId="4C8E1D4C"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306CE0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71A4E6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3E0B21"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23DAF5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37C082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851838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A2FB73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393DB3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A4ED0C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CAD75A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58698E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7A5844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3CF886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AFD81E"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402B96F" w14:textId="77777777" w:rsidR="00B2108A" w:rsidRPr="00B2108A" w:rsidRDefault="00B2108A" w:rsidP="00B2108A">
            <w:pPr>
              <w:pStyle w:val="afffff9"/>
              <w:spacing w:line="240" w:lineRule="auto"/>
              <w:ind w:firstLine="0"/>
              <w:jc w:val="center"/>
              <w:rPr>
                <w:sz w:val="18"/>
                <w:szCs w:val="18"/>
              </w:rPr>
            </w:pPr>
          </w:p>
        </w:tc>
      </w:tr>
      <w:tr w:rsidR="00B2108A" w:rsidRPr="00B2108A" w14:paraId="5C86E0BC"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469E5646" w14:textId="77777777" w:rsidR="00B2108A" w:rsidRPr="00B2108A" w:rsidRDefault="00B2108A" w:rsidP="00B2108A">
            <w:pPr>
              <w:pStyle w:val="afffff9"/>
              <w:spacing w:line="240" w:lineRule="auto"/>
              <w:ind w:firstLine="0"/>
              <w:jc w:val="center"/>
              <w:rPr>
                <w:sz w:val="18"/>
                <w:szCs w:val="18"/>
              </w:rPr>
            </w:pPr>
            <w:r w:rsidRPr="00B2108A">
              <w:rPr>
                <w:sz w:val="18"/>
                <w:szCs w:val="18"/>
              </w:rPr>
              <w:t>Модернизация существующих сетей 6-10,0,4кВ и трансформаторных подстанций 10\0,4кВ с внедрением энергосберегающих технологий в соответствии с инвестиционными программами эксплуатирующей организации;</w:t>
            </w:r>
          </w:p>
        </w:tc>
        <w:tc>
          <w:tcPr>
            <w:tcW w:w="708" w:type="dxa"/>
            <w:tcBorders>
              <w:top w:val="nil"/>
              <w:left w:val="nil"/>
              <w:bottom w:val="single" w:sz="4" w:space="0" w:color="auto"/>
              <w:right w:val="single" w:sz="4" w:space="0" w:color="auto"/>
            </w:tcBorders>
            <w:vAlign w:val="center"/>
            <w:hideMark/>
          </w:tcPr>
          <w:p w14:paraId="4360883B"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6957203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7CB81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1AE8AA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00A8C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FC9582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A48111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9C52E8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C968BD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809E8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F4ED45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E35275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833C3C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4EA441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A440DCA"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FD1BE85" w14:textId="77777777" w:rsidR="00B2108A" w:rsidRPr="00B2108A" w:rsidRDefault="00B2108A" w:rsidP="00B2108A">
            <w:pPr>
              <w:pStyle w:val="afffff9"/>
              <w:spacing w:line="240" w:lineRule="auto"/>
              <w:ind w:firstLine="0"/>
              <w:jc w:val="center"/>
              <w:rPr>
                <w:sz w:val="18"/>
                <w:szCs w:val="18"/>
              </w:rPr>
            </w:pPr>
          </w:p>
        </w:tc>
      </w:tr>
      <w:tr w:rsidR="00B2108A" w:rsidRPr="00B2108A" w14:paraId="2E557F59"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3D688635" w14:textId="77777777" w:rsidR="00B2108A" w:rsidRPr="00B2108A" w:rsidRDefault="00B2108A" w:rsidP="00B2108A">
            <w:pPr>
              <w:pStyle w:val="afffff9"/>
              <w:spacing w:line="240" w:lineRule="auto"/>
              <w:ind w:firstLine="0"/>
              <w:jc w:val="center"/>
              <w:rPr>
                <w:sz w:val="18"/>
                <w:szCs w:val="18"/>
              </w:rPr>
            </w:pPr>
            <w:r w:rsidRPr="00B2108A">
              <w:rPr>
                <w:sz w:val="18"/>
                <w:szCs w:val="18"/>
              </w:rPr>
              <w:t>Постепенный перевод электрических сетей города с напряжения 6кВ на напряжение 10 кВ;</w:t>
            </w:r>
          </w:p>
        </w:tc>
        <w:tc>
          <w:tcPr>
            <w:tcW w:w="708" w:type="dxa"/>
            <w:tcBorders>
              <w:top w:val="nil"/>
              <w:left w:val="nil"/>
              <w:bottom w:val="single" w:sz="4" w:space="0" w:color="auto"/>
              <w:right w:val="single" w:sz="4" w:space="0" w:color="auto"/>
            </w:tcBorders>
            <w:vAlign w:val="center"/>
            <w:hideMark/>
          </w:tcPr>
          <w:p w14:paraId="6DF1670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610A9E8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F71A92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672B81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A0C7D4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C2E040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C5E2D9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40866B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158E7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AB9BB1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4C1BE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CD75AF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CCA6F3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1A03A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A0BC42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07046B6" w14:textId="77777777" w:rsidR="00B2108A" w:rsidRPr="00B2108A" w:rsidRDefault="00B2108A" w:rsidP="00B2108A">
            <w:pPr>
              <w:pStyle w:val="afffff9"/>
              <w:spacing w:line="240" w:lineRule="auto"/>
              <w:ind w:firstLine="0"/>
              <w:jc w:val="center"/>
              <w:rPr>
                <w:sz w:val="18"/>
                <w:szCs w:val="18"/>
              </w:rPr>
            </w:pPr>
          </w:p>
        </w:tc>
      </w:tr>
      <w:tr w:rsidR="00B2108A" w:rsidRPr="00B2108A" w14:paraId="7DB2A92E"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21033AE6" w14:textId="77777777" w:rsidR="00B2108A" w:rsidRPr="00B2108A" w:rsidRDefault="00B2108A" w:rsidP="00B2108A">
            <w:pPr>
              <w:pStyle w:val="afffff9"/>
              <w:spacing w:line="240" w:lineRule="auto"/>
              <w:ind w:firstLine="0"/>
              <w:jc w:val="center"/>
              <w:rPr>
                <w:sz w:val="18"/>
                <w:szCs w:val="18"/>
              </w:rPr>
            </w:pPr>
            <w:r w:rsidRPr="00B2108A">
              <w:rPr>
                <w:sz w:val="18"/>
                <w:szCs w:val="18"/>
              </w:rPr>
              <w:t>Модернизация ПС 110кВ «Княжпогост» и 35кВ «Железнодорожная»</w:t>
            </w:r>
          </w:p>
        </w:tc>
        <w:tc>
          <w:tcPr>
            <w:tcW w:w="708" w:type="dxa"/>
            <w:tcBorders>
              <w:top w:val="nil"/>
              <w:left w:val="nil"/>
              <w:bottom w:val="single" w:sz="4" w:space="0" w:color="auto"/>
              <w:right w:val="single" w:sz="4" w:space="0" w:color="auto"/>
            </w:tcBorders>
            <w:vAlign w:val="center"/>
            <w:hideMark/>
          </w:tcPr>
          <w:p w14:paraId="13F73A90"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E8E51D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4E6B9C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715611"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0FF970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852B58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09B90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80B3C7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21BB10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B62D61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9BC494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75444F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6E5C01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706494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7371C37"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8422C84" w14:textId="77777777" w:rsidR="00B2108A" w:rsidRPr="00B2108A" w:rsidRDefault="00B2108A" w:rsidP="00B2108A">
            <w:pPr>
              <w:pStyle w:val="afffff9"/>
              <w:spacing w:line="240" w:lineRule="auto"/>
              <w:ind w:firstLine="0"/>
              <w:jc w:val="center"/>
              <w:rPr>
                <w:sz w:val="18"/>
                <w:szCs w:val="18"/>
              </w:rPr>
            </w:pPr>
          </w:p>
        </w:tc>
      </w:tr>
      <w:tr w:rsidR="00B2108A" w:rsidRPr="00B2108A" w14:paraId="34342E06"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4A1132C3" w14:textId="77777777" w:rsidR="00B2108A" w:rsidRPr="00B2108A" w:rsidRDefault="00B2108A" w:rsidP="00B2108A">
            <w:pPr>
              <w:pStyle w:val="afffff9"/>
              <w:spacing w:line="240" w:lineRule="auto"/>
              <w:ind w:firstLine="0"/>
              <w:jc w:val="center"/>
              <w:rPr>
                <w:sz w:val="18"/>
                <w:szCs w:val="18"/>
              </w:rPr>
            </w:pPr>
            <w:r w:rsidRPr="00B2108A">
              <w:rPr>
                <w:sz w:val="18"/>
                <w:szCs w:val="18"/>
              </w:rPr>
              <w:t>Пгт. Синдор</w:t>
            </w:r>
          </w:p>
        </w:tc>
        <w:tc>
          <w:tcPr>
            <w:tcW w:w="708" w:type="dxa"/>
            <w:tcBorders>
              <w:top w:val="nil"/>
              <w:left w:val="nil"/>
              <w:bottom w:val="single" w:sz="4" w:space="0" w:color="auto"/>
              <w:right w:val="single" w:sz="4" w:space="0" w:color="auto"/>
            </w:tcBorders>
            <w:vAlign w:val="center"/>
            <w:hideMark/>
          </w:tcPr>
          <w:p w14:paraId="10D52FC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97472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F90824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E3782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284274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E3F62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E683A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FA56AA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7F92C6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D29844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CC439E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EED85BF"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930A06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86ECE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3B576C"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795ADAB" w14:textId="77777777" w:rsidR="00B2108A" w:rsidRPr="00B2108A" w:rsidRDefault="00B2108A" w:rsidP="00B2108A">
            <w:pPr>
              <w:pStyle w:val="afffff9"/>
              <w:spacing w:line="240" w:lineRule="auto"/>
              <w:ind w:firstLine="0"/>
              <w:jc w:val="center"/>
              <w:rPr>
                <w:sz w:val="18"/>
                <w:szCs w:val="18"/>
              </w:rPr>
            </w:pPr>
          </w:p>
        </w:tc>
      </w:tr>
      <w:tr w:rsidR="00B2108A" w:rsidRPr="00B2108A" w14:paraId="435DADCA"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50D658CC"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Поэтапная модернизация существующего центра питания ПС 220кВ</w:t>
            </w:r>
          </w:p>
        </w:tc>
        <w:tc>
          <w:tcPr>
            <w:tcW w:w="708" w:type="dxa"/>
            <w:tcBorders>
              <w:top w:val="nil"/>
              <w:left w:val="nil"/>
              <w:bottom w:val="single" w:sz="4" w:space="0" w:color="auto"/>
              <w:right w:val="single" w:sz="4" w:space="0" w:color="auto"/>
            </w:tcBorders>
            <w:vAlign w:val="center"/>
            <w:hideMark/>
          </w:tcPr>
          <w:p w14:paraId="4A1961E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4ACE967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26E429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AFE91E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32EF63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A7C25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DD860B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02709E"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5A7431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CC51C6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0DF4F7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1F977D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A76DEC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D4E2FB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B88959B"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1E04255" w14:textId="77777777" w:rsidR="00B2108A" w:rsidRPr="00B2108A" w:rsidRDefault="00B2108A" w:rsidP="00B2108A">
            <w:pPr>
              <w:pStyle w:val="afffff9"/>
              <w:spacing w:line="240" w:lineRule="auto"/>
              <w:ind w:firstLine="0"/>
              <w:jc w:val="center"/>
              <w:rPr>
                <w:sz w:val="18"/>
                <w:szCs w:val="18"/>
              </w:rPr>
            </w:pPr>
          </w:p>
        </w:tc>
      </w:tr>
      <w:tr w:rsidR="00B2108A" w:rsidRPr="00B2108A" w14:paraId="42EF5E0E"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7BE10269" w14:textId="77777777" w:rsidR="00B2108A" w:rsidRPr="00B2108A" w:rsidRDefault="00B2108A" w:rsidP="00B2108A">
            <w:pPr>
              <w:pStyle w:val="afffff9"/>
              <w:spacing w:line="240" w:lineRule="auto"/>
              <w:ind w:firstLine="0"/>
              <w:jc w:val="center"/>
              <w:rPr>
                <w:sz w:val="18"/>
                <w:szCs w:val="18"/>
              </w:rPr>
            </w:pPr>
            <w:r w:rsidRPr="00B2108A">
              <w:rPr>
                <w:sz w:val="18"/>
                <w:szCs w:val="18"/>
              </w:rPr>
              <w:t>Модернизация существующих, строительство новых трансформаторных подстанций 10/0,4кВ и прокладки сетей 10/0,4кВ для обеспечения электроэнергией потребителей нового строительства.</w:t>
            </w:r>
          </w:p>
        </w:tc>
        <w:tc>
          <w:tcPr>
            <w:tcW w:w="708" w:type="dxa"/>
            <w:tcBorders>
              <w:top w:val="nil"/>
              <w:left w:val="nil"/>
              <w:bottom w:val="single" w:sz="4" w:space="0" w:color="auto"/>
              <w:right w:val="single" w:sz="4" w:space="0" w:color="auto"/>
            </w:tcBorders>
            <w:vAlign w:val="center"/>
            <w:hideMark/>
          </w:tcPr>
          <w:p w14:paraId="022662CB"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15A8C7E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09F80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47D393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30841C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ECF55F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322B2D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33931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69F6B1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CDB597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60438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B049D3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B111BE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A6858B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021331D"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4B29AF4" w14:textId="77777777" w:rsidR="00B2108A" w:rsidRPr="00B2108A" w:rsidRDefault="00B2108A" w:rsidP="00B2108A">
            <w:pPr>
              <w:pStyle w:val="afffff9"/>
              <w:spacing w:line="240" w:lineRule="auto"/>
              <w:ind w:firstLine="0"/>
              <w:jc w:val="center"/>
              <w:rPr>
                <w:sz w:val="18"/>
                <w:szCs w:val="18"/>
              </w:rPr>
            </w:pPr>
          </w:p>
        </w:tc>
      </w:tr>
      <w:tr w:rsidR="00B2108A" w:rsidRPr="00B2108A" w14:paraId="7462B23F"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73F809A3"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электроснабжении</w:t>
            </w:r>
          </w:p>
        </w:tc>
        <w:tc>
          <w:tcPr>
            <w:tcW w:w="708" w:type="dxa"/>
            <w:tcBorders>
              <w:top w:val="nil"/>
              <w:left w:val="nil"/>
              <w:bottom w:val="single" w:sz="4" w:space="0" w:color="auto"/>
              <w:right w:val="single" w:sz="4" w:space="0" w:color="auto"/>
            </w:tcBorders>
            <w:vAlign w:val="center"/>
            <w:hideMark/>
          </w:tcPr>
          <w:p w14:paraId="0D96A828" w14:textId="77777777" w:rsidR="00B2108A" w:rsidRPr="00B2108A" w:rsidRDefault="00B2108A" w:rsidP="00B2108A">
            <w:pPr>
              <w:pStyle w:val="afffff9"/>
              <w:spacing w:line="240" w:lineRule="auto"/>
              <w:ind w:firstLine="0"/>
              <w:jc w:val="center"/>
              <w:rPr>
                <w:sz w:val="18"/>
                <w:szCs w:val="18"/>
              </w:rPr>
            </w:pPr>
            <w:r w:rsidRPr="00B2108A">
              <w:rPr>
                <w:sz w:val="18"/>
                <w:szCs w:val="18"/>
              </w:rPr>
              <w:t>550</w:t>
            </w:r>
          </w:p>
        </w:tc>
        <w:tc>
          <w:tcPr>
            <w:tcW w:w="709" w:type="dxa"/>
            <w:tcBorders>
              <w:top w:val="nil"/>
              <w:left w:val="nil"/>
              <w:bottom w:val="single" w:sz="4" w:space="0" w:color="auto"/>
              <w:right w:val="single" w:sz="4" w:space="0" w:color="auto"/>
            </w:tcBorders>
            <w:vAlign w:val="center"/>
            <w:hideMark/>
          </w:tcPr>
          <w:p w14:paraId="67BDB669"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740BB69A" w14:textId="77777777" w:rsidR="00B2108A" w:rsidRPr="00B2108A" w:rsidRDefault="00B2108A" w:rsidP="00B2108A">
            <w:pPr>
              <w:pStyle w:val="afffff9"/>
              <w:spacing w:line="240" w:lineRule="auto"/>
              <w:ind w:firstLine="0"/>
              <w:jc w:val="center"/>
              <w:rPr>
                <w:sz w:val="18"/>
                <w:szCs w:val="18"/>
              </w:rPr>
            </w:pPr>
            <w:r w:rsidRPr="00B2108A">
              <w:rPr>
                <w:sz w:val="18"/>
                <w:szCs w:val="18"/>
              </w:rPr>
              <w:t>150</w:t>
            </w:r>
          </w:p>
        </w:tc>
        <w:tc>
          <w:tcPr>
            <w:tcW w:w="709" w:type="dxa"/>
            <w:tcBorders>
              <w:top w:val="nil"/>
              <w:left w:val="nil"/>
              <w:bottom w:val="single" w:sz="4" w:space="0" w:color="auto"/>
              <w:right w:val="single" w:sz="4" w:space="0" w:color="auto"/>
            </w:tcBorders>
            <w:vAlign w:val="center"/>
            <w:hideMark/>
          </w:tcPr>
          <w:p w14:paraId="006937B2" w14:textId="77777777" w:rsidR="00B2108A" w:rsidRPr="00B2108A" w:rsidRDefault="00B2108A" w:rsidP="00B2108A">
            <w:pPr>
              <w:pStyle w:val="afffff9"/>
              <w:spacing w:line="240" w:lineRule="auto"/>
              <w:ind w:firstLine="0"/>
              <w:jc w:val="center"/>
              <w:rPr>
                <w:sz w:val="18"/>
                <w:szCs w:val="18"/>
              </w:rPr>
            </w:pPr>
            <w:r w:rsidRPr="00B2108A">
              <w:rPr>
                <w:sz w:val="18"/>
                <w:szCs w:val="18"/>
              </w:rPr>
              <w:t>400</w:t>
            </w:r>
          </w:p>
        </w:tc>
        <w:tc>
          <w:tcPr>
            <w:tcW w:w="708" w:type="dxa"/>
            <w:tcBorders>
              <w:top w:val="nil"/>
              <w:left w:val="nil"/>
              <w:bottom w:val="single" w:sz="4" w:space="0" w:color="auto"/>
              <w:right w:val="single" w:sz="4" w:space="0" w:color="auto"/>
            </w:tcBorders>
            <w:vAlign w:val="center"/>
            <w:hideMark/>
          </w:tcPr>
          <w:p w14:paraId="5F8A63FB"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5B2A767D"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07108DA1"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21160267"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8" w:type="dxa"/>
            <w:tcBorders>
              <w:top w:val="nil"/>
              <w:left w:val="nil"/>
              <w:bottom w:val="single" w:sz="4" w:space="0" w:color="auto"/>
              <w:right w:val="single" w:sz="4" w:space="0" w:color="auto"/>
            </w:tcBorders>
            <w:vAlign w:val="center"/>
            <w:hideMark/>
          </w:tcPr>
          <w:p w14:paraId="6466E3A3"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5A37C339"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284947D6"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E55A653"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8" w:type="dxa"/>
            <w:tcBorders>
              <w:top w:val="nil"/>
              <w:left w:val="nil"/>
              <w:bottom w:val="single" w:sz="4" w:space="0" w:color="auto"/>
              <w:right w:val="single" w:sz="4" w:space="0" w:color="auto"/>
            </w:tcBorders>
            <w:vAlign w:val="center"/>
            <w:hideMark/>
          </w:tcPr>
          <w:p w14:paraId="56DA7FDD"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7682697"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19D3883"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1070" w:type="dxa"/>
            <w:tcBorders>
              <w:top w:val="nil"/>
              <w:left w:val="nil"/>
              <w:bottom w:val="single" w:sz="4" w:space="0" w:color="auto"/>
              <w:right w:val="single" w:sz="4" w:space="0" w:color="auto"/>
            </w:tcBorders>
            <w:vAlign w:val="center"/>
            <w:hideMark/>
          </w:tcPr>
          <w:p w14:paraId="578DC245" w14:textId="77777777" w:rsidR="00B2108A" w:rsidRPr="00B2108A" w:rsidRDefault="00B2108A" w:rsidP="00B2108A">
            <w:pPr>
              <w:pStyle w:val="afffff9"/>
              <w:spacing w:line="240" w:lineRule="auto"/>
              <w:ind w:firstLine="0"/>
              <w:jc w:val="center"/>
              <w:rPr>
                <w:sz w:val="18"/>
                <w:szCs w:val="18"/>
              </w:rPr>
            </w:pPr>
          </w:p>
        </w:tc>
      </w:tr>
      <w:tr w:rsidR="00B2108A" w:rsidRPr="00B2108A" w14:paraId="51868E50"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095D0B48"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инвестиционных проектов в теплоснабжении</w:t>
            </w:r>
          </w:p>
        </w:tc>
      </w:tr>
      <w:tr w:rsidR="00B2108A" w:rsidRPr="00B2108A" w14:paraId="7237A043"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320E8601"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Инженерно-техническая оптимизация коммунальных систем</w:t>
            </w:r>
          </w:p>
        </w:tc>
      </w:tr>
      <w:tr w:rsidR="00B2108A" w:rsidRPr="00B2108A" w14:paraId="193D450E"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B0C2A9E"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энергетического аудита организаций, осуществляющих производство и (или) транспортировку тепловой энергии</w:t>
            </w:r>
          </w:p>
        </w:tc>
        <w:tc>
          <w:tcPr>
            <w:tcW w:w="708" w:type="dxa"/>
            <w:tcBorders>
              <w:top w:val="nil"/>
              <w:left w:val="nil"/>
              <w:bottom w:val="single" w:sz="4" w:space="0" w:color="auto"/>
              <w:right w:val="single" w:sz="4" w:space="0" w:color="auto"/>
            </w:tcBorders>
            <w:vAlign w:val="center"/>
            <w:hideMark/>
          </w:tcPr>
          <w:p w14:paraId="7CCBC809"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30C5FCE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83F8AB"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7FE78E4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14A826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78807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3E4CB6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B5C833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722A96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7CA89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00111A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640E271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0DFEF39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8D3342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984AFA2"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6252B02B" w14:textId="77777777" w:rsidR="00B2108A" w:rsidRPr="00B2108A" w:rsidRDefault="00B2108A" w:rsidP="00B2108A">
            <w:pPr>
              <w:pStyle w:val="afffff9"/>
              <w:spacing w:line="240" w:lineRule="auto"/>
              <w:ind w:firstLine="0"/>
              <w:jc w:val="center"/>
              <w:rPr>
                <w:sz w:val="18"/>
                <w:szCs w:val="18"/>
              </w:rPr>
            </w:pPr>
          </w:p>
        </w:tc>
      </w:tr>
      <w:tr w:rsidR="00B2108A" w:rsidRPr="00B2108A" w14:paraId="3D4D20C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E8EDEFC" w14:textId="77777777" w:rsidR="00B2108A" w:rsidRPr="00B2108A" w:rsidRDefault="00B2108A" w:rsidP="00B2108A">
            <w:pPr>
              <w:pStyle w:val="afffff9"/>
              <w:spacing w:line="240" w:lineRule="auto"/>
              <w:ind w:firstLine="0"/>
              <w:jc w:val="center"/>
              <w:rPr>
                <w:sz w:val="18"/>
                <w:szCs w:val="18"/>
              </w:rPr>
            </w:pPr>
            <w:r w:rsidRPr="00B2108A">
              <w:rPr>
                <w:sz w:val="18"/>
                <w:szCs w:val="18"/>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708" w:type="dxa"/>
            <w:tcBorders>
              <w:top w:val="nil"/>
              <w:left w:val="nil"/>
              <w:bottom w:val="single" w:sz="4" w:space="0" w:color="auto"/>
              <w:right w:val="single" w:sz="4" w:space="0" w:color="auto"/>
            </w:tcBorders>
            <w:vAlign w:val="center"/>
            <w:hideMark/>
          </w:tcPr>
          <w:p w14:paraId="2A0D4C87"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9" w:type="dxa"/>
            <w:tcBorders>
              <w:top w:val="nil"/>
              <w:left w:val="nil"/>
              <w:bottom w:val="single" w:sz="4" w:space="0" w:color="auto"/>
              <w:right w:val="single" w:sz="4" w:space="0" w:color="auto"/>
            </w:tcBorders>
            <w:vAlign w:val="center"/>
            <w:hideMark/>
          </w:tcPr>
          <w:p w14:paraId="5B3DAED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86A034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0C1D45"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8" w:type="dxa"/>
            <w:tcBorders>
              <w:top w:val="nil"/>
              <w:left w:val="nil"/>
              <w:bottom w:val="single" w:sz="4" w:space="0" w:color="auto"/>
              <w:right w:val="single" w:sz="4" w:space="0" w:color="auto"/>
            </w:tcBorders>
            <w:vAlign w:val="center"/>
            <w:hideMark/>
          </w:tcPr>
          <w:p w14:paraId="59CBCA8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25EE3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C319FC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CAAA3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7F110E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621DFE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C97A26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03DD1B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6EA3F95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3A1ECA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16009F5B"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30EE33FC" w14:textId="77777777" w:rsidR="00B2108A" w:rsidRPr="00B2108A" w:rsidRDefault="00B2108A" w:rsidP="00B2108A">
            <w:pPr>
              <w:pStyle w:val="afffff9"/>
              <w:spacing w:line="240" w:lineRule="auto"/>
              <w:ind w:firstLine="0"/>
              <w:jc w:val="center"/>
              <w:rPr>
                <w:sz w:val="18"/>
                <w:szCs w:val="18"/>
              </w:rPr>
            </w:pPr>
          </w:p>
        </w:tc>
      </w:tr>
      <w:tr w:rsidR="00B2108A" w:rsidRPr="00B2108A" w14:paraId="0CD673E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2EFC1D8"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Актуализация электронной перспективной схемы водоснабжения и водоотведения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52EC5ADA" w14:textId="77777777" w:rsidR="00B2108A" w:rsidRPr="00B2108A" w:rsidRDefault="00B2108A" w:rsidP="00B2108A">
            <w:pPr>
              <w:pStyle w:val="afffff9"/>
              <w:spacing w:line="240" w:lineRule="auto"/>
              <w:ind w:firstLine="0"/>
              <w:jc w:val="center"/>
              <w:rPr>
                <w:sz w:val="18"/>
                <w:szCs w:val="18"/>
              </w:rPr>
            </w:pPr>
            <w:r w:rsidRPr="00B2108A">
              <w:rPr>
                <w:sz w:val="18"/>
                <w:szCs w:val="18"/>
              </w:rPr>
              <w:t>150,00</w:t>
            </w:r>
          </w:p>
        </w:tc>
        <w:tc>
          <w:tcPr>
            <w:tcW w:w="709" w:type="dxa"/>
            <w:tcBorders>
              <w:top w:val="nil"/>
              <w:left w:val="nil"/>
              <w:bottom w:val="single" w:sz="4" w:space="0" w:color="auto"/>
              <w:right w:val="single" w:sz="4" w:space="0" w:color="auto"/>
            </w:tcBorders>
            <w:vAlign w:val="center"/>
            <w:hideMark/>
          </w:tcPr>
          <w:p w14:paraId="50663FCD" w14:textId="77777777" w:rsidR="00B2108A" w:rsidRPr="00B2108A" w:rsidRDefault="00B2108A" w:rsidP="00B2108A">
            <w:pPr>
              <w:pStyle w:val="afffff9"/>
              <w:spacing w:line="240" w:lineRule="auto"/>
              <w:ind w:firstLine="0"/>
              <w:jc w:val="center"/>
              <w:rPr>
                <w:sz w:val="18"/>
                <w:szCs w:val="18"/>
              </w:rPr>
            </w:pPr>
            <w:r w:rsidRPr="00B2108A">
              <w:rPr>
                <w:sz w:val="18"/>
                <w:szCs w:val="18"/>
              </w:rPr>
              <w:t>350</w:t>
            </w:r>
          </w:p>
        </w:tc>
        <w:tc>
          <w:tcPr>
            <w:tcW w:w="709" w:type="dxa"/>
            <w:tcBorders>
              <w:top w:val="nil"/>
              <w:left w:val="nil"/>
              <w:bottom w:val="single" w:sz="4" w:space="0" w:color="auto"/>
              <w:right w:val="single" w:sz="4" w:space="0" w:color="auto"/>
            </w:tcBorders>
            <w:vAlign w:val="center"/>
            <w:hideMark/>
          </w:tcPr>
          <w:p w14:paraId="7DAA76CF" w14:textId="77777777" w:rsidR="00B2108A" w:rsidRPr="00B2108A" w:rsidRDefault="00B2108A" w:rsidP="00B2108A">
            <w:pPr>
              <w:pStyle w:val="afffff9"/>
              <w:spacing w:line="240" w:lineRule="auto"/>
              <w:ind w:firstLine="0"/>
              <w:jc w:val="center"/>
              <w:rPr>
                <w:sz w:val="18"/>
                <w:szCs w:val="18"/>
              </w:rPr>
            </w:pPr>
            <w:r w:rsidRPr="00B2108A">
              <w:rPr>
                <w:sz w:val="18"/>
                <w:szCs w:val="18"/>
              </w:rPr>
              <w:t>371</w:t>
            </w:r>
          </w:p>
        </w:tc>
        <w:tc>
          <w:tcPr>
            <w:tcW w:w="709" w:type="dxa"/>
            <w:tcBorders>
              <w:top w:val="nil"/>
              <w:left w:val="nil"/>
              <w:bottom w:val="single" w:sz="4" w:space="0" w:color="auto"/>
              <w:right w:val="single" w:sz="4" w:space="0" w:color="auto"/>
            </w:tcBorders>
            <w:vAlign w:val="center"/>
            <w:hideMark/>
          </w:tcPr>
          <w:p w14:paraId="0F9CCD27" w14:textId="77777777" w:rsidR="00B2108A" w:rsidRPr="00B2108A" w:rsidRDefault="00B2108A" w:rsidP="00B2108A">
            <w:pPr>
              <w:pStyle w:val="afffff9"/>
              <w:spacing w:line="240" w:lineRule="auto"/>
              <w:ind w:firstLine="0"/>
              <w:jc w:val="center"/>
              <w:rPr>
                <w:sz w:val="18"/>
                <w:szCs w:val="18"/>
              </w:rPr>
            </w:pPr>
            <w:r w:rsidRPr="00B2108A">
              <w:rPr>
                <w:sz w:val="18"/>
                <w:szCs w:val="18"/>
              </w:rPr>
              <w:t>393,26</w:t>
            </w:r>
          </w:p>
        </w:tc>
        <w:tc>
          <w:tcPr>
            <w:tcW w:w="708" w:type="dxa"/>
            <w:tcBorders>
              <w:top w:val="nil"/>
              <w:left w:val="nil"/>
              <w:bottom w:val="single" w:sz="4" w:space="0" w:color="auto"/>
              <w:right w:val="single" w:sz="4" w:space="0" w:color="auto"/>
            </w:tcBorders>
            <w:vAlign w:val="center"/>
            <w:hideMark/>
          </w:tcPr>
          <w:p w14:paraId="0D76FEA7" w14:textId="77777777" w:rsidR="00B2108A" w:rsidRPr="00B2108A" w:rsidRDefault="00B2108A" w:rsidP="00B2108A">
            <w:pPr>
              <w:pStyle w:val="afffff9"/>
              <w:spacing w:line="240" w:lineRule="auto"/>
              <w:ind w:firstLine="0"/>
              <w:jc w:val="center"/>
              <w:rPr>
                <w:sz w:val="18"/>
                <w:szCs w:val="18"/>
              </w:rPr>
            </w:pPr>
            <w:r w:rsidRPr="00B2108A">
              <w:rPr>
                <w:sz w:val="18"/>
                <w:szCs w:val="18"/>
              </w:rPr>
              <w:t>416,9</w:t>
            </w:r>
          </w:p>
        </w:tc>
        <w:tc>
          <w:tcPr>
            <w:tcW w:w="709" w:type="dxa"/>
            <w:tcBorders>
              <w:top w:val="nil"/>
              <w:left w:val="nil"/>
              <w:bottom w:val="single" w:sz="4" w:space="0" w:color="auto"/>
              <w:right w:val="single" w:sz="4" w:space="0" w:color="auto"/>
            </w:tcBorders>
            <w:vAlign w:val="center"/>
            <w:hideMark/>
          </w:tcPr>
          <w:p w14:paraId="291409F6" w14:textId="77777777" w:rsidR="00B2108A" w:rsidRPr="00B2108A" w:rsidRDefault="00B2108A" w:rsidP="00B2108A">
            <w:pPr>
              <w:pStyle w:val="afffff9"/>
              <w:spacing w:line="240" w:lineRule="auto"/>
              <w:ind w:firstLine="0"/>
              <w:jc w:val="center"/>
              <w:rPr>
                <w:sz w:val="18"/>
                <w:szCs w:val="18"/>
              </w:rPr>
            </w:pPr>
            <w:r w:rsidRPr="00B2108A">
              <w:rPr>
                <w:sz w:val="18"/>
                <w:szCs w:val="18"/>
              </w:rPr>
              <w:t>441,9</w:t>
            </w:r>
          </w:p>
        </w:tc>
        <w:tc>
          <w:tcPr>
            <w:tcW w:w="709" w:type="dxa"/>
            <w:tcBorders>
              <w:top w:val="nil"/>
              <w:left w:val="nil"/>
              <w:bottom w:val="single" w:sz="4" w:space="0" w:color="auto"/>
              <w:right w:val="single" w:sz="4" w:space="0" w:color="auto"/>
            </w:tcBorders>
            <w:vAlign w:val="center"/>
            <w:hideMark/>
          </w:tcPr>
          <w:p w14:paraId="00CEEC2D" w14:textId="77777777" w:rsidR="00B2108A" w:rsidRPr="00B2108A" w:rsidRDefault="00B2108A" w:rsidP="00B2108A">
            <w:pPr>
              <w:pStyle w:val="afffff9"/>
              <w:spacing w:line="240" w:lineRule="auto"/>
              <w:ind w:firstLine="0"/>
              <w:jc w:val="center"/>
              <w:rPr>
                <w:sz w:val="18"/>
                <w:szCs w:val="18"/>
              </w:rPr>
            </w:pPr>
            <w:r w:rsidRPr="00B2108A">
              <w:rPr>
                <w:sz w:val="18"/>
                <w:szCs w:val="18"/>
              </w:rPr>
              <w:t>468,4</w:t>
            </w:r>
          </w:p>
        </w:tc>
        <w:tc>
          <w:tcPr>
            <w:tcW w:w="709" w:type="dxa"/>
            <w:tcBorders>
              <w:top w:val="nil"/>
              <w:left w:val="nil"/>
              <w:bottom w:val="single" w:sz="4" w:space="0" w:color="auto"/>
              <w:right w:val="single" w:sz="4" w:space="0" w:color="auto"/>
            </w:tcBorders>
            <w:vAlign w:val="center"/>
            <w:hideMark/>
          </w:tcPr>
          <w:p w14:paraId="1D472A9B" w14:textId="77777777" w:rsidR="00B2108A" w:rsidRPr="00B2108A" w:rsidRDefault="00B2108A" w:rsidP="00B2108A">
            <w:pPr>
              <w:pStyle w:val="afffff9"/>
              <w:spacing w:line="240" w:lineRule="auto"/>
              <w:ind w:firstLine="0"/>
              <w:jc w:val="center"/>
              <w:rPr>
                <w:sz w:val="18"/>
                <w:szCs w:val="18"/>
              </w:rPr>
            </w:pPr>
            <w:r w:rsidRPr="00B2108A">
              <w:rPr>
                <w:sz w:val="18"/>
                <w:szCs w:val="18"/>
              </w:rPr>
              <w:t>496,5</w:t>
            </w:r>
          </w:p>
        </w:tc>
        <w:tc>
          <w:tcPr>
            <w:tcW w:w="708" w:type="dxa"/>
            <w:tcBorders>
              <w:top w:val="nil"/>
              <w:left w:val="nil"/>
              <w:bottom w:val="single" w:sz="4" w:space="0" w:color="auto"/>
              <w:right w:val="single" w:sz="4" w:space="0" w:color="auto"/>
            </w:tcBorders>
            <w:vAlign w:val="center"/>
            <w:hideMark/>
          </w:tcPr>
          <w:p w14:paraId="4E3A2EE3" w14:textId="77777777" w:rsidR="00B2108A" w:rsidRPr="00B2108A" w:rsidRDefault="00B2108A" w:rsidP="00B2108A">
            <w:pPr>
              <w:pStyle w:val="afffff9"/>
              <w:spacing w:line="240" w:lineRule="auto"/>
              <w:ind w:firstLine="0"/>
              <w:jc w:val="center"/>
              <w:rPr>
                <w:sz w:val="18"/>
                <w:szCs w:val="18"/>
              </w:rPr>
            </w:pPr>
            <w:r w:rsidRPr="00B2108A">
              <w:rPr>
                <w:sz w:val="18"/>
                <w:szCs w:val="18"/>
              </w:rPr>
              <w:t>526,3</w:t>
            </w:r>
          </w:p>
        </w:tc>
        <w:tc>
          <w:tcPr>
            <w:tcW w:w="709" w:type="dxa"/>
            <w:tcBorders>
              <w:top w:val="nil"/>
              <w:left w:val="nil"/>
              <w:bottom w:val="single" w:sz="4" w:space="0" w:color="auto"/>
              <w:right w:val="single" w:sz="4" w:space="0" w:color="auto"/>
            </w:tcBorders>
            <w:vAlign w:val="center"/>
            <w:hideMark/>
          </w:tcPr>
          <w:p w14:paraId="292590BF" w14:textId="77777777" w:rsidR="00B2108A" w:rsidRPr="00B2108A" w:rsidRDefault="00B2108A" w:rsidP="00B2108A">
            <w:pPr>
              <w:pStyle w:val="afffff9"/>
              <w:spacing w:line="240" w:lineRule="auto"/>
              <w:ind w:firstLine="0"/>
              <w:jc w:val="center"/>
              <w:rPr>
                <w:sz w:val="18"/>
                <w:szCs w:val="18"/>
              </w:rPr>
            </w:pPr>
            <w:r w:rsidRPr="00B2108A">
              <w:rPr>
                <w:sz w:val="18"/>
                <w:szCs w:val="18"/>
              </w:rPr>
              <w:t>557,8</w:t>
            </w:r>
          </w:p>
        </w:tc>
        <w:tc>
          <w:tcPr>
            <w:tcW w:w="709" w:type="dxa"/>
            <w:tcBorders>
              <w:top w:val="nil"/>
              <w:left w:val="nil"/>
              <w:bottom w:val="single" w:sz="4" w:space="0" w:color="auto"/>
              <w:right w:val="single" w:sz="4" w:space="0" w:color="auto"/>
            </w:tcBorders>
            <w:vAlign w:val="center"/>
            <w:hideMark/>
          </w:tcPr>
          <w:p w14:paraId="212EBC1E" w14:textId="77777777" w:rsidR="00B2108A" w:rsidRPr="00B2108A" w:rsidRDefault="00B2108A" w:rsidP="00B2108A">
            <w:pPr>
              <w:pStyle w:val="afffff9"/>
              <w:spacing w:line="240" w:lineRule="auto"/>
              <w:ind w:firstLine="0"/>
              <w:jc w:val="center"/>
              <w:rPr>
                <w:sz w:val="18"/>
                <w:szCs w:val="18"/>
              </w:rPr>
            </w:pPr>
            <w:r w:rsidRPr="00B2108A">
              <w:rPr>
                <w:sz w:val="18"/>
                <w:szCs w:val="18"/>
              </w:rPr>
              <w:t>591,3</w:t>
            </w:r>
          </w:p>
        </w:tc>
        <w:tc>
          <w:tcPr>
            <w:tcW w:w="709" w:type="dxa"/>
            <w:tcBorders>
              <w:top w:val="nil"/>
              <w:left w:val="nil"/>
              <w:bottom w:val="single" w:sz="4" w:space="0" w:color="auto"/>
              <w:right w:val="single" w:sz="4" w:space="0" w:color="auto"/>
            </w:tcBorders>
            <w:vAlign w:val="center"/>
            <w:hideMark/>
          </w:tcPr>
          <w:p w14:paraId="18F37E60" w14:textId="77777777" w:rsidR="00B2108A" w:rsidRPr="00B2108A" w:rsidRDefault="00B2108A" w:rsidP="00B2108A">
            <w:pPr>
              <w:pStyle w:val="afffff9"/>
              <w:spacing w:line="240" w:lineRule="auto"/>
              <w:ind w:firstLine="0"/>
              <w:jc w:val="center"/>
              <w:rPr>
                <w:sz w:val="18"/>
                <w:szCs w:val="18"/>
              </w:rPr>
            </w:pPr>
            <w:r w:rsidRPr="00B2108A">
              <w:rPr>
                <w:sz w:val="18"/>
                <w:szCs w:val="18"/>
              </w:rPr>
              <w:t>626,8</w:t>
            </w:r>
          </w:p>
        </w:tc>
        <w:tc>
          <w:tcPr>
            <w:tcW w:w="708" w:type="dxa"/>
            <w:tcBorders>
              <w:top w:val="nil"/>
              <w:left w:val="nil"/>
              <w:bottom w:val="single" w:sz="4" w:space="0" w:color="auto"/>
              <w:right w:val="single" w:sz="4" w:space="0" w:color="auto"/>
            </w:tcBorders>
            <w:vAlign w:val="center"/>
            <w:hideMark/>
          </w:tcPr>
          <w:p w14:paraId="5043FA8C" w14:textId="77777777" w:rsidR="00B2108A" w:rsidRPr="00B2108A" w:rsidRDefault="00B2108A" w:rsidP="00B2108A">
            <w:pPr>
              <w:pStyle w:val="afffff9"/>
              <w:spacing w:line="240" w:lineRule="auto"/>
              <w:ind w:firstLine="0"/>
              <w:jc w:val="center"/>
              <w:rPr>
                <w:sz w:val="18"/>
                <w:szCs w:val="18"/>
              </w:rPr>
            </w:pPr>
            <w:r w:rsidRPr="00B2108A">
              <w:rPr>
                <w:sz w:val="18"/>
                <w:szCs w:val="18"/>
              </w:rPr>
              <w:t>664,4</w:t>
            </w:r>
          </w:p>
        </w:tc>
        <w:tc>
          <w:tcPr>
            <w:tcW w:w="709" w:type="dxa"/>
            <w:tcBorders>
              <w:top w:val="nil"/>
              <w:left w:val="nil"/>
              <w:bottom w:val="single" w:sz="4" w:space="0" w:color="auto"/>
              <w:right w:val="single" w:sz="4" w:space="0" w:color="auto"/>
            </w:tcBorders>
            <w:vAlign w:val="center"/>
            <w:hideMark/>
          </w:tcPr>
          <w:p w14:paraId="5AEFA63F" w14:textId="77777777" w:rsidR="00B2108A" w:rsidRPr="00B2108A" w:rsidRDefault="00B2108A" w:rsidP="00B2108A">
            <w:pPr>
              <w:pStyle w:val="afffff9"/>
              <w:spacing w:line="240" w:lineRule="auto"/>
              <w:ind w:firstLine="0"/>
              <w:jc w:val="center"/>
              <w:rPr>
                <w:sz w:val="18"/>
                <w:szCs w:val="18"/>
              </w:rPr>
            </w:pPr>
            <w:r w:rsidRPr="00B2108A">
              <w:rPr>
                <w:sz w:val="18"/>
                <w:szCs w:val="18"/>
              </w:rPr>
              <w:t>704,3</w:t>
            </w:r>
          </w:p>
        </w:tc>
        <w:tc>
          <w:tcPr>
            <w:tcW w:w="709" w:type="dxa"/>
            <w:tcBorders>
              <w:top w:val="nil"/>
              <w:left w:val="nil"/>
              <w:bottom w:val="single" w:sz="4" w:space="0" w:color="auto"/>
              <w:right w:val="single" w:sz="4" w:space="0" w:color="auto"/>
            </w:tcBorders>
            <w:vAlign w:val="center"/>
            <w:hideMark/>
          </w:tcPr>
          <w:p w14:paraId="36C9B37A" w14:textId="77777777" w:rsidR="00B2108A" w:rsidRPr="00B2108A" w:rsidRDefault="00B2108A" w:rsidP="00B2108A">
            <w:pPr>
              <w:pStyle w:val="afffff9"/>
              <w:spacing w:line="240" w:lineRule="auto"/>
              <w:ind w:firstLine="0"/>
              <w:jc w:val="center"/>
              <w:rPr>
                <w:sz w:val="18"/>
                <w:szCs w:val="18"/>
              </w:rPr>
            </w:pPr>
            <w:r w:rsidRPr="00B2108A">
              <w:rPr>
                <w:sz w:val="18"/>
                <w:szCs w:val="18"/>
              </w:rPr>
              <w:t>704,3</w:t>
            </w:r>
          </w:p>
        </w:tc>
        <w:tc>
          <w:tcPr>
            <w:tcW w:w="1070" w:type="dxa"/>
            <w:tcBorders>
              <w:top w:val="nil"/>
              <w:left w:val="nil"/>
              <w:bottom w:val="single" w:sz="4" w:space="0" w:color="auto"/>
              <w:right w:val="single" w:sz="4" w:space="0" w:color="auto"/>
            </w:tcBorders>
            <w:noWrap/>
            <w:vAlign w:val="center"/>
            <w:hideMark/>
          </w:tcPr>
          <w:p w14:paraId="72F71B12" w14:textId="77777777" w:rsidR="00B2108A" w:rsidRPr="00B2108A" w:rsidRDefault="00B2108A" w:rsidP="00B2108A">
            <w:pPr>
              <w:pStyle w:val="afffff9"/>
              <w:spacing w:line="240" w:lineRule="auto"/>
              <w:ind w:firstLine="0"/>
              <w:jc w:val="center"/>
              <w:rPr>
                <w:sz w:val="18"/>
                <w:szCs w:val="18"/>
              </w:rPr>
            </w:pPr>
          </w:p>
        </w:tc>
      </w:tr>
      <w:tr w:rsidR="00B2108A" w:rsidRPr="00B2108A" w14:paraId="19EEEB06"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1A285FC6"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Перспективное планирование развития коммунальных систем</w:t>
            </w:r>
          </w:p>
        </w:tc>
      </w:tr>
      <w:tr w:rsidR="00B2108A" w:rsidRPr="00B2108A" w14:paraId="0CC4A9F6"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7DBB1294"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53484588"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6FB8EEF2"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ресурса,п. Тракт, "Школьная", ул. Школьная, д. 8 А</w:t>
            </w:r>
          </w:p>
        </w:tc>
        <w:tc>
          <w:tcPr>
            <w:tcW w:w="708" w:type="dxa"/>
            <w:tcBorders>
              <w:top w:val="nil"/>
              <w:left w:val="nil"/>
              <w:bottom w:val="single" w:sz="4" w:space="0" w:color="auto"/>
              <w:right w:val="single" w:sz="4" w:space="0" w:color="auto"/>
            </w:tcBorders>
            <w:shd w:val="clear" w:color="auto" w:fill="FFFFFF"/>
            <w:vAlign w:val="center"/>
            <w:hideMark/>
          </w:tcPr>
          <w:p w14:paraId="24B3BD0A"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27910,7</w:t>
            </w:r>
          </w:p>
        </w:tc>
        <w:tc>
          <w:tcPr>
            <w:tcW w:w="709" w:type="dxa"/>
            <w:tcBorders>
              <w:top w:val="nil"/>
              <w:left w:val="nil"/>
              <w:bottom w:val="single" w:sz="4" w:space="0" w:color="auto"/>
              <w:right w:val="single" w:sz="4" w:space="0" w:color="auto"/>
            </w:tcBorders>
            <w:vAlign w:val="center"/>
            <w:hideMark/>
          </w:tcPr>
          <w:p w14:paraId="1E67FDAE"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167BB5E9"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22FE59E1"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6977,7</w:t>
            </w:r>
          </w:p>
        </w:tc>
        <w:tc>
          <w:tcPr>
            <w:tcW w:w="3543" w:type="dxa"/>
            <w:gridSpan w:val="5"/>
            <w:tcBorders>
              <w:top w:val="single" w:sz="4" w:space="0" w:color="auto"/>
              <w:left w:val="nil"/>
              <w:bottom w:val="single" w:sz="4" w:space="0" w:color="auto"/>
              <w:right w:val="single" w:sz="4" w:space="0" w:color="auto"/>
            </w:tcBorders>
            <w:vAlign w:val="center"/>
            <w:hideMark/>
          </w:tcPr>
          <w:p w14:paraId="12CAC2FD"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07A72AD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324610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5AA8C2E"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AD07D4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B61F77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5F4355" w14:textId="77777777" w:rsidR="00B2108A" w:rsidRPr="00B2108A" w:rsidRDefault="00B2108A" w:rsidP="00B2108A">
            <w:pPr>
              <w:pStyle w:val="afffff9"/>
              <w:spacing w:line="240" w:lineRule="auto"/>
              <w:ind w:firstLine="0"/>
              <w:jc w:val="center"/>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39A6E913" w14:textId="77777777" w:rsidR="00B2108A" w:rsidRPr="00B2108A" w:rsidRDefault="00B2108A" w:rsidP="00B2108A">
            <w:pPr>
              <w:pStyle w:val="afffff9"/>
              <w:spacing w:line="240" w:lineRule="auto"/>
              <w:ind w:firstLine="0"/>
              <w:jc w:val="center"/>
              <w:rPr>
                <w:sz w:val="18"/>
                <w:szCs w:val="18"/>
              </w:rPr>
            </w:pPr>
            <w:r w:rsidRPr="00B2108A">
              <w:rPr>
                <w:sz w:val="18"/>
                <w:szCs w:val="18"/>
              </w:rPr>
              <w:t>СХЕМА</w:t>
            </w:r>
            <w:r w:rsidRPr="00B2108A">
              <w:rPr>
                <w:sz w:val="18"/>
                <w:szCs w:val="18"/>
              </w:rPr>
              <w:br/>
              <w:t xml:space="preserve">ТЕПЛОСНАБЖЕНИЯ НА ТЕРРИТОРИИ </w:t>
            </w:r>
            <w:r w:rsidRPr="00B2108A">
              <w:rPr>
                <w:sz w:val="18"/>
                <w:szCs w:val="18"/>
              </w:rPr>
              <w:br/>
              <w:t xml:space="preserve">МУНИЦИПАЛЬНОГО ОКРУГА «КНЯЖПОГОСТСКИЙ»  </w:t>
            </w:r>
            <w:r w:rsidRPr="00B2108A">
              <w:rPr>
                <w:sz w:val="18"/>
                <w:szCs w:val="18"/>
              </w:rPr>
              <w:br/>
              <w:t>РЕСПУБЛИКИ КОМИ</w:t>
            </w:r>
          </w:p>
        </w:tc>
      </w:tr>
      <w:tr w:rsidR="00B2108A" w:rsidRPr="00B2108A" w14:paraId="58017646"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6A06520"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п. Вожаель "Микрорайон", ул. Гагарина, д. 12</w:t>
            </w:r>
          </w:p>
        </w:tc>
        <w:tc>
          <w:tcPr>
            <w:tcW w:w="708" w:type="dxa"/>
            <w:tcBorders>
              <w:top w:val="nil"/>
              <w:left w:val="nil"/>
              <w:bottom w:val="single" w:sz="4" w:space="0" w:color="auto"/>
              <w:right w:val="single" w:sz="4" w:space="0" w:color="auto"/>
            </w:tcBorders>
            <w:noWrap/>
            <w:vAlign w:val="center"/>
            <w:hideMark/>
          </w:tcPr>
          <w:p w14:paraId="225433A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17747,2</w:t>
            </w:r>
          </w:p>
        </w:tc>
        <w:tc>
          <w:tcPr>
            <w:tcW w:w="709" w:type="dxa"/>
            <w:tcBorders>
              <w:top w:val="nil"/>
              <w:left w:val="nil"/>
              <w:bottom w:val="single" w:sz="4" w:space="0" w:color="auto"/>
              <w:right w:val="single" w:sz="4" w:space="0" w:color="auto"/>
            </w:tcBorders>
            <w:vAlign w:val="center"/>
            <w:hideMark/>
          </w:tcPr>
          <w:p w14:paraId="134D410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15C4F427"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3FD735A3"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4436,8</w:t>
            </w:r>
          </w:p>
        </w:tc>
        <w:tc>
          <w:tcPr>
            <w:tcW w:w="3543" w:type="dxa"/>
            <w:gridSpan w:val="5"/>
            <w:tcBorders>
              <w:top w:val="single" w:sz="4" w:space="0" w:color="auto"/>
              <w:left w:val="nil"/>
              <w:bottom w:val="single" w:sz="4" w:space="0" w:color="auto"/>
              <w:right w:val="single" w:sz="4" w:space="0" w:color="auto"/>
            </w:tcBorders>
            <w:vAlign w:val="center"/>
            <w:hideMark/>
          </w:tcPr>
          <w:p w14:paraId="3E31944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0F11DDA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B72220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490E4E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5AB25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1C1CBB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B10ACA"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CF7C305" w14:textId="77777777" w:rsidR="00B2108A" w:rsidRPr="00B2108A" w:rsidRDefault="00B2108A" w:rsidP="00B2108A">
            <w:pPr>
              <w:pStyle w:val="afffff9"/>
              <w:spacing w:line="240" w:lineRule="auto"/>
              <w:ind w:firstLine="0"/>
              <w:jc w:val="center"/>
              <w:rPr>
                <w:sz w:val="18"/>
                <w:szCs w:val="18"/>
              </w:rPr>
            </w:pPr>
          </w:p>
        </w:tc>
      </w:tr>
      <w:tr w:rsidR="00B2108A" w:rsidRPr="00B2108A" w14:paraId="289DCDA1"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4B234501"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п. Чернореченский "Школьная", ул. Школьная, д. 6</w:t>
            </w:r>
          </w:p>
        </w:tc>
        <w:tc>
          <w:tcPr>
            <w:tcW w:w="708" w:type="dxa"/>
            <w:tcBorders>
              <w:top w:val="nil"/>
              <w:left w:val="nil"/>
              <w:bottom w:val="single" w:sz="4" w:space="0" w:color="auto"/>
              <w:right w:val="single" w:sz="4" w:space="0" w:color="auto"/>
            </w:tcBorders>
            <w:noWrap/>
            <w:vAlign w:val="center"/>
            <w:hideMark/>
          </w:tcPr>
          <w:p w14:paraId="231B0E9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20034,2</w:t>
            </w:r>
          </w:p>
        </w:tc>
        <w:tc>
          <w:tcPr>
            <w:tcW w:w="709" w:type="dxa"/>
            <w:tcBorders>
              <w:top w:val="nil"/>
              <w:left w:val="nil"/>
              <w:bottom w:val="single" w:sz="4" w:space="0" w:color="auto"/>
              <w:right w:val="single" w:sz="4" w:space="0" w:color="auto"/>
            </w:tcBorders>
            <w:vAlign w:val="center"/>
            <w:hideMark/>
          </w:tcPr>
          <w:p w14:paraId="600B2E16"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27F3F888"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55923A8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5008,5</w:t>
            </w:r>
          </w:p>
        </w:tc>
        <w:tc>
          <w:tcPr>
            <w:tcW w:w="3543" w:type="dxa"/>
            <w:gridSpan w:val="5"/>
            <w:tcBorders>
              <w:top w:val="single" w:sz="4" w:space="0" w:color="auto"/>
              <w:left w:val="nil"/>
              <w:bottom w:val="single" w:sz="4" w:space="0" w:color="auto"/>
              <w:right w:val="single" w:sz="4" w:space="0" w:color="auto"/>
            </w:tcBorders>
            <w:vAlign w:val="center"/>
            <w:hideMark/>
          </w:tcPr>
          <w:p w14:paraId="65DBD43C"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3D69EC6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39FB0E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052FE5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AF50B3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BBA66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EC89F2"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F750DC3" w14:textId="77777777" w:rsidR="00B2108A" w:rsidRPr="00B2108A" w:rsidRDefault="00B2108A" w:rsidP="00B2108A">
            <w:pPr>
              <w:pStyle w:val="afffff9"/>
              <w:spacing w:line="240" w:lineRule="auto"/>
              <w:ind w:firstLine="0"/>
              <w:jc w:val="center"/>
              <w:rPr>
                <w:sz w:val="18"/>
                <w:szCs w:val="18"/>
              </w:rPr>
            </w:pPr>
          </w:p>
        </w:tc>
      </w:tr>
      <w:tr w:rsidR="00B2108A" w:rsidRPr="00B2108A" w14:paraId="26C037C5"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48E66085"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с. Шошка "РММ", ул. Центральная, д.11</w:t>
            </w:r>
          </w:p>
        </w:tc>
        <w:tc>
          <w:tcPr>
            <w:tcW w:w="708" w:type="dxa"/>
            <w:tcBorders>
              <w:top w:val="nil"/>
              <w:left w:val="nil"/>
              <w:bottom w:val="single" w:sz="4" w:space="0" w:color="auto"/>
              <w:right w:val="single" w:sz="4" w:space="0" w:color="auto"/>
            </w:tcBorders>
            <w:noWrap/>
            <w:vAlign w:val="center"/>
            <w:hideMark/>
          </w:tcPr>
          <w:p w14:paraId="4911AFA6"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6124,5</w:t>
            </w:r>
          </w:p>
        </w:tc>
        <w:tc>
          <w:tcPr>
            <w:tcW w:w="709" w:type="dxa"/>
            <w:tcBorders>
              <w:top w:val="nil"/>
              <w:left w:val="nil"/>
              <w:bottom w:val="single" w:sz="4" w:space="0" w:color="auto"/>
              <w:right w:val="single" w:sz="4" w:space="0" w:color="auto"/>
            </w:tcBorders>
            <w:vAlign w:val="center"/>
            <w:hideMark/>
          </w:tcPr>
          <w:p w14:paraId="468C4B4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0F30795A"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51AC18A8"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1531,1</w:t>
            </w:r>
          </w:p>
        </w:tc>
        <w:tc>
          <w:tcPr>
            <w:tcW w:w="3543" w:type="dxa"/>
            <w:gridSpan w:val="5"/>
            <w:tcBorders>
              <w:top w:val="single" w:sz="4" w:space="0" w:color="auto"/>
              <w:left w:val="nil"/>
              <w:bottom w:val="single" w:sz="4" w:space="0" w:color="auto"/>
              <w:right w:val="single" w:sz="4" w:space="0" w:color="auto"/>
            </w:tcBorders>
            <w:vAlign w:val="center"/>
            <w:hideMark/>
          </w:tcPr>
          <w:p w14:paraId="523AD041"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355424A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810039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966DD0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A39095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9290FC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4DFFDB"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65D5CDB" w14:textId="77777777" w:rsidR="00B2108A" w:rsidRPr="00B2108A" w:rsidRDefault="00B2108A" w:rsidP="00B2108A">
            <w:pPr>
              <w:pStyle w:val="afffff9"/>
              <w:spacing w:line="240" w:lineRule="auto"/>
              <w:ind w:firstLine="0"/>
              <w:jc w:val="center"/>
              <w:rPr>
                <w:sz w:val="18"/>
                <w:szCs w:val="18"/>
              </w:rPr>
            </w:pPr>
          </w:p>
        </w:tc>
      </w:tr>
      <w:tr w:rsidR="00B2108A" w:rsidRPr="00B2108A" w14:paraId="5FCD6E2A"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37283DDC"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с. Шошка "Школьная", ул. Центральная, д. 19</w:t>
            </w:r>
          </w:p>
        </w:tc>
        <w:tc>
          <w:tcPr>
            <w:tcW w:w="708" w:type="dxa"/>
            <w:tcBorders>
              <w:top w:val="nil"/>
              <w:left w:val="nil"/>
              <w:bottom w:val="single" w:sz="4" w:space="0" w:color="auto"/>
              <w:right w:val="single" w:sz="4" w:space="0" w:color="auto"/>
            </w:tcBorders>
            <w:noWrap/>
            <w:vAlign w:val="center"/>
            <w:hideMark/>
          </w:tcPr>
          <w:p w14:paraId="1DD9EAB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11083,81</w:t>
            </w:r>
          </w:p>
        </w:tc>
        <w:tc>
          <w:tcPr>
            <w:tcW w:w="709" w:type="dxa"/>
            <w:tcBorders>
              <w:top w:val="nil"/>
              <w:left w:val="nil"/>
              <w:bottom w:val="single" w:sz="4" w:space="0" w:color="auto"/>
              <w:right w:val="single" w:sz="4" w:space="0" w:color="auto"/>
            </w:tcBorders>
            <w:vAlign w:val="center"/>
            <w:hideMark/>
          </w:tcPr>
          <w:p w14:paraId="4C0EB83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6BBCE26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48456E04"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2770,9</w:t>
            </w:r>
          </w:p>
        </w:tc>
        <w:tc>
          <w:tcPr>
            <w:tcW w:w="3543" w:type="dxa"/>
            <w:gridSpan w:val="5"/>
            <w:tcBorders>
              <w:top w:val="single" w:sz="4" w:space="0" w:color="auto"/>
              <w:left w:val="nil"/>
              <w:bottom w:val="single" w:sz="4" w:space="0" w:color="auto"/>
              <w:right w:val="single" w:sz="4" w:space="0" w:color="auto"/>
            </w:tcBorders>
            <w:vAlign w:val="center"/>
            <w:hideMark/>
          </w:tcPr>
          <w:p w14:paraId="2A9A741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0264214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5E280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531FF4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A1AAE1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C949E6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C8E12FD"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17B3C84" w14:textId="77777777" w:rsidR="00B2108A" w:rsidRPr="00B2108A" w:rsidRDefault="00B2108A" w:rsidP="00B2108A">
            <w:pPr>
              <w:pStyle w:val="afffff9"/>
              <w:spacing w:line="240" w:lineRule="auto"/>
              <w:ind w:firstLine="0"/>
              <w:jc w:val="center"/>
              <w:rPr>
                <w:sz w:val="18"/>
                <w:szCs w:val="18"/>
              </w:rPr>
            </w:pPr>
          </w:p>
        </w:tc>
      </w:tr>
      <w:tr w:rsidR="00B2108A" w:rsidRPr="00B2108A" w14:paraId="45950FB1"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70835C5"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Строительство     блочно-модульной котельной (№10)   в с. Шошка, мощностью 0,996 Гкал/час на пеллетном топливе</w:t>
            </w:r>
          </w:p>
        </w:tc>
        <w:tc>
          <w:tcPr>
            <w:tcW w:w="708" w:type="dxa"/>
            <w:tcBorders>
              <w:top w:val="nil"/>
              <w:left w:val="nil"/>
              <w:bottom w:val="single" w:sz="4" w:space="0" w:color="auto"/>
              <w:right w:val="single" w:sz="4" w:space="0" w:color="auto"/>
            </w:tcBorders>
            <w:shd w:val="clear" w:color="auto" w:fill="FFFFFF"/>
            <w:vAlign w:val="center"/>
            <w:hideMark/>
          </w:tcPr>
          <w:p w14:paraId="4103B1B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45C5899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3BD3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24FC7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5F671D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7A34A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D43A47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7095E5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D752C2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32B103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619A4D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D5689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619D08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760BD6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54FFEC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8ED6052" w14:textId="77777777" w:rsidR="00B2108A" w:rsidRPr="00B2108A" w:rsidRDefault="00B2108A" w:rsidP="00B2108A">
            <w:pPr>
              <w:pStyle w:val="afffff9"/>
              <w:spacing w:line="240" w:lineRule="auto"/>
              <w:ind w:firstLine="0"/>
              <w:jc w:val="center"/>
              <w:rPr>
                <w:sz w:val="18"/>
                <w:szCs w:val="18"/>
              </w:rPr>
            </w:pPr>
          </w:p>
        </w:tc>
      </w:tr>
      <w:tr w:rsidR="00B2108A" w:rsidRPr="00B2108A" w14:paraId="28F5508C"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0287D458"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блочно-модульной котельной (№11) "РММ" в с. Шошка, мощностью 1,726 Гкал/час на пеллетном топлив</w:t>
            </w:r>
          </w:p>
        </w:tc>
        <w:tc>
          <w:tcPr>
            <w:tcW w:w="708" w:type="dxa"/>
            <w:tcBorders>
              <w:top w:val="nil"/>
              <w:left w:val="nil"/>
              <w:bottom w:val="single" w:sz="4" w:space="0" w:color="auto"/>
              <w:right w:val="single" w:sz="4" w:space="0" w:color="auto"/>
            </w:tcBorders>
            <w:shd w:val="clear" w:color="auto" w:fill="FFFFFF"/>
            <w:vAlign w:val="center"/>
            <w:hideMark/>
          </w:tcPr>
          <w:p w14:paraId="2FE9DBAF"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399D866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B39958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2B194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F76086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2DD73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FA6843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22A278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63AB30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4F285E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707ECE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6170DE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D7CA65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207230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D71324"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40618E0" w14:textId="77777777" w:rsidR="00B2108A" w:rsidRPr="00B2108A" w:rsidRDefault="00B2108A" w:rsidP="00B2108A">
            <w:pPr>
              <w:pStyle w:val="afffff9"/>
              <w:spacing w:line="240" w:lineRule="auto"/>
              <w:ind w:firstLine="0"/>
              <w:jc w:val="center"/>
              <w:rPr>
                <w:sz w:val="18"/>
                <w:szCs w:val="18"/>
              </w:rPr>
            </w:pPr>
          </w:p>
        </w:tc>
      </w:tr>
      <w:tr w:rsidR="00B2108A" w:rsidRPr="00B2108A" w14:paraId="76180700"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61FD868" w14:textId="77777777" w:rsidR="00B2108A" w:rsidRPr="00B2108A" w:rsidRDefault="00B2108A" w:rsidP="00B2108A">
            <w:pPr>
              <w:pStyle w:val="afffff9"/>
              <w:spacing w:line="240" w:lineRule="auto"/>
              <w:ind w:firstLine="0"/>
              <w:jc w:val="center"/>
              <w:rPr>
                <w:sz w:val="18"/>
                <w:szCs w:val="18"/>
              </w:rPr>
            </w:pPr>
            <w:r w:rsidRPr="00B2108A">
              <w:rPr>
                <w:sz w:val="18"/>
                <w:szCs w:val="18"/>
              </w:rPr>
              <w:t>Капитальный ремонт котла № 1 КВр – 0,93 К Серегово "Курортная", ул. Октябрьская, д. 7 А</w:t>
            </w:r>
          </w:p>
        </w:tc>
        <w:tc>
          <w:tcPr>
            <w:tcW w:w="708" w:type="dxa"/>
            <w:tcBorders>
              <w:top w:val="nil"/>
              <w:left w:val="nil"/>
              <w:bottom w:val="single" w:sz="4" w:space="0" w:color="auto"/>
              <w:right w:val="single" w:sz="4" w:space="0" w:color="auto"/>
            </w:tcBorders>
            <w:shd w:val="clear" w:color="auto" w:fill="FFFFFF"/>
            <w:vAlign w:val="center"/>
            <w:hideMark/>
          </w:tcPr>
          <w:p w14:paraId="6EBE0DE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C286E5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61E29E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3AF13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643AFF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DC204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373D1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D2EAD0F"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2B20A4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340A93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2A9A7D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19971F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6B6292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554E8B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70E636"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73C79C3" w14:textId="77777777" w:rsidR="00B2108A" w:rsidRPr="00B2108A" w:rsidRDefault="00B2108A" w:rsidP="00B2108A">
            <w:pPr>
              <w:pStyle w:val="afffff9"/>
              <w:spacing w:line="240" w:lineRule="auto"/>
              <w:ind w:firstLine="0"/>
              <w:jc w:val="center"/>
              <w:rPr>
                <w:sz w:val="18"/>
                <w:szCs w:val="18"/>
              </w:rPr>
            </w:pPr>
          </w:p>
        </w:tc>
      </w:tr>
      <w:tr w:rsidR="00B2108A" w:rsidRPr="00B2108A" w14:paraId="32E1A0EB"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12D1910D"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п. Иоссер "Центральная", ул. Береговая, д. 12 А</w:t>
            </w:r>
          </w:p>
        </w:tc>
        <w:tc>
          <w:tcPr>
            <w:tcW w:w="708" w:type="dxa"/>
            <w:tcBorders>
              <w:top w:val="nil"/>
              <w:left w:val="nil"/>
              <w:bottom w:val="single" w:sz="4" w:space="0" w:color="auto"/>
              <w:right w:val="single" w:sz="4" w:space="0" w:color="auto"/>
            </w:tcBorders>
            <w:noWrap/>
            <w:vAlign w:val="center"/>
            <w:hideMark/>
          </w:tcPr>
          <w:p w14:paraId="0CB6518E"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16195,5</w:t>
            </w:r>
          </w:p>
        </w:tc>
        <w:tc>
          <w:tcPr>
            <w:tcW w:w="709" w:type="dxa"/>
            <w:tcBorders>
              <w:top w:val="nil"/>
              <w:left w:val="nil"/>
              <w:bottom w:val="single" w:sz="4" w:space="0" w:color="auto"/>
              <w:right w:val="single" w:sz="4" w:space="0" w:color="auto"/>
            </w:tcBorders>
            <w:vAlign w:val="center"/>
            <w:hideMark/>
          </w:tcPr>
          <w:p w14:paraId="4963600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04686D53"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3536CF23"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4048,88</w:t>
            </w:r>
          </w:p>
        </w:tc>
        <w:tc>
          <w:tcPr>
            <w:tcW w:w="3543" w:type="dxa"/>
            <w:gridSpan w:val="5"/>
            <w:tcBorders>
              <w:top w:val="single" w:sz="4" w:space="0" w:color="auto"/>
              <w:left w:val="nil"/>
              <w:bottom w:val="single" w:sz="4" w:space="0" w:color="auto"/>
              <w:right w:val="single" w:sz="4" w:space="0" w:color="auto"/>
            </w:tcBorders>
            <w:vAlign w:val="center"/>
            <w:hideMark/>
          </w:tcPr>
          <w:p w14:paraId="12B53E38"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4E20AF4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F114D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B8E14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4A75FF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418AA3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1460D7E"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7805FA3" w14:textId="77777777" w:rsidR="00B2108A" w:rsidRPr="00B2108A" w:rsidRDefault="00B2108A" w:rsidP="00B2108A">
            <w:pPr>
              <w:pStyle w:val="afffff9"/>
              <w:spacing w:line="240" w:lineRule="auto"/>
              <w:ind w:firstLine="0"/>
              <w:jc w:val="center"/>
              <w:rPr>
                <w:sz w:val="18"/>
                <w:szCs w:val="18"/>
              </w:rPr>
            </w:pPr>
          </w:p>
        </w:tc>
      </w:tr>
      <w:tr w:rsidR="00B2108A" w:rsidRPr="00B2108A" w14:paraId="6CF1BA78"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4E733C3" w14:textId="77777777" w:rsidR="00B2108A" w:rsidRPr="00B2108A" w:rsidRDefault="00B2108A" w:rsidP="00B2108A">
            <w:pPr>
              <w:pStyle w:val="afffff9"/>
              <w:spacing w:line="240" w:lineRule="auto"/>
              <w:ind w:firstLine="0"/>
              <w:jc w:val="center"/>
              <w:rPr>
                <w:sz w:val="18"/>
                <w:szCs w:val="18"/>
              </w:rPr>
            </w:pPr>
            <w:r w:rsidRPr="00B2108A">
              <w:rPr>
                <w:sz w:val="18"/>
                <w:szCs w:val="18"/>
              </w:rPr>
              <w:t>капитальный ремонт котла № 2 ИжКВ – 0,63 п. Иоссер "Центральная", ул. Береговая, д. 12 А</w:t>
            </w:r>
          </w:p>
        </w:tc>
        <w:tc>
          <w:tcPr>
            <w:tcW w:w="708" w:type="dxa"/>
            <w:tcBorders>
              <w:top w:val="nil"/>
              <w:left w:val="nil"/>
              <w:bottom w:val="single" w:sz="4" w:space="0" w:color="auto"/>
              <w:right w:val="single" w:sz="4" w:space="0" w:color="auto"/>
            </w:tcBorders>
            <w:shd w:val="clear" w:color="auto" w:fill="FFFFFF"/>
            <w:vAlign w:val="center"/>
            <w:hideMark/>
          </w:tcPr>
          <w:p w14:paraId="04B971E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*ПСД</w:t>
            </w:r>
          </w:p>
        </w:tc>
        <w:tc>
          <w:tcPr>
            <w:tcW w:w="709" w:type="dxa"/>
            <w:tcBorders>
              <w:top w:val="nil"/>
              <w:left w:val="nil"/>
              <w:bottom w:val="single" w:sz="4" w:space="0" w:color="auto"/>
              <w:right w:val="single" w:sz="4" w:space="0" w:color="auto"/>
            </w:tcBorders>
            <w:vAlign w:val="center"/>
            <w:hideMark/>
          </w:tcPr>
          <w:p w14:paraId="59531E8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4C8088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8FCD05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5D10ED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323BC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2BD83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12CC8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73CA29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C36755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414A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3C1AEE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85FD54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F84A76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F1617BF"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D99B641" w14:textId="77777777" w:rsidR="00B2108A" w:rsidRPr="00B2108A" w:rsidRDefault="00B2108A" w:rsidP="00B2108A">
            <w:pPr>
              <w:pStyle w:val="afffff9"/>
              <w:spacing w:line="240" w:lineRule="auto"/>
              <w:ind w:firstLine="0"/>
              <w:jc w:val="center"/>
              <w:rPr>
                <w:sz w:val="18"/>
                <w:szCs w:val="18"/>
              </w:rPr>
            </w:pPr>
          </w:p>
        </w:tc>
      </w:tr>
      <w:tr w:rsidR="00B2108A" w:rsidRPr="00B2108A" w14:paraId="247A5525"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108B8C27"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ресурса,п. Иоссер "Вокзальная", ул. Вокзальная, д. 1</w:t>
            </w:r>
          </w:p>
        </w:tc>
        <w:tc>
          <w:tcPr>
            <w:tcW w:w="708" w:type="dxa"/>
            <w:tcBorders>
              <w:top w:val="nil"/>
              <w:left w:val="nil"/>
              <w:bottom w:val="single" w:sz="4" w:space="0" w:color="auto"/>
              <w:right w:val="single" w:sz="4" w:space="0" w:color="auto"/>
            </w:tcBorders>
            <w:noWrap/>
            <w:vAlign w:val="center"/>
            <w:hideMark/>
          </w:tcPr>
          <w:p w14:paraId="548C5FB3"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6857,1</w:t>
            </w:r>
          </w:p>
        </w:tc>
        <w:tc>
          <w:tcPr>
            <w:tcW w:w="709" w:type="dxa"/>
            <w:tcBorders>
              <w:top w:val="nil"/>
              <w:left w:val="nil"/>
              <w:bottom w:val="single" w:sz="4" w:space="0" w:color="auto"/>
              <w:right w:val="single" w:sz="4" w:space="0" w:color="auto"/>
            </w:tcBorders>
            <w:vAlign w:val="center"/>
            <w:hideMark/>
          </w:tcPr>
          <w:p w14:paraId="28404453"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4489E604"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7949F454"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1714,28</w:t>
            </w:r>
          </w:p>
        </w:tc>
        <w:tc>
          <w:tcPr>
            <w:tcW w:w="3543" w:type="dxa"/>
            <w:gridSpan w:val="5"/>
            <w:tcBorders>
              <w:top w:val="single" w:sz="4" w:space="0" w:color="auto"/>
              <w:left w:val="nil"/>
              <w:bottom w:val="single" w:sz="4" w:space="0" w:color="auto"/>
              <w:right w:val="single" w:sz="4" w:space="0" w:color="auto"/>
            </w:tcBorders>
            <w:vAlign w:val="center"/>
            <w:hideMark/>
          </w:tcPr>
          <w:p w14:paraId="252F224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1C4360C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E386D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B968F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1FD54D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EAC153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AB6D4C5"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30D68CD" w14:textId="77777777" w:rsidR="00B2108A" w:rsidRPr="00B2108A" w:rsidRDefault="00B2108A" w:rsidP="00B2108A">
            <w:pPr>
              <w:pStyle w:val="afffff9"/>
              <w:spacing w:line="240" w:lineRule="auto"/>
              <w:ind w:firstLine="0"/>
              <w:jc w:val="center"/>
              <w:rPr>
                <w:sz w:val="18"/>
                <w:szCs w:val="18"/>
              </w:rPr>
            </w:pPr>
          </w:p>
        </w:tc>
      </w:tr>
      <w:tr w:rsidR="00B2108A" w:rsidRPr="00B2108A" w14:paraId="13AC18A2"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042129A9"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п. Мещура "Школьная", ул. Коммунистическая, д. 61 Б</w:t>
            </w:r>
          </w:p>
        </w:tc>
        <w:tc>
          <w:tcPr>
            <w:tcW w:w="708" w:type="dxa"/>
            <w:tcBorders>
              <w:top w:val="nil"/>
              <w:left w:val="nil"/>
              <w:bottom w:val="single" w:sz="4" w:space="0" w:color="auto"/>
              <w:right w:val="single" w:sz="4" w:space="0" w:color="auto"/>
            </w:tcBorders>
            <w:noWrap/>
            <w:vAlign w:val="center"/>
            <w:hideMark/>
          </w:tcPr>
          <w:p w14:paraId="0747FB3C"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39766,3</w:t>
            </w:r>
          </w:p>
        </w:tc>
        <w:tc>
          <w:tcPr>
            <w:tcW w:w="709" w:type="dxa"/>
            <w:tcBorders>
              <w:top w:val="nil"/>
              <w:left w:val="nil"/>
              <w:bottom w:val="single" w:sz="4" w:space="0" w:color="auto"/>
              <w:right w:val="single" w:sz="4" w:space="0" w:color="auto"/>
            </w:tcBorders>
            <w:vAlign w:val="center"/>
            <w:hideMark/>
          </w:tcPr>
          <w:p w14:paraId="6F7DE12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4B342D8D"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2BC448AD"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9941,58</w:t>
            </w:r>
          </w:p>
        </w:tc>
        <w:tc>
          <w:tcPr>
            <w:tcW w:w="3543" w:type="dxa"/>
            <w:gridSpan w:val="5"/>
            <w:tcBorders>
              <w:top w:val="single" w:sz="4" w:space="0" w:color="auto"/>
              <w:left w:val="nil"/>
              <w:bottom w:val="single" w:sz="4" w:space="0" w:color="auto"/>
              <w:right w:val="single" w:sz="4" w:space="0" w:color="auto"/>
            </w:tcBorders>
            <w:vAlign w:val="center"/>
            <w:hideMark/>
          </w:tcPr>
          <w:p w14:paraId="2424CF2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332B7E0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68FC11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3EF7FA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601CE0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4A267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DB31627"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A658500" w14:textId="77777777" w:rsidR="00B2108A" w:rsidRPr="00B2108A" w:rsidRDefault="00B2108A" w:rsidP="00B2108A">
            <w:pPr>
              <w:pStyle w:val="afffff9"/>
              <w:spacing w:line="240" w:lineRule="auto"/>
              <w:ind w:firstLine="0"/>
              <w:jc w:val="center"/>
              <w:rPr>
                <w:sz w:val="18"/>
                <w:szCs w:val="18"/>
              </w:rPr>
            </w:pPr>
          </w:p>
        </w:tc>
      </w:tr>
      <w:tr w:rsidR="00B2108A" w:rsidRPr="00B2108A" w14:paraId="37967C30"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4C39CB34"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Реконструкция тепловых сетей, подлежащих замене в связи с исчерпанием эксплуатационного ресурса,п. Мещура, м. Лёкча, пер. Советский, д. 2 А</w:t>
            </w:r>
          </w:p>
        </w:tc>
        <w:tc>
          <w:tcPr>
            <w:tcW w:w="708" w:type="dxa"/>
            <w:tcBorders>
              <w:top w:val="nil"/>
              <w:left w:val="nil"/>
              <w:bottom w:val="single" w:sz="4" w:space="0" w:color="auto"/>
              <w:right w:val="single" w:sz="4" w:space="0" w:color="auto"/>
            </w:tcBorders>
            <w:noWrap/>
            <w:vAlign w:val="center"/>
            <w:hideMark/>
          </w:tcPr>
          <w:p w14:paraId="6035674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8992,85</w:t>
            </w:r>
          </w:p>
        </w:tc>
        <w:tc>
          <w:tcPr>
            <w:tcW w:w="709" w:type="dxa"/>
            <w:tcBorders>
              <w:top w:val="nil"/>
              <w:left w:val="nil"/>
              <w:bottom w:val="single" w:sz="4" w:space="0" w:color="auto"/>
              <w:right w:val="single" w:sz="4" w:space="0" w:color="auto"/>
            </w:tcBorders>
            <w:vAlign w:val="center"/>
            <w:hideMark/>
          </w:tcPr>
          <w:p w14:paraId="7BC6E886"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18D35A9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7F45FFC7"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2248,21</w:t>
            </w:r>
          </w:p>
        </w:tc>
        <w:tc>
          <w:tcPr>
            <w:tcW w:w="3543" w:type="dxa"/>
            <w:gridSpan w:val="5"/>
            <w:tcBorders>
              <w:top w:val="single" w:sz="4" w:space="0" w:color="auto"/>
              <w:left w:val="nil"/>
              <w:bottom w:val="single" w:sz="4" w:space="0" w:color="auto"/>
              <w:right w:val="single" w:sz="4" w:space="0" w:color="auto"/>
            </w:tcBorders>
            <w:vAlign w:val="center"/>
            <w:hideMark/>
          </w:tcPr>
          <w:p w14:paraId="3B7281B6"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32E6E5E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0DBC8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D05A3E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C6E15E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4C481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77590A4"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43A9C99" w14:textId="77777777" w:rsidR="00B2108A" w:rsidRPr="00B2108A" w:rsidRDefault="00B2108A" w:rsidP="00B2108A">
            <w:pPr>
              <w:pStyle w:val="afffff9"/>
              <w:spacing w:line="240" w:lineRule="auto"/>
              <w:ind w:firstLine="0"/>
              <w:jc w:val="center"/>
              <w:rPr>
                <w:sz w:val="18"/>
                <w:szCs w:val="18"/>
              </w:rPr>
            </w:pPr>
          </w:p>
        </w:tc>
      </w:tr>
      <w:tr w:rsidR="00B2108A" w:rsidRPr="00B2108A" w14:paraId="37C40ABA"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232718C7"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п. Ракпас "Центральная", ул. Школьная, д. 2</w:t>
            </w:r>
          </w:p>
        </w:tc>
        <w:tc>
          <w:tcPr>
            <w:tcW w:w="708" w:type="dxa"/>
            <w:tcBorders>
              <w:top w:val="nil"/>
              <w:left w:val="nil"/>
              <w:bottom w:val="single" w:sz="4" w:space="0" w:color="auto"/>
              <w:right w:val="single" w:sz="4" w:space="0" w:color="auto"/>
            </w:tcBorders>
            <w:noWrap/>
            <w:vAlign w:val="center"/>
            <w:hideMark/>
          </w:tcPr>
          <w:p w14:paraId="2DEE4DE1"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17272</w:t>
            </w:r>
          </w:p>
        </w:tc>
        <w:tc>
          <w:tcPr>
            <w:tcW w:w="709" w:type="dxa"/>
            <w:tcBorders>
              <w:top w:val="nil"/>
              <w:left w:val="nil"/>
              <w:bottom w:val="single" w:sz="4" w:space="0" w:color="auto"/>
              <w:right w:val="single" w:sz="4" w:space="0" w:color="auto"/>
            </w:tcBorders>
            <w:vAlign w:val="center"/>
            <w:hideMark/>
          </w:tcPr>
          <w:p w14:paraId="2A2E846F"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559B6C0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468CB40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4318</w:t>
            </w:r>
          </w:p>
        </w:tc>
        <w:tc>
          <w:tcPr>
            <w:tcW w:w="3543" w:type="dxa"/>
            <w:gridSpan w:val="5"/>
            <w:tcBorders>
              <w:top w:val="single" w:sz="4" w:space="0" w:color="auto"/>
              <w:left w:val="nil"/>
              <w:bottom w:val="single" w:sz="4" w:space="0" w:color="auto"/>
              <w:right w:val="single" w:sz="4" w:space="0" w:color="auto"/>
            </w:tcBorders>
            <w:vAlign w:val="center"/>
            <w:hideMark/>
          </w:tcPr>
          <w:p w14:paraId="1EE3DFDE"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2710014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C0D81B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D35440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F7FD3D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5EF301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4145FF5"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CB21B09" w14:textId="77777777" w:rsidR="00B2108A" w:rsidRPr="00B2108A" w:rsidRDefault="00B2108A" w:rsidP="00B2108A">
            <w:pPr>
              <w:pStyle w:val="afffff9"/>
              <w:spacing w:line="240" w:lineRule="auto"/>
              <w:ind w:firstLine="0"/>
              <w:jc w:val="center"/>
              <w:rPr>
                <w:sz w:val="18"/>
                <w:szCs w:val="18"/>
              </w:rPr>
            </w:pPr>
          </w:p>
        </w:tc>
      </w:tr>
      <w:tr w:rsidR="00B2108A" w:rsidRPr="00B2108A" w14:paraId="66A3DF1C"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76DC4EF8"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г. Емва "ПМК", пер. Хвойный, д. 13 А</w:t>
            </w:r>
          </w:p>
        </w:tc>
        <w:tc>
          <w:tcPr>
            <w:tcW w:w="708" w:type="dxa"/>
            <w:tcBorders>
              <w:top w:val="nil"/>
              <w:left w:val="nil"/>
              <w:bottom w:val="single" w:sz="4" w:space="0" w:color="auto"/>
              <w:right w:val="single" w:sz="4" w:space="0" w:color="auto"/>
            </w:tcBorders>
            <w:shd w:val="clear" w:color="auto" w:fill="FFFFFF"/>
            <w:vAlign w:val="center"/>
            <w:hideMark/>
          </w:tcPr>
          <w:p w14:paraId="7CCE7248" w14:textId="77777777" w:rsidR="00B2108A" w:rsidRPr="00B2108A" w:rsidRDefault="00B2108A" w:rsidP="00B2108A">
            <w:pPr>
              <w:pStyle w:val="afffff9"/>
              <w:spacing w:line="240" w:lineRule="auto"/>
              <w:ind w:firstLine="0"/>
              <w:jc w:val="center"/>
              <w:rPr>
                <w:sz w:val="18"/>
                <w:szCs w:val="18"/>
              </w:rPr>
            </w:pPr>
            <w:r w:rsidRPr="00B2108A">
              <w:rPr>
                <w:sz w:val="18"/>
                <w:szCs w:val="18"/>
              </w:rPr>
              <w:t>125974,56</w:t>
            </w:r>
          </w:p>
        </w:tc>
        <w:tc>
          <w:tcPr>
            <w:tcW w:w="709" w:type="dxa"/>
            <w:tcBorders>
              <w:top w:val="nil"/>
              <w:left w:val="nil"/>
              <w:bottom w:val="single" w:sz="4" w:space="0" w:color="auto"/>
              <w:right w:val="single" w:sz="4" w:space="0" w:color="auto"/>
            </w:tcBorders>
            <w:vAlign w:val="center"/>
            <w:hideMark/>
          </w:tcPr>
          <w:p w14:paraId="17032D78"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7341,21</w:t>
            </w:r>
          </w:p>
        </w:tc>
        <w:tc>
          <w:tcPr>
            <w:tcW w:w="709" w:type="dxa"/>
            <w:tcBorders>
              <w:top w:val="nil"/>
              <w:left w:val="nil"/>
              <w:bottom w:val="single" w:sz="4" w:space="0" w:color="auto"/>
              <w:right w:val="single" w:sz="4" w:space="0" w:color="auto"/>
            </w:tcBorders>
            <w:vAlign w:val="center"/>
            <w:hideMark/>
          </w:tcPr>
          <w:p w14:paraId="6FF40B1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7671,57</w:t>
            </w:r>
          </w:p>
        </w:tc>
        <w:tc>
          <w:tcPr>
            <w:tcW w:w="709" w:type="dxa"/>
            <w:tcBorders>
              <w:top w:val="nil"/>
              <w:left w:val="nil"/>
              <w:bottom w:val="single" w:sz="4" w:space="0" w:color="auto"/>
              <w:right w:val="single" w:sz="4" w:space="0" w:color="auto"/>
            </w:tcBorders>
            <w:vAlign w:val="center"/>
            <w:hideMark/>
          </w:tcPr>
          <w:p w14:paraId="0059670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8016,79</w:t>
            </w:r>
          </w:p>
        </w:tc>
        <w:tc>
          <w:tcPr>
            <w:tcW w:w="3543" w:type="dxa"/>
            <w:gridSpan w:val="5"/>
            <w:tcBorders>
              <w:top w:val="single" w:sz="4" w:space="0" w:color="auto"/>
              <w:left w:val="nil"/>
              <w:bottom w:val="single" w:sz="4" w:space="0" w:color="auto"/>
              <w:right w:val="single" w:sz="4" w:space="0" w:color="auto"/>
            </w:tcBorders>
            <w:vAlign w:val="center"/>
            <w:hideMark/>
          </w:tcPr>
          <w:p w14:paraId="00D2B8CA"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45831,1</w:t>
            </w:r>
          </w:p>
        </w:tc>
        <w:tc>
          <w:tcPr>
            <w:tcW w:w="2835" w:type="dxa"/>
            <w:gridSpan w:val="4"/>
            <w:tcBorders>
              <w:top w:val="single" w:sz="4" w:space="0" w:color="auto"/>
              <w:left w:val="nil"/>
              <w:bottom w:val="single" w:sz="4" w:space="0" w:color="auto"/>
              <w:right w:val="single" w:sz="4" w:space="0" w:color="auto"/>
            </w:tcBorders>
            <w:noWrap/>
            <w:vAlign w:val="center"/>
            <w:hideMark/>
          </w:tcPr>
          <w:p w14:paraId="2F07BBCE"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57113,89</w:t>
            </w:r>
          </w:p>
        </w:tc>
        <w:tc>
          <w:tcPr>
            <w:tcW w:w="709" w:type="dxa"/>
            <w:tcBorders>
              <w:top w:val="nil"/>
              <w:left w:val="nil"/>
              <w:bottom w:val="single" w:sz="4" w:space="0" w:color="auto"/>
              <w:right w:val="single" w:sz="4" w:space="0" w:color="auto"/>
            </w:tcBorders>
            <w:noWrap/>
            <w:vAlign w:val="center"/>
            <w:hideMark/>
          </w:tcPr>
          <w:p w14:paraId="56BCAC4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F2B2306"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4EB6C3A" w14:textId="77777777" w:rsidR="00B2108A" w:rsidRPr="00B2108A" w:rsidRDefault="00B2108A" w:rsidP="00B2108A">
            <w:pPr>
              <w:pStyle w:val="afffff9"/>
              <w:spacing w:line="240" w:lineRule="auto"/>
              <w:ind w:firstLine="0"/>
              <w:jc w:val="center"/>
              <w:rPr>
                <w:sz w:val="18"/>
                <w:szCs w:val="18"/>
              </w:rPr>
            </w:pPr>
          </w:p>
        </w:tc>
      </w:tr>
      <w:tr w:rsidR="00B2108A" w:rsidRPr="00B2108A" w14:paraId="524C8AD1"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37B3208C" w14:textId="77777777" w:rsidR="00B2108A" w:rsidRPr="00B2108A" w:rsidRDefault="00B2108A" w:rsidP="00B2108A">
            <w:pPr>
              <w:pStyle w:val="afffff9"/>
              <w:spacing w:line="240" w:lineRule="auto"/>
              <w:ind w:firstLine="0"/>
              <w:jc w:val="center"/>
              <w:rPr>
                <w:sz w:val="18"/>
                <w:szCs w:val="18"/>
              </w:rPr>
            </w:pPr>
            <w:r w:rsidRPr="00B2108A">
              <w:rPr>
                <w:sz w:val="18"/>
                <w:szCs w:val="18"/>
              </w:rPr>
              <w:t>Установка дополнительного котла мощностью 6 МВт, г. Емва "КМЗ", ул. Дзержинского, д. 51</w:t>
            </w:r>
          </w:p>
        </w:tc>
        <w:tc>
          <w:tcPr>
            <w:tcW w:w="708" w:type="dxa"/>
            <w:tcBorders>
              <w:top w:val="nil"/>
              <w:left w:val="nil"/>
              <w:bottom w:val="single" w:sz="4" w:space="0" w:color="auto"/>
              <w:right w:val="single" w:sz="4" w:space="0" w:color="auto"/>
            </w:tcBorders>
            <w:shd w:val="clear" w:color="auto" w:fill="FFFFFF"/>
            <w:vAlign w:val="center"/>
            <w:hideMark/>
          </w:tcPr>
          <w:p w14:paraId="6DF4597F"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521A57A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A12E2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75815C" w14:textId="77777777" w:rsidR="00B2108A" w:rsidRPr="00B2108A" w:rsidRDefault="00B2108A" w:rsidP="00B2108A">
            <w:pPr>
              <w:pStyle w:val="afffff9"/>
              <w:spacing w:line="240" w:lineRule="auto"/>
              <w:ind w:firstLine="0"/>
              <w:jc w:val="center"/>
              <w:rPr>
                <w:sz w:val="18"/>
                <w:szCs w:val="18"/>
              </w:rPr>
            </w:pPr>
          </w:p>
        </w:tc>
        <w:tc>
          <w:tcPr>
            <w:tcW w:w="3543" w:type="dxa"/>
            <w:gridSpan w:val="5"/>
            <w:tcBorders>
              <w:top w:val="single" w:sz="4" w:space="0" w:color="auto"/>
              <w:left w:val="nil"/>
              <w:bottom w:val="single" w:sz="4" w:space="0" w:color="auto"/>
              <w:right w:val="single" w:sz="4" w:space="0" w:color="auto"/>
            </w:tcBorders>
            <w:shd w:val="clear" w:color="auto" w:fill="FFFFFF"/>
            <w:vAlign w:val="center"/>
            <w:hideMark/>
          </w:tcPr>
          <w:p w14:paraId="7FF0A0C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4D54E3E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CB73D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CAD0CE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5D5188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B1B546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282C1D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D528888" w14:textId="77777777" w:rsidR="00B2108A" w:rsidRPr="00B2108A" w:rsidRDefault="00B2108A" w:rsidP="00B2108A">
            <w:pPr>
              <w:pStyle w:val="afffff9"/>
              <w:spacing w:line="240" w:lineRule="auto"/>
              <w:ind w:firstLine="0"/>
              <w:jc w:val="center"/>
              <w:rPr>
                <w:sz w:val="18"/>
                <w:szCs w:val="18"/>
              </w:rPr>
            </w:pPr>
          </w:p>
        </w:tc>
      </w:tr>
      <w:tr w:rsidR="00B2108A" w:rsidRPr="00B2108A" w14:paraId="21E516A9"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5D7663B8"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ресурсап,. Чиньяворык, ул. Ленина, д. 22</w:t>
            </w:r>
          </w:p>
        </w:tc>
        <w:tc>
          <w:tcPr>
            <w:tcW w:w="708" w:type="dxa"/>
            <w:tcBorders>
              <w:top w:val="nil"/>
              <w:left w:val="nil"/>
              <w:bottom w:val="single" w:sz="4" w:space="0" w:color="auto"/>
              <w:right w:val="single" w:sz="4" w:space="0" w:color="auto"/>
            </w:tcBorders>
            <w:noWrap/>
            <w:vAlign w:val="center"/>
            <w:hideMark/>
          </w:tcPr>
          <w:p w14:paraId="21DC63FC"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29036,7</w:t>
            </w:r>
          </w:p>
        </w:tc>
        <w:tc>
          <w:tcPr>
            <w:tcW w:w="709" w:type="dxa"/>
            <w:tcBorders>
              <w:top w:val="nil"/>
              <w:left w:val="nil"/>
              <w:bottom w:val="single" w:sz="4" w:space="0" w:color="auto"/>
              <w:right w:val="single" w:sz="4" w:space="0" w:color="auto"/>
            </w:tcBorders>
            <w:vAlign w:val="center"/>
            <w:hideMark/>
          </w:tcPr>
          <w:p w14:paraId="1EF481B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7259,175</w:t>
            </w:r>
          </w:p>
        </w:tc>
        <w:tc>
          <w:tcPr>
            <w:tcW w:w="709" w:type="dxa"/>
            <w:tcBorders>
              <w:top w:val="nil"/>
              <w:left w:val="nil"/>
              <w:bottom w:val="single" w:sz="4" w:space="0" w:color="auto"/>
              <w:right w:val="single" w:sz="4" w:space="0" w:color="auto"/>
            </w:tcBorders>
            <w:vAlign w:val="center"/>
            <w:hideMark/>
          </w:tcPr>
          <w:p w14:paraId="2521ABD7"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7259,175</w:t>
            </w:r>
          </w:p>
        </w:tc>
        <w:tc>
          <w:tcPr>
            <w:tcW w:w="709" w:type="dxa"/>
            <w:tcBorders>
              <w:top w:val="nil"/>
              <w:left w:val="nil"/>
              <w:bottom w:val="single" w:sz="4" w:space="0" w:color="auto"/>
              <w:right w:val="single" w:sz="4" w:space="0" w:color="auto"/>
            </w:tcBorders>
            <w:vAlign w:val="center"/>
            <w:hideMark/>
          </w:tcPr>
          <w:p w14:paraId="17CA26D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7259,18</w:t>
            </w:r>
          </w:p>
        </w:tc>
        <w:tc>
          <w:tcPr>
            <w:tcW w:w="3543" w:type="dxa"/>
            <w:gridSpan w:val="5"/>
            <w:tcBorders>
              <w:top w:val="single" w:sz="4" w:space="0" w:color="auto"/>
              <w:left w:val="nil"/>
              <w:bottom w:val="single" w:sz="4" w:space="0" w:color="auto"/>
              <w:right w:val="single" w:sz="4" w:space="0" w:color="auto"/>
            </w:tcBorders>
            <w:vAlign w:val="center"/>
            <w:hideMark/>
          </w:tcPr>
          <w:p w14:paraId="4140770C"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7259,18</w:t>
            </w:r>
          </w:p>
        </w:tc>
        <w:tc>
          <w:tcPr>
            <w:tcW w:w="709" w:type="dxa"/>
            <w:tcBorders>
              <w:top w:val="nil"/>
              <w:left w:val="nil"/>
              <w:bottom w:val="single" w:sz="4" w:space="0" w:color="auto"/>
              <w:right w:val="single" w:sz="4" w:space="0" w:color="auto"/>
            </w:tcBorders>
            <w:vAlign w:val="center"/>
            <w:hideMark/>
          </w:tcPr>
          <w:p w14:paraId="6123CDA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94F4F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E860F7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80BB4A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41F1B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85CAEA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6A48DE9" w14:textId="77777777" w:rsidR="00B2108A" w:rsidRPr="00B2108A" w:rsidRDefault="00B2108A" w:rsidP="00B2108A">
            <w:pPr>
              <w:pStyle w:val="afffff9"/>
              <w:spacing w:line="240" w:lineRule="auto"/>
              <w:ind w:firstLine="0"/>
              <w:jc w:val="center"/>
              <w:rPr>
                <w:sz w:val="18"/>
                <w:szCs w:val="18"/>
              </w:rPr>
            </w:pPr>
          </w:p>
        </w:tc>
      </w:tr>
      <w:tr w:rsidR="00B2108A" w:rsidRPr="00B2108A" w14:paraId="1181050B"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CA32456" w14:textId="77777777" w:rsidR="00B2108A" w:rsidRPr="00B2108A" w:rsidRDefault="00B2108A" w:rsidP="00B2108A">
            <w:pPr>
              <w:pStyle w:val="afffff9"/>
              <w:spacing w:line="240" w:lineRule="auto"/>
              <w:ind w:firstLine="0"/>
              <w:jc w:val="center"/>
              <w:rPr>
                <w:sz w:val="18"/>
                <w:szCs w:val="18"/>
              </w:rPr>
            </w:pPr>
            <w:r w:rsidRPr="00B2108A">
              <w:rPr>
                <w:sz w:val="18"/>
                <w:szCs w:val="18"/>
              </w:rPr>
              <w:t>Капитальный ремонт котла № ПТВМ - 30 с заменой элементов, 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shd w:val="clear" w:color="auto" w:fill="FFFFFF"/>
            <w:vAlign w:val="center"/>
            <w:hideMark/>
          </w:tcPr>
          <w:p w14:paraId="49B5FA5E"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6552BD3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30E0D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82F2C8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4CBA09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2DBA1A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ED49E3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DC6803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331AEE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40F7D3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7143110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4F10AE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1E3C970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57B20E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FAA9962"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ECB1F6A" w14:textId="77777777" w:rsidR="00B2108A" w:rsidRPr="00B2108A" w:rsidRDefault="00B2108A" w:rsidP="00B2108A">
            <w:pPr>
              <w:pStyle w:val="afffff9"/>
              <w:spacing w:line="240" w:lineRule="auto"/>
              <w:ind w:firstLine="0"/>
              <w:jc w:val="center"/>
              <w:rPr>
                <w:sz w:val="18"/>
                <w:szCs w:val="18"/>
              </w:rPr>
            </w:pPr>
          </w:p>
        </w:tc>
      </w:tr>
      <w:tr w:rsidR="00B2108A" w:rsidRPr="00B2108A" w14:paraId="4F33C62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DAB412D" w14:textId="77777777" w:rsidR="00B2108A" w:rsidRPr="00B2108A" w:rsidRDefault="00B2108A" w:rsidP="00B2108A">
            <w:pPr>
              <w:pStyle w:val="afffff9"/>
              <w:spacing w:line="240" w:lineRule="auto"/>
              <w:ind w:firstLine="0"/>
              <w:jc w:val="center"/>
              <w:rPr>
                <w:sz w:val="18"/>
                <w:szCs w:val="18"/>
              </w:rPr>
            </w:pPr>
            <w:r w:rsidRPr="00B2108A">
              <w:rPr>
                <w:sz w:val="18"/>
                <w:szCs w:val="18"/>
              </w:rPr>
              <w:t xml:space="preserve">Организация резервного/аварийного топлива,г. Емва, Водогрейная </w:t>
            </w:r>
            <w:r w:rsidRPr="00B2108A">
              <w:rPr>
                <w:sz w:val="18"/>
                <w:szCs w:val="18"/>
              </w:rPr>
              <w:lastRenderedPageBreak/>
              <w:t>часть котельной завода ДВП, ул. Вымская, д. 35</w:t>
            </w:r>
          </w:p>
        </w:tc>
        <w:tc>
          <w:tcPr>
            <w:tcW w:w="708" w:type="dxa"/>
            <w:tcBorders>
              <w:top w:val="nil"/>
              <w:left w:val="nil"/>
              <w:bottom w:val="single" w:sz="4" w:space="0" w:color="auto"/>
              <w:right w:val="single" w:sz="4" w:space="0" w:color="auto"/>
            </w:tcBorders>
            <w:shd w:val="clear" w:color="auto" w:fill="FFFFFF"/>
            <w:vAlign w:val="center"/>
            <w:hideMark/>
          </w:tcPr>
          <w:p w14:paraId="4DF02E71"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*ПСД</w:t>
            </w:r>
          </w:p>
        </w:tc>
        <w:tc>
          <w:tcPr>
            <w:tcW w:w="709" w:type="dxa"/>
            <w:tcBorders>
              <w:top w:val="nil"/>
              <w:left w:val="nil"/>
              <w:bottom w:val="single" w:sz="4" w:space="0" w:color="auto"/>
              <w:right w:val="single" w:sz="4" w:space="0" w:color="auto"/>
            </w:tcBorders>
            <w:vAlign w:val="center"/>
            <w:hideMark/>
          </w:tcPr>
          <w:p w14:paraId="12328FC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C1856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327934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04A53A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78ECF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0268BE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1D1F92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F503E02" w14:textId="77777777" w:rsidR="00B2108A" w:rsidRPr="00B2108A" w:rsidRDefault="00B2108A" w:rsidP="00B2108A">
            <w:pPr>
              <w:pStyle w:val="afffff9"/>
              <w:spacing w:line="240" w:lineRule="auto"/>
              <w:ind w:firstLine="0"/>
              <w:jc w:val="center"/>
              <w:rPr>
                <w:sz w:val="18"/>
                <w:szCs w:val="18"/>
              </w:rPr>
            </w:pPr>
          </w:p>
        </w:tc>
        <w:tc>
          <w:tcPr>
            <w:tcW w:w="2835"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2467C1B3"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shd w:val="clear" w:color="auto" w:fill="FFFFFF"/>
            <w:noWrap/>
            <w:vAlign w:val="center"/>
            <w:hideMark/>
          </w:tcPr>
          <w:p w14:paraId="3B7EA3E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461BCE4"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4983B9D" w14:textId="77777777" w:rsidR="00B2108A" w:rsidRPr="00B2108A" w:rsidRDefault="00B2108A" w:rsidP="00B2108A">
            <w:pPr>
              <w:pStyle w:val="afffff9"/>
              <w:spacing w:line="240" w:lineRule="auto"/>
              <w:ind w:firstLine="0"/>
              <w:jc w:val="center"/>
              <w:rPr>
                <w:sz w:val="18"/>
                <w:szCs w:val="18"/>
              </w:rPr>
            </w:pPr>
          </w:p>
        </w:tc>
      </w:tr>
      <w:tr w:rsidR="00B2108A" w:rsidRPr="00B2108A" w14:paraId="64EC798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044E6DD" w14:textId="77777777" w:rsidR="00B2108A" w:rsidRPr="00B2108A" w:rsidRDefault="00B2108A" w:rsidP="00B2108A">
            <w:pPr>
              <w:pStyle w:val="afffff9"/>
              <w:spacing w:line="240" w:lineRule="auto"/>
              <w:ind w:firstLine="0"/>
              <w:jc w:val="center"/>
              <w:rPr>
                <w:sz w:val="18"/>
                <w:szCs w:val="18"/>
              </w:rPr>
            </w:pPr>
            <w:r w:rsidRPr="00B2108A">
              <w:rPr>
                <w:sz w:val="18"/>
                <w:szCs w:val="18"/>
              </w:rPr>
              <w:t>Вывод котельной из эксплуатации,г.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shd w:val="clear" w:color="auto" w:fill="FFFFFF"/>
            <w:vAlign w:val="center"/>
            <w:hideMark/>
          </w:tcPr>
          <w:p w14:paraId="3E595DF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576909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096C69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34DED8B" w14:textId="77777777" w:rsidR="00B2108A" w:rsidRPr="00B2108A" w:rsidRDefault="00B2108A" w:rsidP="00B2108A">
            <w:pPr>
              <w:pStyle w:val="afffff9"/>
              <w:spacing w:line="240" w:lineRule="auto"/>
              <w:ind w:firstLine="0"/>
              <w:jc w:val="center"/>
              <w:rPr>
                <w:sz w:val="18"/>
                <w:szCs w:val="18"/>
              </w:rPr>
            </w:pPr>
          </w:p>
        </w:tc>
        <w:tc>
          <w:tcPr>
            <w:tcW w:w="3543" w:type="dxa"/>
            <w:gridSpan w:val="5"/>
            <w:tcBorders>
              <w:top w:val="single" w:sz="4" w:space="0" w:color="auto"/>
              <w:left w:val="nil"/>
              <w:bottom w:val="single" w:sz="4" w:space="0" w:color="auto"/>
              <w:right w:val="single" w:sz="4" w:space="0" w:color="auto"/>
            </w:tcBorders>
            <w:shd w:val="clear" w:color="auto" w:fill="FFFFFF"/>
            <w:vAlign w:val="center"/>
            <w:hideMark/>
          </w:tcPr>
          <w:p w14:paraId="7F9EC10A"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8608AC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B8CEB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EDFBEFE"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8AECED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4213A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2F7D530"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8BA7A24" w14:textId="77777777" w:rsidR="00B2108A" w:rsidRPr="00B2108A" w:rsidRDefault="00B2108A" w:rsidP="00B2108A">
            <w:pPr>
              <w:pStyle w:val="afffff9"/>
              <w:spacing w:line="240" w:lineRule="auto"/>
              <w:ind w:firstLine="0"/>
              <w:jc w:val="center"/>
              <w:rPr>
                <w:sz w:val="18"/>
                <w:szCs w:val="18"/>
              </w:rPr>
            </w:pPr>
          </w:p>
        </w:tc>
      </w:tr>
      <w:tr w:rsidR="00B2108A" w:rsidRPr="00B2108A" w14:paraId="195C42B3"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5EFF8164"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noWrap/>
            <w:vAlign w:val="center"/>
            <w:hideMark/>
          </w:tcPr>
          <w:p w14:paraId="0B13C681"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966068,3</w:t>
            </w:r>
          </w:p>
        </w:tc>
        <w:tc>
          <w:tcPr>
            <w:tcW w:w="709" w:type="dxa"/>
            <w:tcBorders>
              <w:top w:val="nil"/>
              <w:left w:val="nil"/>
              <w:bottom w:val="single" w:sz="4" w:space="0" w:color="auto"/>
              <w:right w:val="single" w:sz="4" w:space="0" w:color="auto"/>
            </w:tcBorders>
            <w:vAlign w:val="center"/>
            <w:hideMark/>
          </w:tcPr>
          <w:p w14:paraId="10B2E8EE"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56297,97</w:t>
            </w:r>
          </w:p>
        </w:tc>
        <w:tc>
          <w:tcPr>
            <w:tcW w:w="709" w:type="dxa"/>
            <w:tcBorders>
              <w:top w:val="nil"/>
              <w:left w:val="nil"/>
              <w:bottom w:val="single" w:sz="4" w:space="0" w:color="auto"/>
              <w:right w:val="single" w:sz="4" w:space="0" w:color="auto"/>
            </w:tcBorders>
            <w:vAlign w:val="center"/>
            <w:hideMark/>
          </w:tcPr>
          <w:p w14:paraId="3A9EB06D"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58831,38</w:t>
            </w:r>
          </w:p>
        </w:tc>
        <w:tc>
          <w:tcPr>
            <w:tcW w:w="709" w:type="dxa"/>
            <w:tcBorders>
              <w:top w:val="nil"/>
              <w:left w:val="nil"/>
              <w:bottom w:val="single" w:sz="4" w:space="0" w:color="auto"/>
              <w:right w:val="single" w:sz="4" w:space="0" w:color="auto"/>
            </w:tcBorders>
            <w:vAlign w:val="center"/>
            <w:hideMark/>
          </w:tcPr>
          <w:p w14:paraId="74E327C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61478,79</w:t>
            </w:r>
          </w:p>
        </w:tc>
        <w:tc>
          <w:tcPr>
            <w:tcW w:w="3543" w:type="dxa"/>
            <w:gridSpan w:val="5"/>
            <w:tcBorders>
              <w:top w:val="single" w:sz="4" w:space="0" w:color="auto"/>
              <w:left w:val="nil"/>
              <w:bottom w:val="single" w:sz="4" w:space="0" w:color="auto"/>
              <w:right w:val="single" w:sz="4" w:space="0" w:color="auto"/>
            </w:tcBorders>
            <w:vAlign w:val="center"/>
            <w:hideMark/>
          </w:tcPr>
          <w:p w14:paraId="4978EF01"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351467,6</w:t>
            </w:r>
          </w:p>
        </w:tc>
        <w:tc>
          <w:tcPr>
            <w:tcW w:w="2835" w:type="dxa"/>
            <w:gridSpan w:val="4"/>
            <w:tcBorders>
              <w:top w:val="single" w:sz="4" w:space="0" w:color="auto"/>
              <w:left w:val="nil"/>
              <w:bottom w:val="single" w:sz="4" w:space="0" w:color="auto"/>
              <w:right w:val="single" w:sz="4" w:space="0" w:color="auto"/>
            </w:tcBorders>
            <w:vAlign w:val="center"/>
            <w:hideMark/>
          </w:tcPr>
          <w:p w14:paraId="3F75D5C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437992,5</w:t>
            </w:r>
          </w:p>
        </w:tc>
        <w:tc>
          <w:tcPr>
            <w:tcW w:w="709" w:type="dxa"/>
            <w:tcBorders>
              <w:top w:val="nil"/>
              <w:left w:val="nil"/>
              <w:bottom w:val="single" w:sz="4" w:space="0" w:color="auto"/>
              <w:right w:val="single" w:sz="4" w:space="0" w:color="auto"/>
            </w:tcBorders>
            <w:vAlign w:val="center"/>
            <w:hideMark/>
          </w:tcPr>
          <w:p w14:paraId="2695FF2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36AD4FC"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479A283" w14:textId="77777777" w:rsidR="00B2108A" w:rsidRPr="00B2108A" w:rsidRDefault="00B2108A" w:rsidP="00B2108A">
            <w:pPr>
              <w:pStyle w:val="afffff9"/>
              <w:spacing w:line="240" w:lineRule="auto"/>
              <w:ind w:firstLine="0"/>
              <w:jc w:val="center"/>
              <w:rPr>
                <w:sz w:val="18"/>
                <w:szCs w:val="18"/>
              </w:rPr>
            </w:pPr>
          </w:p>
        </w:tc>
      </w:tr>
      <w:tr w:rsidR="00B2108A" w:rsidRPr="00B2108A" w14:paraId="66D21925"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03778EF8"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котельной мощностью 12 МВт, Котельная м. Лесокомбинат, г. Емва</w:t>
            </w:r>
          </w:p>
        </w:tc>
        <w:tc>
          <w:tcPr>
            <w:tcW w:w="708" w:type="dxa"/>
            <w:tcBorders>
              <w:top w:val="nil"/>
              <w:left w:val="nil"/>
              <w:bottom w:val="single" w:sz="4" w:space="0" w:color="auto"/>
              <w:right w:val="single" w:sz="4" w:space="0" w:color="auto"/>
            </w:tcBorders>
            <w:shd w:val="clear" w:color="auto" w:fill="FFFFFF"/>
            <w:vAlign w:val="center"/>
            <w:hideMark/>
          </w:tcPr>
          <w:p w14:paraId="1CB46D9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50DC840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C2FD4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17A7D3A" w14:textId="77777777" w:rsidR="00B2108A" w:rsidRPr="00B2108A" w:rsidRDefault="00B2108A" w:rsidP="00B2108A">
            <w:pPr>
              <w:pStyle w:val="afffff9"/>
              <w:spacing w:line="240" w:lineRule="auto"/>
              <w:ind w:firstLine="0"/>
              <w:jc w:val="center"/>
              <w:rPr>
                <w:sz w:val="18"/>
                <w:szCs w:val="18"/>
              </w:rPr>
            </w:pPr>
          </w:p>
        </w:tc>
        <w:tc>
          <w:tcPr>
            <w:tcW w:w="3543" w:type="dxa"/>
            <w:gridSpan w:val="5"/>
            <w:tcBorders>
              <w:top w:val="single" w:sz="4" w:space="0" w:color="auto"/>
              <w:left w:val="nil"/>
              <w:bottom w:val="single" w:sz="4" w:space="0" w:color="auto"/>
              <w:right w:val="single" w:sz="4" w:space="0" w:color="auto"/>
            </w:tcBorders>
            <w:shd w:val="clear" w:color="auto" w:fill="FFFFFF"/>
            <w:vAlign w:val="center"/>
            <w:hideMark/>
          </w:tcPr>
          <w:p w14:paraId="03231961"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49142B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3B9C50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8C82D8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2867BC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C47CA9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9353896"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9C8C8F4" w14:textId="77777777" w:rsidR="00B2108A" w:rsidRPr="00B2108A" w:rsidRDefault="00B2108A" w:rsidP="00B2108A">
            <w:pPr>
              <w:pStyle w:val="afffff9"/>
              <w:spacing w:line="240" w:lineRule="auto"/>
              <w:ind w:firstLine="0"/>
              <w:jc w:val="center"/>
              <w:rPr>
                <w:sz w:val="18"/>
                <w:szCs w:val="18"/>
              </w:rPr>
            </w:pPr>
          </w:p>
        </w:tc>
      </w:tr>
      <w:tr w:rsidR="00B2108A" w:rsidRPr="00B2108A" w14:paraId="240E18CB"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51B9ED9"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котельной мощностью 40 МВт, Котельная город, г. Емва</w:t>
            </w:r>
          </w:p>
        </w:tc>
        <w:tc>
          <w:tcPr>
            <w:tcW w:w="708" w:type="dxa"/>
            <w:tcBorders>
              <w:top w:val="nil"/>
              <w:left w:val="nil"/>
              <w:bottom w:val="single" w:sz="4" w:space="0" w:color="auto"/>
              <w:right w:val="single" w:sz="4" w:space="0" w:color="auto"/>
            </w:tcBorders>
            <w:shd w:val="clear" w:color="auto" w:fill="FFFFFF"/>
            <w:vAlign w:val="center"/>
            <w:hideMark/>
          </w:tcPr>
          <w:p w14:paraId="2FA9AEB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1BA0920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0FC1F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990A78C" w14:textId="77777777" w:rsidR="00B2108A" w:rsidRPr="00B2108A" w:rsidRDefault="00B2108A" w:rsidP="00B2108A">
            <w:pPr>
              <w:pStyle w:val="afffff9"/>
              <w:spacing w:line="240" w:lineRule="auto"/>
              <w:ind w:firstLine="0"/>
              <w:jc w:val="center"/>
              <w:rPr>
                <w:sz w:val="18"/>
                <w:szCs w:val="18"/>
              </w:rPr>
            </w:pPr>
          </w:p>
        </w:tc>
        <w:tc>
          <w:tcPr>
            <w:tcW w:w="3543" w:type="dxa"/>
            <w:gridSpan w:val="5"/>
            <w:tcBorders>
              <w:top w:val="single" w:sz="4" w:space="0" w:color="auto"/>
              <w:left w:val="nil"/>
              <w:bottom w:val="single" w:sz="4" w:space="0" w:color="auto"/>
              <w:right w:val="single" w:sz="4" w:space="0" w:color="auto"/>
            </w:tcBorders>
            <w:shd w:val="clear" w:color="auto" w:fill="FFFFFF"/>
            <w:vAlign w:val="center"/>
            <w:hideMark/>
          </w:tcPr>
          <w:p w14:paraId="4D78941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25D5A48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01579A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E9C94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DDA693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F02B8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6641AE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9685EEB" w14:textId="77777777" w:rsidR="00B2108A" w:rsidRPr="00B2108A" w:rsidRDefault="00B2108A" w:rsidP="00B2108A">
            <w:pPr>
              <w:pStyle w:val="afffff9"/>
              <w:spacing w:line="240" w:lineRule="auto"/>
              <w:ind w:firstLine="0"/>
              <w:jc w:val="center"/>
              <w:rPr>
                <w:sz w:val="18"/>
                <w:szCs w:val="18"/>
              </w:rPr>
            </w:pPr>
          </w:p>
        </w:tc>
      </w:tr>
      <w:tr w:rsidR="00B2108A" w:rsidRPr="00B2108A" w14:paraId="18150190"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BD9D8CC"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котельной мощностью 4 МВт, Котельная м. Северный в г. Емва</w:t>
            </w:r>
          </w:p>
        </w:tc>
        <w:tc>
          <w:tcPr>
            <w:tcW w:w="708" w:type="dxa"/>
            <w:tcBorders>
              <w:top w:val="nil"/>
              <w:left w:val="nil"/>
              <w:bottom w:val="single" w:sz="4" w:space="0" w:color="auto"/>
              <w:right w:val="single" w:sz="4" w:space="0" w:color="auto"/>
            </w:tcBorders>
            <w:shd w:val="clear" w:color="auto" w:fill="FFFFFF"/>
            <w:vAlign w:val="center"/>
            <w:hideMark/>
          </w:tcPr>
          <w:p w14:paraId="7F5ED4A9"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4114D5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D08C1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99C5DCD" w14:textId="77777777" w:rsidR="00B2108A" w:rsidRPr="00B2108A" w:rsidRDefault="00B2108A" w:rsidP="00B2108A">
            <w:pPr>
              <w:pStyle w:val="afffff9"/>
              <w:spacing w:line="240" w:lineRule="auto"/>
              <w:ind w:firstLine="0"/>
              <w:jc w:val="center"/>
              <w:rPr>
                <w:sz w:val="18"/>
                <w:szCs w:val="18"/>
              </w:rPr>
            </w:pPr>
          </w:p>
        </w:tc>
        <w:tc>
          <w:tcPr>
            <w:tcW w:w="3543" w:type="dxa"/>
            <w:gridSpan w:val="5"/>
            <w:tcBorders>
              <w:top w:val="single" w:sz="4" w:space="0" w:color="auto"/>
              <w:left w:val="nil"/>
              <w:bottom w:val="single" w:sz="4" w:space="0" w:color="auto"/>
              <w:right w:val="single" w:sz="4" w:space="0" w:color="auto"/>
            </w:tcBorders>
            <w:shd w:val="clear" w:color="auto" w:fill="FFFFFF"/>
            <w:vAlign w:val="center"/>
            <w:hideMark/>
          </w:tcPr>
          <w:p w14:paraId="1EC7417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5D272A5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2909A6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0806E3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A10CCB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18A135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14FDC4"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5585080" w14:textId="77777777" w:rsidR="00B2108A" w:rsidRPr="00B2108A" w:rsidRDefault="00B2108A" w:rsidP="00B2108A">
            <w:pPr>
              <w:pStyle w:val="afffff9"/>
              <w:spacing w:line="240" w:lineRule="auto"/>
              <w:ind w:firstLine="0"/>
              <w:jc w:val="center"/>
              <w:rPr>
                <w:sz w:val="18"/>
                <w:szCs w:val="18"/>
              </w:rPr>
            </w:pPr>
          </w:p>
        </w:tc>
      </w:tr>
      <w:tr w:rsidR="00B2108A" w:rsidRPr="00B2108A" w14:paraId="2A8CE1B7"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78E9BA97"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теплоснабжении</w:t>
            </w:r>
          </w:p>
        </w:tc>
        <w:tc>
          <w:tcPr>
            <w:tcW w:w="708" w:type="dxa"/>
            <w:tcBorders>
              <w:top w:val="nil"/>
              <w:left w:val="nil"/>
              <w:bottom w:val="single" w:sz="4" w:space="0" w:color="auto"/>
              <w:right w:val="single" w:sz="4" w:space="0" w:color="auto"/>
            </w:tcBorders>
            <w:vAlign w:val="center"/>
            <w:hideMark/>
          </w:tcPr>
          <w:p w14:paraId="39A8256C" w14:textId="77777777" w:rsidR="00B2108A" w:rsidRPr="00B2108A" w:rsidRDefault="00B2108A" w:rsidP="00B2108A">
            <w:pPr>
              <w:pStyle w:val="afffff9"/>
              <w:spacing w:line="240" w:lineRule="auto"/>
              <w:ind w:firstLine="0"/>
              <w:jc w:val="center"/>
              <w:rPr>
                <w:sz w:val="18"/>
                <w:szCs w:val="18"/>
              </w:rPr>
            </w:pPr>
            <w:r w:rsidRPr="00B2108A">
              <w:rPr>
                <w:sz w:val="18"/>
                <w:szCs w:val="18"/>
              </w:rPr>
              <w:t>1 293 363,72</w:t>
            </w:r>
          </w:p>
        </w:tc>
        <w:tc>
          <w:tcPr>
            <w:tcW w:w="709" w:type="dxa"/>
            <w:tcBorders>
              <w:top w:val="nil"/>
              <w:left w:val="nil"/>
              <w:bottom w:val="single" w:sz="4" w:space="0" w:color="auto"/>
              <w:right w:val="single" w:sz="4" w:space="0" w:color="auto"/>
            </w:tcBorders>
            <w:vAlign w:val="center"/>
            <w:hideMark/>
          </w:tcPr>
          <w:p w14:paraId="02B06FBD" w14:textId="77777777" w:rsidR="00B2108A" w:rsidRPr="00B2108A" w:rsidRDefault="00B2108A" w:rsidP="00B2108A">
            <w:pPr>
              <w:pStyle w:val="afffff9"/>
              <w:spacing w:line="240" w:lineRule="auto"/>
              <w:ind w:firstLine="0"/>
              <w:jc w:val="center"/>
              <w:rPr>
                <w:sz w:val="18"/>
                <w:szCs w:val="18"/>
              </w:rPr>
            </w:pPr>
            <w:r w:rsidRPr="00B2108A">
              <w:rPr>
                <w:sz w:val="18"/>
                <w:szCs w:val="18"/>
              </w:rPr>
              <w:t>114 244,31</w:t>
            </w:r>
          </w:p>
        </w:tc>
        <w:tc>
          <w:tcPr>
            <w:tcW w:w="709" w:type="dxa"/>
            <w:tcBorders>
              <w:top w:val="nil"/>
              <w:left w:val="nil"/>
              <w:bottom w:val="single" w:sz="4" w:space="0" w:color="auto"/>
              <w:right w:val="single" w:sz="4" w:space="0" w:color="auto"/>
            </w:tcBorders>
            <w:vAlign w:val="center"/>
            <w:hideMark/>
          </w:tcPr>
          <w:p w14:paraId="45BB4E6C" w14:textId="77777777" w:rsidR="00B2108A" w:rsidRPr="00B2108A" w:rsidRDefault="00B2108A" w:rsidP="00B2108A">
            <w:pPr>
              <w:pStyle w:val="afffff9"/>
              <w:spacing w:line="240" w:lineRule="auto"/>
              <w:ind w:firstLine="0"/>
              <w:jc w:val="center"/>
              <w:rPr>
                <w:sz w:val="18"/>
                <w:szCs w:val="18"/>
              </w:rPr>
            </w:pPr>
            <w:r w:rsidRPr="00B2108A">
              <w:rPr>
                <w:sz w:val="18"/>
                <w:szCs w:val="18"/>
              </w:rPr>
              <w:t>117 229,08</w:t>
            </w:r>
          </w:p>
        </w:tc>
        <w:tc>
          <w:tcPr>
            <w:tcW w:w="709" w:type="dxa"/>
            <w:tcBorders>
              <w:top w:val="nil"/>
              <w:left w:val="nil"/>
              <w:bottom w:val="single" w:sz="4" w:space="0" w:color="auto"/>
              <w:right w:val="single" w:sz="4" w:space="0" w:color="auto"/>
            </w:tcBorders>
            <w:vAlign w:val="center"/>
            <w:hideMark/>
          </w:tcPr>
          <w:p w14:paraId="3DBC57E2" w14:textId="77777777" w:rsidR="00B2108A" w:rsidRPr="00B2108A" w:rsidRDefault="00B2108A" w:rsidP="00B2108A">
            <w:pPr>
              <w:pStyle w:val="afffff9"/>
              <w:spacing w:line="240" w:lineRule="auto"/>
              <w:ind w:firstLine="0"/>
              <w:jc w:val="center"/>
              <w:rPr>
                <w:sz w:val="18"/>
                <w:szCs w:val="18"/>
              </w:rPr>
            </w:pPr>
            <w:r w:rsidRPr="00B2108A">
              <w:rPr>
                <w:sz w:val="18"/>
                <w:szCs w:val="18"/>
              </w:rPr>
              <w:t>120 193,97</w:t>
            </w:r>
          </w:p>
        </w:tc>
        <w:tc>
          <w:tcPr>
            <w:tcW w:w="708" w:type="dxa"/>
            <w:tcBorders>
              <w:top w:val="nil"/>
              <w:left w:val="nil"/>
              <w:bottom w:val="single" w:sz="4" w:space="0" w:color="auto"/>
              <w:right w:val="single" w:sz="4" w:space="0" w:color="auto"/>
            </w:tcBorders>
            <w:vAlign w:val="center"/>
            <w:hideMark/>
          </w:tcPr>
          <w:p w14:paraId="7D8450FD" w14:textId="77777777" w:rsidR="00B2108A" w:rsidRPr="00B2108A" w:rsidRDefault="00B2108A" w:rsidP="00B2108A">
            <w:pPr>
              <w:pStyle w:val="afffff9"/>
              <w:spacing w:line="240" w:lineRule="auto"/>
              <w:ind w:firstLine="0"/>
              <w:jc w:val="center"/>
              <w:rPr>
                <w:sz w:val="18"/>
                <w:szCs w:val="18"/>
              </w:rPr>
            </w:pPr>
            <w:r w:rsidRPr="00B2108A">
              <w:rPr>
                <w:sz w:val="18"/>
                <w:szCs w:val="18"/>
              </w:rPr>
              <w:t>446 256,41</w:t>
            </w:r>
          </w:p>
        </w:tc>
        <w:tc>
          <w:tcPr>
            <w:tcW w:w="709" w:type="dxa"/>
            <w:tcBorders>
              <w:top w:val="nil"/>
              <w:left w:val="nil"/>
              <w:bottom w:val="single" w:sz="4" w:space="0" w:color="auto"/>
              <w:right w:val="single" w:sz="4" w:space="0" w:color="auto"/>
            </w:tcBorders>
            <w:vAlign w:val="center"/>
            <w:hideMark/>
          </w:tcPr>
          <w:p w14:paraId="5823FC95" w14:textId="77777777" w:rsidR="00B2108A" w:rsidRPr="00B2108A" w:rsidRDefault="00B2108A" w:rsidP="00B2108A">
            <w:pPr>
              <w:pStyle w:val="afffff9"/>
              <w:spacing w:line="240" w:lineRule="auto"/>
              <w:ind w:firstLine="0"/>
              <w:jc w:val="center"/>
              <w:rPr>
                <w:sz w:val="18"/>
                <w:szCs w:val="18"/>
              </w:rPr>
            </w:pPr>
            <w:r w:rsidRPr="00B2108A">
              <w:rPr>
                <w:sz w:val="18"/>
                <w:szCs w:val="18"/>
              </w:rPr>
              <w:t>441,87</w:t>
            </w:r>
          </w:p>
        </w:tc>
        <w:tc>
          <w:tcPr>
            <w:tcW w:w="709" w:type="dxa"/>
            <w:tcBorders>
              <w:top w:val="nil"/>
              <w:left w:val="nil"/>
              <w:bottom w:val="single" w:sz="4" w:space="0" w:color="auto"/>
              <w:right w:val="single" w:sz="4" w:space="0" w:color="auto"/>
            </w:tcBorders>
            <w:vAlign w:val="center"/>
            <w:hideMark/>
          </w:tcPr>
          <w:p w14:paraId="779DD7F0" w14:textId="77777777" w:rsidR="00B2108A" w:rsidRPr="00B2108A" w:rsidRDefault="00B2108A" w:rsidP="00B2108A">
            <w:pPr>
              <w:pStyle w:val="afffff9"/>
              <w:spacing w:line="240" w:lineRule="auto"/>
              <w:ind w:firstLine="0"/>
              <w:jc w:val="center"/>
              <w:rPr>
                <w:sz w:val="18"/>
                <w:szCs w:val="18"/>
              </w:rPr>
            </w:pPr>
            <w:r w:rsidRPr="00B2108A">
              <w:rPr>
                <w:sz w:val="18"/>
                <w:szCs w:val="18"/>
              </w:rPr>
              <w:t>468,38</w:t>
            </w:r>
          </w:p>
        </w:tc>
        <w:tc>
          <w:tcPr>
            <w:tcW w:w="709" w:type="dxa"/>
            <w:tcBorders>
              <w:top w:val="nil"/>
              <w:left w:val="nil"/>
              <w:bottom w:val="single" w:sz="4" w:space="0" w:color="auto"/>
              <w:right w:val="single" w:sz="4" w:space="0" w:color="auto"/>
            </w:tcBorders>
            <w:vAlign w:val="center"/>
            <w:hideMark/>
          </w:tcPr>
          <w:p w14:paraId="7D71FD08" w14:textId="77777777" w:rsidR="00B2108A" w:rsidRPr="00B2108A" w:rsidRDefault="00B2108A" w:rsidP="00B2108A">
            <w:pPr>
              <w:pStyle w:val="afffff9"/>
              <w:spacing w:line="240" w:lineRule="auto"/>
              <w:ind w:firstLine="0"/>
              <w:jc w:val="center"/>
              <w:rPr>
                <w:sz w:val="18"/>
                <w:szCs w:val="18"/>
              </w:rPr>
            </w:pPr>
            <w:r w:rsidRPr="00B2108A">
              <w:rPr>
                <w:sz w:val="18"/>
                <w:szCs w:val="18"/>
              </w:rPr>
              <w:t>496,48</w:t>
            </w:r>
          </w:p>
        </w:tc>
        <w:tc>
          <w:tcPr>
            <w:tcW w:w="708" w:type="dxa"/>
            <w:tcBorders>
              <w:top w:val="nil"/>
              <w:left w:val="nil"/>
              <w:bottom w:val="single" w:sz="4" w:space="0" w:color="auto"/>
              <w:right w:val="single" w:sz="4" w:space="0" w:color="auto"/>
            </w:tcBorders>
            <w:vAlign w:val="center"/>
            <w:hideMark/>
          </w:tcPr>
          <w:p w14:paraId="19051D03" w14:textId="77777777" w:rsidR="00B2108A" w:rsidRPr="00B2108A" w:rsidRDefault="00B2108A" w:rsidP="00B2108A">
            <w:pPr>
              <w:pStyle w:val="afffff9"/>
              <w:spacing w:line="240" w:lineRule="auto"/>
              <w:ind w:firstLine="0"/>
              <w:jc w:val="center"/>
              <w:rPr>
                <w:sz w:val="18"/>
                <w:szCs w:val="18"/>
              </w:rPr>
            </w:pPr>
            <w:r w:rsidRPr="00B2108A">
              <w:rPr>
                <w:sz w:val="18"/>
                <w:szCs w:val="18"/>
              </w:rPr>
              <w:t>526,27</w:t>
            </w:r>
          </w:p>
        </w:tc>
        <w:tc>
          <w:tcPr>
            <w:tcW w:w="709" w:type="dxa"/>
            <w:tcBorders>
              <w:top w:val="nil"/>
              <w:left w:val="nil"/>
              <w:bottom w:val="single" w:sz="4" w:space="0" w:color="auto"/>
              <w:right w:val="single" w:sz="4" w:space="0" w:color="auto"/>
            </w:tcBorders>
            <w:vAlign w:val="center"/>
            <w:hideMark/>
          </w:tcPr>
          <w:p w14:paraId="7436AE5D" w14:textId="77777777" w:rsidR="00B2108A" w:rsidRPr="00B2108A" w:rsidRDefault="00B2108A" w:rsidP="00B2108A">
            <w:pPr>
              <w:pStyle w:val="afffff9"/>
              <w:spacing w:line="240" w:lineRule="auto"/>
              <w:ind w:firstLine="0"/>
              <w:jc w:val="center"/>
              <w:rPr>
                <w:sz w:val="18"/>
                <w:szCs w:val="18"/>
              </w:rPr>
            </w:pPr>
            <w:r w:rsidRPr="00B2108A">
              <w:rPr>
                <w:sz w:val="18"/>
                <w:szCs w:val="18"/>
              </w:rPr>
              <w:t>495 664,24</w:t>
            </w:r>
          </w:p>
        </w:tc>
        <w:tc>
          <w:tcPr>
            <w:tcW w:w="709" w:type="dxa"/>
            <w:tcBorders>
              <w:top w:val="nil"/>
              <w:left w:val="nil"/>
              <w:bottom w:val="single" w:sz="4" w:space="0" w:color="auto"/>
              <w:right w:val="single" w:sz="4" w:space="0" w:color="auto"/>
            </w:tcBorders>
            <w:vAlign w:val="center"/>
            <w:hideMark/>
          </w:tcPr>
          <w:p w14:paraId="70CC216A" w14:textId="77777777" w:rsidR="00B2108A" w:rsidRPr="00B2108A" w:rsidRDefault="00B2108A" w:rsidP="00B2108A">
            <w:pPr>
              <w:pStyle w:val="afffff9"/>
              <w:spacing w:line="240" w:lineRule="auto"/>
              <w:ind w:firstLine="0"/>
              <w:jc w:val="center"/>
              <w:rPr>
                <w:sz w:val="18"/>
                <w:szCs w:val="18"/>
              </w:rPr>
            </w:pPr>
            <w:r w:rsidRPr="00B2108A">
              <w:rPr>
                <w:sz w:val="18"/>
                <w:szCs w:val="18"/>
              </w:rPr>
              <w:t>591,32</w:t>
            </w:r>
          </w:p>
        </w:tc>
        <w:tc>
          <w:tcPr>
            <w:tcW w:w="709" w:type="dxa"/>
            <w:tcBorders>
              <w:top w:val="nil"/>
              <w:left w:val="nil"/>
              <w:bottom w:val="single" w:sz="4" w:space="0" w:color="auto"/>
              <w:right w:val="single" w:sz="4" w:space="0" w:color="auto"/>
            </w:tcBorders>
            <w:vAlign w:val="center"/>
            <w:hideMark/>
          </w:tcPr>
          <w:p w14:paraId="622AD49E" w14:textId="77777777" w:rsidR="00B2108A" w:rsidRPr="00B2108A" w:rsidRDefault="00B2108A" w:rsidP="00B2108A">
            <w:pPr>
              <w:pStyle w:val="afffff9"/>
              <w:spacing w:line="240" w:lineRule="auto"/>
              <w:ind w:firstLine="0"/>
              <w:jc w:val="center"/>
              <w:rPr>
                <w:sz w:val="18"/>
                <w:szCs w:val="18"/>
              </w:rPr>
            </w:pPr>
            <w:r w:rsidRPr="00B2108A">
              <w:rPr>
                <w:sz w:val="18"/>
                <w:szCs w:val="18"/>
              </w:rPr>
              <w:t>626,80</w:t>
            </w:r>
          </w:p>
        </w:tc>
        <w:tc>
          <w:tcPr>
            <w:tcW w:w="708" w:type="dxa"/>
            <w:tcBorders>
              <w:top w:val="nil"/>
              <w:left w:val="nil"/>
              <w:bottom w:val="single" w:sz="4" w:space="0" w:color="auto"/>
              <w:right w:val="single" w:sz="4" w:space="0" w:color="auto"/>
            </w:tcBorders>
            <w:vAlign w:val="center"/>
            <w:hideMark/>
          </w:tcPr>
          <w:p w14:paraId="202BAE02" w14:textId="77777777" w:rsidR="00B2108A" w:rsidRPr="00B2108A" w:rsidRDefault="00B2108A" w:rsidP="00B2108A">
            <w:pPr>
              <w:pStyle w:val="afffff9"/>
              <w:spacing w:line="240" w:lineRule="auto"/>
              <w:ind w:firstLine="0"/>
              <w:jc w:val="center"/>
              <w:rPr>
                <w:sz w:val="18"/>
                <w:szCs w:val="18"/>
              </w:rPr>
            </w:pPr>
            <w:r w:rsidRPr="00B2108A">
              <w:rPr>
                <w:sz w:val="18"/>
                <w:szCs w:val="18"/>
              </w:rPr>
              <w:t>664,40</w:t>
            </w:r>
          </w:p>
        </w:tc>
        <w:tc>
          <w:tcPr>
            <w:tcW w:w="709" w:type="dxa"/>
            <w:tcBorders>
              <w:top w:val="nil"/>
              <w:left w:val="nil"/>
              <w:bottom w:val="single" w:sz="4" w:space="0" w:color="auto"/>
              <w:right w:val="single" w:sz="4" w:space="0" w:color="auto"/>
            </w:tcBorders>
            <w:vAlign w:val="center"/>
            <w:hideMark/>
          </w:tcPr>
          <w:p w14:paraId="46BF38D3" w14:textId="77777777" w:rsidR="00B2108A" w:rsidRPr="00B2108A" w:rsidRDefault="00B2108A" w:rsidP="00B2108A">
            <w:pPr>
              <w:pStyle w:val="afffff9"/>
              <w:spacing w:line="240" w:lineRule="auto"/>
              <w:ind w:firstLine="0"/>
              <w:jc w:val="center"/>
              <w:rPr>
                <w:sz w:val="18"/>
                <w:szCs w:val="18"/>
              </w:rPr>
            </w:pPr>
            <w:r w:rsidRPr="00B2108A">
              <w:rPr>
                <w:sz w:val="18"/>
                <w:szCs w:val="18"/>
              </w:rPr>
              <w:t>704,27</w:t>
            </w:r>
          </w:p>
        </w:tc>
        <w:tc>
          <w:tcPr>
            <w:tcW w:w="709" w:type="dxa"/>
            <w:tcBorders>
              <w:top w:val="nil"/>
              <w:left w:val="nil"/>
              <w:bottom w:val="single" w:sz="4" w:space="0" w:color="auto"/>
              <w:right w:val="single" w:sz="4" w:space="0" w:color="auto"/>
            </w:tcBorders>
            <w:vAlign w:val="center"/>
            <w:hideMark/>
          </w:tcPr>
          <w:p w14:paraId="30F3D60A" w14:textId="77777777" w:rsidR="00B2108A" w:rsidRPr="00B2108A" w:rsidRDefault="00B2108A" w:rsidP="00B2108A">
            <w:pPr>
              <w:pStyle w:val="afffff9"/>
              <w:spacing w:line="240" w:lineRule="auto"/>
              <w:ind w:firstLine="0"/>
              <w:jc w:val="center"/>
              <w:rPr>
                <w:sz w:val="18"/>
                <w:szCs w:val="18"/>
              </w:rPr>
            </w:pPr>
            <w:r w:rsidRPr="00B2108A">
              <w:rPr>
                <w:sz w:val="18"/>
                <w:szCs w:val="18"/>
              </w:rPr>
              <w:t>704,27</w:t>
            </w:r>
          </w:p>
        </w:tc>
        <w:tc>
          <w:tcPr>
            <w:tcW w:w="1070" w:type="dxa"/>
            <w:tcBorders>
              <w:top w:val="nil"/>
              <w:left w:val="nil"/>
              <w:bottom w:val="single" w:sz="4" w:space="0" w:color="auto"/>
              <w:right w:val="single" w:sz="4" w:space="0" w:color="auto"/>
            </w:tcBorders>
            <w:vAlign w:val="center"/>
            <w:hideMark/>
          </w:tcPr>
          <w:p w14:paraId="1566F9E1" w14:textId="77777777" w:rsidR="00B2108A" w:rsidRPr="00B2108A" w:rsidRDefault="00B2108A" w:rsidP="00B2108A">
            <w:pPr>
              <w:pStyle w:val="afffff9"/>
              <w:spacing w:line="240" w:lineRule="auto"/>
              <w:ind w:firstLine="0"/>
              <w:jc w:val="center"/>
              <w:rPr>
                <w:sz w:val="18"/>
                <w:szCs w:val="18"/>
              </w:rPr>
            </w:pPr>
          </w:p>
        </w:tc>
      </w:tr>
      <w:tr w:rsidR="00B2108A" w:rsidRPr="00B2108A" w14:paraId="398278DF"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79BBED10"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инвестиционных проектов в газоснабжении</w:t>
            </w:r>
          </w:p>
        </w:tc>
      </w:tr>
      <w:tr w:rsidR="00B2108A" w:rsidRPr="00B2108A" w14:paraId="5A812FD9"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5D63D8CE"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Инженерно-техническая оптимизация коммунальных систем</w:t>
            </w:r>
          </w:p>
        </w:tc>
      </w:tr>
      <w:tr w:rsidR="00B2108A" w:rsidRPr="00B2108A" w14:paraId="3B3FF0E9"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29158FF2"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Перспективное планирование развития коммунальных систем</w:t>
            </w:r>
          </w:p>
        </w:tc>
      </w:tr>
      <w:tr w:rsidR="00B2108A" w:rsidRPr="00B2108A" w14:paraId="599965E0"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1F09E4C0"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0BEB1E4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CE63131" w14:textId="77777777" w:rsidR="00B2108A" w:rsidRPr="00B2108A" w:rsidRDefault="00B2108A" w:rsidP="00B2108A">
            <w:pPr>
              <w:pStyle w:val="afffff9"/>
              <w:spacing w:line="240" w:lineRule="auto"/>
              <w:ind w:firstLine="0"/>
              <w:jc w:val="center"/>
              <w:rPr>
                <w:sz w:val="18"/>
                <w:szCs w:val="18"/>
              </w:rPr>
            </w:pPr>
            <w:r w:rsidRPr="00B2108A">
              <w:rPr>
                <w:sz w:val="18"/>
                <w:szCs w:val="18"/>
              </w:rPr>
              <w:t>Газификация пст. Ляли</w:t>
            </w:r>
          </w:p>
        </w:tc>
        <w:tc>
          <w:tcPr>
            <w:tcW w:w="708" w:type="dxa"/>
            <w:tcBorders>
              <w:top w:val="nil"/>
              <w:left w:val="nil"/>
              <w:bottom w:val="single" w:sz="4" w:space="0" w:color="auto"/>
              <w:right w:val="single" w:sz="4" w:space="0" w:color="auto"/>
            </w:tcBorders>
            <w:vAlign w:val="center"/>
            <w:hideMark/>
          </w:tcPr>
          <w:p w14:paraId="55FA1771"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tcPr>
          <w:p w14:paraId="7662209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D893931"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463DBDB"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8" w:type="dxa"/>
            <w:tcBorders>
              <w:top w:val="nil"/>
              <w:left w:val="nil"/>
              <w:bottom w:val="single" w:sz="4" w:space="0" w:color="auto"/>
              <w:right w:val="single" w:sz="4" w:space="0" w:color="auto"/>
            </w:tcBorders>
            <w:vAlign w:val="center"/>
          </w:tcPr>
          <w:p w14:paraId="05F605E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4A4C276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668FBF9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33B6717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tcPr>
          <w:p w14:paraId="792B484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0C81B80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677D700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523ECE8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tcPr>
          <w:p w14:paraId="4E86B82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2154CF6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4DA62EBC"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vAlign w:val="center"/>
          </w:tcPr>
          <w:p w14:paraId="7B5BCD97" w14:textId="77777777" w:rsidR="00B2108A" w:rsidRPr="00B2108A" w:rsidRDefault="00B2108A" w:rsidP="00B2108A">
            <w:pPr>
              <w:pStyle w:val="afffff9"/>
              <w:spacing w:line="240" w:lineRule="auto"/>
              <w:ind w:firstLine="0"/>
              <w:jc w:val="center"/>
              <w:rPr>
                <w:sz w:val="18"/>
                <w:szCs w:val="18"/>
              </w:rPr>
            </w:pPr>
          </w:p>
        </w:tc>
      </w:tr>
      <w:tr w:rsidR="00B2108A" w:rsidRPr="00B2108A" w14:paraId="0542E7B6"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5F47BF4"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газоснабжении</w:t>
            </w:r>
          </w:p>
        </w:tc>
        <w:tc>
          <w:tcPr>
            <w:tcW w:w="708" w:type="dxa"/>
            <w:tcBorders>
              <w:top w:val="nil"/>
              <w:left w:val="nil"/>
              <w:bottom w:val="single" w:sz="4" w:space="0" w:color="auto"/>
              <w:right w:val="single" w:sz="4" w:space="0" w:color="auto"/>
            </w:tcBorders>
            <w:vAlign w:val="center"/>
            <w:hideMark/>
          </w:tcPr>
          <w:p w14:paraId="1F441F67"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13756B24"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1A9C0AD0"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6F579305"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8" w:type="dxa"/>
            <w:tcBorders>
              <w:top w:val="nil"/>
              <w:left w:val="nil"/>
              <w:bottom w:val="single" w:sz="4" w:space="0" w:color="auto"/>
              <w:right w:val="single" w:sz="4" w:space="0" w:color="auto"/>
            </w:tcBorders>
            <w:vAlign w:val="center"/>
            <w:hideMark/>
          </w:tcPr>
          <w:p w14:paraId="0DB00F45"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364685A3"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4A818133"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65466A33"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8" w:type="dxa"/>
            <w:tcBorders>
              <w:top w:val="nil"/>
              <w:left w:val="nil"/>
              <w:bottom w:val="single" w:sz="4" w:space="0" w:color="auto"/>
              <w:right w:val="single" w:sz="4" w:space="0" w:color="auto"/>
            </w:tcBorders>
            <w:vAlign w:val="center"/>
            <w:hideMark/>
          </w:tcPr>
          <w:p w14:paraId="59651D36"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171E9608"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0B6E7C96"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28AE4B81"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8" w:type="dxa"/>
            <w:tcBorders>
              <w:top w:val="nil"/>
              <w:left w:val="nil"/>
              <w:bottom w:val="single" w:sz="4" w:space="0" w:color="auto"/>
              <w:right w:val="single" w:sz="4" w:space="0" w:color="auto"/>
            </w:tcBorders>
            <w:vAlign w:val="center"/>
            <w:hideMark/>
          </w:tcPr>
          <w:p w14:paraId="41935281"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4BD0F302"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2A076CE5"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1070" w:type="dxa"/>
            <w:tcBorders>
              <w:top w:val="nil"/>
              <w:left w:val="nil"/>
              <w:bottom w:val="single" w:sz="4" w:space="0" w:color="auto"/>
              <w:right w:val="single" w:sz="4" w:space="0" w:color="auto"/>
            </w:tcBorders>
            <w:vAlign w:val="center"/>
            <w:hideMark/>
          </w:tcPr>
          <w:p w14:paraId="79E94682" w14:textId="77777777" w:rsidR="00B2108A" w:rsidRPr="00B2108A" w:rsidRDefault="00B2108A" w:rsidP="00B2108A">
            <w:pPr>
              <w:pStyle w:val="afffff9"/>
              <w:spacing w:line="240" w:lineRule="auto"/>
              <w:ind w:firstLine="0"/>
              <w:jc w:val="center"/>
              <w:rPr>
                <w:sz w:val="18"/>
                <w:szCs w:val="18"/>
              </w:rPr>
            </w:pPr>
          </w:p>
        </w:tc>
      </w:tr>
      <w:tr w:rsidR="00B2108A" w:rsidRPr="00B2108A" w14:paraId="447286C1"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72BFD59B"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Программа инвестиционных проектов в водоснабжении</w:t>
            </w:r>
          </w:p>
        </w:tc>
      </w:tr>
      <w:tr w:rsidR="00B2108A" w:rsidRPr="00B2108A" w14:paraId="743289C1"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78A8863B"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Инженерно-техническая оптимизация коммунальных систем</w:t>
            </w:r>
          </w:p>
        </w:tc>
      </w:tr>
      <w:tr w:rsidR="00B2108A" w:rsidRPr="00B2108A" w14:paraId="4F0EBC2E"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1DBA8EC"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энергетического аудита организаций, осуществляющих производство и (или) транспортировку воды</w:t>
            </w:r>
          </w:p>
        </w:tc>
        <w:tc>
          <w:tcPr>
            <w:tcW w:w="708" w:type="dxa"/>
            <w:tcBorders>
              <w:top w:val="nil"/>
              <w:left w:val="nil"/>
              <w:bottom w:val="single" w:sz="4" w:space="0" w:color="auto"/>
              <w:right w:val="single" w:sz="4" w:space="0" w:color="auto"/>
            </w:tcBorders>
            <w:vAlign w:val="center"/>
            <w:hideMark/>
          </w:tcPr>
          <w:p w14:paraId="72EC50A7"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6EDF1E9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A54D84"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609B7F8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877DE7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9F708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4AC9BF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CE86A6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B46240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CE0954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ECCA1B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4B657F5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0FD20DF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86F41E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F4128F2"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71CC8B73" w14:textId="77777777" w:rsidR="00B2108A" w:rsidRPr="00B2108A" w:rsidRDefault="00B2108A" w:rsidP="00B2108A">
            <w:pPr>
              <w:pStyle w:val="afffff9"/>
              <w:spacing w:line="240" w:lineRule="auto"/>
              <w:ind w:firstLine="0"/>
              <w:jc w:val="center"/>
              <w:rPr>
                <w:sz w:val="18"/>
                <w:szCs w:val="18"/>
              </w:rPr>
            </w:pPr>
          </w:p>
        </w:tc>
      </w:tr>
      <w:tr w:rsidR="00B2108A" w:rsidRPr="00B2108A" w14:paraId="151F2913"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355FEDD"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Перспективное планирование развития коммунальных систем</w:t>
            </w:r>
          </w:p>
        </w:tc>
      </w:tr>
      <w:tr w:rsidR="00B2108A" w:rsidRPr="00B2108A" w14:paraId="6E487A07"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77767A3" w14:textId="77777777" w:rsidR="00B2108A" w:rsidRPr="00B2108A" w:rsidRDefault="00B2108A" w:rsidP="00B2108A">
            <w:pPr>
              <w:pStyle w:val="afffff9"/>
              <w:spacing w:line="240" w:lineRule="auto"/>
              <w:ind w:firstLine="0"/>
              <w:jc w:val="center"/>
              <w:rPr>
                <w:sz w:val="18"/>
                <w:szCs w:val="18"/>
              </w:rPr>
            </w:pPr>
            <w:r w:rsidRPr="00B2108A">
              <w:rPr>
                <w:sz w:val="18"/>
                <w:szCs w:val="18"/>
              </w:rPr>
              <w:t>Актуализация электронной перспективной схемы водоснабжения и водоотведения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6ACFB8B8" w14:textId="77777777" w:rsidR="00B2108A" w:rsidRPr="00B2108A" w:rsidRDefault="00B2108A" w:rsidP="00B2108A">
            <w:pPr>
              <w:pStyle w:val="afffff9"/>
              <w:spacing w:line="240" w:lineRule="auto"/>
              <w:ind w:firstLine="0"/>
              <w:jc w:val="center"/>
              <w:rPr>
                <w:sz w:val="18"/>
                <w:szCs w:val="18"/>
              </w:rPr>
            </w:pPr>
            <w:r w:rsidRPr="00B2108A">
              <w:rPr>
                <w:sz w:val="18"/>
                <w:szCs w:val="18"/>
              </w:rPr>
              <w:t>6581,72</w:t>
            </w:r>
          </w:p>
        </w:tc>
        <w:tc>
          <w:tcPr>
            <w:tcW w:w="709" w:type="dxa"/>
            <w:tcBorders>
              <w:top w:val="nil"/>
              <w:left w:val="nil"/>
              <w:bottom w:val="single" w:sz="4" w:space="0" w:color="auto"/>
              <w:right w:val="single" w:sz="4" w:space="0" w:color="auto"/>
            </w:tcBorders>
            <w:vAlign w:val="center"/>
            <w:hideMark/>
          </w:tcPr>
          <w:p w14:paraId="3DEE6940" w14:textId="77777777" w:rsidR="00B2108A" w:rsidRPr="00B2108A" w:rsidRDefault="00B2108A" w:rsidP="00B2108A">
            <w:pPr>
              <w:pStyle w:val="afffff9"/>
              <w:spacing w:line="240" w:lineRule="auto"/>
              <w:ind w:firstLine="0"/>
              <w:jc w:val="center"/>
              <w:rPr>
                <w:sz w:val="18"/>
                <w:szCs w:val="18"/>
              </w:rPr>
            </w:pPr>
            <w:r w:rsidRPr="00B2108A">
              <w:rPr>
                <w:sz w:val="18"/>
                <w:szCs w:val="18"/>
              </w:rPr>
              <w:t>315</w:t>
            </w:r>
          </w:p>
        </w:tc>
        <w:tc>
          <w:tcPr>
            <w:tcW w:w="709" w:type="dxa"/>
            <w:tcBorders>
              <w:top w:val="nil"/>
              <w:left w:val="nil"/>
              <w:bottom w:val="single" w:sz="4" w:space="0" w:color="auto"/>
              <w:right w:val="single" w:sz="4" w:space="0" w:color="auto"/>
            </w:tcBorders>
            <w:vAlign w:val="center"/>
            <w:hideMark/>
          </w:tcPr>
          <w:p w14:paraId="7E488035" w14:textId="77777777" w:rsidR="00B2108A" w:rsidRPr="00B2108A" w:rsidRDefault="00B2108A" w:rsidP="00B2108A">
            <w:pPr>
              <w:pStyle w:val="afffff9"/>
              <w:spacing w:line="240" w:lineRule="auto"/>
              <w:ind w:firstLine="0"/>
              <w:jc w:val="center"/>
              <w:rPr>
                <w:sz w:val="18"/>
                <w:szCs w:val="18"/>
              </w:rPr>
            </w:pPr>
            <w:r w:rsidRPr="00B2108A">
              <w:rPr>
                <w:sz w:val="18"/>
                <w:szCs w:val="18"/>
              </w:rPr>
              <w:t>333,9</w:t>
            </w:r>
          </w:p>
        </w:tc>
        <w:tc>
          <w:tcPr>
            <w:tcW w:w="709" w:type="dxa"/>
            <w:tcBorders>
              <w:top w:val="nil"/>
              <w:left w:val="nil"/>
              <w:bottom w:val="single" w:sz="4" w:space="0" w:color="auto"/>
              <w:right w:val="single" w:sz="4" w:space="0" w:color="auto"/>
            </w:tcBorders>
            <w:vAlign w:val="center"/>
            <w:hideMark/>
          </w:tcPr>
          <w:p w14:paraId="3E6B67CA" w14:textId="77777777" w:rsidR="00B2108A" w:rsidRPr="00B2108A" w:rsidRDefault="00B2108A" w:rsidP="00B2108A">
            <w:pPr>
              <w:pStyle w:val="afffff9"/>
              <w:spacing w:line="240" w:lineRule="auto"/>
              <w:ind w:firstLine="0"/>
              <w:jc w:val="center"/>
              <w:rPr>
                <w:sz w:val="18"/>
                <w:szCs w:val="18"/>
              </w:rPr>
            </w:pPr>
            <w:r w:rsidRPr="00B2108A">
              <w:rPr>
                <w:sz w:val="18"/>
                <w:szCs w:val="18"/>
              </w:rPr>
              <w:t>353,934</w:t>
            </w:r>
          </w:p>
        </w:tc>
        <w:tc>
          <w:tcPr>
            <w:tcW w:w="708" w:type="dxa"/>
            <w:tcBorders>
              <w:top w:val="nil"/>
              <w:left w:val="nil"/>
              <w:bottom w:val="single" w:sz="4" w:space="0" w:color="auto"/>
              <w:right w:val="single" w:sz="4" w:space="0" w:color="auto"/>
            </w:tcBorders>
            <w:vAlign w:val="center"/>
            <w:hideMark/>
          </w:tcPr>
          <w:p w14:paraId="39799802" w14:textId="77777777" w:rsidR="00B2108A" w:rsidRPr="00B2108A" w:rsidRDefault="00B2108A" w:rsidP="00B2108A">
            <w:pPr>
              <w:pStyle w:val="afffff9"/>
              <w:spacing w:line="240" w:lineRule="auto"/>
              <w:ind w:firstLine="0"/>
              <w:jc w:val="center"/>
              <w:rPr>
                <w:sz w:val="18"/>
                <w:szCs w:val="18"/>
              </w:rPr>
            </w:pPr>
            <w:r w:rsidRPr="00B2108A">
              <w:rPr>
                <w:sz w:val="18"/>
                <w:szCs w:val="18"/>
              </w:rPr>
              <w:t>375,2</w:t>
            </w:r>
          </w:p>
        </w:tc>
        <w:tc>
          <w:tcPr>
            <w:tcW w:w="709" w:type="dxa"/>
            <w:tcBorders>
              <w:top w:val="nil"/>
              <w:left w:val="nil"/>
              <w:bottom w:val="single" w:sz="4" w:space="0" w:color="auto"/>
              <w:right w:val="single" w:sz="4" w:space="0" w:color="auto"/>
            </w:tcBorders>
            <w:vAlign w:val="center"/>
            <w:hideMark/>
          </w:tcPr>
          <w:p w14:paraId="08C96696" w14:textId="77777777" w:rsidR="00B2108A" w:rsidRPr="00B2108A" w:rsidRDefault="00B2108A" w:rsidP="00B2108A">
            <w:pPr>
              <w:pStyle w:val="afffff9"/>
              <w:spacing w:line="240" w:lineRule="auto"/>
              <w:ind w:firstLine="0"/>
              <w:jc w:val="center"/>
              <w:rPr>
                <w:sz w:val="18"/>
                <w:szCs w:val="18"/>
              </w:rPr>
            </w:pPr>
            <w:r w:rsidRPr="00B2108A">
              <w:rPr>
                <w:sz w:val="18"/>
                <w:szCs w:val="18"/>
              </w:rPr>
              <w:t>397,7</w:t>
            </w:r>
          </w:p>
        </w:tc>
        <w:tc>
          <w:tcPr>
            <w:tcW w:w="709" w:type="dxa"/>
            <w:tcBorders>
              <w:top w:val="nil"/>
              <w:left w:val="nil"/>
              <w:bottom w:val="single" w:sz="4" w:space="0" w:color="auto"/>
              <w:right w:val="single" w:sz="4" w:space="0" w:color="auto"/>
            </w:tcBorders>
            <w:vAlign w:val="center"/>
            <w:hideMark/>
          </w:tcPr>
          <w:p w14:paraId="31714483" w14:textId="77777777" w:rsidR="00B2108A" w:rsidRPr="00B2108A" w:rsidRDefault="00B2108A" w:rsidP="00B2108A">
            <w:pPr>
              <w:pStyle w:val="afffff9"/>
              <w:spacing w:line="240" w:lineRule="auto"/>
              <w:ind w:firstLine="0"/>
              <w:jc w:val="center"/>
              <w:rPr>
                <w:sz w:val="18"/>
                <w:szCs w:val="18"/>
              </w:rPr>
            </w:pPr>
            <w:r w:rsidRPr="00B2108A">
              <w:rPr>
                <w:sz w:val="18"/>
                <w:szCs w:val="18"/>
              </w:rPr>
              <w:t>421,5</w:t>
            </w:r>
          </w:p>
        </w:tc>
        <w:tc>
          <w:tcPr>
            <w:tcW w:w="709" w:type="dxa"/>
            <w:tcBorders>
              <w:top w:val="nil"/>
              <w:left w:val="nil"/>
              <w:bottom w:val="single" w:sz="4" w:space="0" w:color="auto"/>
              <w:right w:val="single" w:sz="4" w:space="0" w:color="auto"/>
            </w:tcBorders>
            <w:vAlign w:val="center"/>
            <w:hideMark/>
          </w:tcPr>
          <w:p w14:paraId="615E1C05" w14:textId="77777777" w:rsidR="00B2108A" w:rsidRPr="00B2108A" w:rsidRDefault="00B2108A" w:rsidP="00B2108A">
            <w:pPr>
              <w:pStyle w:val="afffff9"/>
              <w:spacing w:line="240" w:lineRule="auto"/>
              <w:ind w:firstLine="0"/>
              <w:jc w:val="center"/>
              <w:rPr>
                <w:sz w:val="18"/>
                <w:szCs w:val="18"/>
              </w:rPr>
            </w:pPr>
            <w:r w:rsidRPr="00B2108A">
              <w:rPr>
                <w:sz w:val="18"/>
                <w:szCs w:val="18"/>
              </w:rPr>
              <w:t>446,8</w:t>
            </w:r>
          </w:p>
        </w:tc>
        <w:tc>
          <w:tcPr>
            <w:tcW w:w="708" w:type="dxa"/>
            <w:tcBorders>
              <w:top w:val="nil"/>
              <w:left w:val="nil"/>
              <w:bottom w:val="single" w:sz="4" w:space="0" w:color="auto"/>
              <w:right w:val="single" w:sz="4" w:space="0" w:color="auto"/>
            </w:tcBorders>
            <w:vAlign w:val="center"/>
            <w:hideMark/>
          </w:tcPr>
          <w:p w14:paraId="7265E220" w14:textId="77777777" w:rsidR="00B2108A" w:rsidRPr="00B2108A" w:rsidRDefault="00B2108A" w:rsidP="00B2108A">
            <w:pPr>
              <w:pStyle w:val="afffff9"/>
              <w:spacing w:line="240" w:lineRule="auto"/>
              <w:ind w:firstLine="0"/>
              <w:jc w:val="center"/>
              <w:rPr>
                <w:sz w:val="18"/>
                <w:szCs w:val="18"/>
              </w:rPr>
            </w:pPr>
            <w:r w:rsidRPr="00B2108A">
              <w:rPr>
                <w:sz w:val="18"/>
                <w:szCs w:val="18"/>
              </w:rPr>
              <w:t>473,6</w:t>
            </w:r>
          </w:p>
        </w:tc>
        <w:tc>
          <w:tcPr>
            <w:tcW w:w="709" w:type="dxa"/>
            <w:tcBorders>
              <w:top w:val="nil"/>
              <w:left w:val="nil"/>
              <w:bottom w:val="single" w:sz="4" w:space="0" w:color="auto"/>
              <w:right w:val="single" w:sz="4" w:space="0" w:color="auto"/>
            </w:tcBorders>
            <w:vAlign w:val="center"/>
            <w:hideMark/>
          </w:tcPr>
          <w:p w14:paraId="49A0DE8F" w14:textId="77777777" w:rsidR="00B2108A" w:rsidRPr="00B2108A" w:rsidRDefault="00B2108A" w:rsidP="00B2108A">
            <w:pPr>
              <w:pStyle w:val="afffff9"/>
              <w:spacing w:line="240" w:lineRule="auto"/>
              <w:ind w:firstLine="0"/>
              <w:jc w:val="center"/>
              <w:rPr>
                <w:sz w:val="18"/>
                <w:szCs w:val="18"/>
              </w:rPr>
            </w:pPr>
            <w:r w:rsidRPr="00B2108A">
              <w:rPr>
                <w:sz w:val="18"/>
                <w:szCs w:val="18"/>
              </w:rPr>
              <w:t>502,1</w:t>
            </w:r>
          </w:p>
        </w:tc>
        <w:tc>
          <w:tcPr>
            <w:tcW w:w="709" w:type="dxa"/>
            <w:tcBorders>
              <w:top w:val="nil"/>
              <w:left w:val="nil"/>
              <w:bottom w:val="single" w:sz="4" w:space="0" w:color="auto"/>
              <w:right w:val="single" w:sz="4" w:space="0" w:color="auto"/>
            </w:tcBorders>
            <w:vAlign w:val="center"/>
            <w:hideMark/>
          </w:tcPr>
          <w:p w14:paraId="3B86F462" w14:textId="77777777" w:rsidR="00B2108A" w:rsidRPr="00B2108A" w:rsidRDefault="00B2108A" w:rsidP="00B2108A">
            <w:pPr>
              <w:pStyle w:val="afffff9"/>
              <w:spacing w:line="240" w:lineRule="auto"/>
              <w:ind w:firstLine="0"/>
              <w:jc w:val="center"/>
              <w:rPr>
                <w:sz w:val="18"/>
                <w:szCs w:val="18"/>
              </w:rPr>
            </w:pPr>
            <w:r w:rsidRPr="00B2108A">
              <w:rPr>
                <w:sz w:val="18"/>
                <w:szCs w:val="18"/>
              </w:rPr>
              <w:t>532,2</w:t>
            </w:r>
          </w:p>
        </w:tc>
        <w:tc>
          <w:tcPr>
            <w:tcW w:w="709" w:type="dxa"/>
            <w:tcBorders>
              <w:top w:val="nil"/>
              <w:left w:val="nil"/>
              <w:bottom w:val="single" w:sz="4" w:space="0" w:color="auto"/>
              <w:right w:val="single" w:sz="4" w:space="0" w:color="auto"/>
            </w:tcBorders>
            <w:vAlign w:val="center"/>
            <w:hideMark/>
          </w:tcPr>
          <w:p w14:paraId="435A24AD" w14:textId="77777777" w:rsidR="00B2108A" w:rsidRPr="00B2108A" w:rsidRDefault="00B2108A" w:rsidP="00B2108A">
            <w:pPr>
              <w:pStyle w:val="afffff9"/>
              <w:spacing w:line="240" w:lineRule="auto"/>
              <w:ind w:firstLine="0"/>
              <w:jc w:val="center"/>
              <w:rPr>
                <w:sz w:val="18"/>
                <w:szCs w:val="18"/>
              </w:rPr>
            </w:pPr>
            <w:r w:rsidRPr="00B2108A">
              <w:rPr>
                <w:sz w:val="18"/>
                <w:szCs w:val="18"/>
              </w:rPr>
              <w:t>564,1</w:t>
            </w:r>
          </w:p>
        </w:tc>
        <w:tc>
          <w:tcPr>
            <w:tcW w:w="708" w:type="dxa"/>
            <w:tcBorders>
              <w:top w:val="nil"/>
              <w:left w:val="nil"/>
              <w:bottom w:val="single" w:sz="4" w:space="0" w:color="auto"/>
              <w:right w:val="single" w:sz="4" w:space="0" w:color="auto"/>
            </w:tcBorders>
            <w:vAlign w:val="center"/>
            <w:hideMark/>
          </w:tcPr>
          <w:p w14:paraId="743DC8DA" w14:textId="77777777" w:rsidR="00B2108A" w:rsidRPr="00B2108A" w:rsidRDefault="00B2108A" w:rsidP="00B2108A">
            <w:pPr>
              <w:pStyle w:val="afffff9"/>
              <w:spacing w:line="240" w:lineRule="auto"/>
              <w:ind w:firstLine="0"/>
              <w:jc w:val="center"/>
              <w:rPr>
                <w:sz w:val="18"/>
                <w:szCs w:val="18"/>
              </w:rPr>
            </w:pPr>
            <w:r w:rsidRPr="00B2108A">
              <w:rPr>
                <w:sz w:val="18"/>
                <w:szCs w:val="18"/>
              </w:rPr>
              <w:t>598,0</w:t>
            </w:r>
          </w:p>
        </w:tc>
        <w:tc>
          <w:tcPr>
            <w:tcW w:w="709" w:type="dxa"/>
            <w:tcBorders>
              <w:top w:val="nil"/>
              <w:left w:val="nil"/>
              <w:bottom w:val="single" w:sz="4" w:space="0" w:color="auto"/>
              <w:right w:val="single" w:sz="4" w:space="0" w:color="auto"/>
            </w:tcBorders>
            <w:vAlign w:val="center"/>
            <w:hideMark/>
          </w:tcPr>
          <w:p w14:paraId="014F4265" w14:textId="77777777" w:rsidR="00B2108A" w:rsidRPr="00B2108A" w:rsidRDefault="00B2108A" w:rsidP="00B2108A">
            <w:pPr>
              <w:pStyle w:val="afffff9"/>
              <w:spacing w:line="240" w:lineRule="auto"/>
              <w:ind w:firstLine="0"/>
              <w:jc w:val="center"/>
              <w:rPr>
                <w:sz w:val="18"/>
                <w:szCs w:val="18"/>
              </w:rPr>
            </w:pPr>
            <w:r w:rsidRPr="00B2108A">
              <w:rPr>
                <w:sz w:val="18"/>
                <w:szCs w:val="18"/>
              </w:rPr>
              <w:t>633,8</w:t>
            </w:r>
          </w:p>
        </w:tc>
        <w:tc>
          <w:tcPr>
            <w:tcW w:w="709" w:type="dxa"/>
            <w:tcBorders>
              <w:top w:val="nil"/>
              <w:left w:val="nil"/>
              <w:bottom w:val="single" w:sz="4" w:space="0" w:color="auto"/>
              <w:right w:val="single" w:sz="4" w:space="0" w:color="auto"/>
            </w:tcBorders>
            <w:vAlign w:val="center"/>
            <w:hideMark/>
          </w:tcPr>
          <w:p w14:paraId="58B2BF15" w14:textId="77777777" w:rsidR="00B2108A" w:rsidRPr="00B2108A" w:rsidRDefault="00B2108A" w:rsidP="00B2108A">
            <w:pPr>
              <w:pStyle w:val="afffff9"/>
              <w:spacing w:line="240" w:lineRule="auto"/>
              <w:ind w:firstLine="0"/>
              <w:jc w:val="center"/>
              <w:rPr>
                <w:sz w:val="18"/>
                <w:szCs w:val="18"/>
              </w:rPr>
            </w:pPr>
            <w:r w:rsidRPr="00B2108A">
              <w:rPr>
                <w:sz w:val="18"/>
                <w:szCs w:val="18"/>
              </w:rPr>
              <w:t>633,8</w:t>
            </w:r>
          </w:p>
        </w:tc>
        <w:tc>
          <w:tcPr>
            <w:tcW w:w="1070" w:type="dxa"/>
            <w:tcBorders>
              <w:top w:val="nil"/>
              <w:left w:val="nil"/>
              <w:bottom w:val="single" w:sz="4" w:space="0" w:color="auto"/>
              <w:right w:val="single" w:sz="4" w:space="0" w:color="auto"/>
            </w:tcBorders>
            <w:vAlign w:val="center"/>
            <w:hideMark/>
          </w:tcPr>
          <w:p w14:paraId="5C5970C7" w14:textId="77777777" w:rsidR="00B2108A" w:rsidRPr="00B2108A" w:rsidRDefault="00B2108A" w:rsidP="00B2108A">
            <w:pPr>
              <w:pStyle w:val="afffff9"/>
              <w:spacing w:line="240" w:lineRule="auto"/>
              <w:ind w:firstLine="0"/>
              <w:jc w:val="center"/>
              <w:rPr>
                <w:sz w:val="18"/>
                <w:szCs w:val="18"/>
              </w:rPr>
            </w:pPr>
          </w:p>
        </w:tc>
      </w:tr>
      <w:tr w:rsidR="00B2108A" w:rsidRPr="00B2108A" w14:paraId="1FC70805"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D7E426C"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6C2D138C"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318B791D"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ВОС п. Ракпас</w:t>
            </w:r>
          </w:p>
        </w:tc>
        <w:tc>
          <w:tcPr>
            <w:tcW w:w="708" w:type="dxa"/>
            <w:tcBorders>
              <w:top w:val="nil"/>
              <w:left w:val="nil"/>
              <w:bottom w:val="single" w:sz="4" w:space="0" w:color="auto"/>
              <w:right w:val="single" w:sz="4" w:space="0" w:color="auto"/>
            </w:tcBorders>
            <w:vAlign w:val="center"/>
            <w:hideMark/>
          </w:tcPr>
          <w:p w14:paraId="4EB22A72" w14:textId="77777777" w:rsidR="00B2108A" w:rsidRPr="00B2108A" w:rsidRDefault="00B2108A" w:rsidP="00B2108A">
            <w:pPr>
              <w:pStyle w:val="afffff9"/>
              <w:spacing w:line="240" w:lineRule="auto"/>
              <w:ind w:firstLine="0"/>
              <w:jc w:val="center"/>
              <w:rPr>
                <w:sz w:val="18"/>
                <w:szCs w:val="18"/>
              </w:rPr>
            </w:pPr>
            <w:r w:rsidRPr="00B2108A">
              <w:rPr>
                <w:sz w:val="18"/>
                <w:szCs w:val="18"/>
              </w:rPr>
              <w:t>3345,12</w:t>
            </w:r>
          </w:p>
        </w:tc>
        <w:tc>
          <w:tcPr>
            <w:tcW w:w="709" w:type="dxa"/>
            <w:tcBorders>
              <w:top w:val="nil"/>
              <w:left w:val="nil"/>
              <w:bottom w:val="single" w:sz="4" w:space="0" w:color="auto"/>
              <w:right w:val="single" w:sz="4" w:space="0" w:color="auto"/>
            </w:tcBorders>
            <w:vAlign w:val="center"/>
            <w:hideMark/>
          </w:tcPr>
          <w:p w14:paraId="24133A3F" w14:textId="77777777" w:rsidR="00B2108A" w:rsidRPr="00B2108A" w:rsidRDefault="00B2108A" w:rsidP="00B2108A">
            <w:pPr>
              <w:pStyle w:val="afffff9"/>
              <w:spacing w:line="240" w:lineRule="auto"/>
              <w:ind w:firstLine="0"/>
              <w:jc w:val="center"/>
              <w:rPr>
                <w:sz w:val="18"/>
                <w:szCs w:val="18"/>
              </w:rPr>
            </w:pPr>
            <w:r w:rsidRPr="00B2108A">
              <w:rPr>
                <w:sz w:val="18"/>
                <w:szCs w:val="18"/>
              </w:rPr>
              <w:t>3345,12</w:t>
            </w:r>
          </w:p>
        </w:tc>
        <w:tc>
          <w:tcPr>
            <w:tcW w:w="709" w:type="dxa"/>
            <w:tcBorders>
              <w:top w:val="nil"/>
              <w:left w:val="nil"/>
              <w:bottom w:val="single" w:sz="4" w:space="0" w:color="auto"/>
              <w:right w:val="single" w:sz="4" w:space="0" w:color="auto"/>
            </w:tcBorders>
            <w:vAlign w:val="center"/>
            <w:hideMark/>
          </w:tcPr>
          <w:p w14:paraId="10AE4CC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9C3D8C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960923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D5A00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69A6F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E36BA2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48F558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D04E0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4ED28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5EFCA1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B293CB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0ACFE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1D7D80B" w14:textId="77777777" w:rsidR="00B2108A" w:rsidRPr="00B2108A" w:rsidRDefault="00B2108A" w:rsidP="00B2108A">
            <w:pPr>
              <w:pStyle w:val="afffff9"/>
              <w:spacing w:line="240" w:lineRule="auto"/>
              <w:ind w:firstLine="0"/>
              <w:jc w:val="center"/>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3087FE21" w14:textId="77777777" w:rsidR="00B2108A" w:rsidRPr="00B2108A" w:rsidRDefault="00B2108A" w:rsidP="00B2108A">
            <w:pPr>
              <w:pStyle w:val="afffff9"/>
              <w:spacing w:line="240" w:lineRule="auto"/>
              <w:ind w:firstLine="0"/>
              <w:jc w:val="center"/>
              <w:rPr>
                <w:sz w:val="18"/>
                <w:szCs w:val="18"/>
              </w:rPr>
            </w:pPr>
            <w:r w:rsidRPr="00B2108A">
              <w:rPr>
                <w:sz w:val="18"/>
                <w:szCs w:val="18"/>
              </w:rPr>
              <w:t>СХЕМА</w:t>
            </w:r>
            <w:r w:rsidRPr="00B2108A">
              <w:rPr>
                <w:sz w:val="18"/>
                <w:szCs w:val="18"/>
              </w:rPr>
              <w:br/>
              <w:t xml:space="preserve">ВОДОСНАБЖЕНИЯ И ВОДООТВЕДЕНИЯ НА ТЕРРИТОРИИ МУНИЦИПАЛЬНОГО ОКРУГА «КНЯЖПОГОСТСКИЙ» </w:t>
            </w:r>
            <w:r w:rsidRPr="00B2108A">
              <w:rPr>
                <w:sz w:val="18"/>
                <w:szCs w:val="18"/>
              </w:rPr>
              <w:br/>
              <w:t>РЕСПУБЛИКИ КОМИ</w:t>
            </w:r>
          </w:p>
        </w:tc>
      </w:tr>
      <w:tr w:rsidR="00B2108A" w:rsidRPr="00B2108A" w14:paraId="19972E63"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853E0B7"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ВОС п. Тракт</w:t>
            </w:r>
          </w:p>
        </w:tc>
        <w:tc>
          <w:tcPr>
            <w:tcW w:w="708" w:type="dxa"/>
            <w:tcBorders>
              <w:top w:val="nil"/>
              <w:left w:val="nil"/>
              <w:bottom w:val="single" w:sz="4" w:space="0" w:color="auto"/>
              <w:right w:val="single" w:sz="4" w:space="0" w:color="auto"/>
            </w:tcBorders>
            <w:vAlign w:val="center"/>
            <w:hideMark/>
          </w:tcPr>
          <w:p w14:paraId="64E093E3" w14:textId="77777777" w:rsidR="00B2108A" w:rsidRPr="00B2108A" w:rsidRDefault="00B2108A" w:rsidP="00B2108A">
            <w:pPr>
              <w:pStyle w:val="afffff9"/>
              <w:spacing w:line="240" w:lineRule="auto"/>
              <w:ind w:firstLine="0"/>
              <w:jc w:val="center"/>
              <w:rPr>
                <w:sz w:val="18"/>
                <w:szCs w:val="18"/>
              </w:rPr>
            </w:pPr>
            <w:r w:rsidRPr="00B2108A">
              <w:rPr>
                <w:sz w:val="18"/>
                <w:szCs w:val="18"/>
              </w:rPr>
              <w:t>5977,91</w:t>
            </w:r>
          </w:p>
        </w:tc>
        <w:tc>
          <w:tcPr>
            <w:tcW w:w="709" w:type="dxa"/>
            <w:tcBorders>
              <w:top w:val="nil"/>
              <w:left w:val="nil"/>
              <w:bottom w:val="single" w:sz="4" w:space="0" w:color="auto"/>
              <w:right w:val="single" w:sz="4" w:space="0" w:color="auto"/>
            </w:tcBorders>
            <w:vAlign w:val="center"/>
            <w:hideMark/>
          </w:tcPr>
          <w:p w14:paraId="1696494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E85EC28" w14:textId="77777777" w:rsidR="00B2108A" w:rsidRPr="00B2108A" w:rsidRDefault="00B2108A" w:rsidP="00B2108A">
            <w:pPr>
              <w:pStyle w:val="afffff9"/>
              <w:spacing w:line="240" w:lineRule="auto"/>
              <w:ind w:firstLine="0"/>
              <w:jc w:val="center"/>
              <w:rPr>
                <w:sz w:val="18"/>
                <w:szCs w:val="18"/>
              </w:rPr>
            </w:pPr>
            <w:r w:rsidRPr="00B2108A">
              <w:rPr>
                <w:sz w:val="18"/>
                <w:szCs w:val="18"/>
              </w:rPr>
              <w:t>2934,66</w:t>
            </w:r>
          </w:p>
        </w:tc>
        <w:tc>
          <w:tcPr>
            <w:tcW w:w="709" w:type="dxa"/>
            <w:tcBorders>
              <w:top w:val="nil"/>
              <w:left w:val="nil"/>
              <w:bottom w:val="single" w:sz="4" w:space="0" w:color="auto"/>
              <w:right w:val="single" w:sz="4" w:space="0" w:color="auto"/>
            </w:tcBorders>
            <w:noWrap/>
            <w:vAlign w:val="center"/>
            <w:hideMark/>
          </w:tcPr>
          <w:p w14:paraId="12C17953" w14:textId="77777777" w:rsidR="00B2108A" w:rsidRPr="00B2108A" w:rsidRDefault="00B2108A" w:rsidP="00B2108A">
            <w:pPr>
              <w:pStyle w:val="afffff9"/>
              <w:spacing w:line="240" w:lineRule="auto"/>
              <w:ind w:firstLine="0"/>
              <w:jc w:val="center"/>
              <w:rPr>
                <w:sz w:val="18"/>
                <w:szCs w:val="18"/>
              </w:rPr>
            </w:pPr>
            <w:r w:rsidRPr="00B2108A">
              <w:rPr>
                <w:sz w:val="18"/>
                <w:szCs w:val="18"/>
              </w:rPr>
              <w:t>3043,25</w:t>
            </w:r>
          </w:p>
        </w:tc>
        <w:tc>
          <w:tcPr>
            <w:tcW w:w="708" w:type="dxa"/>
            <w:tcBorders>
              <w:top w:val="nil"/>
              <w:left w:val="nil"/>
              <w:bottom w:val="single" w:sz="4" w:space="0" w:color="auto"/>
              <w:right w:val="single" w:sz="4" w:space="0" w:color="auto"/>
            </w:tcBorders>
            <w:vAlign w:val="center"/>
            <w:hideMark/>
          </w:tcPr>
          <w:p w14:paraId="235820D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6F1DBF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8F404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DA0F50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2E5BBB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25FBDC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DFFD0F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A002F2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41DEE7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B5147E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3F72FB"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52AE4C5" w14:textId="77777777" w:rsidR="00B2108A" w:rsidRPr="00B2108A" w:rsidRDefault="00B2108A" w:rsidP="00B2108A">
            <w:pPr>
              <w:pStyle w:val="afffff9"/>
              <w:spacing w:line="240" w:lineRule="auto"/>
              <w:ind w:firstLine="0"/>
              <w:jc w:val="center"/>
              <w:rPr>
                <w:sz w:val="18"/>
                <w:szCs w:val="18"/>
              </w:rPr>
            </w:pPr>
          </w:p>
        </w:tc>
      </w:tr>
      <w:tr w:rsidR="00B2108A" w:rsidRPr="00B2108A" w14:paraId="4F7E4EFF"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7DB571E"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ВОС п. Шошка</w:t>
            </w:r>
          </w:p>
        </w:tc>
        <w:tc>
          <w:tcPr>
            <w:tcW w:w="708" w:type="dxa"/>
            <w:tcBorders>
              <w:top w:val="nil"/>
              <w:left w:val="nil"/>
              <w:bottom w:val="single" w:sz="4" w:space="0" w:color="auto"/>
              <w:right w:val="single" w:sz="4" w:space="0" w:color="auto"/>
            </w:tcBorders>
            <w:vAlign w:val="center"/>
            <w:hideMark/>
          </w:tcPr>
          <w:p w14:paraId="14A9FADC" w14:textId="77777777" w:rsidR="00B2108A" w:rsidRPr="00B2108A" w:rsidRDefault="00B2108A" w:rsidP="00B2108A">
            <w:pPr>
              <w:pStyle w:val="afffff9"/>
              <w:spacing w:line="240" w:lineRule="auto"/>
              <w:ind w:firstLine="0"/>
              <w:jc w:val="center"/>
              <w:rPr>
                <w:sz w:val="18"/>
                <w:szCs w:val="18"/>
              </w:rPr>
            </w:pPr>
            <w:r w:rsidRPr="00B2108A">
              <w:rPr>
                <w:sz w:val="18"/>
                <w:szCs w:val="18"/>
              </w:rPr>
              <w:t>3940,77</w:t>
            </w:r>
          </w:p>
        </w:tc>
        <w:tc>
          <w:tcPr>
            <w:tcW w:w="709" w:type="dxa"/>
            <w:tcBorders>
              <w:top w:val="nil"/>
              <w:left w:val="nil"/>
              <w:bottom w:val="single" w:sz="4" w:space="0" w:color="auto"/>
              <w:right w:val="single" w:sz="4" w:space="0" w:color="auto"/>
            </w:tcBorders>
            <w:vAlign w:val="center"/>
            <w:hideMark/>
          </w:tcPr>
          <w:p w14:paraId="58097F0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F5BC0E1" w14:textId="77777777" w:rsidR="00B2108A" w:rsidRPr="00B2108A" w:rsidRDefault="00B2108A" w:rsidP="00B2108A">
            <w:pPr>
              <w:pStyle w:val="afffff9"/>
              <w:spacing w:line="240" w:lineRule="auto"/>
              <w:ind w:firstLine="0"/>
              <w:jc w:val="center"/>
              <w:rPr>
                <w:sz w:val="18"/>
                <w:szCs w:val="18"/>
              </w:rPr>
            </w:pPr>
            <w:r w:rsidRPr="00B2108A">
              <w:rPr>
                <w:sz w:val="18"/>
                <w:szCs w:val="18"/>
              </w:rPr>
              <w:t>3940,77</w:t>
            </w:r>
          </w:p>
        </w:tc>
        <w:tc>
          <w:tcPr>
            <w:tcW w:w="709" w:type="dxa"/>
            <w:tcBorders>
              <w:top w:val="nil"/>
              <w:left w:val="nil"/>
              <w:bottom w:val="single" w:sz="4" w:space="0" w:color="auto"/>
              <w:right w:val="single" w:sz="4" w:space="0" w:color="auto"/>
            </w:tcBorders>
            <w:vAlign w:val="center"/>
            <w:hideMark/>
          </w:tcPr>
          <w:p w14:paraId="7E03698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3F5432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31D1B0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EA2FE2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DFC64B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6AFF4A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7498B6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B75B50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DAD9EE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8B534C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AB730C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0D724BF"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8A9A726" w14:textId="77777777" w:rsidR="00B2108A" w:rsidRPr="00B2108A" w:rsidRDefault="00B2108A" w:rsidP="00B2108A">
            <w:pPr>
              <w:pStyle w:val="afffff9"/>
              <w:spacing w:line="240" w:lineRule="auto"/>
              <w:ind w:firstLine="0"/>
              <w:jc w:val="center"/>
              <w:rPr>
                <w:sz w:val="18"/>
                <w:szCs w:val="18"/>
              </w:rPr>
            </w:pPr>
          </w:p>
        </w:tc>
      </w:tr>
      <w:tr w:rsidR="00B2108A" w:rsidRPr="00B2108A" w14:paraId="0F79AC00"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3BA95F95"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ВОС п. Чернореченский</w:t>
            </w:r>
          </w:p>
        </w:tc>
        <w:tc>
          <w:tcPr>
            <w:tcW w:w="708" w:type="dxa"/>
            <w:tcBorders>
              <w:top w:val="nil"/>
              <w:left w:val="nil"/>
              <w:bottom w:val="single" w:sz="4" w:space="0" w:color="auto"/>
              <w:right w:val="single" w:sz="4" w:space="0" w:color="auto"/>
            </w:tcBorders>
            <w:noWrap/>
            <w:vAlign w:val="center"/>
            <w:hideMark/>
          </w:tcPr>
          <w:p w14:paraId="6BC4B3E3" w14:textId="77777777" w:rsidR="00B2108A" w:rsidRPr="00B2108A" w:rsidRDefault="00B2108A" w:rsidP="00B2108A">
            <w:pPr>
              <w:pStyle w:val="afffff9"/>
              <w:spacing w:line="240" w:lineRule="auto"/>
              <w:ind w:firstLine="0"/>
              <w:jc w:val="center"/>
              <w:rPr>
                <w:sz w:val="18"/>
                <w:szCs w:val="18"/>
              </w:rPr>
            </w:pPr>
            <w:r w:rsidRPr="00B2108A">
              <w:rPr>
                <w:sz w:val="18"/>
                <w:szCs w:val="18"/>
              </w:rPr>
              <w:t>2815,04</w:t>
            </w:r>
          </w:p>
        </w:tc>
        <w:tc>
          <w:tcPr>
            <w:tcW w:w="709" w:type="dxa"/>
            <w:tcBorders>
              <w:top w:val="nil"/>
              <w:left w:val="nil"/>
              <w:bottom w:val="single" w:sz="4" w:space="0" w:color="auto"/>
              <w:right w:val="single" w:sz="4" w:space="0" w:color="auto"/>
            </w:tcBorders>
            <w:noWrap/>
            <w:vAlign w:val="center"/>
            <w:hideMark/>
          </w:tcPr>
          <w:p w14:paraId="743606B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7ACB967" w14:textId="77777777" w:rsidR="00B2108A" w:rsidRPr="00B2108A" w:rsidRDefault="00B2108A" w:rsidP="00B2108A">
            <w:pPr>
              <w:pStyle w:val="afffff9"/>
              <w:spacing w:line="240" w:lineRule="auto"/>
              <w:ind w:firstLine="0"/>
              <w:jc w:val="center"/>
              <w:rPr>
                <w:sz w:val="18"/>
                <w:szCs w:val="18"/>
              </w:rPr>
            </w:pPr>
            <w:r w:rsidRPr="00B2108A">
              <w:rPr>
                <w:sz w:val="18"/>
                <w:szCs w:val="18"/>
              </w:rPr>
              <w:t>2815,04</w:t>
            </w:r>
          </w:p>
        </w:tc>
        <w:tc>
          <w:tcPr>
            <w:tcW w:w="709" w:type="dxa"/>
            <w:tcBorders>
              <w:top w:val="nil"/>
              <w:left w:val="nil"/>
              <w:bottom w:val="single" w:sz="4" w:space="0" w:color="auto"/>
              <w:right w:val="single" w:sz="4" w:space="0" w:color="auto"/>
            </w:tcBorders>
            <w:noWrap/>
            <w:vAlign w:val="center"/>
            <w:hideMark/>
          </w:tcPr>
          <w:p w14:paraId="1851884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AE6AA5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20D60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CC03E0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19AC0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1E9559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84916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BCA6A8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F6524D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64332B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AFC30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7E1534C"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A454BCC" w14:textId="77777777" w:rsidR="00B2108A" w:rsidRPr="00B2108A" w:rsidRDefault="00B2108A" w:rsidP="00B2108A">
            <w:pPr>
              <w:pStyle w:val="afffff9"/>
              <w:spacing w:line="240" w:lineRule="auto"/>
              <w:ind w:firstLine="0"/>
              <w:jc w:val="center"/>
              <w:rPr>
                <w:sz w:val="18"/>
                <w:szCs w:val="18"/>
              </w:rPr>
            </w:pPr>
          </w:p>
        </w:tc>
      </w:tr>
      <w:tr w:rsidR="00B2108A" w:rsidRPr="00B2108A" w14:paraId="5408962B"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9C83C23"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станции очистки питьевой воды производительностью 5,0 тыс. куб.м./сутки в г Емва</w:t>
            </w:r>
          </w:p>
        </w:tc>
        <w:tc>
          <w:tcPr>
            <w:tcW w:w="708" w:type="dxa"/>
            <w:tcBorders>
              <w:top w:val="nil"/>
              <w:left w:val="nil"/>
              <w:bottom w:val="single" w:sz="4" w:space="0" w:color="auto"/>
              <w:right w:val="single" w:sz="4" w:space="0" w:color="auto"/>
            </w:tcBorders>
            <w:vAlign w:val="center"/>
            <w:hideMark/>
          </w:tcPr>
          <w:p w14:paraId="21B7F723" w14:textId="77777777" w:rsidR="00B2108A" w:rsidRPr="00B2108A" w:rsidRDefault="00B2108A" w:rsidP="00B2108A">
            <w:pPr>
              <w:pStyle w:val="afffff9"/>
              <w:spacing w:line="240" w:lineRule="auto"/>
              <w:ind w:firstLine="0"/>
              <w:jc w:val="center"/>
              <w:rPr>
                <w:sz w:val="18"/>
                <w:szCs w:val="18"/>
              </w:rPr>
            </w:pPr>
            <w:r w:rsidRPr="00B2108A">
              <w:rPr>
                <w:sz w:val="18"/>
                <w:szCs w:val="18"/>
              </w:rPr>
              <w:t>65000</w:t>
            </w:r>
          </w:p>
        </w:tc>
        <w:tc>
          <w:tcPr>
            <w:tcW w:w="709" w:type="dxa"/>
            <w:tcBorders>
              <w:top w:val="nil"/>
              <w:left w:val="nil"/>
              <w:bottom w:val="single" w:sz="4" w:space="0" w:color="auto"/>
              <w:right w:val="single" w:sz="4" w:space="0" w:color="auto"/>
            </w:tcBorders>
            <w:vAlign w:val="center"/>
            <w:hideMark/>
          </w:tcPr>
          <w:p w14:paraId="2990CD30" w14:textId="77777777" w:rsidR="00B2108A" w:rsidRPr="00B2108A" w:rsidRDefault="00B2108A" w:rsidP="00B2108A">
            <w:pPr>
              <w:pStyle w:val="afffff9"/>
              <w:spacing w:line="240" w:lineRule="auto"/>
              <w:ind w:firstLine="0"/>
              <w:jc w:val="center"/>
              <w:rPr>
                <w:sz w:val="18"/>
                <w:szCs w:val="18"/>
              </w:rPr>
            </w:pPr>
            <w:r w:rsidRPr="00B2108A">
              <w:rPr>
                <w:sz w:val="18"/>
                <w:szCs w:val="18"/>
              </w:rPr>
              <w:t>30000</w:t>
            </w:r>
          </w:p>
        </w:tc>
        <w:tc>
          <w:tcPr>
            <w:tcW w:w="709" w:type="dxa"/>
            <w:tcBorders>
              <w:top w:val="nil"/>
              <w:left w:val="nil"/>
              <w:bottom w:val="single" w:sz="4" w:space="0" w:color="auto"/>
              <w:right w:val="single" w:sz="4" w:space="0" w:color="auto"/>
            </w:tcBorders>
            <w:vAlign w:val="center"/>
            <w:hideMark/>
          </w:tcPr>
          <w:p w14:paraId="331C6B40" w14:textId="77777777" w:rsidR="00B2108A" w:rsidRPr="00B2108A" w:rsidRDefault="00B2108A" w:rsidP="00B2108A">
            <w:pPr>
              <w:pStyle w:val="afffff9"/>
              <w:spacing w:line="240" w:lineRule="auto"/>
              <w:ind w:firstLine="0"/>
              <w:jc w:val="center"/>
              <w:rPr>
                <w:sz w:val="18"/>
                <w:szCs w:val="18"/>
              </w:rPr>
            </w:pPr>
            <w:r w:rsidRPr="00B2108A">
              <w:rPr>
                <w:sz w:val="18"/>
                <w:szCs w:val="18"/>
              </w:rPr>
              <w:t>35000</w:t>
            </w:r>
          </w:p>
        </w:tc>
        <w:tc>
          <w:tcPr>
            <w:tcW w:w="709" w:type="dxa"/>
            <w:tcBorders>
              <w:top w:val="nil"/>
              <w:left w:val="nil"/>
              <w:bottom w:val="single" w:sz="4" w:space="0" w:color="auto"/>
              <w:right w:val="single" w:sz="4" w:space="0" w:color="auto"/>
            </w:tcBorders>
            <w:vAlign w:val="center"/>
            <w:hideMark/>
          </w:tcPr>
          <w:p w14:paraId="644B54A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8FBAC2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A07A54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25BE06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9BD43F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CE5EF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C256AE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28384E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A8E48FE"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F92FF3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55654C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FFF259"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5010AD0" w14:textId="77777777" w:rsidR="00B2108A" w:rsidRPr="00B2108A" w:rsidRDefault="00B2108A" w:rsidP="00B2108A">
            <w:pPr>
              <w:pStyle w:val="afffff9"/>
              <w:spacing w:line="240" w:lineRule="auto"/>
              <w:ind w:firstLine="0"/>
              <w:jc w:val="center"/>
              <w:rPr>
                <w:sz w:val="18"/>
                <w:szCs w:val="18"/>
              </w:rPr>
            </w:pPr>
          </w:p>
        </w:tc>
      </w:tr>
      <w:tr w:rsidR="00B2108A" w:rsidRPr="00B2108A" w14:paraId="0DCD5B88"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875C9D5"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водовода диаметром 280 мм исходной воды от насосной станции I-го подъема до площадки станции очистки питьевой воды (ВОС)</w:t>
            </w:r>
          </w:p>
        </w:tc>
        <w:tc>
          <w:tcPr>
            <w:tcW w:w="708" w:type="dxa"/>
            <w:tcBorders>
              <w:top w:val="nil"/>
              <w:left w:val="nil"/>
              <w:bottom w:val="single" w:sz="4" w:space="0" w:color="auto"/>
              <w:right w:val="single" w:sz="4" w:space="0" w:color="auto"/>
            </w:tcBorders>
            <w:vAlign w:val="center"/>
            <w:hideMark/>
          </w:tcPr>
          <w:p w14:paraId="09CCE4E5" w14:textId="77777777" w:rsidR="00B2108A" w:rsidRPr="00B2108A" w:rsidRDefault="00B2108A" w:rsidP="00B2108A">
            <w:pPr>
              <w:pStyle w:val="afffff9"/>
              <w:spacing w:line="240" w:lineRule="auto"/>
              <w:ind w:firstLine="0"/>
              <w:jc w:val="center"/>
              <w:rPr>
                <w:sz w:val="18"/>
                <w:szCs w:val="18"/>
              </w:rPr>
            </w:pPr>
            <w:r w:rsidRPr="00B2108A">
              <w:rPr>
                <w:sz w:val="18"/>
                <w:szCs w:val="18"/>
              </w:rPr>
              <w:t>14000</w:t>
            </w:r>
          </w:p>
        </w:tc>
        <w:tc>
          <w:tcPr>
            <w:tcW w:w="709" w:type="dxa"/>
            <w:tcBorders>
              <w:top w:val="nil"/>
              <w:left w:val="nil"/>
              <w:bottom w:val="single" w:sz="4" w:space="0" w:color="auto"/>
              <w:right w:val="single" w:sz="4" w:space="0" w:color="auto"/>
            </w:tcBorders>
            <w:vAlign w:val="center"/>
            <w:hideMark/>
          </w:tcPr>
          <w:p w14:paraId="1475E9FB" w14:textId="77777777" w:rsidR="00B2108A" w:rsidRPr="00B2108A" w:rsidRDefault="00B2108A" w:rsidP="00B2108A">
            <w:pPr>
              <w:pStyle w:val="afffff9"/>
              <w:spacing w:line="240" w:lineRule="auto"/>
              <w:ind w:firstLine="0"/>
              <w:jc w:val="center"/>
              <w:rPr>
                <w:sz w:val="18"/>
                <w:szCs w:val="18"/>
              </w:rPr>
            </w:pPr>
            <w:r w:rsidRPr="00B2108A">
              <w:rPr>
                <w:sz w:val="18"/>
                <w:szCs w:val="18"/>
              </w:rPr>
              <w:t>5000</w:t>
            </w:r>
          </w:p>
        </w:tc>
        <w:tc>
          <w:tcPr>
            <w:tcW w:w="709" w:type="dxa"/>
            <w:tcBorders>
              <w:top w:val="nil"/>
              <w:left w:val="nil"/>
              <w:bottom w:val="single" w:sz="4" w:space="0" w:color="auto"/>
              <w:right w:val="single" w:sz="4" w:space="0" w:color="auto"/>
            </w:tcBorders>
            <w:vAlign w:val="center"/>
            <w:hideMark/>
          </w:tcPr>
          <w:p w14:paraId="0A9DEBEC" w14:textId="77777777" w:rsidR="00B2108A" w:rsidRPr="00B2108A" w:rsidRDefault="00B2108A" w:rsidP="00B2108A">
            <w:pPr>
              <w:pStyle w:val="afffff9"/>
              <w:spacing w:line="240" w:lineRule="auto"/>
              <w:ind w:firstLine="0"/>
              <w:jc w:val="center"/>
              <w:rPr>
                <w:sz w:val="18"/>
                <w:szCs w:val="18"/>
              </w:rPr>
            </w:pPr>
            <w:r w:rsidRPr="00B2108A">
              <w:rPr>
                <w:sz w:val="18"/>
                <w:szCs w:val="18"/>
              </w:rPr>
              <w:t>9000</w:t>
            </w:r>
          </w:p>
        </w:tc>
        <w:tc>
          <w:tcPr>
            <w:tcW w:w="709" w:type="dxa"/>
            <w:tcBorders>
              <w:top w:val="nil"/>
              <w:left w:val="nil"/>
              <w:bottom w:val="single" w:sz="4" w:space="0" w:color="auto"/>
              <w:right w:val="single" w:sz="4" w:space="0" w:color="auto"/>
            </w:tcBorders>
            <w:vAlign w:val="center"/>
            <w:hideMark/>
          </w:tcPr>
          <w:p w14:paraId="677076E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08D6DC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CB9558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137EB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FF084A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91CC1A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F3EAB4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23D29F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80CA6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AE1455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2E848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69F328C"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462CFDE" w14:textId="77777777" w:rsidR="00B2108A" w:rsidRPr="00B2108A" w:rsidRDefault="00B2108A" w:rsidP="00B2108A">
            <w:pPr>
              <w:pStyle w:val="afffff9"/>
              <w:spacing w:line="240" w:lineRule="auto"/>
              <w:ind w:firstLine="0"/>
              <w:jc w:val="center"/>
              <w:rPr>
                <w:sz w:val="18"/>
                <w:szCs w:val="18"/>
              </w:rPr>
            </w:pPr>
          </w:p>
        </w:tc>
      </w:tr>
      <w:tr w:rsidR="00B2108A" w:rsidRPr="00B2108A" w14:paraId="2F116558"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A3D28D4" w14:textId="77777777" w:rsidR="00B2108A" w:rsidRPr="00B2108A" w:rsidRDefault="00B2108A" w:rsidP="00B2108A">
            <w:pPr>
              <w:pStyle w:val="afffff9"/>
              <w:spacing w:line="240" w:lineRule="auto"/>
              <w:ind w:firstLine="0"/>
              <w:jc w:val="center"/>
              <w:rPr>
                <w:sz w:val="18"/>
                <w:szCs w:val="18"/>
              </w:rPr>
            </w:pPr>
            <w:r w:rsidRPr="00B2108A">
              <w:rPr>
                <w:sz w:val="18"/>
                <w:szCs w:val="18"/>
              </w:rPr>
              <w:t xml:space="preserve">Проектирование и строительство внеплощадочных и </w:t>
            </w:r>
            <w:r w:rsidRPr="00B2108A">
              <w:rPr>
                <w:sz w:val="18"/>
                <w:szCs w:val="18"/>
              </w:rPr>
              <w:lastRenderedPageBreak/>
              <w:t>внутриплощадочных сетей для районов нового строительства</w:t>
            </w:r>
          </w:p>
        </w:tc>
        <w:tc>
          <w:tcPr>
            <w:tcW w:w="708" w:type="dxa"/>
            <w:tcBorders>
              <w:top w:val="nil"/>
              <w:left w:val="nil"/>
              <w:bottom w:val="single" w:sz="4" w:space="0" w:color="auto"/>
              <w:right w:val="single" w:sz="4" w:space="0" w:color="auto"/>
            </w:tcBorders>
            <w:vAlign w:val="center"/>
            <w:hideMark/>
          </w:tcPr>
          <w:p w14:paraId="37541E3D"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6000</w:t>
            </w:r>
          </w:p>
        </w:tc>
        <w:tc>
          <w:tcPr>
            <w:tcW w:w="709" w:type="dxa"/>
            <w:tcBorders>
              <w:top w:val="nil"/>
              <w:left w:val="nil"/>
              <w:bottom w:val="single" w:sz="4" w:space="0" w:color="auto"/>
              <w:right w:val="single" w:sz="4" w:space="0" w:color="auto"/>
            </w:tcBorders>
            <w:vAlign w:val="center"/>
            <w:hideMark/>
          </w:tcPr>
          <w:p w14:paraId="3118E01B" w14:textId="77777777" w:rsidR="00B2108A" w:rsidRPr="00B2108A" w:rsidRDefault="00B2108A" w:rsidP="00B2108A">
            <w:pPr>
              <w:pStyle w:val="afffff9"/>
              <w:spacing w:line="240" w:lineRule="auto"/>
              <w:ind w:firstLine="0"/>
              <w:jc w:val="center"/>
              <w:rPr>
                <w:sz w:val="18"/>
                <w:szCs w:val="18"/>
              </w:rPr>
            </w:pPr>
            <w:r w:rsidRPr="00B2108A">
              <w:rPr>
                <w:sz w:val="18"/>
                <w:szCs w:val="18"/>
              </w:rPr>
              <w:t>2000</w:t>
            </w:r>
          </w:p>
        </w:tc>
        <w:tc>
          <w:tcPr>
            <w:tcW w:w="709" w:type="dxa"/>
            <w:tcBorders>
              <w:top w:val="nil"/>
              <w:left w:val="nil"/>
              <w:bottom w:val="single" w:sz="4" w:space="0" w:color="auto"/>
              <w:right w:val="single" w:sz="4" w:space="0" w:color="auto"/>
            </w:tcBorders>
            <w:vAlign w:val="center"/>
            <w:hideMark/>
          </w:tcPr>
          <w:p w14:paraId="225A2C66" w14:textId="77777777" w:rsidR="00B2108A" w:rsidRPr="00B2108A" w:rsidRDefault="00B2108A" w:rsidP="00B2108A">
            <w:pPr>
              <w:pStyle w:val="afffff9"/>
              <w:spacing w:line="240" w:lineRule="auto"/>
              <w:ind w:firstLine="0"/>
              <w:jc w:val="center"/>
              <w:rPr>
                <w:sz w:val="18"/>
                <w:szCs w:val="18"/>
              </w:rPr>
            </w:pPr>
            <w:r w:rsidRPr="00B2108A">
              <w:rPr>
                <w:sz w:val="18"/>
                <w:szCs w:val="18"/>
              </w:rPr>
              <w:t>2000</w:t>
            </w:r>
          </w:p>
        </w:tc>
        <w:tc>
          <w:tcPr>
            <w:tcW w:w="709" w:type="dxa"/>
            <w:tcBorders>
              <w:top w:val="nil"/>
              <w:left w:val="nil"/>
              <w:bottom w:val="single" w:sz="4" w:space="0" w:color="auto"/>
              <w:right w:val="single" w:sz="4" w:space="0" w:color="auto"/>
            </w:tcBorders>
            <w:vAlign w:val="center"/>
            <w:hideMark/>
          </w:tcPr>
          <w:p w14:paraId="78660E8E" w14:textId="77777777" w:rsidR="00B2108A" w:rsidRPr="00B2108A" w:rsidRDefault="00B2108A" w:rsidP="00B2108A">
            <w:pPr>
              <w:pStyle w:val="afffff9"/>
              <w:spacing w:line="240" w:lineRule="auto"/>
              <w:ind w:firstLine="0"/>
              <w:jc w:val="center"/>
              <w:rPr>
                <w:sz w:val="18"/>
                <w:szCs w:val="18"/>
              </w:rPr>
            </w:pPr>
            <w:r w:rsidRPr="00B2108A">
              <w:rPr>
                <w:sz w:val="18"/>
                <w:szCs w:val="18"/>
              </w:rPr>
              <w:t>2000</w:t>
            </w:r>
          </w:p>
        </w:tc>
        <w:tc>
          <w:tcPr>
            <w:tcW w:w="708" w:type="dxa"/>
            <w:tcBorders>
              <w:top w:val="nil"/>
              <w:left w:val="nil"/>
              <w:bottom w:val="single" w:sz="4" w:space="0" w:color="auto"/>
              <w:right w:val="single" w:sz="4" w:space="0" w:color="auto"/>
            </w:tcBorders>
            <w:vAlign w:val="center"/>
            <w:hideMark/>
          </w:tcPr>
          <w:p w14:paraId="7E49650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0B6B38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C1171F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44D241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E6E2B4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37FCB2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8A0F75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3CFD6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8D3032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2CF71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0FF3DD"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90B3C34" w14:textId="77777777" w:rsidR="00B2108A" w:rsidRPr="00B2108A" w:rsidRDefault="00B2108A" w:rsidP="00B2108A">
            <w:pPr>
              <w:pStyle w:val="afffff9"/>
              <w:spacing w:line="240" w:lineRule="auto"/>
              <w:ind w:firstLine="0"/>
              <w:jc w:val="center"/>
              <w:rPr>
                <w:sz w:val="18"/>
                <w:szCs w:val="18"/>
              </w:rPr>
            </w:pPr>
          </w:p>
        </w:tc>
      </w:tr>
      <w:tr w:rsidR="00B2108A" w:rsidRPr="00B2108A" w14:paraId="24B65E19"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9699B43" w14:textId="77777777" w:rsidR="00B2108A" w:rsidRPr="00B2108A" w:rsidRDefault="00B2108A" w:rsidP="00B2108A">
            <w:pPr>
              <w:pStyle w:val="afffff9"/>
              <w:spacing w:line="240" w:lineRule="auto"/>
              <w:ind w:firstLine="0"/>
              <w:jc w:val="center"/>
              <w:rPr>
                <w:sz w:val="18"/>
                <w:szCs w:val="18"/>
              </w:rPr>
            </w:pPr>
            <w:r w:rsidRPr="00B2108A">
              <w:rPr>
                <w:sz w:val="18"/>
                <w:szCs w:val="18"/>
              </w:rPr>
              <w:t>Замена ветхих сетей со сверхнормативным сроком службы</w:t>
            </w:r>
          </w:p>
        </w:tc>
        <w:tc>
          <w:tcPr>
            <w:tcW w:w="708" w:type="dxa"/>
            <w:tcBorders>
              <w:top w:val="nil"/>
              <w:left w:val="nil"/>
              <w:bottom w:val="single" w:sz="4" w:space="0" w:color="auto"/>
              <w:right w:val="single" w:sz="4" w:space="0" w:color="auto"/>
            </w:tcBorders>
            <w:shd w:val="clear" w:color="auto" w:fill="FFFFFF"/>
            <w:vAlign w:val="center"/>
            <w:hideMark/>
          </w:tcPr>
          <w:p w14:paraId="73763F50"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1A67E86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F4CB44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CACEC5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0F3E3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59756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DFB00C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58FFB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E572F9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CA072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E8145B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05BB86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9BDE8E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59D13E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61155EB"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219D969" w14:textId="77777777" w:rsidR="00B2108A" w:rsidRPr="00B2108A" w:rsidRDefault="00B2108A" w:rsidP="00B2108A">
            <w:pPr>
              <w:pStyle w:val="afffff9"/>
              <w:spacing w:line="240" w:lineRule="auto"/>
              <w:ind w:firstLine="0"/>
              <w:jc w:val="center"/>
              <w:rPr>
                <w:sz w:val="18"/>
                <w:szCs w:val="18"/>
              </w:rPr>
            </w:pPr>
          </w:p>
        </w:tc>
      </w:tr>
      <w:tr w:rsidR="00B2108A" w:rsidRPr="00B2108A" w14:paraId="588FAC96"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0344AD77" w14:textId="77777777" w:rsidR="00B2108A" w:rsidRPr="00B2108A" w:rsidRDefault="00B2108A" w:rsidP="00B2108A">
            <w:pPr>
              <w:pStyle w:val="afffff9"/>
              <w:spacing w:line="240" w:lineRule="auto"/>
              <w:ind w:firstLine="0"/>
              <w:jc w:val="center"/>
              <w:rPr>
                <w:sz w:val="18"/>
                <w:szCs w:val="18"/>
              </w:rPr>
            </w:pPr>
            <w:r w:rsidRPr="00B2108A">
              <w:rPr>
                <w:sz w:val="18"/>
                <w:szCs w:val="18"/>
              </w:rPr>
              <w:t>Бурение скважины в м. Ачим г. Емва и строительство к ней новых водоочистных сооружений</w:t>
            </w:r>
          </w:p>
        </w:tc>
        <w:tc>
          <w:tcPr>
            <w:tcW w:w="708" w:type="dxa"/>
            <w:tcBorders>
              <w:top w:val="nil"/>
              <w:left w:val="nil"/>
              <w:bottom w:val="single" w:sz="4" w:space="0" w:color="auto"/>
              <w:right w:val="single" w:sz="4" w:space="0" w:color="auto"/>
            </w:tcBorders>
            <w:vAlign w:val="center"/>
            <w:hideMark/>
          </w:tcPr>
          <w:p w14:paraId="7CBF7389" w14:textId="77777777" w:rsidR="00B2108A" w:rsidRPr="00B2108A" w:rsidRDefault="00B2108A" w:rsidP="00B2108A">
            <w:pPr>
              <w:pStyle w:val="afffff9"/>
              <w:spacing w:line="240" w:lineRule="auto"/>
              <w:ind w:firstLine="0"/>
              <w:jc w:val="center"/>
              <w:rPr>
                <w:sz w:val="18"/>
                <w:szCs w:val="18"/>
              </w:rPr>
            </w:pPr>
            <w:r w:rsidRPr="00B2108A">
              <w:rPr>
                <w:sz w:val="18"/>
                <w:szCs w:val="18"/>
              </w:rPr>
              <w:t>20000</w:t>
            </w:r>
          </w:p>
        </w:tc>
        <w:tc>
          <w:tcPr>
            <w:tcW w:w="709" w:type="dxa"/>
            <w:tcBorders>
              <w:top w:val="nil"/>
              <w:left w:val="nil"/>
              <w:bottom w:val="single" w:sz="4" w:space="0" w:color="auto"/>
              <w:right w:val="single" w:sz="4" w:space="0" w:color="auto"/>
            </w:tcBorders>
            <w:vAlign w:val="center"/>
            <w:hideMark/>
          </w:tcPr>
          <w:p w14:paraId="57C04FA6" w14:textId="77777777" w:rsidR="00B2108A" w:rsidRPr="00B2108A" w:rsidRDefault="00B2108A" w:rsidP="00B2108A">
            <w:pPr>
              <w:pStyle w:val="afffff9"/>
              <w:spacing w:line="240" w:lineRule="auto"/>
              <w:ind w:firstLine="0"/>
              <w:jc w:val="center"/>
              <w:rPr>
                <w:sz w:val="18"/>
                <w:szCs w:val="18"/>
              </w:rPr>
            </w:pPr>
            <w:r w:rsidRPr="00B2108A">
              <w:rPr>
                <w:sz w:val="18"/>
                <w:szCs w:val="18"/>
              </w:rPr>
              <w:t>10000</w:t>
            </w:r>
          </w:p>
        </w:tc>
        <w:tc>
          <w:tcPr>
            <w:tcW w:w="709" w:type="dxa"/>
            <w:tcBorders>
              <w:top w:val="nil"/>
              <w:left w:val="nil"/>
              <w:bottom w:val="single" w:sz="4" w:space="0" w:color="auto"/>
              <w:right w:val="single" w:sz="4" w:space="0" w:color="auto"/>
            </w:tcBorders>
            <w:vAlign w:val="center"/>
            <w:hideMark/>
          </w:tcPr>
          <w:p w14:paraId="07BC6E0C" w14:textId="77777777" w:rsidR="00B2108A" w:rsidRPr="00B2108A" w:rsidRDefault="00B2108A" w:rsidP="00B2108A">
            <w:pPr>
              <w:pStyle w:val="afffff9"/>
              <w:spacing w:line="240" w:lineRule="auto"/>
              <w:ind w:firstLine="0"/>
              <w:jc w:val="center"/>
              <w:rPr>
                <w:sz w:val="18"/>
                <w:szCs w:val="18"/>
              </w:rPr>
            </w:pPr>
            <w:r w:rsidRPr="00B2108A">
              <w:rPr>
                <w:sz w:val="18"/>
                <w:szCs w:val="18"/>
              </w:rPr>
              <w:t>10000</w:t>
            </w:r>
          </w:p>
        </w:tc>
        <w:tc>
          <w:tcPr>
            <w:tcW w:w="709" w:type="dxa"/>
            <w:tcBorders>
              <w:top w:val="nil"/>
              <w:left w:val="nil"/>
              <w:bottom w:val="single" w:sz="4" w:space="0" w:color="auto"/>
              <w:right w:val="single" w:sz="4" w:space="0" w:color="auto"/>
            </w:tcBorders>
            <w:vAlign w:val="center"/>
            <w:hideMark/>
          </w:tcPr>
          <w:p w14:paraId="62D6748F"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842869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B3307C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FBD655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E54F2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B19C2B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64FA78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8DA664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D922D7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BE65A1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F1AD88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3F0B6E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4A4FD21" w14:textId="77777777" w:rsidR="00B2108A" w:rsidRPr="00B2108A" w:rsidRDefault="00B2108A" w:rsidP="00B2108A">
            <w:pPr>
              <w:pStyle w:val="afffff9"/>
              <w:spacing w:line="240" w:lineRule="auto"/>
              <w:ind w:firstLine="0"/>
              <w:jc w:val="center"/>
              <w:rPr>
                <w:sz w:val="18"/>
                <w:szCs w:val="18"/>
              </w:rPr>
            </w:pPr>
          </w:p>
        </w:tc>
      </w:tr>
      <w:tr w:rsidR="00B2108A" w:rsidRPr="00B2108A" w14:paraId="533C8248"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ADCC8EA"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водоснабжении</w:t>
            </w:r>
          </w:p>
        </w:tc>
        <w:tc>
          <w:tcPr>
            <w:tcW w:w="708" w:type="dxa"/>
            <w:tcBorders>
              <w:top w:val="nil"/>
              <w:left w:val="nil"/>
              <w:bottom w:val="single" w:sz="4" w:space="0" w:color="auto"/>
              <w:right w:val="single" w:sz="4" w:space="0" w:color="auto"/>
            </w:tcBorders>
            <w:vAlign w:val="center"/>
            <w:hideMark/>
          </w:tcPr>
          <w:p w14:paraId="23148B5B" w14:textId="77777777" w:rsidR="00B2108A" w:rsidRPr="00B2108A" w:rsidRDefault="00B2108A" w:rsidP="00B2108A">
            <w:pPr>
              <w:pStyle w:val="afffff9"/>
              <w:spacing w:line="240" w:lineRule="auto"/>
              <w:ind w:firstLine="0"/>
              <w:jc w:val="center"/>
              <w:rPr>
                <w:sz w:val="18"/>
                <w:szCs w:val="18"/>
              </w:rPr>
            </w:pPr>
            <w:r w:rsidRPr="00B2108A">
              <w:rPr>
                <w:sz w:val="18"/>
                <w:szCs w:val="18"/>
              </w:rPr>
              <w:t>127 761</w:t>
            </w:r>
          </w:p>
        </w:tc>
        <w:tc>
          <w:tcPr>
            <w:tcW w:w="709" w:type="dxa"/>
            <w:tcBorders>
              <w:top w:val="nil"/>
              <w:left w:val="nil"/>
              <w:bottom w:val="single" w:sz="4" w:space="0" w:color="auto"/>
              <w:right w:val="single" w:sz="4" w:space="0" w:color="auto"/>
            </w:tcBorders>
            <w:vAlign w:val="center"/>
            <w:hideMark/>
          </w:tcPr>
          <w:p w14:paraId="6632ED6F" w14:textId="77777777" w:rsidR="00B2108A" w:rsidRPr="00B2108A" w:rsidRDefault="00B2108A" w:rsidP="00B2108A">
            <w:pPr>
              <w:pStyle w:val="afffff9"/>
              <w:spacing w:line="240" w:lineRule="auto"/>
              <w:ind w:firstLine="0"/>
              <w:jc w:val="center"/>
              <w:rPr>
                <w:sz w:val="18"/>
                <w:szCs w:val="18"/>
              </w:rPr>
            </w:pPr>
            <w:r w:rsidRPr="00B2108A">
              <w:rPr>
                <w:sz w:val="18"/>
                <w:szCs w:val="18"/>
              </w:rPr>
              <w:t>50 660</w:t>
            </w:r>
          </w:p>
        </w:tc>
        <w:tc>
          <w:tcPr>
            <w:tcW w:w="709" w:type="dxa"/>
            <w:tcBorders>
              <w:top w:val="nil"/>
              <w:left w:val="nil"/>
              <w:bottom w:val="single" w:sz="4" w:space="0" w:color="auto"/>
              <w:right w:val="single" w:sz="4" w:space="0" w:color="auto"/>
            </w:tcBorders>
            <w:vAlign w:val="center"/>
            <w:hideMark/>
          </w:tcPr>
          <w:p w14:paraId="4ACBB130" w14:textId="77777777" w:rsidR="00B2108A" w:rsidRPr="00B2108A" w:rsidRDefault="00B2108A" w:rsidP="00B2108A">
            <w:pPr>
              <w:pStyle w:val="afffff9"/>
              <w:spacing w:line="240" w:lineRule="auto"/>
              <w:ind w:firstLine="0"/>
              <w:jc w:val="center"/>
              <w:rPr>
                <w:sz w:val="18"/>
                <w:szCs w:val="18"/>
              </w:rPr>
            </w:pPr>
            <w:r w:rsidRPr="00B2108A">
              <w:rPr>
                <w:sz w:val="18"/>
                <w:szCs w:val="18"/>
              </w:rPr>
              <w:t>66 124</w:t>
            </w:r>
          </w:p>
        </w:tc>
        <w:tc>
          <w:tcPr>
            <w:tcW w:w="709" w:type="dxa"/>
            <w:tcBorders>
              <w:top w:val="nil"/>
              <w:left w:val="nil"/>
              <w:bottom w:val="single" w:sz="4" w:space="0" w:color="auto"/>
              <w:right w:val="single" w:sz="4" w:space="0" w:color="auto"/>
            </w:tcBorders>
            <w:vAlign w:val="center"/>
            <w:hideMark/>
          </w:tcPr>
          <w:p w14:paraId="03594D91" w14:textId="77777777" w:rsidR="00B2108A" w:rsidRPr="00B2108A" w:rsidRDefault="00B2108A" w:rsidP="00B2108A">
            <w:pPr>
              <w:pStyle w:val="afffff9"/>
              <w:spacing w:line="240" w:lineRule="auto"/>
              <w:ind w:firstLine="0"/>
              <w:jc w:val="center"/>
              <w:rPr>
                <w:sz w:val="18"/>
                <w:szCs w:val="18"/>
              </w:rPr>
            </w:pPr>
            <w:r w:rsidRPr="00B2108A">
              <w:rPr>
                <w:sz w:val="18"/>
                <w:szCs w:val="18"/>
              </w:rPr>
              <w:t>5 397</w:t>
            </w:r>
          </w:p>
        </w:tc>
        <w:tc>
          <w:tcPr>
            <w:tcW w:w="708" w:type="dxa"/>
            <w:tcBorders>
              <w:top w:val="nil"/>
              <w:left w:val="nil"/>
              <w:bottom w:val="single" w:sz="4" w:space="0" w:color="auto"/>
              <w:right w:val="single" w:sz="4" w:space="0" w:color="auto"/>
            </w:tcBorders>
            <w:vAlign w:val="center"/>
            <w:hideMark/>
          </w:tcPr>
          <w:p w14:paraId="14015FF6" w14:textId="77777777" w:rsidR="00B2108A" w:rsidRPr="00B2108A" w:rsidRDefault="00B2108A" w:rsidP="00B2108A">
            <w:pPr>
              <w:pStyle w:val="afffff9"/>
              <w:spacing w:line="240" w:lineRule="auto"/>
              <w:ind w:firstLine="0"/>
              <w:jc w:val="center"/>
              <w:rPr>
                <w:sz w:val="18"/>
                <w:szCs w:val="18"/>
              </w:rPr>
            </w:pPr>
            <w:r w:rsidRPr="00B2108A">
              <w:rPr>
                <w:sz w:val="18"/>
                <w:szCs w:val="18"/>
              </w:rPr>
              <w:t>375</w:t>
            </w:r>
          </w:p>
        </w:tc>
        <w:tc>
          <w:tcPr>
            <w:tcW w:w="709" w:type="dxa"/>
            <w:tcBorders>
              <w:top w:val="nil"/>
              <w:left w:val="nil"/>
              <w:bottom w:val="single" w:sz="4" w:space="0" w:color="auto"/>
              <w:right w:val="single" w:sz="4" w:space="0" w:color="auto"/>
            </w:tcBorders>
            <w:vAlign w:val="center"/>
            <w:hideMark/>
          </w:tcPr>
          <w:p w14:paraId="13CB2142" w14:textId="77777777" w:rsidR="00B2108A" w:rsidRPr="00B2108A" w:rsidRDefault="00B2108A" w:rsidP="00B2108A">
            <w:pPr>
              <w:pStyle w:val="afffff9"/>
              <w:spacing w:line="240" w:lineRule="auto"/>
              <w:ind w:firstLine="0"/>
              <w:jc w:val="center"/>
              <w:rPr>
                <w:sz w:val="18"/>
                <w:szCs w:val="18"/>
              </w:rPr>
            </w:pPr>
            <w:r w:rsidRPr="00B2108A">
              <w:rPr>
                <w:sz w:val="18"/>
                <w:szCs w:val="18"/>
              </w:rPr>
              <w:t>398</w:t>
            </w:r>
          </w:p>
        </w:tc>
        <w:tc>
          <w:tcPr>
            <w:tcW w:w="709" w:type="dxa"/>
            <w:tcBorders>
              <w:top w:val="nil"/>
              <w:left w:val="nil"/>
              <w:bottom w:val="single" w:sz="4" w:space="0" w:color="auto"/>
              <w:right w:val="single" w:sz="4" w:space="0" w:color="auto"/>
            </w:tcBorders>
            <w:vAlign w:val="center"/>
            <w:hideMark/>
          </w:tcPr>
          <w:p w14:paraId="72C79FFD" w14:textId="77777777" w:rsidR="00B2108A" w:rsidRPr="00B2108A" w:rsidRDefault="00B2108A" w:rsidP="00B2108A">
            <w:pPr>
              <w:pStyle w:val="afffff9"/>
              <w:spacing w:line="240" w:lineRule="auto"/>
              <w:ind w:firstLine="0"/>
              <w:jc w:val="center"/>
              <w:rPr>
                <w:sz w:val="18"/>
                <w:szCs w:val="18"/>
              </w:rPr>
            </w:pPr>
            <w:r w:rsidRPr="00B2108A">
              <w:rPr>
                <w:sz w:val="18"/>
                <w:szCs w:val="18"/>
              </w:rPr>
              <w:t>422</w:t>
            </w:r>
          </w:p>
        </w:tc>
        <w:tc>
          <w:tcPr>
            <w:tcW w:w="709" w:type="dxa"/>
            <w:tcBorders>
              <w:top w:val="nil"/>
              <w:left w:val="nil"/>
              <w:bottom w:val="single" w:sz="4" w:space="0" w:color="auto"/>
              <w:right w:val="single" w:sz="4" w:space="0" w:color="auto"/>
            </w:tcBorders>
            <w:vAlign w:val="center"/>
            <w:hideMark/>
          </w:tcPr>
          <w:p w14:paraId="6F51A3E5" w14:textId="77777777" w:rsidR="00B2108A" w:rsidRPr="00B2108A" w:rsidRDefault="00B2108A" w:rsidP="00B2108A">
            <w:pPr>
              <w:pStyle w:val="afffff9"/>
              <w:spacing w:line="240" w:lineRule="auto"/>
              <w:ind w:firstLine="0"/>
              <w:jc w:val="center"/>
              <w:rPr>
                <w:sz w:val="18"/>
                <w:szCs w:val="18"/>
              </w:rPr>
            </w:pPr>
            <w:r w:rsidRPr="00B2108A">
              <w:rPr>
                <w:sz w:val="18"/>
                <w:szCs w:val="18"/>
              </w:rPr>
              <w:t>447</w:t>
            </w:r>
          </w:p>
        </w:tc>
        <w:tc>
          <w:tcPr>
            <w:tcW w:w="708" w:type="dxa"/>
            <w:tcBorders>
              <w:top w:val="nil"/>
              <w:left w:val="nil"/>
              <w:bottom w:val="single" w:sz="4" w:space="0" w:color="auto"/>
              <w:right w:val="single" w:sz="4" w:space="0" w:color="auto"/>
            </w:tcBorders>
            <w:vAlign w:val="center"/>
            <w:hideMark/>
          </w:tcPr>
          <w:p w14:paraId="2A09731E" w14:textId="77777777" w:rsidR="00B2108A" w:rsidRPr="00B2108A" w:rsidRDefault="00B2108A" w:rsidP="00B2108A">
            <w:pPr>
              <w:pStyle w:val="afffff9"/>
              <w:spacing w:line="240" w:lineRule="auto"/>
              <w:ind w:firstLine="0"/>
              <w:jc w:val="center"/>
              <w:rPr>
                <w:sz w:val="18"/>
                <w:szCs w:val="18"/>
              </w:rPr>
            </w:pPr>
            <w:r w:rsidRPr="00B2108A">
              <w:rPr>
                <w:sz w:val="18"/>
                <w:szCs w:val="18"/>
              </w:rPr>
              <w:t>474</w:t>
            </w:r>
          </w:p>
        </w:tc>
        <w:tc>
          <w:tcPr>
            <w:tcW w:w="709" w:type="dxa"/>
            <w:tcBorders>
              <w:top w:val="nil"/>
              <w:left w:val="nil"/>
              <w:bottom w:val="single" w:sz="4" w:space="0" w:color="auto"/>
              <w:right w:val="single" w:sz="4" w:space="0" w:color="auto"/>
            </w:tcBorders>
            <w:vAlign w:val="center"/>
            <w:hideMark/>
          </w:tcPr>
          <w:p w14:paraId="4792012B" w14:textId="77777777" w:rsidR="00B2108A" w:rsidRPr="00B2108A" w:rsidRDefault="00B2108A" w:rsidP="00B2108A">
            <w:pPr>
              <w:pStyle w:val="afffff9"/>
              <w:spacing w:line="240" w:lineRule="auto"/>
              <w:ind w:firstLine="0"/>
              <w:jc w:val="center"/>
              <w:rPr>
                <w:sz w:val="18"/>
                <w:szCs w:val="18"/>
              </w:rPr>
            </w:pPr>
            <w:r w:rsidRPr="00B2108A">
              <w:rPr>
                <w:sz w:val="18"/>
                <w:szCs w:val="18"/>
              </w:rPr>
              <w:t>502</w:t>
            </w:r>
          </w:p>
        </w:tc>
        <w:tc>
          <w:tcPr>
            <w:tcW w:w="709" w:type="dxa"/>
            <w:tcBorders>
              <w:top w:val="nil"/>
              <w:left w:val="nil"/>
              <w:bottom w:val="single" w:sz="4" w:space="0" w:color="auto"/>
              <w:right w:val="single" w:sz="4" w:space="0" w:color="auto"/>
            </w:tcBorders>
            <w:vAlign w:val="center"/>
            <w:hideMark/>
          </w:tcPr>
          <w:p w14:paraId="47439C19" w14:textId="77777777" w:rsidR="00B2108A" w:rsidRPr="00B2108A" w:rsidRDefault="00B2108A" w:rsidP="00B2108A">
            <w:pPr>
              <w:pStyle w:val="afffff9"/>
              <w:spacing w:line="240" w:lineRule="auto"/>
              <w:ind w:firstLine="0"/>
              <w:jc w:val="center"/>
              <w:rPr>
                <w:sz w:val="18"/>
                <w:szCs w:val="18"/>
              </w:rPr>
            </w:pPr>
            <w:r w:rsidRPr="00B2108A">
              <w:rPr>
                <w:sz w:val="18"/>
                <w:szCs w:val="18"/>
              </w:rPr>
              <w:t>532</w:t>
            </w:r>
          </w:p>
        </w:tc>
        <w:tc>
          <w:tcPr>
            <w:tcW w:w="709" w:type="dxa"/>
            <w:tcBorders>
              <w:top w:val="nil"/>
              <w:left w:val="nil"/>
              <w:bottom w:val="single" w:sz="4" w:space="0" w:color="auto"/>
              <w:right w:val="single" w:sz="4" w:space="0" w:color="auto"/>
            </w:tcBorders>
            <w:vAlign w:val="center"/>
            <w:hideMark/>
          </w:tcPr>
          <w:p w14:paraId="07C83DE2" w14:textId="77777777" w:rsidR="00B2108A" w:rsidRPr="00B2108A" w:rsidRDefault="00B2108A" w:rsidP="00B2108A">
            <w:pPr>
              <w:pStyle w:val="afffff9"/>
              <w:spacing w:line="240" w:lineRule="auto"/>
              <w:ind w:firstLine="0"/>
              <w:jc w:val="center"/>
              <w:rPr>
                <w:sz w:val="18"/>
                <w:szCs w:val="18"/>
              </w:rPr>
            </w:pPr>
            <w:r w:rsidRPr="00B2108A">
              <w:rPr>
                <w:sz w:val="18"/>
                <w:szCs w:val="18"/>
              </w:rPr>
              <w:t>564</w:t>
            </w:r>
          </w:p>
        </w:tc>
        <w:tc>
          <w:tcPr>
            <w:tcW w:w="708" w:type="dxa"/>
            <w:tcBorders>
              <w:top w:val="nil"/>
              <w:left w:val="nil"/>
              <w:bottom w:val="single" w:sz="4" w:space="0" w:color="auto"/>
              <w:right w:val="single" w:sz="4" w:space="0" w:color="auto"/>
            </w:tcBorders>
            <w:vAlign w:val="center"/>
            <w:hideMark/>
          </w:tcPr>
          <w:p w14:paraId="27FAAF91" w14:textId="77777777" w:rsidR="00B2108A" w:rsidRPr="00B2108A" w:rsidRDefault="00B2108A" w:rsidP="00B2108A">
            <w:pPr>
              <w:pStyle w:val="afffff9"/>
              <w:spacing w:line="240" w:lineRule="auto"/>
              <w:ind w:firstLine="0"/>
              <w:jc w:val="center"/>
              <w:rPr>
                <w:sz w:val="18"/>
                <w:szCs w:val="18"/>
              </w:rPr>
            </w:pPr>
            <w:r w:rsidRPr="00B2108A">
              <w:rPr>
                <w:sz w:val="18"/>
                <w:szCs w:val="18"/>
              </w:rPr>
              <w:t>598</w:t>
            </w:r>
          </w:p>
        </w:tc>
        <w:tc>
          <w:tcPr>
            <w:tcW w:w="709" w:type="dxa"/>
            <w:tcBorders>
              <w:top w:val="nil"/>
              <w:left w:val="nil"/>
              <w:bottom w:val="single" w:sz="4" w:space="0" w:color="auto"/>
              <w:right w:val="single" w:sz="4" w:space="0" w:color="auto"/>
            </w:tcBorders>
            <w:vAlign w:val="center"/>
            <w:hideMark/>
          </w:tcPr>
          <w:p w14:paraId="572E0473" w14:textId="77777777" w:rsidR="00B2108A" w:rsidRPr="00B2108A" w:rsidRDefault="00B2108A" w:rsidP="00B2108A">
            <w:pPr>
              <w:pStyle w:val="afffff9"/>
              <w:spacing w:line="240" w:lineRule="auto"/>
              <w:ind w:firstLine="0"/>
              <w:jc w:val="center"/>
              <w:rPr>
                <w:sz w:val="18"/>
                <w:szCs w:val="18"/>
              </w:rPr>
            </w:pPr>
            <w:r w:rsidRPr="00B2108A">
              <w:rPr>
                <w:sz w:val="18"/>
                <w:szCs w:val="18"/>
              </w:rPr>
              <w:t>634</w:t>
            </w:r>
          </w:p>
        </w:tc>
        <w:tc>
          <w:tcPr>
            <w:tcW w:w="709" w:type="dxa"/>
            <w:tcBorders>
              <w:top w:val="nil"/>
              <w:left w:val="nil"/>
              <w:bottom w:val="single" w:sz="4" w:space="0" w:color="auto"/>
              <w:right w:val="single" w:sz="4" w:space="0" w:color="auto"/>
            </w:tcBorders>
            <w:vAlign w:val="center"/>
            <w:hideMark/>
          </w:tcPr>
          <w:p w14:paraId="1B6D8127" w14:textId="77777777" w:rsidR="00B2108A" w:rsidRPr="00B2108A" w:rsidRDefault="00B2108A" w:rsidP="00B2108A">
            <w:pPr>
              <w:pStyle w:val="afffff9"/>
              <w:spacing w:line="240" w:lineRule="auto"/>
              <w:ind w:firstLine="0"/>
              <w:jc w:val="center"/>
              <w:rPr>
                <w:sz w:val="18"/>
                <w:szCs w:val="18"/>
              </w:rPr>
            </w:pPr>
            <w:r w:rsidRPr="00B2108A">
              <w:rPr>
                <w:sz w:val="18"/>
                <w:szCs w:val="18"/>
              </w:rPr>
              <w:t>634</w:t>
            </w:r>
          </w:p>
        </w:tc>
        <w:tc>
          <w:tcPr>
            <w:tcW w:w="1070" w:type="dxa"/>
            <w:tcBorders>
              <w:top w:val="nil"/>
              <w:left w:val="nil"/>
              <w:bottom w:val="single" w:sz="4" w:space="0" w:color="auto"/>
              <w:right w:val="single" w:sz="4" w:space="0" w:color="auto"/>
            </w:tcBorders>
            <w:vAlign w:val="center"/>
            <w:hideMark/>
          </w:tcPr>
          <w:p w14:paraId="530072AF" w14:textId="77777777" w:rsidR="00B2108A" w:rsidRPr="00B2108A" w:rsidRDefault="00B2108A" w:rsidP="00B2108A">
            <w:pPr>
              <w:pStyle w:val="afffff9"/>
              <w:spacing w:line="240" w:lineRule="auto"/>
              <w:ind w:firstLine="0"/>
              <w:jc w:val="center"/>
              <w:rPr>
                <w:sz w:val="18"/>
                <w:szCs w:val="18"/>
              </w:rPr>
            </w:pPr>
          </w:p>
        </w:tc>
      </w:tr>
      <w:tr w:rsidR="00B2108A" w:rsidRPr="00B2108A" w14:paraId="7CE129FD"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535EF4C6"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инвестиционных проектов в водоотведении</w:t>
            </w:r>
          </w:p>
        </w:tc>
      </w:tr>
      <w:tr w:rsidR="00B2108A" w:rsidRPr="00B2108A" w14:paraId="6C43074B"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514DBD9"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Перспективное планирование развития коммунальных систем</w:t>
            </w:r>
          </w:p>
        </w:tc>
      </w:tr>
      <w:tr w:rsidR="00B2108A" w:rsidRPr="00B2108A" w14:paraId="413E9B87"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27BC4ED"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17AFD399"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9E1654F"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канализационного напорного коллектора Ду 530 мм от КНС Биржа до КОС в г. Емва</w:t>
            </w:r>
          </w:p>
        </w:tc>
        <w:tc>
          <w:tcPr>
            <w:tcW w:w="708" w:type="dxa"/>
            <w:tcBorders>
              <w:top w:val="nil"/>
              <w:left w:val="nil"/>
              <w:bottom w:val="single" w:sz="4" w:space="0" w:color="auto"/>
              <w:right w:val="single" w:sz="4" w:space="0" w:color="auto"/>
            </w:tcBorders>
            <w:vAlign w:val="center"/>
            <w:hideMark/>
          </w:tcPr>
          <w:p w14:paraId="76F84450" w14:textId="77777777" w:rsidR="00B2108A" w:rsidRPr="00B2108A" w:rsidRDefault="00B2108A" w:rsidP="00B2108A">
            <w:pPr>
              <w:pStyle w:val="afffff9"/>
              <w:spacing w:line="240" w:lineRule="auto"/>
              <w:ind w:firstLine="0"/>
              <w:jc w:val="center"/>
              <w:rPr>
                <w:sz w:val="18"/>
                <w:szCs w:val="18"/>
              </w:rPr>
            </w:pPr>
            <w:r w:rsidRPr="00B2108A">
              <w:rPr>
                <w:sz w:val="18"/>
                <w:szCs w:val="18"/>
              </w:rPr>
              <w:t>30000</w:t>
            </w:r>
          </w:p>
        </w:tc>
        <w:tc>
          <w:tcPr>
            <w:tcW w:w="709" w:type="dxa"/>
            <w:tcBorders>
              <w:top w:val="nil"/>
              <w:left w:val="nil"/>
              <w:bottom w:val="single" w:sz="4" w:space="0" w:color="auto"/>
              <w:right w:val="single" w:sz="4" w:space="0" w:color="auto"/>
            </w:tcBorders>
            <w:vAlign w:val="center"/>
            <w:hideMark/>
          </w:tcPr>
          <w:p w14:paraId="2D61AF3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78CB2D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BB6C438" w14:textId="77777777" w:rsidR="00B2108A" w:rsidRPr="00B2108A" w:rsidRDefault="00B2108A" w:rsidP="00B2108A">
            <w:pPr>
              <w:pStyle w:val="afffff9"/>
              <w:spacing w:line="240" w:lineRule="auto"/>
              <w:ind w:firstLine="0"/>
              <w:jc w:val="center"/>
              <w:rPr>
                <w:sz w:val="18"/>
                <w:szCs w:val="18"/>
              </w:rPr>
            </w:pPr>
            <w:r w:rsidRPr="00B2108A">
              <w:rPr>
                <w:sz w:val="18"/>
                <w:szCs w:val="18"/>
              </w:rPr>
              <w:t>10000</w:t>
            </w:r>
          </w:p>
        </w:tc>
        <w:tc>
          <w:tcPr>
            <w:tcW w:w="708" w:type="dxa"/>
            <w:tcBorders>
              <w:top w:val="nil"/>
              <w:left w:val="nil"/>
              <w:bottom w:val="single" w:sz="4" w:space="0" w:color="auto"/>
              <w:right w:val="single" w:sz="4" w:space="0" w:color="auto"/>
            </w:tcBorders>
            <w:noWrap/>
            <w:vAlign w:val="center"/>
            <w:hideMark/>
          </w:tcPr>
          <w:p w14:paraId="7D925C73" w14:textId="77777777" w:rsidR="00B2108A" w:rsidRPr="00B2108A" w:rsidRDefault="00B2108A" w:rsidP="00B2108A">
            <w:pPr>
              <w:pStyle w:val="afffff9"/>
              <w:spacing w:line="240" w:lineRule="auto"/>
              <w:ind w:firstLine="0"/>
              <w:jc w:val="center"/>
              <w:rPr>
                <w:sz w:val="18"/>
                <w:szCs w:val="18"/>
              </w:rPr>
            </w:pPr>
            <w:r w:rsidRPr="00B2108A">
              <w:rPr>
                <w:sz w:val="18"/>
                <w:szCs w:val="18"/>
              </w:rPr>
              <w:t>10000</w:t>
            </w:r>
          </w:p>
        </w:tc>
        <w:tc>
          <w:tcPr>
            <w:tcW w:w="709" w:type="dxa"/>
            <w:tcBorders>
              <w:top w:val="nil"/>
              <w:left w:val="nil"/>
              <w:bottom w:val="single" w:sz="4" w:space="0" w:color="auto"/>
              <w:right w:val="single" w:sz="4" w:space="0" w:color="auto"/>
            </w:tcBorders>
            <w:noWrap/>
            <w:vAlign w:val="center"/>
            <w:hideMark/>
          </w:tcPr>
          <w:p w14:paraId="72F1AC3F" w14:textId="77777777" w:rsidR="00B2108A" w:rsidRPr="00B2108A" w:rsidRDefault="00B2108A" w:rsidP="00B2108A">
            <w:pPr>
              <w:pStyle w:val="afffff9"/>
              <w:spacing w:line="240" w:lineRule="auto"/>
              <w:ind w:firstLine="0"/>
              <w:jc w:val="center"/>
              <w:rPr>
                <w:sz w:val="18"/>
                <w:szCs w:val="18"/>
              </w:rPr>
            </w:pPr>
            <w:r w:rsidRPr="00B2108A">
              <w:rPr>
                <w:sz w:val="18"/>
                <w:szCs w:val="18"/>
              </w:rPr>
              <w:t>10000</w:t>
            </w:r>
          </w:p>
        </w:tc>
        <w:tc>
          <w:tcPr>
            <w:tcW w:w="709" w:type="dxa"/>
            <w:tcBorders>
              <w:top w:val="nil"/>
              <w:left w:val="nil"/>
              <w:bottom w:val="single" w:sz="4" w:space="0" w:color="auto"/>
              <w:right w:val="single" w:sz="4" w:space="0" w:color="auto"/>
            </w:tcBorders>
            <w:vAlign w:val="center"/>
            <w:hideMark/>
          </w:tcPr>
          <w:p w14:paraId="3C69F27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78853C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40356E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F2ACD8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1C023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58EFFE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9FD2D8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0C81C0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7E95600"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vAlign w:val="center"/>
            <w:hideMark/>
          </w:tcPr>
          <w:p w14:paraId="3D94FCB7" w14:textId="77777777" w:rsidR="00B2108A" w:rsidRPr="00B2108A" w:rsidRDefault="00B2108A" w:rsidP="00B2108A">
            <w:pPr>
              <w:pStyle w:val="afffff9"/>
              <w:spacing w:line="240" w:lineRule="auto"/>
              <w:ind w:firstLine="0"/>
              <w:jc w:val="center"/>
              <w:rPr>
                <w:sz w:val="18"/>
                <w:szCs w:val="18"/>
              </w:rPr>
            </w:pPr>
          </w:p>
        </w:tc>
      </w:tr>
      <w:tr w:rsidR="00B2108A" w:rsidRPr="00B2108A" w14:paraId="6E0377E4"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F554343" w14:textId="77777777" w:rsidR="00B2108A" w:rsidRPr="00B2108A" w:rsidRDefault="00B2108A" w:rsidP="00B2108A">
            <w:pPr>
              <w:pStyle w:val="afffff9"/>
              <w:spacing w:line="240" w:lineRule="auto"/>
              <w:ind w:firstLine="0"/>
              <w:jc w:val="center"/>
              <w:rPr>
                <w:sz w:val="18"/>
                <w:szCs w:val="18"/>
              </w:rPr>
            </w:pPr>
            <w:r w:rsidRPr="00B2108A">
              <w:rPr>
                <w:sz w:val="18"/>
                <w:szCs w:val="18"/>
              </w:rPr>
              <w:t>Замена сетей водоотведения с износом 60 и более процентов - срок реализации</w:t>
            </w:r>
          </w:p>
        </w:tc>
        <w:tc>
          <w:tcPr>
            <w:tcW w:w="708" w:type="dxa"/>
            <w:tcBorders>
              <w:top w:val="nil"/>
              <w:left w:val="nil"/>
              <w:bottom w:val="single" w:sz="4" w:space="0" w:color="auto"/>
              <w:right w:val="single" w:sz="4" w:space="0" w:color="auto"/>
            </w:tcBorders>
            <w:shd w:val="clear" w:color="auto" w:fill="FFFFFF"/>
            <w:vAlign w:val="center"/>
            <w:hideMark/>
          </w:tcPr>
          <w:p w14:paraId="1502416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1293BAA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6C4EE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E1C545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FDBF4E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44E37F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C63C4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B041E9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815EDF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C57845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47C9C0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7A88A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6D8DC1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880100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3F3ED28" w14:textId="77777777" w:rsidR="00B2108A" w:rsidRPr="00B2108A" w:rsidRDefault="00B2108A" w:rsidP="00B2108A">
            <w:pPr>
              <w:pStyle w:val="afffff9"/>
              <w:spacing w:line="240" w:lineRule="auto"/>
              <w:ind w:firstLine="0"/>
              <w:jc w:val="center"/>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2FDDE0BD" w14:textId="77777777" w:rsidR="00B2108A" w:rsidRPr="00B2108A" w:rsidRDefault="00B2108A" w:rsidP="00B2108A">
            <w:pPr>
              <w:pStyle w:val="afffff9"/>
              <w:spacing w:line="240" w:lineRule="auto"/>
              <w:ind w:firstLine="0"/>
              <w:jc w:val="center"/>
              <w:rPr>
                <w:sz w:val="18"/>
                <w:szCs w:val="18"/>
              </w:rPr>
            </w:pPr>
            <w:r w:rsidRPr="00B2108A">
              <w:rPr>
                <w:sz w:val="18"/>
                <w:szCs w:val="18"/>
              </w:rPr>
              <w:t>СХЕМА</w:t>
            </w:r>
            <w:r w:rsidRPr="00B2108A">
              <w:rPr>
                <w:sz w:val="18"/>
                <w:szCs w:val="18"/>
              </w:rPr>
              <w:br/>
              <w:t xml:space="preserve">ВОДОСНАБЖЕНИЯ И ВОДООТВЕДЕНИЯ НА ТЕРРИТОРИИ МУНИЦИПАЛЬНОГО ОКРУГА </w:t>
            </w:r>
            <w:r w:rsidRPr="00B2108A">
              <w:rPr>
                <w:sz w:val="18"/>
                <w:szCs w:val="18"/>
              </w:rPr>
              <w:lastRenderedPageBreak/>
              <w:t xml:space="preserve">«КНЯЖПОГОСТСКИЙ»  </w:t>
            </w:r>
            <w:r w:rsidRPr="00B2108A">
              <w:rPr>
                <w:sz w:val="18"/>
                <w:szCs w:val="18"/>
              </w:rPr>
              <w:br/>
              <w:t>РЕСПУБЛИКИ КОМИ</w:t>
            </w:r>
          </w:p>
        </w:tc>
      </w:tr>
      <w:tr w:rsidR="00B2108A" w:rsidRPr="00B2108A" w14:paraId="0E457871"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61B5FBD"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канализационных очистных сооружений и централизованной системы водоотведения с подключением всех многоквартирных домов, расположенных в м. Ачим г. Емва</w:t>
            </w:r>
          </w:p>
        </w:tc>
        <w:tc>
          <w:tcPr>
            <w:tcW w:w="708" w:type="dxa"/>
            <w:tcBorders>
              <w:top w:val="nil"/>
              <w:left w:val="nil"/>
              <w:bottom w:val="single" w:sz="4" w:space="0" w:color="auto"/>
              <w:right w:val="single" w:sz="4" w:space="0" w:color="auto"/>
            </w:tcBorders>
            <w:shd w:val="clear" w:color="auto" w:fill="FFFFFF"/>
            <w:vAlign w:val="center"/>
            <w:hideMark/>
          </w:tcPr>
          <w:p w14:paraId="33349D8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048BB23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7E40929C" w14:textId="77777777" w:rsidR="00B2108A" w:rsidRPr="00B2108A" w:rsidRDefault="00B2108A" w:rsidP="00B2108A">
            <w:pPr>
              <w:pStyle w:val="afffff9"/>
              <w:spacing w:line="240" w:lineRule="auto"/>
              <w:ind w:firstLine="0"/>
              <w:jc w:val="center"/>
              <w:rPr>
                <w:sz w:val="18"/>
                <w:szCs w:val="18"/>
              </w:rPr>
            </w:pPr>
          </w:p>
        </w:tc>
      </w:tr>
      <w:tr w:rsidR="00B2108A" w:rsidRPr="00B2108A" w14:paraId="42A9B47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A2A2DA4" w14:textId="77777777" w:rsidR="00B2108A" w:rsidRPr="00B2108A" w:rsidRDefault="00B2108A" w:rsidP="00B2108A">
            <w:pPr>
              <w:pStyle w:val="afffff9"/>
              <w:spacing w:line="240" w:lineRule="auto"/>
              <w:ind w:firstLine="0"/>
              <w:jc w:val="center"/>
              <w:rPr>
                <w:sz w:val="18"/>
                <w:szCs w:val="18"/>
              </w:rPr>
            </w:pPr>
            <w:r w:rsidRPr="00B2108A">
              <w:rPr>
                <w:sz w:val="18"/>
                <w:szCs w:val="18"/>
              </w:rPr>
              <w:t xml:space="preserve">Строительство новых канализационных очистных сооружений и централизованной </w:t>
            </w:r>
            <w:r w:rsidRPr="00B2108A">
              <w:rPr>
                <w:sz w:val="18"/>
                <w:szCs w:val="18"/>
              </w:rPr>
              <w:lastRenderedPageBreak/>
              <w:t>системы водоотведения с подключением всех многоквартирных домов, расположенных в м. Северный г. Емва</w:t>
            </w:r>
          </w:p>
        </w:tc>
        <w:tc>
          <w:tcPr>
            <w:tcW w:w="708" w:type="dxa"/>
            <w:tcBorders>
              <w:top w:val="nil"/>
              <w:left w:val="nil"/>
              <w:bottom w:val="single" w:sz="4" w:space="0" w:color="auto"/>
              <w:right w:val="single" w:sz="4" w:space="0" w:color="auto"/>
            </w:tcBorders>
            <w:shd w:val="clear" w:color="auto" w:fill="FFFFFF"/>
            <w:vAlign w:val="center"/>
            <w:hideMark/>
          </w:tcPr>
          <w:p w14:paraId="5F25B4F5"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*ПСД</w:t>
            </w:r>
          </w:p>
        </w:tc>
        <w:tc>
          <w:tcPr>
            <w:tcW w:w="9923" w:type="dxa"/>
            <w:gridSpan w:val="14"/>
            <w:tcBorders>
              <w:top w:val="single" w:sz="4" w:space="0" w:color="auto"/>
              <w:left w:val="nil"/>
              <w:bottom w:val="single" w:sz="4" w:space="0" w:color="auto"/>
              <w:right w:val="single" w:sz="4" w:space="0" w:color="auto"/>
            </w:tcBorders>
            <w:vAlign w:val="center"/>
            <w:hideMark/>
          </w:tcPr>
          <w:p w14:paraId="449C06A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30B8F55D" w14:textId="77777777" w:rsidR="00B2108A" w:rsidRPr="00B2108A" w:rsidRDefault="00B2108A" w:rsidP="00B2108A">
            <w:pPr>
              <w:pStyle w:val="afffff9"/>
              <w:spacing w:line="240" w:lineRule="auto"/>
              <w:ind w:firstLine="0"/>
              <w:jc w:val="center"/>
              <w:rPr>
                <w:sz w:val="18"/>
                <w:szCs w:val="18"/>
              </w:rPr>
            </w:pPr>
          </w:p>
        </w:tc>
      </w:tr>
      <w:tr w:rsidR="00B2108A" w:rsidRPr="00B2108A" w14:paraId="67DCAEE5"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037C5415" w14:textId="77777777" w:rsidR="00B2108A" w:rsidRPr="00B2108A" w:rsidRDefault="00B2108A" w:rsidP="00B2108A">
            <w:pPr>
              <w:pStyle w:val="afffff9"/>
              <w:spacing w:line="240" w:lineRule="auto"/>
              <w:ind w:firstLine="0"/>
              <w:jc w:val="center"/>
              <w:rPr>
                <w:sz w:val="18"/>
                <w:szCs w:val="18"/>
              </w:rPr>
            </w:pPr>
            <w:r w:rsidRPr="00B2108A">
              <w:rPr>
                <w:sz w:val="18"/>
                <w:szCs w:val="18"/>
              </w:rPr>
              <w:t>Переподключение к новым КОС всех абонентов м. Совхоз г. Емва для разгрузки сетей водоотведения г. Емва</w:t>
            </w:r>
          </w:p>
        </w:tc>
        <w:tc>
          <w:tcPr>
            <w:tcW w:w="708" w:type="dxa"/>
            <w:tcBorders>
              <w:top w:val="nil"/>
              <w:left w:val="nil"/>
              <w:bottom w:val="single" w:sz="4" w:space="0" w:color="auto"/>
              <w:right w:val="single" w:sz="4" w:space="0" w:color="auto"/>
            </w:tcBorders>
            <w:shd w:val="clear" w:color="auto" w:fill="FFFFFF"/>
            <w:vAlign w:val="center"/>
            <w:hideMark/>
          </w:tcPr>
          <w:p w14:paraId="53B254D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7B6E74B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57801619" w14:textId="77777777" w:rsidR="00B2108A" w:rsidRPr="00B2108A" w:rsidRDefault="00B2108A" w:rsidP="00B2108A">
            <w:pPr>
              <w:pStyle w:val="afffff9"/>
              <w:spacing w:line="240" w:lineRule="auto"/>
              <w:ind w:firstLine="0"/>
              <w:jc w:val="center"/>
              <w:rPr>
                <w:sz w:val="18"/>
                <w:szCs w:val="18"/>
              </w:rPr>
            </w:pPr>
          </w:p>
        </w:tc>
      </w:tr>
      <w:tr w:rsidR="00B2108A" w:rsidRPr="00B2108A" w14:paraId="03A49F8E"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82E8406"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напорного канализационного коллектора от центральной канализационной насосной станции «Центральная» г. Емва ул. Ленинградская 25 «б» до канализационных очистных сооружений г. Емва</w:t>
            </w:r>
          </w:p>
        </w:tc>
        <w:tc>
          <w:tcPr>
            <w:tcW w:w="708" w:type="dxa"/>
            <w:tcBorders>
              <w:top w:val="nil"/>
              <w:left w:val="nil"/>
              <w:bottom w:val="single" w:sz="4" w:space="0" w:color="auto"/>
              <w:right w:val="single" w:sz="4" w:space="0" w:color="auto"/>
            </w:tcBorders>
            <w:shd w:val="clear" w:color="auto" w:fill="FFFFFF"/>
            <w:vAlign w:val="center"/>
            <w:hideMark/>
          </w:tcPr>
          <w:p w14:paraId="4B8BA52F"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474CCF1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68B1AF72" w14:textId="77777777" w:rsidR="00B2108A" w:rsidRPr="00B2108A" w:rsidRDefault="00B2108A" w:rsidP="00B2108A">
            <w:pPr>
              <w:pStyle w:val="afffff9"/>
              <w:spacing w:line="240" w:lineRule="auto"/>
              <w:ind w:firstLine="0"/>
              <w:jc w:val="center"/>
              <w:rPr>
                <w:sz w:val="18"/>
                <w:szCs w:val="18"/>
              </w:rPr>
            </w:pPr>
          </w:p>
        </w:tc>
      </w:tr>
      <w:tr w:rsidR="00B2108A" w:rsidRPr="00B2108A" w14:paraId="29AE779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D89B6B8"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новой КНС в районе действующей КНС «Биржа»</w:t>
            </w:r>
          </w:p>
        </w:tc>
        <w:tc>
          <w:tcPr>
            <w:tcW w:w="708" w:type="dxa"/>
            <w:tcBorders>
              <w:top w:val="nil"/>
              <w:left w:val="nil"/>
              <w:bottom w:val="single" w:sz="4" w:space="0" w:color="auto"/>
              <w:right w:val="single" w:sz="4" w:space="0" w:color="auto"/>
            </w:tcBorders>
            <w:shd w:val="clear" w:color="auto" w:fill="FFFFFF"/>
            <w:vAlign w:val="center"/>
            <w:hideMark/>
          </w:tcPr>
          <w:p w14:paraId="07338A29"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5F480E26"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6A53BE0A" w14:textId="77777777" w:rsidR="00B2108A" w:rsidRPr="00B2108A" w:rsidRDefault="00B2108A" w:rsidP="00B2108A">
            <w:pPr>
              <w:pStyle w:val="afffff9"/>
              <w:spacing w:line="240" w:lineRule="auto"/>
              <w:ind w:firstLine="0"/>
              <w:jc w:val="center"/>
              <w:rPr>
                <w:sz w:val="18"/>
                <w:szCs w:val="18"/>
              </w:rPr>
            </w:pPr>
          </w:p>
        </w:tc>
      </w:tr>
      <w:tr w:rsidR="00B2108A" w:rsidRPr="00B2108A" w14:paraId="2FC55BE6"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52F0CFD"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прибрежной полосы защиты водного объекта, водоохранной зоны водного объекта р. Вымь в г. Емва (КОС)</w:t>
            </w:r>
          </w:p>
        </w:tc>
        <w:tc>
          <w:tcPr>
            <w:tcW w:w="708" w:type="dxa"/>
            <w:tcBorders>
              <w:top w:val="nil"/>
              <w:left w:val="nil"/>
              <w:bottom w:val="single" w:sz="4" w:space="0" w:color="auto"/>
              <w:right w:val="single" w:sz="4" w:space="0" w:color="auto"/>
            </w:tcBorders>
            <w:shd w:val="clear" w:color="auto" w:fill="FFFFFF"/>
            <w:vAlign w:val="center"/>
            <w:hideMark/>
          </w:tcPr>
          <w:p w14:paraId="191208A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63E38241"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2A08D44D" w14:textId="77777777" w:rsidR="00B2108A" w:rsidRPr="00B2108A" w:rsidRDefault="00B2108A" w:rsidP="00B2108A">
            <w:pPr>
              <w:pStyle w:val="afffff9"/>
              <w:spacing w:line="240" w:lineRule="auto"/>
              <w:ind w:firstLine="0"/>
              <w:jc w:val="center"/>
              <w:rPr>
                <w:sz w:val="18"/>
                <w:szCs w:val="18"/>
              </w:rPr>
            </w:pPr>
          </w:p>
        </w:tc>
      </w:tr>
      <w:tr w:rsidR="00B2108A" w:rsidRPr="00B2108A" w14:paraId="779FD2FF"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1635CCC"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КОС Шошка на площадке существующих очистных сооружений с выводом старых сооружений из эксплуатации</w:t>
            </w:r>
          </w:p>
        </w:tc>
        <w:tc>
          <w:tcPr>
            <w:tcW w:w="708" w:type="dxa"/>
            <w:tcBorders>
              <w:top w:val="nil"/>
              <w:left w:val="nil"/>
              <w:bottom w:val="single" w:sz="4" w:space="0" w:color="auto"/>
              <w:right w:val="single" w:sz="4" w:space="0" w:color="auto"/>
            </w:tcBorders>
            <w:shd w:val="clear" w:color="auto" w:fill="FFFFFF"/>
            <w:vAlign w:val="center"/>
            <w:hideMark/>
          </w:tcPr>
          <w:p w14:paraId="1BEBDA93"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422CF26C" w14:textId="77777777" w:rsidR="00B2108A" w:rsidRPr="00B2108A" w:rsidRDefault="00B2108A" w:rsidP="00B2108A">
            <w:pPr>
              <w:pStyle w:val="afffff9"/>
              <w:spacing w:line="240" w:lineRule="auto"/>
              <w:ind w:firstLine="0"/>
              <w:jc w:val="center"/>
              <w:rPr>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515CFBD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77364271" w14:textId="77777777" w:rsidR="00B2108A" w:rsidRPr="00B2108A" w:rsidRDefault="00B2108A" w:rsidP="00B2108A">
            <w:pPr>
              <w:pStyle w:val="afffff9"/>
              <w:spacing w:line="240" w:lineRule="auto"/>
              <w:ind w:firstLine="0"/>
              <w:jc w:val="center"/>
              <w:rPr>
                <w:sz w:val="18"/>
                <w:szCs w:val="18"/>
              </w:rPr>
            </w:pPr>
          </w:p>
        </w:tc>
      </w:tr>
      <w:tr w:rsidR="00B2108A" w:rsidRPr="00B2108A" w14:paraId="0F17EEC6"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96E7AD8"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КОС Ракпас на площадке существующих очистных сооружений с выводом старых сооружений</w:t>
            </w:r>
          </w:p>
        </w:tc>
        <w:tc>
          <w:tcPr>
            <w:tcW w:w="708" w:type="dxa"/>
            <w:tcBorders>
              <w:top w:val="nil"/>
              <w:left w:val="nil"/>
              <w:bottom w:val="single" w:sz="4" w:space="0" w:color="auto"/>
              <w:right w:val="single" w:sz="4" w:space="0" w:color="auto"/>
            </w:tcBorders>
            <w:shd w:val="clear" w:color="auto" w:fill="FFFFFF"/>
            <w:vAlign w:val="center"/>
            <w:hideMark/>
          </w:tcPr>
          <w:p w14:paraId="2E6B9433"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021394C" w14:textId="77777777" w:rsidR="00B2108A" w:rsidRPr="00B2108A" w:rsidRDefault="00B2108A" w:rsidP="00B2108A">
            <w:pPr>
              <w:pStyle w:val="afffff9"/>
              <w:spacing w:line="240" w:lineRule="auto"/>
              <w:ind w:firstLine="0"/>
              <w:jc w:val="center"/>
              <w:rPr>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45A0117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28CB01FC" w14:textId="77777777" w:rsidR="00B2108A" w:rsidRPr="00B2108A" w:rsidRDefault="00B2108A" w:rsidP="00B2108A">
            <w:pPr>
              <w:pStyle w:val="afffff9"/>
              <w:spacing w:line="240" w:lineRule="auto"/>
              <w:ind w:firstLine="0"/>
              <w:jc w:val="center"/>
              <w:rPr>
                <w:sz w:val="18"/>
                <w:szCs w:val="18"/>
              </w:rPr>
            </w:pPr>
          </w:p>
        </w:tc>
      </w:tr>
      <w:tr w:rsidR="00B2108A" w:rsidRPr="00B2108A" w14:paraId="147993F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42FEDAF"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Строительство КОС Чиньяворык на площадке существующих очистных сооружений с выводом старых сооружений</w:t>
            </w:r>
          </w:p>
        </w:tc>
        <w:tc>
          <w:tcPr>
            <w:tcW w:w="708" w:type="dxa"/>
            <w:tcBorders>
              <w:top w:val="nil"/>
              <w:left w:val="nil"/>
              <w:bottom w:val="single" w:sz="4" w:space="0" w:color="auto"/>
              <w:right w:val="single" w:sz="4" w:space="0" w:color="auto"/>
            </w:tcBorders>
            <w:shd w:val="clear" w:color="auto" w:fill="FFFFFF"/>
            <w:vAlign w:val="center"/>
            <w:hideMark/>
          </w:tcPr>
          <w:p w14:paraId="5DBE1E8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61A6E81A" w14:textId="77777777" w:rsidR="00B2108A" w:rsidRPr="00B2108A" w:rsidRDefault="00B2108A" w:rsidP="00B2108A">
            <w:pPr>
              <w:pStyle w:val="afffff9"/>
              <w:spacing w:line="240" w:lineRule="auto"/>
              <w:ind w:firstLine="0"/>
              <w:jc w:val="center"/>
              <w:rPr>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5B23285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6ECEF428" w14:textId="77777777" w:rsidR="00B2108A" w:rsidRPr="00B2108A" w:rsidRDefault="00B2108A" w:rsidP="00B2108A">
            <w:pPr>
              <w:pStyle w:val="afffff9"/>
              <w:spacing w:line="240" w:lineRule="auto"/>
              <w:ind w:firstLine="0"/>
              <w:jc w:val="center"/>
              <w:rPr>
                <w:sz w:val="18"/>
                <w:szCs w:val="18"/>
              </w:rPr>
            </w:pPr>
          </w:p>
        </w:tc>
      </w:tr>
      <w:tr w:rsidR="00B2108A" w:rsidRPr="00B2108A" w14:paraId="23B3BDE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72E9199"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КОС Иоссер, строительство канализационной насосной станции и коллектора для объединения стоков с двух недействующих очистных сооружений для очистки на одном новом КОС</w:t>
            </w:r>
          </w:p>
        </w:tc>
        <w:tc>
          <w:tcPr>
            <w:tcW w:w="708" w:type="dxa"/>
            <w:tcBorders>
              <w:top w:val="nil"/>
              <w:left w:val="nil"/>
              <w:bottom w:val="single" w:sz="4" w:space="0" w:color="auto"/>
              <w:right w:val="single" w:sz="4" w:space="0" w:color="auto"/>
            </w:tcBorders>
            <w:shd w:val="clear" w:color="auto" w:fill="FFFFFF"/>
            <w:vAlign w:val="center"/>
            <w:hideMark/>
          </w:tcPr>
          <w:p w14:paraId="709461C3"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777651D" w14:textId="77777777" w:rsidR="00B2108A" w:rsidRPr="00B2108A" w:rsidRDefault="00B2108A" w:rsidP="00B2108A">
            <w:pPr>
              <w:pStyle w:val="afffff9"/>
              <w:spacing w:line="240" w:lineRule="auto"/>
              <w:ind w:firstLine="0"/>
              <w:jc w:val="center"/>
              <w:rPr>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0A6EB2F9"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53D4BF17" w14:textId="77777777" w:rsidR="00B2108A" w:rsidRPr="00B2108A" w:rsidRDefault="00B2108A" w:rsidP="00B2108A">
            <w:pPr>
              <w:pStyle w:val="afffff9"/>
              <w:spacing w:line="240" w:lineRule="auto"/>
              <w:ind w:firstLine="0"/>
              <w:jc w:val="center"/>
              <w:rPr>
                <w:sz w:val="18"/>
                <w:szCs w:val="18"/>
              </w:rPr>
            </w:pPr>
          </w:p>
        </w:tc>
      </w:tr>
      <w:tr w:rsidR="00B2108A" w:rsidRPr="00B2108A" w14:paraId="542AAD7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188497D"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водоотведении</w:t>
            </w:r>
          </w:p>
        </w:tc>
        <w:tc>
          <w:tcPr>
            <w:tcW w:w="708" w:type="dxa"/>
            <w:tcBorders>
              <w:top w:val="nil"/>
              <w:left w:val="nil"/>
              <w:bottom w:val="single" w:sz="4" w:space="0" w:color="auto"/>
              <w:right w:val="single" w:sz="4" w:space="0" w:color="auto"/>
            </w:tcBorders>
            <w:vAlign w:val="center"/>
            <w:hideMark/>
          </w:tcPr>
          <w:p w14:paraId="247817B4" w14:textId="77777777" w:rsidR="00B2108A" w:rsidRPr="00B2108A" w:rsidRDefault="00B2108A" w:rsidP="00B2108A">
            <w:pPr>
              <w:pStyle w:val="afffff9"/>
              <w:spacing w:line="240" w:lineRule="auto"/>
              <w:ind w:firstLine="0"/>
              <w:jc w:val="center"/>
              <w:rPr>
                <w:sz w:val="18"/>
                <w:szCs w:val="18"/>
              </w:rPr>
            </w:pPr>
            <w:r w:rsidRPr="00B2108A">
              <w:rPr>
                <w:sz w:val="18"/>
                <w:szCs w:val="18"/>
              </w:rPr>
              <w:t>30 000</w:t>
            </w:r>
          </w:p>
        </w:tc>
        <w:tc>
          <w:tcPr>
            <w:tcW w:w="709" w:type="dxa"/>
            <w:tcBorders>
              <w:top w:val="nil"/>
              <w:left w:val="nil"/>
              <w:bottom w:val="single" w:sz="4" w:space="0" w:color="auto"/>
              <w:right w:val="single" w:sz="4" w:space="0" w:color="auto"/>
            </w:tcBorders>
            <w:vAlign w:val="center"/>
            <w:hideMark/>
          </w:tcPr>
          <w:p w14:paraId="2E321F52"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53E858D7"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3A517F6" w14:textId="77777777" w:rsidR="00B2108A" w:rsidRPr="00B2108A" w:rsidRDefault="00B2108A" w:rsidP="00B2108A">
            <w:pPr>
              <w:pStyle w:val="afffff9"/>
              <w:spacing w:line="240" w:lineRule="auto"/>
              <w:ind w:firstLine="0"/>
              <w:jc w:val="center"/>
              <w:rPr>
                <w:sz w:val="18"/>
                <w:szCs w:val="18"/>
              </w:rPr>
            </w:pPr>
            <w:r w:rsidRPr="00B2108A">
              <w:rPr>
                <w:sz w:val="18"/>
                <w:szCs w:val="18"/>
              </w:rPr>
              <w:t>10 000</w:t>
            </w:r>
          </w:p>
        </w:tc>
        <w:tc>
          <w:tcPr>
            <w:tcW w:w="708" w:type="dxa"/>
            <w:tcBorders>
              <w:top w:val="nil"/>
              <w:left w:val="nil"/>
              <w:bottom w:val="single" w:sz="4" w:space="0" w:color="auto"/>
              <w:right w:val="single" w:sz="4" w:space="0" w:color="auto"/>
            </w:tcBorders>
            <w:vAlign w:val="center"/>
            <w:hideMark/>
          </w:tcPr>
          <w:p w14:paraId="3F94E267" w14:textId="77777777" w:rsidR="00B2108A" w:rsidRPr="00B2108A" w:rsidRDefault="00B2108A" w:rsidP="00B2108A">
            <w:pPr>
              <w:pStyle w:val="afffff9"/>
              <w:spacing w:line="240" w:lineRule="auto"/>
              <w:ind w:firstLine="0"/>
              <w:jc w:val="center"/>
              <w:rPr>
                <w:sz w:val="18"/>
                <w:szCs w:val="18"/>
              </w:rPr>
            </w:pPr>
            <w:r w:rsidRPr="00B2108A">
              <w:rPr>
                <w:sz w:val="18"/>
                <w:szCs w:val="18"/>
              </w:rPr>
              <w:t>10 000</w:t>
            </w:r>
          </w:p>
        </w:tc>
        <w:tc>
          <w:tcPr>
            <w:tcW w:w="709" w:type="dxa"/>
            <w:tcBorders>
              <w:top w:val="nil"/>
              <w:left w:val="nil"/>
              <w:bottom w:val="single" w:sz="4" w:space="0" w:color="auto"/>
              <w:right w:val="single" w:sz="4" w:space="0" w:color="auto"/>
            </w:tcBorders>
            <w:vAlign w:val="center"/>
            <w:hideMark/>
          </w:tcPr>
          <w:p w14:paraId="4DBE5F6F" w14:textId="77777777" w:rsidR="00B2108A" w:rsidRPr="00B2108A" w:rsidRDefault="00B2108A" w:rsidP="00B2108A">
            <w:pPr>
              <w:pStyle w:val="afffff9"/>
              <w:spacing w:line="240" w:lineRule="auto"/>
              <w:ind w:firstLine="0"/>
              <w:jc w:val="center"/>
              <w:rPr>
                <w:sz w:val="18"/>
                <w:szCs w:val="18"/>
              </w:rPr>
            </w:pPr>
            <w:r w:rsidRPr="00B2108A">
              <w:rPr>
                <w:sz w:val="18"/>
                <w:szCs w:val="18"/>
              </w:rPr>
              <w:t>10 000</w:t>
            </w:r>
          </w:p>
        </w:tc>
        <w:tc>
          <w:tcPr>
            <w:tcW w:w="709" w:type="dxa"/>
            <w:tcBorders>
              <w:top w:val="nil"/>
              <w:left w:val="nil"/>
              <w:bottom w:val="single" w:sz="4" w:space="0" w:color="auto"/>
              <w:right w:val="single" w:sz="4" w:space="0" w:color="auto"/>
            </w:tcBorders>
            <w:vAlign w:val="center"/>
            <w:hideMark/>
          </w:tcPr>
          <w:p w14:paraId="1B60133F"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4FCF1D45"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8" w:type="dxa"/>
            <w:tcBorders>
              <w:top w:val="nil"/>
              <w:left w:val="nil"/>
              <w:bottom w:val="single" w:sz="4" w:space="0" w:color="auto"/>
              <w:right w:val="single" w:sz="4" w:space="0" w:color="auto"/>
            </w:tcBorders>
            <w:vAlign w:val="center"/>
            <w:hideMark/>
          </w:tcPr>
          <w:p w14:paraId="57A2C18C"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9E7FDC4"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73FEFCE0"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83811D1"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8" w:type="dxa"/>
            <w:tcBorders>
              <w:top w:val="nil"/>
              <w:left w:val="nil"/>
              <w:bottom w:val="single" w:sz="4" w:space="0" w:color="auto"/>
              <w:right w:val="single" w:sz="4" w:space="0" w:color="auto"/>
            </w:tcBorders>
            <w:vAlign w:val="center"/>
            <w:hideMark/>
          </w:tcPr>
          <w:p w14:paraId="3A103CE4"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BFCD8FD"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4E1D1370"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1070" w:type="dxa"/>
            <w:tcBorders>
              <w:top w:val="nil"/>
              <w:left w:val="nil"/>
              <w:bottom w:val="single" w:sz="4" w:space="0" w:color="auto"/>
              <w:right w:val="single" w:sz="4" w:space="0" w:color="auto"/>
            </w:tcBorders>
            <w:vAlign w:val="center"/>
            <w:hideMark/>
          </w:tcPr>
          <w:p w14:paraId="4C7F8C00" w14:textId="77777777" w:rsidR="00B2108A" w:rsidRPr="00B2108A" w:rsidRDefault="00B2108A" w:rsidP="00B2108A">
            <w:pPr>
              <w:pStyle w:val="afffff9"/>
              <w:spacing w:line="240" w:lineRule="auto"/>
              <w:ind w:firstLine="0"/>
              <w:jc w:val="center"/>
              <w:rPr>
                <w:sz w:val="18"/>
                <w:szCs w:val="18"/>
              </w:rPr>
            </w:pPr>
          </w:p>
        </w:tc>
      </w:tr>
      <w:tr w:rsidR="00B2108A" w:rsidRPr="00B2108A" w14:paraId="1337B9EE"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044CD944"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инвестиционных проектов в сфере сбора и утилизации (захоронения)ТКО</w:t>
            </w:r>
          </w:p>
        </w:tc>
      </w:tr>
      <w:tr w:rsidR="00B2108A" w:rsidRPr="00B2108A" w14:paraId="6E5E0AE5"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5BE4AA17"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Инженерно-техническая оптимизация коммунальных систем</w:t>
            </w:r>
          </w:p>
        </w:tc>
      </w:tr>
      <w:tr w:rsidR="00B2108A" w:rsidRPr="00B2108A" w14:paraId="4052FF89"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8D4EB87"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энергетического аудита организаций, осуществляющих сбор и утилизацию (захоронение) твердых коммунальных отходов</w:t>
            </w:r>
          </w:p>
        </w:tc>
        <w:tc>
          <w:tcPr>
            <w:tcW w:w="708" w:type="dxa"/>
            <w:tcBorders>
              <w:top w:val="nil"/>
              <w:left w:val="nil"/>
              <w:bottom w:val="single" w:sz="4" w:space="0" w:color="auto"/>
              <w:right w:val="single" w:sz="4" w:space="0" w:color="auto"/>
            </w:tcBorders>
            <w:vAlign w:val="center"/>
            <w:hideMark/>
          </w:tcPr>
          <w:p w14:paraId="0B5C6919"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7338896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AFBD310"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09DCF1E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C3892F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169FC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0C335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1ADF4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EF3BF9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80AE5A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45199FB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3114471"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487B5A6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F48C3F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6593C12F"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70672713" w14:textId="77777777" w:rsidR="00B2108A" w:rsidRPr="00B2108A" w:rsidRDefault="00B2108A" w:rsidP="00B2108A">
            <w:pPr>
              <w:pStyle w:val="afffff9"/>
              <w:spacing w:line="240" w:lineRule="auto"/>
              <w:ind w:firstLine="0"/>
              <w:jc w:val="center"/>
              <w:rPr>
                <w:sz w:val="18"/>
                <w:szCs w:val="18"/>
              </w:rPr>
            </w:pPr>
          </w:p>
        </w:tc>
      </w:tr>
      <w:tr w:rsidR="00B2108A" w:rsidRPr="00B2108A" w14:paraId="716E397B"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B21F985"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Перспективное планирование развития коммунальных систем</w:t>
            </w:r>
          </w:p>
        </w:tc>
      </w:tr>
      <w:tr w:rsidR="00B2108A" w:rsidRPr="00B2108A" w14:paraId="207AFB2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CA01F8B" w14:textId="77777777" w:rsidR="00B2108A" w:rsidRPr="00B2108A" w:rsidRDefault="00B2108A" w:rsidP="00B2108A">
            <w:pPr>
              <w:pStyle w:val="afffff9"/>
              <w:spacing w:line="240" w:lineRule="auto"/>
              <w:ind w:firstLine="0"/>
              <w:jc w:val="center"/>
              <w:rPr>
                <w:sz w:val="18"/>
                <w:szCs w:val="18"/>
              </w:rPr>
            </w:pPr>
            <w:r w:rsidRPr="00B2108A">
              <w:rPr>
                <w:sz w:val="18"/>
                <w:szCs w:val="18"/>
              </w:rPr>
              <w:t>Разработка перспективных схем обращения с отходами муниципального образования</w:t>
            </w:r>
          </w:p>
        </w:tc>
        <w:tc>
          <w:tcPr>
            <w:tcW w:w="708" w:type="dxa"/>
            <w:tcBorders>
              <w:top w:val="nil"/>
              <w:left w:val="nil"/>
              <w:bottom w:val="single" w:sz="4" w:space="0" w:color="auto"/>
              <w:right w:val="single" w:sz="4" w:space="0" w:color="auto"/>
            </w:tcBorders>
            <w:vAlign w:val="center"/>
            <w:hideMark/>
          </w:tcPr>
          <w:p w14:paraId="15E6D4B7"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9" w:type="dxa"/>
            <w:tcBorders>
              <w:top w:val="nil"/>
              <w:left w:val="nil"/>
              <w:bottom w:val="single" w:sz="4" w:space="0" w:color="auto"/>
              <w:right w:val="single" w:sz="4" w:space="0" w:color="auto"/>
            </w:tcBorders>
            <w:vAlign w:val="center"/>
            <w:hideMark/>
          </w:tcPr>
          <w:p w14:paraId="537B335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6C852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3D74D3"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8" w:type="dxa"/>
            <w:tcBorders>
              <w:top w:val="nil"/>
              <w:left w:val="nil"/>
              <w:bottom w:val="single" w:sz="4" w:space="0" w:color="auto"/>
              <w:right w:val="single" w:sz="4" w:space="0" w:color="auto"/>
            </w:tcBorders>
            <w:vAlign w:val="center"/>
            <w:hideMark/>
          </w:tcPr>
          <w:p w14:paraId="6EB790F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340B35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42DBEA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9F77AD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63034B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2641E1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5E218C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DDCDF9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7D7A59C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9D4054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5DB8614"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41B38ED3" w14:textId="77777777" w:rsidR="00B2108A" w:rsidRPr="00B2108A" w:rsidRDefault="00B2108A" w:rsidP="00B2108A">
            <w:pPr>
              <w:pStyle w:val="afffff9"/>
              <w:spacing w:line="240" w:lineRule="auto"/>
              <w:ind w:firstLine="0"/>
              <w:jc w:val="center"/>
              <w:rPr>
                <w:sz w:val="18"/>
                <w:szCs w:val="18"/>
              </w:rPr>
            </w:pPr>
          </w:p>
        </w:tc>
      </w:tr>
      <w:tr w:rsidR="00B2108A" w:rsidRPr="00B2108A" w14:paraId="53313C03"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29022AD0"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03541B67"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22D81FC0" w14:textId="144C451A" w:rsidR="00B2108A" w:rsidRPr="00B2108A" w:rsidRDefault="00B2108A" w:rsidP="00B2108A">
            <w:pPr>
              <w:pStyle w:val="afffff9"/>
              <w:spacing w:line="240" w:lineRule="auto"/>
              <w:ind w:firstLine="0"/>
              <w:jc w:val="center"/>
              <w:rPr>
                <w:sz w:val="18"/>
                <w:szCs w:val="18"/>
              </w:rPr>
            </w:pPr>
            <w:r w:rsidRPr="00B2108A">
              <w:rPr>
                <w:sz w:val="18"/>
                <w:szCs w:val="18"/>
              </w:rPr>
              <w:t>Оборудование мест санкционированного сбора бытовых и крупногабаритных отходов</w:t>
            </w:r>
          </w:p>
        </w:tc>
        <w:tc>
          <w:tcPr>
            <w:tcW w:w="708" w:type="dxa"/>
            <w:tcBorders>
              <w:top w:val="nil"/>
              <w:left w:val="nil"/>
              <w:bottom w:val="single" w:sz="4" w:space="0" w:color="auto"/>
              <w:right w:val="single" w:sz="4" w:space="0" w:color="auto"/>
            </w:tcBorders>
            <w:shd w:val="clear" w:color="auto" w:fill="FFFFFF"/>
            <w:vAlign w:val="center"/>
            <w:hideMark/>
          </w:tcPr>
          <w:p w14:paraId="5846C85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2E8179C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2A2AB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4B4F99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DD799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335258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8EE22E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BEF1B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24B972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8F28A5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BB0DC0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AF6F06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E70BDA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27EE7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4F4BDA1" w14:textId="77777777" w:rsidR="00B2108A" w:rsidRPr="00B2108A" w:rsidRDefault="00B2108A" w:rsidP="00B2108A">
            <w:pPr>
              <w:pStyle w:val="afffff9"/>
              <w:spacing w:line="240" w:lineRule="auto"/>
              <w:ind w:firstLine="0"/>
              <w:jc w:val="center"/>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3C1B6DE7"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Программы комплексного развития муниципа</w:t>
            </w:r>
            <w:r w:rsidRPr="00B2108A">
              <w:rPr>
                <w:sz w:val="18"/>
                <w:szCs w:val="18"/>
              </w:rPr>
              <w:lastRenderedPageBreak/>
              <w:t>льного округа «Княжпогостский»  Республики Коми</w:t>
            </w:r>
          </w:p>
        </w:tc>
      </w:tr>
      <w:tr w:rsidR="00B2108A" w:rsidRPr="00B2108A" w14:paraId="5969A811"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4CABE1C9" w14:textId="77777777" w:rsidR="00B2108A" w:rsidRPr="00B2108A" w:rsidRDefault="00B2108A" w:rsidP="00B2108A">
            <w:pPr>
              <w:pStyle w:val="afffff9"/>
              <w:spacing w:line="240" w:lineRule="auto"/>
              <w:ind w:firstLine="0"/>
              <w:jc w:val="center"/>
              <w:rPr>
                <w:sz w:val="18"/>
                <w:szCs w:val="18"/>
              </w:rPr>
            </w:pPr>
            <w:r w:rsidRPr="00B2108A">
              <w:rPr>
                <w:sz w:val="18"/>
                <w:szCs w:val="18"/>
              </w:rPr>
              <w:t>Ликвидация несанкционированных свалок.</w:t>
            </w:r>
          </w:p>
        </w:tc>
        <w:tc>
          <w:tcPr>
            <w:tcW w:w="708" w:type="dxa"/>
            <w:tcBorders>
              <w:top w:val="nil"/>
              <w:left w:val="nil"/>
              <w:bottom w:val="single" w:sz="4" w:space="0" w:color="auto"/>
              <w:right w:val="single" w:sz="4" w:space="0" w:color="auto"/>
            </w:tcBorders>
            <w:shd w:val="clear" w:color="auto" w:fill="FFFFFF"/>
            <w:vAlign w:val="center"/>
            <w:hideMark/>
          </w:tcPr>
          <w:p w14:paraId="7901ABAB"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5023B32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49DF9D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B86E9A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1BD794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CE1ECE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49895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27D13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492CE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F15615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4568D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BD4706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FE8E6E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4EEEA5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CA0A48E"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9D5C815" w14:textId="77777777" w:rsidR="00B2108A" w:rsidRPr="00B2108A" w:rsidRDefault="00B2108A" w:rsidP="00B2108A">
            <w:pPr>
              <w:pStyle w:val="afffff9"/>
              <w:spacing w:line="240" w:lineRule="auto"/>
              <w:ind w:firstLine="0"/>
              <w:jc w:val="center"/>
              <w:rPr>
                <w:sz w:val="18"/>
                <w:szCs w:val="18"/>
              </w:rPr>
            </w:pPr>
          </w:p>
        </w:tc>
      </w:tr>
      <w:tr w:rsidR="00B2108A" w:rsidRPr="00B2108A" w14:paraId="066BE4B7"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4561773B"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Очистка земель на территории муниципального округа, используемых в качестве несанкционированных свалок. Рекультивация существующих свалок.</w:t>
            </w:r>
          </w:p>
        </w:tc>
        <w:tc>
          <w:tcPr>
            <w:tcW w:w="708" w:type="dxa"/>
            <w:tcBorders>
              <w:top w:val="nil"/>
              <w:left w:val="nil"/>
              <w:bottom w:val="single" w:sz="4" w:space="0" w:color="auto"/>
              <w:right w:val="single" w:sz="4" w:space="0" w:color="auto"/>
            </w:tcBorders>
            <w:shd w:val="clear" w:color="auto" w:fill="FFFFFF"/>
            <w:vAlign w:val="center"/>
            <w:hideMark/>
          </w:tcPr>
          <w:p w14:paraId="4727F13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625DC29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FE0A9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9EA365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933E43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6C659A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6985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2ABE1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3CAAB1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112FA3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01697F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D0426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99076A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24F3E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2AED6B0"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86F06FC" w14:textId="77777777" w:rsidR="00B2108A" w:rsidRPr="00B2108A" w:rsidRDefault="00B2108A" w:rsidP="00B2108A">
            <w:pPr>
              <w:pStyle w:val="afffff9"/>
              <w:spacing w:line="240" w:lineRule="auto"/>
              <w:ind w:firstLine="0"/>
              <w:jc w:val="center"/>
              <w:rPr>
                <w:sz w:val="18"/>
                <w:szCs w:val="18"/>
              </w:rPr>
            </w:pPr>
          </w:p>
        </w:tc>
      </w:tr>
      <w:tr w:rsidR="00B2108A" w:rsidRPr="00B2108A" w14:paraId="3C7423A6"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7431FAEC"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4: Повышение инвестиционной привлекательности коммунальной инфраструктуры муниципального образования</w:t>
            </w:r>
          </w:p>
        </w:tc>
      </w:tr>
      <w:tr w:rsidR="00B2108A" w:rsidRPr="00B2108A" w14:paraId="145F1C91"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E887125" w14:textId="77777777" w:rsidR="00B2108A" w:rsidRPr="00B2108A" w:rsidRDefault="00B2108A" w:rsidP="00B2108A">
            <w:pPr>
              <w:pStyle w:val="afffff9"/>
              <w:spacing w:line="240" w:lineRule="auto"/>
              <w:ind w:firstLine="0"/>
              <w:jc w:val="center"/>
              <w:rPr>
                <w:sz w:val="18"/>
                <w:szCs w:val="18"/>
              </w:rPr>
            </w:pPr>
            <w:r w:rsidRPr="00B2108A">
              <w:rPr>
                <w:sz w:val="18"/>
                <w:szCs w:val="18"/>
              </w:rPr>
              <w:t>Разработка нормативно-правового обеспечения</w:t>
            </w:r>
          </w:p>
        </w:tc>
        <w:tc>
          <w:tcPr>
            <w:tcW w:w="708" w:type="dxa"/>
            <w:tcBorders>
              <w:top w:val="nil"/>
              <w:left w:val="nil"/>
              <w:bottom w:val="single" w:sz="4" w:space="0" w:color="auto"/>
              <w:right w:val="single" w:sz="4" w:space="0" w:color="auto"/>
            </w:tcBorders>
            <w:vAlign w:val="center"/>
            <w:hideMark/>
          </w:tcPr>
          <w:p w14:paraId="63696A1D" w14:textId="77777777" w:rsidR="00B2108A" w:rsidRPr="00B2108A" w:rsidRDefault="00B2108A" w:rsidP="00B2108A">
            <w:pPr>
              <w:pStyle w:val="afffff9"/>
              <w:spacing w:line="240" w:lineRule="auto"/>
              <w:ind w:firstLine="0"/>
              <w:jc w:val="center"/>
              <w:rPr>
                <w:sz w:val="18"/>
                <w:szCs w:val="18"/>
              </w:rPr>
            </w:pPr>
            <w:r w:rsidRPr="00B2108A">
              <w:rPr>
                <w:sz w:val="18"/>
                <w:szCs w:val="18"/>
              </w:rPr>
              <w:t>150</w:t>
            </w:r>
          </w:p>
        </w:tc>
        <w:tc>
          <w:tcPr>
            <w:tcW w:w="709" w:type="dxa"/>
            <w:tcBorders>
              <w:top w:val="nil"/>
              <w:left w:val="nil"/>
              <w:bottom w:val="single" w:sz="4" w:space="0" w:color="auto"/>
              <w:right w:val="single" w:sz="4" w:space="0" w:color="auto"/>
            </w:tcBorders>
            <w:vAlign w:val="center"/>
            <w:hideMark/>
          </w:tcPr>
          <w:p w14:paraId="5E18B3E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4BB595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5E90E7" w14:textId="77777777" w:rsidR="00B2108A" w:rsidRPr="00B2108A" w:rsidRDefault="00B2108A" w:rsidP="00B2108A">
            <w:pPr>
              <w:pStyle w:val="afffff9"/>
              <w:spacing w:line="240" w:lineRule="auto"/>
              <w:ind w:firstLine="0"/>
              <w:jc w:val="center"/>
              <w:rPr>
                <w:sz w:val="18"/>
                <w:szCs w:val="18"/>
              </w:rPr>
            </w:pPr>
            <w:r w:rsidRPr="00B2108A">
              <w:rPr>
                <w:sz w:val="18"/>
                <w:szCs w:val="18"/>
              </w:rPr>
              <w:t>150</w:t>
            </w:r>
          </w:p>
        </w:tc>
        <w:tc>
          <w:tcPr>
            <w:tcW w:w="708" w:type="dxa"/>
            <w:tcBorders>
              <w:top w:val="nil"/>
              <w:left w:val="nil"/>
              <w:bottom w:val="single" w:sz="4" w:space="0" w:color="auto"/>
              <w:right w:val="single" w:sz="4" w:space="0" w:color="auto"/>
            </w:tcBorders>
            <w:vAlign w:val="center"/>
            <w:hideMark/>
          </w:tcPr>
          <w:p w14:paraId="10E9E05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75004B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3D24A5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57A74F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5E642F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DA47EC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AA1AD0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778D49F"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418185C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0F59E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9C5B6C1"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0100BCFE" w14:textId="77777777" w:rsidR="00B2108A" w:rsidRPr="00B2108A" w:rsidRDefault="00B2108A" w:rsidP="00B2108A">
            <w:pPr>
              <w:pStyle w:val="afffff9"/>
              <w:spacing w:line="240" w:lineRule="auto"/>
              <w:ind w:firstLine="0"/>
              <w:jc w:val="center"/>
              <w:rPr>
                <w:sz w:val="18"/>
                <w:szCs w:val="18"/>
              </w:rPr>
            </w:pPr>
          </w:p>
        </w:tc>
      </w:tr>
      <w:tr w:rsidR="00B2108A" w:rsidRPr="00B2108A" w14:paraId="59C17783"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FD79450" w14:textId="77777777" w:rsidR="00B2108A" w:rsidRPr="00B2108A" w:rsidRDefault="00B2108A" w:rsidP="00B2108A">
            <w:pPr>
              <w:pStyle w:val="afffff9"/>
              <w:spacing w:line="240" w:lineRule="auto"/>
              <w:ind w:firstLine="0"/>
              <w:jc w:val="center"/>
              <w:rPr>
                <w:sz w:val="18"/>
                <w:szCs w:val="18"/>
              </w:rPr>
            </w:pPr>
            <w:r w:rsidRPr="00B2108A">
              <w:rPr>
                <w:sz w:val="18"/>
                <w:szCs w:val="18"/>
              </w:rPr>
              <w:t>Разработка технико-экономических обоснований на внедрение энергосберегающих технологий в целях привлечения внебюджетного финансирования</w:t>
            </w:r>
          </w:p>
        </w:tc>
        <w:tc>
          <w:tcPr>
            <w:tcW w:w="708" w:type="dxa"/>
            <w:tcBorders>
              <w:top w:val="nil"/>
              <w:left w:val="nil"/>
              <w:bottom w:val="single" w:sz="4" w:space="0" w:color="auto"/>
              <w:right w:val="single" w:sz="4" w:space="0" w:color="auto"/>
            </w:tcBorders>
            <w:vAlign w:val="center"/>
            <w:hideMark/>
          </w:tcPr>
          <w:p w14:paraId="2C61716E" w14:textId="77777777" w:rsidR="00B2108A" w:rsidRPr="00B2108A" w:rsidRDefault="00B2108A" w:rsidP="00B2108A">
            <w:pPr>
              <w:pStyle w:val="afffff9"/>
              <w:spacing w:line="240" w:lineRule="auto"/>
              <w:ind w:firstLine="0"/>
              <w:jc w:val="center"/>
              <w:rPr>
                <w:sz w:val="18"/>
                <w:szCs w:val="18"/>
              </w:rPr>
            </w:pPr>
            <w:r w:rsidRPr="00B2108A">
              <w:rPr>
                <w:sz w:val="18"/>
                <w:szCs w:val="18"/>
              </w:rPr>
              <w:t>150</w:t>
            </w:r>
          </w:p>
        </w:tc>
        <w:tc>
          <w:tcPr>
            <w:tcW w:w="709" w:type="dxa"/>
            <w:tcBorders>
              <w:top w:val="nil"/>
              <w:left w:val="nil"/>
              <w:bottom w:val="single" w:sz="4" w:space="0" w:color="auto"/>
              <w:right w:val="single" w:sz="4" w:space="0" w:color="auto"/>
            </w:tcBorders>
            <w:vAlign w:val="center"/>
            <w:hideMark/>
          </w:tcPr>
          <w:p w14:paraId="3149592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5EEC4C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13FF51E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4F50F96" w14:textId="77777777" w:rsidR="00B2108A" w:rsidRPr="00B2108A" w:rsidRDefault="00B2108A" w:rsidP="00B2108A">
            <w:pPr>
              <w:pStyle w:val="afffff9"/>
              <w:spacing w:line="240" w:lineRule="auto"/>
              <w:ind w:firstLine="0"/>
              <w:jc w:val="center"/>
              <w:rPr>
                <w:sz w:val="18"/>
                <w:szCs w:val="18"/>
              </w:rPr>
            </w:pPr>
            <w:r w:rsidRPr="00B2108A">
              <w:rPr>
                <w:sz w:val="18"/>
                <w:szCs w:val="18"/>
              </w:rPr>
              <w:t>150</w:t>
            </w:r>
          </w:p>
        </w:tc>
        <w:tc>
          <w:tcPr>
            <w:tcW w:w="709" w:type="dxa"/>
            <w:tcBorders>
              <w:top w:val="nil"/>
              <w:left w:val="nil"/>
              <w:bottom w:val="single" w:sz="4" w:space="0" w:color="auto"/>
              <w:right w:val="single" w:sz="4" w:space="0" w:color="auto"/>
            </w:tcBorders>
            <w:vAlign w:val="center"/>
            <w:hideMark/>
          </w:tcPr>
          <w:p w14:paraId="0863C81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6FF984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80F28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BE4AA5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E6887A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B28F1A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CCB615F"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11633AD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6D57FA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678F2E4A"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7AEFBA0D" w14:textId="77777777" w:rsidR="00B2108A" w:rsidRPr="00B2108A" w:rsidRDefault="00B2108A" w:rsidP="00B2108A">
            <w:pPr>
              <w:pStyle w:val="afffff9"/>
              <w:spacing w:line="240" w:lineRule="auto"/>
              <w:ind w:firstLine="0"/>
              <w:jc w:val="center"/>
              <w:rPr>
                <w:sz w:val="18"/>
                <w:szCs w:val="18"/>
              </w:rPr>
            </w:pPr>
          </w:p>
        </w:tc>
      </w:tr>
      <w:tr w:rsidR="00B2108A" w:rsidRPr="00B2108A" w14:paraId="607FD987"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E12C0EB"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5: Обеспечение сбалансированности интересов субъектов коммунальной инфраструктуры и потребителей</w:t>
            </w:r>
          </w:p>
        </w:tc>
      </w:tr>
      <w:tr w:rsidR="00B2108A" w:rsidRPr="00B2108A" w14:paraId="41CE89AD"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3C8E816" w14:textId="77777777" w:rsidR="00B2108A" w:rsidRPr="00B2108A" w:rsidRDefault="00B2108A" w:rsidP="00B2108A">
            <w:pPr>
              <w:pStyle w:val="afffff9"/>
              <w:spacing w:line="240" w:lineRule="auto"/>
              <w:ind w:firstLine="0"/>
              <w:jc w:val="center"/>
              <w:rPr>
                <w:sz w:val="18"/>
                <w:szCs w:val="18"/>
              </w:rPr>
            </w:pPr>
            <w:r w:rsidRPr="00B2108A">
              <w:rPr>
                <w:sz w:val="18"/>
                <w:szCs w:val="18"/>
              </w:rPr>
              <w:t>Формирование экологической культуры населения через систему экологического образования, просвещения, СМИ</w:t>
            </w:r>
          </w:p>
        </w:tc>
        <w:tc>
          <w:tcPr>
            <w:tcW w:w="708" w:type="dxa"/>
            <w:tcBorders>
              <w:top w:val="nil"/>
              <w:left w:val="nil"/>
              <w:bottom w:val="single" w:sz="4" w:space="0" w:color="auto"/>
              <w:right w:val="single" w:sz="4" w:space="0" w:color="auto"/>
            </w:tcBorders>
            <w:vAlign w:val="center"/>
            <w:hideMark/>
          </w:tcPr>
          <w:p w14:paraId="6D7C57E0" w14:textId="77777777" w:rsidR="00B2108A" w:rsidRPr="00B2108A" w:rsidRDefault="00B2108A" w:rsidP="00B2108A">
            <w:pPr>
              <w:pStyle w:val="afffff9"/>
              <w:spacing w:line="240" w:lineRule="auto"/>
              <w:ind w:firstLine="0"/>
              <w:jc w:val="center"/>
              <w:rPr>
                <w:sz w:val="18"/>
                <w:szCs w:val="18"/>
              </w:rPr>
            </w:pPr>
            <w:r w:rsidRPr="00B2108A">
              <w:rPr>
                <w:sz w:val="18"/>
                <w:szCs w:val="18"/>
              </w:rPr>
              <w:t>140</w:t>
            </w:r>
          </w:p>
        </w:tc>
        <w:tc>
          <w:tcPr>
            <w:tcW w:w="709" w:type="dxa"/>
            <w:tcBorders>
              <w:top w:val="nil"/>
              <w:left w:val="nil"/>
              <w:bottom w:val="single" w:sz="4" w:space="0" w:color="auto"/>
              <w:right w:val="single" w:sz="4" w:space="0" w:color="auto"/>
            </w:tcBorders>
            <w:vAlign w:val="center"/>
            <w:hideMark/>
          </w:tcPr>
          <w:p w14:paraId="56441BF1" w14:textId="77777777" w:rsidR="00B2108A" w:rsidRPr="00B2108A" w:rsidRDefault="00B2108A" w:rsidP="00B2108A">
            <w:pPr>
              <w:pStyle w:val="afffff9"/>
              <w:spacing w:line="240" w:lineRule="auto"/>
              <w:ind w:firstLine="0"/>
              <w:jc w:val="center"/>
              <w:rPr>
                <w:sz w:val="18"/>
                <w:szCs w:val="18"/>
              </w:rPr>
            </w:pPr>
            <w:r w:rsidRPr="00B2108A">
              <w:rPr>
                <w:sz w:val="18"/>
                <w:szCs w:val="18"/>
              </w:rPr>
              <w:t>40</w:t>
            </w:r>
          </w:p>
        </w:tc>
        <w:tc>
          <w:tcPr>
            <w:tcW w:w="709" w:type="dxa"/>
            <w:tcBorders>
              <w:top w:val="nil"/>
              <w:left w:val="nil"/>
              <w:bottom w:val="single" w:sz="4" w:space="0" w:color="auto"/>
              <w:right w:val="single" w:sz="4" w:space="0" w:color="auto"/>
            </w:tcBorders>
            <w:vAlign w:val="center"/>
            <w:hideMark/>
          </w:tcPr>
          <w:p w14:paraId="0DF0D83A"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6BA3DD38"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8" w:type="dxa"/>
            <w:tcBorders>
              <w:top w:val="nil"/>
              <w:left w:val="nil"/>
              <w:bottom w:val="single" w:sz="4" w:space="0" w:color="auto"/>
              <w:right w:val="single" w:sz="4" w:space="0" w:color="auto"/>
            </w:tcBorders>
            <w:vAlign w:val="center"/>
            <w:hideMark/>
          </w:tcPr>
          <w:p w14:paraId="086A975F"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7C3DCBE2"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69C39C07"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1045AD5C"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8" w:type="dxa"/>
            <w:tcBorders>
              <w:top w:val="nil"/>
              <w:left w:val="nil"/>
              <w:bottom w:val="single" w:sz="4" w:space="0" w:color="auto"/>
              <w:right w:val="single" w:sz="4" w:space="0" w:color="auto"/>
            </w:tcBorders>
            <w:vAlign w:val="center"/>
            <w:hideMark/>
          </w:tcPr>
          <w:p w14:paraId="5C185CB7"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2DA9BE76"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63FC7082"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66751B8B"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8" w:type="dxa"/>
            <w:tcBorders>
              <w:top w:val="nil"/>
              <w:left w:val="nil"/>
              <w:bottom w:val="single" w:sz="4" w:space="0" w:color="auto"/>
              <w:right w:val="single" w:sz="4" w:space="0" w:color="auto"/>
            </w:tcBorders>
            <w:vAlign w:val="center"/>
            <w:hideMark/>
          </w:tcPr>
          <w:p w14:paraId="35AE880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3A62B6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8DC99C4"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vAlign w:val="center"/>
            <w:hideMark/>
          </w:tcPr>
          <w:p w14:paraId="6203AB46" w14:textId="77777777" w:rsidR="00B2108A" w:rsidRPr="00B2108A" w:rsidRDefault="00B2108A" w:rsidP="00B2108A">
            <w:pPr>
              <w:pStyle w:val="afffff9"/>
              <w:spacing w:line="240" w:lineRule="auto"/>
              <w:ind w:firstLine="0"/>
              <w:jc w:val="center"/>
              <w:rPr>
                <w:sz w:val="18"/>
                <w:szCs w:val="18"/>
              </w:rPr>
            </w:pPr>
          </w:p>
        </w:tc>
      </w:tr>
      <w:tr w:rsidR="00B2108A" w:rsidRPr="00B2108A" w14:paraId="27F19E69"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B84853F"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сфере сбора и утилизации (захоронения)ТКО</w:t>
            </w:r>
          </w:p>
        </w:tc>
        <w:tc>
          <w:tcPr>
            <w:tcW w:w="708" w:type="dxa"/>
            <w:tcBorders>
              <w:top w:val="nil"/>
              <w:left w:val="nil"/>
              <w:bottom w:val="single" w:sz="4" w:space="0" w:color="auto"/>
              <w:right w:val="single" w:sz="4" w:space="0" w:color="auto"/>
            </w:tcBorders>
            <w:vAlign w:val="center"/>
            <w:hideMark/>
          </w:tcPr>
          <w:p w14:paraId="15F87BBC" w14:textId="77777777" w:rsidR="00B2108A" w:rsidRPr="00B2108A" w:rsidRDefault="00B2108A" w:rsidP="00B2108A">
            <w:pPr>
              <w:pStyle w:val="afffff9"/>
              <w:spacing w:line="240" w:lineRule="auto"/>
              <w:ind w:firstLine="0"/>
              <w:jc w:val="center"/>
              <w:rPr>
                <w:sz w:val="18"/>
                <w:szCs w:val="18"/>
              </w:rPr>
            </w:pPr>
            <w:r w:rsidRPr="00B2108A">
              <w:rPr>
                <w:sz w:val="18"/>
                <w:szCs w:val="18"/>
              </w:rPr>
              <w:t>590</w:t>
            </w:r>
          </w:p>
        </w:tc>
        <w:tc>
          <w:tcPr>
            <w:tcW w:w="709" w:type="dxa"/>
            <w:tcBorders>
              <w:top w:val="nil"/>
              <w:left w:val="nil"/>
              <w:bottom w:val="single" w:sz="4" w:space="0" w:color="auto"/>
              <w:right w:val="single" w:sz="4" w:space="0" w:color="auto"/>
            </w:tcBorders>
            <w:vAlign w:val="center"/>
            <w:hideMark/>
          </w:tcPr>
          <w:p w14:paraId="78AF9776" w14:textId="77777777" w:rsidR="00B2108A" w:rsidRPr="00B2108A" w:rsidRDefault="00B2108A" w:rsidP="00B2108A">
            <w:pPr>
              <w:pStyle w:val="afffff9"/>
              <w:spacing w:line="240" w:lineRule="auto"/>
              <w:ind w:firstLine="0"/>
              <w:jc w:val="center"/>
              <w:rPr>
                <w:sz w:val="18"/>
                <w:szCs w:val="18"/>
              </w:rPr>
            </w:pPr>
            <w:r w:rsidRPr="00B2108A">
              <w:rPr>
                <w:sz w:val="18"/>
                <w:szCs w:val="18"/>
              </w:rPr>
              <w:t>40</w:t>
            </w:r>
          </w:p>
        </w:tc>
        <w:tc>
          <w:tcPr>
            <w:tcW w:w="709" w:type="dxa"/>
            <w:tcBorders>
              <w:top w:val="nil"/>
              <w:left w:val="nil"/>
              <w:bottom w:val="single" w:sz="4" w:space="0" w:color="auto"/>
              <w:right w:val="single" w:sz="4" w:space="0" w:color="auto"/>
            </w:tcBorders>
            <w:vAlign w:val="center"/>
            <w:hideMark/>
          </w:tcPr>
          <w:p w14:paraId="0352849B" w14:textId="77777777" w:rsidR="00B2108A" w:rsidRPr="00B2108A" w:rsidRDefault="00B2108A" w:rsidP="00B2108A">
            <w:pPr>
              <w:pStyle w:val="afffff9"/>
              <w:spacing w:line="240" w:lineRule="auto"/>
              <w:ind w:firstLine="0"/>
              <w:jc w:val="center"/>
              <w:rPr>
                <w:sz w:val="18"/>
                <w:szCs w:val="18"/>
              </w:rPr>
            </w:pPr>
            <w:r w:rsidRPr="00B2108A">
              <w:rPr>
                <w:sz w:val="18"/>
                <w:szCs w:val="18"/>
              </w:rPr>
              <w:t>110</w:t>
            </w:r>
          </w:p>
        </w:tc>
        <w:tc>
          <w:tcPr>
            <w:tcW w:w="709" w:type="dxa"/>
            <w:tcBorders>
              <w:top w:val="nil"/>
              <w:left w:val="nil"/>
              <w:bottom w:val="single" w:sz="4" w:space="0" w:color="auto"/>
              <w:right w:val="single" w:sz="4" w:space="0" w:color="auto"/>
            </w:tcBorders>
            <w:vAlign w:val="center"/>
            <w:hideMark/>
          </w:tcPr>
          <w:p w14:paraId="0FB5CFCE" w14:textId="77777777" w:rsidR="00B2108A" w:rsidRPr="00B2108A" w:rsidRDefault="00B2108A" w:rsidP="00B2108A">
            <w:pPr>
              <w:pStyle w:val="afffff9"/>
              <w:spacing w:line="240" w:lineRule="auto"/>
              <w:ind w:firstLine="0"/>
              <w:jc w:val="center"/>
              <w:rPr>
                <w:sz w:val="18"/>
                <w:szCs w:val="18"/>
              </w:rPr>
            </w:pPr>
            <w:r w:rsidRPr="00B2108A">
              <w:rPr>
                <w:sz w:val="18"/>
                <w:szCs w:val="18"/>
              </w:rPr>
              <w:t>210</w:t>
            </w:r>
          </w:p>
        </w:tc>
        <w:tc>
          <w:tcPr>
            <w:tcW w:w="708" w:type="dxa"/>
            <w:tcBorders>
              <w:top w:val="nil"/>
              <w:left w:val="nil"/>
              <w:bottom w:val="single" w:sz="4" w:space="0" w:color="auto"/>
              <w:right w:val="single" w:sz="4" w:space="0" w:color="auto"/>
            </w:tcBorders>
            <w:vAlign w:val="center"/>
            <w:hideMark/>
          </w:tcPr>
          <w:p w14:paraId="4CF1CCBB" w14:textId="77777777" w:rsidR="00B2108A" w:rsidRPr="00B2108A" w:rsidRDefault="00B2108A" w:rsidP="00B2108A">
            <w:pPr>
              <w:pStyle w:val="afffff9"/>
              <w:spacing w:line="240" w:lineRule="auto"/>
              <w:ind w:firstLine="0"/>
              <w:jc w:val="center"/>
              <w:rPr>
                <w:sz w:val="18"/>
                <w:szCs w:val="18"/>
              </w:rPr>
            </w:pPr>
            <w:r w:rsidRPr="00B2108A">
              <w:rPr>
                <w:sz w:val="18"/>
                <w:szCs w:val="18"/>
              </w:rPr>
              <w:t>160</w:t>
            </w:r>
          </w:p>
        </w:tc>
        <w:tc>
          <w:tcPr>
            <w:tcW w:w="709" w:type="dxa"/>
            <w:tcBorders>
              <w:top w:val="nil"/>
              <w:left w:val="nil"/>
              <w:bottom w:val="single" w:sz="4" w:space="0" w:color="auto"/>
              <w:right w:val="single" w:sz="4" w:space="0" w:color="auto"/>
            </w:tcBorders>
            <w:vAlign w:val="center"/>
            <w:hideMark/>
          </w:tcPr>
          <w:p w14:paraId="734809EE"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2DB1F429"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1EF096BF"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8" w:type="dxa"/>
            <w:tcBorders>
              <w:top w:val="nil"/>
              <w:left w:val="nil"/>
              <w:bottom w:val="single" w:sz="4" w:space="0" w:color="auto"/>
              <w:right w:val="single" w:sz="4" w:space="0" w:color="auto"/>
            </w:tcBorders>
            <w:vAlign w:val="center"/>
            <w:hideMark/>
          </w:tcPr>
          <w:p w14:paraId="0ED3ECAA"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732AEFF9"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514528D4"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653C3324"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8" w:type="dxa"/>
            <w:tcBorders>
              <w:top w:val="nil"/>
              <w:left w:val="nil"/>
              <w:bottom w:val="single" w:sz="4" w:space="0" w:color="auto"/>
              <w:right w:val="single" w:sz="4" w:space="0" w:color="auto"/>
            </w:tcBorders>
            <w:vAlign w:val="center"/>
            <w:hideMark/>
          </w:tcPr>
          <w:p w14:paraId="5182DC05"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243F93E5"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36197722"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1070" w:type="dxa"/>
            <w:tcBorders>
              <w:top w:val="nil"/>
              <w:left w:val="nil"/>
              <w:bottom w:val="single" w:sz="4" w:space="0" w:color="auto"/>
              <w:right w:val="single" w:sz="4" w:space="0" w:color="auto"/>
            </w:tcBorders>
            <w:vAlign w:val="center"/>
            <w:hideMark/>
          </w:tcPr>
          <w:p w14:paraId="09FC1D02" w14:textId="77777777" w:rsidR="00B2108A" w:rsidRPr="00B2108A" w:rsidRDefault="00B2108A" w:rsidP="00B2108A">
            <w:pPr>
              <w:pStyle w:val="afffff9"/>
              <w:spacing w:line="240" w:lineRule="auto"/>
              <w:ind w:firstLine="0"/>
              <w:jc w:val="center"/>
              <w:rPr>
                <w:sz w:val="18"/>
                <w:szCs w:val="18"/>
              </w:rPr>
            </w:pPr>
          </w:p>
        </w:tc>
      </w:tr>
      <w:tr w:rsidR="00B2108A" w:rsidRPr="00B2108A" w14:paraId="4E67B9C2"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7B56DCF6"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реализации ресурсосберегающих проектов у потребителей</w:t>
            </w:r>
          </w:p>
        </w:tc>
      </w:tr>
      <w:tr w:rsidR="00B2108A" w:rsidRPr="00B2108A" w14:paraId="5F075393"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7C4E32FF"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Обеспечение сбалансированности интересов субъектов коммунальной инфраструктуры и потребителей</w:t>
            </w:r>
          </w:p>
        </w:tc>
      </w:tr>
      <w:tr w:rsidR="00B2108A" w:rsidRPr="00B2108A" w14:paraId="3AD160F8"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371E20D2"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энергетического аудита</w:t>
            </w:r>
          </w:p>
        </w:tc>
        <w:tc>
          <w:tcPr>
            <w:tcW w:w="708" w:type="dxa"/>
            <w:tcBorders>
              <w:top w:val="nil"/>
              <w:left w:val="nil"/>
              <w:bottom w:val="single" w:sz="4" w:space="0" w:color="auto"/>
              <w:right w:val="single" w:sz="4" w:space="0" w:color="auto"/>
            </w:tcBorders>
            <w:vAlign w:val="center"/>
            <w:hideMark/>
          </w:tcPr>
          <w:p w14:paraId="19DDD9C7" w14:textId="77777777" w:rsidR="00B2108A" w:rsidRPr="00B2108A" w:rsidRDefault="00B2108A" w:rsidP="00B2108A">
            <w:pPr>
              <w:pStyle w:val="afffff9"/>
              <w:spacing w:line="240" w:lineRule="auto"/>
              <w:ind w:firstLine="0"/>
              <w:jc w:val="center"/>
              <w:rPr>
                <w:sz w:val="18"/>
                <w:szCs w:val="18"/>
              </w:rPr>
            </w:pPr>
            <w:r w:rsidRPr="00B2108A">
              <w:rPr>
                <w:sz w:val="18"/>
                <w:szCs w:val="18"/>
              </w:rPr>
              <w:t>125</w:t>
            </w:r>
          </w:p>
        </w:tc>
        <w:tc>
          <w:tcPr>
            <w:tcW w:w="709" w:type="dxa"/>
            <w:tcBorders>
              <w:top w:val="nil"/>
              <w:left w:val="nil"/>
              <w:bottom w:val="single" w:sz="4" w:space="0" w:color="auto"/>
              <w:right w:val="single" w:sz="4" w:space="0" w:color="auto"/>
            </w:tcBorders>
            <w:vAlign w:val="center"/>
            <w:hideMark/>
          </w:tcPr>
          <w:p w14:paraId="6EF877B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D14975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9FDEC59" w14:textId="77777777" w:rsidR="00B2108A" w:rsidRPr="00B2108A" w:rsidRDefault="00B2108A" w:rsidP="00B2108A">
            <w:pPr>
              <w:pStyle w:val="afffff9"/>
              <w:spacing w:line="240" w:lineRule="auto"/>
              <w:ind w:firstLine="0"/>
              <w:jc w:val="center"/>
              <w:rPr>
                <w:sz w:val="18"/>
                <w:szCs w:val="18"/>
              </w:rPr>
            </w:pPr>
            <w:r w:rsidRPr="00B2108A">
              <w:rPr>
                <w:sz w:val="18"/>
                <w:szCs w:val="18"/>
              </w:rPr>
              <w:t>125</w:t>
            </w:r>
          </w:p>
        </w:tc>
        <w:tc>
          <w:tcPr>
            <w:tcW w:w="708" w:type="dxa"/>
            <w:tcBorders>
              <w:top w:val="nil"/>
              <w:left w:val="nil"/>
              <w:bottom w:val="single" w:sz="4" w:space="0" w:color="auto"/>
              <w:right w:val="single" w:sz="4" w:space="0" w:color="auto"/>
            </w:tcBorders>
            <w:vAlign w:val="center"/>
            <w:hideMark/>
          </w:tcPr>
          <w:p w14:paraId="0D60D7B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4068F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078B4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576B11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57526E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A61904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BE8EE6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720DB901"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137F5D4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182AB88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9F5C1F3"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241E55E1" w14:textId="77777777" w:rsidR="00B2108A" w:rsidRPr="00B2108A" w:rsidRDefault="00B2108A" w:rsidP="00B2108A">
            <w:pPr>
              <w:pStyle w:val="afffff9"/>
              <w:spacing w:line="240" w:lineRule="auto"/>
              <w:ind w:firstLine="0"/>
              <w:jc w:val="center"/>
              <w:rPr>
                <w:sz w:val="18"/>
                <w:szCs w:val="18"/>
              </w:rPr>
            </w:pPr>
          </w:p>
        </w:tc>
      </w:tr>
      <w:tr w:rsidR="00B2108A" w:rsidRPr="00B2108A" w14:paraId="056268D7"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0D81E7D5" w14:textId="77777777" w:rsidR="00B2108A" w:rsidRPr="00B2108A" w:rsidRDefault="00B2108A" w:rsidP="00B2108A">
            <w:pPr>
              <w:pStyle w:val="afffff9"/>
              <w:spacing w:line="240" w:lineRule="auto"/>
              <w:ind w:firstLine="0"/>
              <w:jc w:val="center"/>
              <w:rPr>
                <w:sz w:val="18"/>
                <w:szCs w:val="18"/>
              </w:rPr>
            </w:pPr>
            <w:r w:rsidRPr="00B2108A">
              <w:rPr>
                <w:sz w:val="18"/>
                <w:szCs w:val="18"/>
              </w:rPr>
              <w:t>Повышение тепловой защиты зданий, строений, сооружений</w:t>
            </w:r>
          </w:p>
        </w:tc>
        <w:tc>
          <w:tcPr>
            <w:tcW w:w="708" w:type="dxa"/>
            <w:tcBorders>
              <w:top w:val="nil"/>
              <w:left w:val="nil"/>
              <w:bottom w:val="single" w:sz="4" w:space="0" w:color="auto"/>
              <w:right w:val="single" w:sz="4" w:space="0" w:color="auto"/>
            </w:tcBorders>
            <w:vAlign w:val="center"/>
            <w:hideMark/>
          </w:tcPr>
          <w:p w14:paraId="4BA792C5" w14:textId="77777777" w:rsidR="00B2108A" w:rsidRPr="00B2108A" w:rsidRDefault="00B2108A" w:rsidP="00B2108A">
            <w:pPr>
              <w:pStyle w:val="afffff9"/>
              <w:spacing w:line="240" w:lineRule="auto"/>
              <w:ind w:firstLine="0"/>
              <w:jc w:val="center"/>
              <w:rPr>
                <w:sz w:val="18"/>
                <w:szCs w:val="18"/>
              </w:rPr>
            </w:pPr>
            <w:r w:rsidRPr="00B2108A">
              <w:rPr>
                <w:sz w:val="18"/>
                <w:szCs w:val="18"/>
              </w:rPr>
              <w:t>1000</w:t>
            </w:r>
          </w:p>
        </w:tc>
        <w:tc>
          <w:tcPr>
            <w:tcW w:w="709" w:type="dxa"/>
            <w:tcBorders>
              <w:top w:val="nil"/>
              <w:left w:val="nil"/>
              <w:bottom w:val="single" w:sz="4" w:space="0" w:color="auto"/>
              <w:right w:val="single" w:sz="4" w:space="0" w:color="auto"/>
            </w:tcBorders>
            <w:vAlign w:val="center"/>
            <w:hideMark/>
          </w:tcPr>
          <w:p w14:paraId="76B678D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146B1D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0204D0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2371468"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6616829D"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089DC104"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27027339"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8" w:type="dxa"/>
            <w:tcBorders>
              <w:top w:val="nil"/>
              <w:left w:val="nil"/>
              <w:bottom w:val="single" w:sz="4" w:space="0" w:color="auto"/>
              <w:right w:val="single" w:sz="4" w:space="0" w:color="auto"/>
            </w:tcBorders>
            <w:vAlign w:val="center"/>
            <w:hideMark/>
          </w:tcPr>
          <w:p w14:paraId="240B1119"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579BB92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C1C166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C93DDC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3FAF36B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FD3D3A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C6B1265"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72AD8208" w14:textId="77777777" w:rsidR="00B2108A" w:rsidRPr="00B2108A" w:rsidRDefault="00B2108A" w:rsidP="00B2108A">
            <w:pPr>
              <w:pStyle w:val="afffff9"/>
              <w:spacing w:line="240" w:lineRule="auto"/>
              <w:ind w:firstLine="0"/>
              <w:jc w:val="center"/>
              <w:rPr>
                <w:sz w:val="18"/>
                <w:szCs w:val="18"/>
              </w:rPr>
            </w:pPr>
          </w:p>
        </w:tc>
      </w:tr>
      <w:tr w:rsidR="00B2108A" w:rsidRPr="00B2108A" w14:paraId="75ECA123"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B5CC45E"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реализации ресурсосберегающих проектов у потребителей</w:t>
            </w:r>
          </w:p>
        </w:tc>
        <w:tc>
          <w:tcPr>
            <w:tcW w:w="708" w:type="dxa"/>
            <w:tcBorders>
              <w:top w:val="nil"/>
              <w:left w:val="nil"/>
              <w:bottom w:val="single" w:sz="4" w:space="0" w:color="auto"/>
              <w:right w:val="single" w:sz="4" w:space="0" w:color="auto"/>
            </w:tcBorders>
            <w:vAlign w:val="center"/>
            <w:hideMark/>
          </w:tcPr>
          <w:p w14:paraId="20E60FD5" w14:textId="77777777" w:rsidR="00B2108A" w:rsidRPr="00B2108A" w:rsidRDefault="00B2108A" w:rsidP="00B2108A">
            <w:pPr>
              <w:pStyle w:val="afffff9"/>
              <w:spacing w:line="240" w:lineRule="auto"/>
              <w:ind w:firstLine="0"/>
              <w:jc w:val="center"/>
              <w:rPr>
                <w:sz w:val="18"/>
                <w:szCs w:val="18"/>
              </w:rPr>
            </w:pPr>
            <w:r w:rsidRPr="00B2108A">
              <w:rPr>
                <w:sz w:val="18"/>
                <w:szCs w:val="18"/>
              </w:rPr>
              <w:t>1125</w:t>
            </w:r>
          </w:p>
        </w:tc>
        <w:tc>
          <w:tcPr>
            <w:tcW w:w="709" w:type="dxa"/>
            <w:tcBorders>
              <w:top w:val="nil"/>
              <w:left w:val="nil"/>
              <w:bottom w:val="single" w:sz="4" w:space="0" w:color="auto"/>
              <w:right w:val="single" w:sz="4" w:space="0" w:color="auto"/>
            </w:tcBorders>
            <w:vAlign w:val="center"/>
            <w:hideMark/>
          </w:tcPr>
          <w:p w14:paraId="34FA355F"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7DDE52ED"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552050FF" w14:textId="77777777" w:rsidR="00B2108A" w:rsidRPr="00B2108A" w:rsidRDefault="00B2108A" w:rsidP="00B2108A">
            <w:pPr>
              <w:pStyle w:val="afffff9"/>
              <w:spacing w:line="240" w:lineRule="auto"/>
              <w:ind w:firstLine="0"/>
              <w:jc w:val="center"/>
              <w:rPr>
                <w:sz w:val="18"/>
                <w:szCs w:val="18"/>
              </w:rPr>
            </w:pPr>
            <w:r w:rsidRPr="00B2108A">
              <w:rPr>
                <w:sz w:val="18"/>
                <w:szCs w:val="18"/>
              </w:rPr>
              <w:t>125</w:t>
            </w:r>
          </w:p>
        </w:tc>
        <w:tc>
          <w:tcPr>
            <w:tcW w:w="708" w:type="dxa"/>
            <w:tcBorders>
              <w:top w:val="nil"/>
              <w:left w:val="nil"/>
              <w:bottom w:val="single" w:sz="4" w:space="0" w:color="auto"/>
              <w:right w:val="single" w:sz="4" w:space="0" w:color="auto"/>
            </w:tcBorders>
            <w:vAlign w:val="center"/>
            <w:hideMark/>
          </w:tcPr>
          <w:p w14:paraId="53D02D10"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745DA443"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47739C4B"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393FD020"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8" w:type="dxa"/>
            <w:tcBorders>
              <w:top w:val="nil"/>
              <w:left w:val="nil"/>
              <w:bottom w:val="single" w:sz="4" w:space="0" w:color="auto"/>
              <w:right w:val="single" w:sz="4" w:space="0" w:color="auto"/>
            </w:tcBorders>
            <w:vAlign w:val="center"/>
            <w:hideMark/>
          </w:tcPr>
          <w:p w14:paraId="60201E29"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4B31F01F"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55D5BE4F"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03F2CFDE"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8" w:type="dxa"/>
            <w:tcBorders>
              <w:top w:val="nil"/>
              <w:left w:val="nil"/>
              <w:bottom w:val="single" w:sz="4" w:space="0" w:color="auto"/>
              <w:right w:val="single" w:sz="4" w:space="0" w:color="auto"/>
            </w:tcBorders>
            <w:vAlign w:val="center"/>
            <w:hideMark/>
          </w:tcPr>
          <w:p w14:paraId="151D3218"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C1790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F0680D4"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1070" w:type="dxa"/>
            <w:tcBorders>
              <w:top w:val="nil"/>
              <w:left w:val="nil"/>
              <w:bottom w:val="single" w:sz="4" w:space="0" w:color="auto"/>
              <w:right w:val="single" w:sz="4" w:space="0" w:color="auto"/>
            </w:tcBorders>
            <w:vAlign w:val="center"/>
            <w:hideMark/>
          </w:tcPr>
          <w:p w14:paraId="47893615" w14:textId="77777777" w:rsidR="00B2108A" w:rsidRPr="00B2108A" w:rsidRDefault="00B2108A" w:rsidP="00B2108A">
            <w:pPr>
              <w:pStyle w:val="afffff9"/>
              <w:spacing w:line="240" w:lineRule="auto"/>
              <w:ind w:firstLine="0"/>
              <w:jc w:val="center"/>
              <w:rPr>
                <w:sz w:val="18"/>
                <w:szCs w:val="18"/>
              </w:rPr>
            </w:pPr>
          </w:p>
        </w:tc>
      </w:tr>
      <w:tr w:rsidR="00B2108A" w:rsidRPr="00B2108A" w14:paraId="0CE00CD0"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11EEAFEF"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Программа установки приборов учета у потребителей</w:t>
            </w:r>
          </w:p>
        </w:tc>
      </w:tr>
      <w:tr w:rsidR="00B2108A" w:rsidRPr="00B2108A" w14:paraId="77EBC8A3"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A5848C1"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Обеспечение сбалансированности интересов субъектов коммунальной инфраструктуры и потребителей</w:t>
            </w:r>
          </w:p>
        </w:tc>
      </w:tr>
      <w:tr w:rsidR="00B2108A" w:rsidRPr="00B2108A" w14:paraId="2F4C6B51"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B7CFBB8" w14:textId="77777777" w:rsidR="00B2108A" w:rsidRPr="00B2108A" w:rsidRDefault="00B2108A" w:rsidP="00B2108A">
            <w:pPr>
              <w:pStyle w:val="afffff9"/>
              <w:spacing w:line="240" w:lineRule="auto"/>
              <w:ind w:firstLine="0"/>
              <w:jc w:val="center"/>
              <w:rPr>
                <w:sz w:val="18"/>
                <w:szCs w:val="18"/>
              </w:rPr>
            </w:pPr>
            <w:r w:rsidRPr="00B2108A">
              <w:rPr>
                <w:sz w:val="18"/>
                <w:szCs w:val="18"/>
              </w:rPr>
              <w:t>Проект: Установка приборов учета в жилых домах</w:t>
            </w:r>
          </w:p>
        </w:tc>
        <w:tc>
          <w:tcPr>
            <w:tcW w:w="708" w:type="dxa"/>
            <w:tcBorders>
              <w:top w:val="nil"/>
              <w:left w:val="nil"/>
              <w:bottom w:val="single" w:sz="4" w:space="0" w:color="auto"/>
              <w:right w:val="single" w:sz="4" w:space="0" w:color="auto"/>
            </w:tcBorders>
            <w:vAlign w:val="center"/>
            <w:hideMark/>
          </w:tcPr>
          <w:p w14:paraId="74D187E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5577C6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84BC94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E76083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1268BF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ED33B3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892D22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3958FC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BB92B5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C194D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277879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4E98BDD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54B8883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464FC53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7D4E5B4C"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42115DE8" w14:textId="77777777" w:rsidR="00B2108A" w:rsidRPr="00B2108A" w:rsidRDefault="00B2108A" w:rsidP="00B2108A">
            <w:pPr>
              <w:pStyle w:val="afffff9"/>
              <w:spacing w:line="240" w:lineRule="auto"/>
              <w:ind w:firstLine="0"/>
              <w:jc w:val="center"/>
              <w:rPr>
                <w:sz w:val="18"/>
                <w:szCs w:val="18"/>
              </w:rPr>
            </w:pPr>
          </w:p>
        </w:tc>
      </w:tr>
      <w:tr w:rsidR="00B2108A" w:rsidRPr="00B2108A" w14:paraId="0B7B9118"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21BDDAB2"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реализации ресурсосберегающих проектов у потребителей</w:t>
            </w:r>
          </w:p>
        </w:tc>
      </w:tr>
      <w:tr w:rsidR="00B2108A" w:rsidRPr="00B2108A" w14:paraId="6039393F"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E5B8B7"/>
            <w:vAlign w:val="center"/>
            <w:hideMark/>
          </w:tcPr>
          <w:p w14:paraId="1E7A0290" w14:textId="77777777" w:rsidR="00B2108A" w:rsidRPr="00B2108A" w:rsidRDefault="00B2108A" w:rsidP="00B2108A">
            <w:pPr>
              <w:pStyle w:val="afffff9"/>
              <w:spacing w:line="240" w:lineRule="auto"/>
              <w:ind w:firstLine="0"/>
              <w:jc w:val="center"/>
              <w:rPr>
                <w:sz w:val="18"/>
                <w:szCs w:val="18"/>
              </w:rPr>
            </w:pPr>
            <w:r w:rsidRPr="00B2108A">
              <w:rPr>
                <w:sz w:val="18"/>
                <w:szCs w:val="18"/>
              </w:rPr>
              <w:t>ВСЕГО: общая Программа проектов</w:t>
            </w:r>
          </w:p>
        </w:tc>
        <w:tc>
          <w:tcPr>
            <w:tcW w:w="708" w:type="dxa"/>
            <w:tcBorders>
              <w:top w:val="nil"/>
              <w:left w:val="nil"/>
              <w:bottom w:val="single" w:sz="4" w:space="0" w:color="auto"/>
              <w:right w:val="single" w:sz="4" w:space="0" w:color="auto"/>
            </w:tcBorders>
            <w:shd w:val="clear" w:color="auto" w:fill="E5B8B7"/>
            <w:vAlign w:val="center"/>
            <w:hideMark/>
          </w:tcPr>
          <w:p w14:paraId="49C114AB" w14:textId="77777777" w:rsidR="00B2108A" w:rsidRPr="00B2108A" w:rsidRDefault="00B2108A" w:rsidP="00B2108A">
            <w:pPr>
              <w:pStyle w:val="afffff9"/>
              <w:spacing w:line="240" w:lineRule="auto"/>
              <w:ind w:firstLine="0"/>
              <w:jc w:val="center"/>
              <w:rPr>
                <w:sz w:val="18"/>
                <w:szCs w:val="18"/>
              </w:rPr>
            </w:pPr>
            <w:r w:rsidRPr="00B2108A">
              <w:rPr>
                <w:sz w:val="18"/>
                <w:szCs w:val="18"/>
              </w:rPr>
              <w:t>1 453 389,28</w:t>
            </w:r>
          </w:p>
        </w:tc>
        <w:tc>
          <w:tcPr>
            <w:tcW w:w="709" w:type="dxa"/>
            <w:tcBorders>
              <w:top w:val="nil"/>
              <w:left w:val="nil"/>
              <w:bottom w:val="single" w:sz="4" w:space="0" w:color="auto"/>
              <w:right w:val="single" w:sz="4" w:space="0" w:color="auto"/>
            </w:tcBorders>
            <w:shd w:val="clear" w:color="auto" w:fill="E5B8B7"/>
            <w:vAlign w:val="center"/>
            <w:hideMark/>
          </w:tcPr>
          <w:p w14:paraId="0F42D378" w14:textId="77777777" w:rsidR="00B2108A" w:rsidRPr="00B2108A" w:rsidRDefault="00B2108A" w:rsidP="00B2108A">
            <w:pPr>
              <w:pStyle w:val="afffff9"/>
              <w:spacing w:line="240" w:lineRule="auto"/>
              <w:ind w:firstLine="0"/>
              <w:jc w:val="center"/>
              <w:rPr>
                <w:sz w:val="18"/>
                <w:szCs w:val="18"/>
              </w:rPr>
            </w:pPr>
            <w:r w:rsidRPr="00B2108A">
              <w:rPr>
                <w:sz w:val="18"/>
                <w:szCs w:val="18"/>
              </w:rPr>
              <w:t>164 944,43</w:t>
            </w:r>
          </w:p>
        </w:tc>
        <w:tc>
          <w:tcPr>
            <w:tcW w:w="709" w:type="dxa"/>
            <w:tcBorders>
              <w:top w:val="nil"/>
              <w:left w:val="nil"/>
              <w:bottom w:val="single" w:sz="4" w:space="0" w:color="auto"/>
              <w:right w:val="single" w:sz="4" w:space="0" w:color="auto"/>
            </w:tcBorders>
            <w:shd w:val="clear" w:color="auto" w:fill="E5B8B7"/>
            <w:vAlign w:val="center"/>
            <w:hideMark/>
          </w:tcPr>
          <w:p w14:paraId="11B752ED" w14:textId="77777777" w:rsidR="00B2108A" w:rsidRPr="00B2108A" w:rsidRDefault="00B2108A" w:rsidP="00B2108A">
            <w:pPr>
              <w:pStyle w:val="afffff9"/>
              <w:spacing w:line="240" w:lineRule="auto"/>
              <w:ind w:firstLine="0"/>
              <w:jc w:val="center"/>
              <w:rPr>
                <w:sz w:val="18"/>
                <w:szCs w:val="18"/>
              </w:rPr>
            </w:pPr>
            <w:r w:rsidRPr="00B2108A">
              <w:rPr>
                <w:sz w:val="18"/>
                <w:szCs w:val="18"/>
              </w:rPr>
              <w:t>183 613,45</w:t>
            </w:r>
          </w:p>
        </w:tc>
        <w:tc>
          <w:tcPr>
            <w:tcW w:w="709" w:type="dxa"/>
            <w:tcBorders>
              <w:top w:val="nil"/>
              <w:left w:val="nil"/>
              <w:bottom w:val="single" w:sz="4" w:space="0" w:color="auto"/>
              <w:right w:val="single" w:sz="4" w:space="0" w:color="auto"/>
            </w:tcBorders>
            <w:shd w:val="clear" w:color="auto" w:fill="E5B8B7"/>
            <w:vAlign w:val="center"/>
            <w:hideMark/>
          </w:tcPr>
          <w:p w14:paraId="40F507A5" w14:textId="77777777" w:rsidR="00B2108A" w:rsidRPr="00B2108A" w:rsidRDefault="00B2108A" w:rsidP="00B2108A">
            <w:pPr>
              <w:pStyle w:val="afffff9"/>
              <w:spacing w:line="240" w:lineRule="auto"/>
              <w:ind w:firstLine="0"/>
              <w:jc w:val="center"/>
              <w:rPr>
                <w:sz w:val="18"/>
                <w:szCs w:val="18"/>
              </w:rPr>
            </w:pPr>
            <w:r w:rsidRPr="00B2108A">
              <w:rPr>
                <w:sz w:val="18"/>
                <w:szCs w:val="18"/>
              </w:rPr>
              <w:t>136 326,15</w:t>
            </w:r>
          </w:p>
        </w:tc>
        <w:tc>
          <w:tcPr>
            <w:tcW w:w="708" w:type="dxa"/>
            <w:tcBorders>
              <w:top w:val="nil"/>
              <w:left w:val="nil"/>
              <w:bottom w:val="single" w:sz="4" w:space="0" w:color="auto"/>
              <w:right w:val="single" w:sz="4" w:space="0" w:color="auto"/>
            </w:tcBorders>
            <w:shd w:val="clear" w:color="auto" w:fill="E5B8B7"/>
            <w:vAlign w:val="center"/>
            <w:hideMark/>
          </w:tcPr>
          <w:p w14:paraId="13330B9A" w14:textId="77777777" w:rsidR="00B2108A" w:rsidRPr="00B2108A" w:rsidRDefault="00B2108A" w:rsidP="00B2108A">
            <w:pPr>
              <w:pStyle w:val="afffff9"/>
              <w:spacing w:line="240" w:lineRule="auto"/>
              <w:ind w:firstLine="0"/>
              <w:jc w:val="center"/>
              <w:rPr>
                <w:sz w:val="18"/>
                <w:szCs w:val="18"/>
              </w:rPr>
            </w:pPr>
            <w:r w:rsidRPr="00B2108A">
              <w:rPr>
                <w:sz w:val="18"/>
                <w:szCs w:val="18"/>
              </w:rPr>
              <w:t>456 991,58</w:t>
            </w:r>
          </w:p>
        </w:tc>
        <w:tc>
          <w:tcPr>
            <w:tcW w:w="709" w:type="dxa"/>
            <w:tcBorders>
              <w:top w:val="nil"/>
              <w:left w:val="nil"/>
              <w:bottom w:val="single" w:sz="4" w:space="0" w:color="auto"/>
              <w:right w:val="single" w:sz="4" w:space="0" w:color="auto"/>
            </w:tcBorders>
            <w:shd w:val="clear" w:color="auto" w:fill="E5B8B7"/>
            <w:vAlign w:val="center"/>
            <w:hideMark/>
          </w:tcPr>
          <w:p w14:paraId="2850D170" w14:textId="77777777" w:rsidR="00B2108A" w:rsidRPr="00B2108A" w:rsidRDefault="00B2108A" w:rsidP="00B2108A">
            <w:pPr>
              <w:pStyle w:val="afffff9"/>
              <w:spacing w:line="240" w:lineRule="auto"/>
              <w:ind w:firstLine="0"/>
              <w:jc w:val="center"/>
              <w:rPr>
                <w:sz w:val="18"/>
                <w:szCs w:val="18"/>
              </w:rPr>
            </w:pPr>
            <w:r w:rsidRPr="00B2108A">
              <w:rPr>
                <w:sz w:val="18"/>
                <w:szCs w:val="18"/>
              </w:rPr>
              <w:t>11 049,55</w:t>
            </w:r>
          </w:p>
        </w:tc>
        <w:tc>
          <w:tcPr>
            <w:tcW w:w="709" w:type="dxa"/>
            <w:tcBorders>
              <w:top w:val="nil"/>
              <w:left w:val="nil"/>
              <w:bottom w:val="single" w:sz="4" w:space="0" w:color="auto"/>
              <w:right w:val="single" w:sz="4" w:space="0" w:color="auto"/>
            </w:tcBorders>
            <w:shd w:val="clear" w:color="auto" w:fill="E5B8B7"/>
            <w:vAlign w:val="center"/>
            <w:hideMark/>
          </w:tcPr>
          <w:p w14:paraId="3F7F7BE5" w14:textId="77777777" w:rsidR="00B2108A" w:rsidRPr="00B2108A" w:rsidRDefault="00B2108A" w:rsidP="00B2108A">
            <w:pPr>
              <w:pStyle w:val="afffff9"/>
              <w:spacing w:line="240" w:lineRule="auto"/>
              <w:ind w:firstLine="0"/>
              <w:jc w:val="center"/>
              <w:rPr>
                <w:sz w:val="18"/>
                <w:szCs w:val="18"/>
              </w:rPr>
            </w:pPr>
            <w:r w:rsidRPr="00B2108A">
              <w:rPr>
                <w:sz w:val="18"/>
                <w:szCs w:val="18"/>
              </w:rPr>
              <w:t>1 099,92</w:t>
            </w:r>
          </w:p>
        </w:tc>
        <w:tc>
          <w:tcPr>
            <w:tcW w:w="709" w:type="dxa"/>
            <w:tcBorders>
              <w:top w:val="nil"/>
              <w:left w:val="nil"/>
              <w:bottom w:val="single" w:sz="4" w:space="0" w:color="auto"/>
              <w:right w:val="single" w:sz="4" w:space="0" w:color="auto"/>
            </w:tcBorders>
            <w:shd w:val="clear" w:color="auto" w:fill="E5B8B7"/>
            <w:vAlign w:val="center"/>
            <w:hideMark/>
          </w:tcPr>
          <w:p w14:paraId="18C0E19A" w14:textId="77777777" w:rsidR="00B2108A" w:rsidRPr="00B2108A" w:rsidRDefault="00B2108A" w:rsidP="00B2108A">
            <w:pPr>
              <w:pStyle w:val="afffff9"/>
              <w:spacing w:line="240" w:lineRule="auto"/>
              <w:ind w:firstLine="0"/>
              <w:jc w:val="center"/>
              <w:rPr>
                <w:sz w:val="18"/>
                <w:szCs w:val="18"/>
              </w:rPr>
            </w:pPr>
            <w:r w:rsidRPr="00B2108A">
              <w:rPr>
                <w:sz w:val="18"/>
                <w:szCs w:val="18"/>
              </w:rPr>
              <w:t>1 153,32</w:t>
            </w:r>
          </w:p>
        </w:tc>
        <w:tc>
          <w:tcPr>
            <w:tcW w:w="708" w:type="dxa"/>
            <w:tcBorders>
              <w:top w:val="nil"/>
              <w:left w:val="nil"/>
              <w:bottom w:val="single" w:sz="4" w:space="0" w:color="auto"/>
              <w:right w:val="single" w:sz="4" w:space="0" w:color="auto"/>
            </w:tcBorders>
            <w:shd w:val="clear" w:color="auto" w:fill="E5B8B7"/>
            <w:vAlign w:val="center"/>
            <w:hideMark/>
          </w:tcPr>
          <w:p w14:paraId="3A9B8984" w14:textId="77777777" w:rsidR="00B2108A" w:rsidRPr="00B2108A" w:rsidRDefault="00B2108A" w:rsidP="00B2108A">
            <w:pPr>
              <w:pStyle w:val="afffff9"/>
              <w:spacing w:line="240" w:lineRule="auto"/>
              <w:ind w:firstLine="0"/>
              <w:jc w:val="center"/>
              <w:rPr>
                <w:sz w:val="18"/>
                <w:szCs w:val="18"/>
              </w:rPr>
            </w:pPr>
            <w:r w:rsidRPr="00B2108A">
              <w:rPr>
                <w:sz w:val="18"/>
                <w:szCs w:val="18"/>
              </w:rPr>
              <w:t>1 209,91</w:t>
            </w:r>
          </w:p>
        </w:tc>
        <w:tc>
          <w:tcPr>
            <w:tcW w:w="709" w:type="dxa"/>
            <w:tcBorders>
              <w:top w:val="nil"/>
              <w:left w:val="nil"/>
              <w:bottom w:val="single" w:sz="4" w:space="0" w:color="auto"/>
              <w:right w:val="single" w:sz="4" w:space="0" w:color="auto"/>
            </w:tcBorders>
            <w:shd w:val="clear" w:color="auto" w:fill="E5B8B7"/>
            <w:vAlign w:val="center"/>
            <w:hideMark/>
          </w:tcPr>
          <w:p w14:paraId="7BF76C1C" w14:textId="77777777" w:rsidR="00B2108A" w:rsidRPr="00B2108A" w:rsidRDefault="00B2108A" w:rsidP="00B2108A">
            <w:pPr>
              <w:pStyle w:val="afffff9"/>
              <w:spacing w:line="240" w:lineRule="auto"/>
              <w:ind w:firstLine="0"/>
              <w:jc w:val="center"/>
              <w:rPr>
                <w:sz w:val="18"/>
                <w:szCs w:val="18"/>
              </w:rPr>
            </w:pPr>
            <w:r w:rsidRPr="00B2108A">
              <w:rPr>
                <w:sz w:val="18"/>
                <w:szCs w:val="18"/>
              </w:rPr>
              <w:t>496 176,30</w:t>
            </w:r>
          </w:p>
        </w:tc>
        <w:tc>
          <w:tcPr>
            <w:tcW w:w="709" w:type="dxa"/>
            <w:tcBorders>
              <w:top w:val="nil"/>
              <w:left w:val="nil"/>
              <w:bottom w:val="single" w:sz="4" w:space="0" w:color="auto"/>
              <w:right w:val="single" w:sz="4" w:space="0" w:color="auto"/>
            </w:tcBorders>
            <w:shd w:val="clear" w:color="auto" w:fill="E5B8B7"/>
            <w:vAlign w:val="center"/>
            <w:hideMark/>
          </w:tcPr>
          <w:p w14:paraId="5DFB623C" w14:textId="77777777" w:rsidR="00B2108A" w:rsidRPr="00B2108A" w:rsidRDefault="00B2108A" w:rsidP="00B2108A">
            <w:pPr>
              <w:pStyle w:val="afffff9"/>
              <w:spacing w:line="240" w:lineRule="auto"/>
              <w:ind w:firstLine="0"/>
              <w:jc w:val="center"/>
              <w:rPr>
                <w:sz w:val="18"/>
                <w:szCs w:val="18"/>
              </w:rPr>
            </w:pPr>
            <w:r w:rsidRPr="00B2108A">
              <w:rPr>
                <w:sz w:val="18"/>
                <w:szCs w:val="18"/>
              </w:rPr>
              <w:t>1 133,50</w:t>
            </w:r>
          </w:p>
        </w:tc>
        <w:tc>
          <w:tcPr>
            <w:tcW w:w="709" w:type="dxa"/>
            <w:tcBorders>
              <w:top w:val="nil"/>
              <w:left w:val="nil"/>
              <w:bottom w:val="single" w:sz="4" w:space="0" w:color="auto"/>
              <w:right w:val="single" w:sz="4" w:space="0" w:color="auto"/>
            </w:tcBorders>
            <w:shd w:val="clear" w:color="auto" w:fill="E5B8B7"/>
            <w:vAlign w:val="center"/>
            <w:hideMark/>
          </w:tcPr>
          <w:p w14:paraId="0FF47F93" w14:textId="77777777" w:rsidR="00B2108A" w:rsidRPr="00B2108A" w:rsidRDefault="00B2108A" w:rsidP="00B2108A">
            <w:pPr>
              <w:pStyle w:val="afffff9"/>
              <w:spacing w:line="240" w:lineRule="auto"/>
              <w:ind w:firstLine="0"/>
              <w:jc w:val="center"/>
              <w:rPr>
                <w:sz w:val="18"/>
                <w:szCs w:val="18"/>
              </w:rPr>
            </w:pPr>
            <w:r w:rsidRPr="00B2108A">
              <w:rPr>
                <w:sz w:val="18"/>
                <w:szCs w:val="18"/>
              </w:rPr>
              <w:t>1 200,91</w:t>
            </w:r>
          </w:p>
        </w:tc>
        <w:tc>
          <w:tcPr>
            <w:tcW w:w="708" w:type="dxa"/>
            <w:tcBorders>
              <w:top w:val="nil"/>
              <w:left w:val="nil"/>
              <w:bottom w:val="single" w:sz="4" w:space="0" w:color="auto"/>
              <w:right w:val="single" w:sz="4" w:space="0" w:color="auto"/>
            </w:tcBorders>
            <w:shd w:val="clear" w:color="auto" w:fill="E5B8B7"/>
            <w:vAlign w:val="center"/>
            <w:hideMark/>
          </w:tcPr>
          <w:p w14:paraId="31CEF3D5" w14:textId="77777777" w:rsidR="00B2108A" w:rsidRPr="00B2108A" w:rsidRDefault="00B2108A" w:rsidP="00B2108A">
            <w:pPr>
              <w:pStyle w:val="afffff9"/>
              <w:spacing w:line="240" w:lineRule="auto"/>
              <w:ind w:firstLine="0"/>
              <w:jc w:val="center"/>
              <w:rPr>
                <w:sz w:val="18"/>
                <w:szCs w:val="18"/>
              </w:rPr>
            </w:pPr>
            <w:r w:rsidRPr="00B2108A">
              <w:rPr>
                <w:sz w:val="18"/>
                <w:szCs w:val="18"/>
              </w:rPr>
              <w:t>1 262,37</w:t>
            </w:r>
          </w:p>
        </w:tc>
        <w:tc>
          <w:tcPr>
            <w:tcW w:w="709" w:type="dxa"/>
            <w:tcBorders>
              <w:top w:val="nil"/>
              <w:left w:val="nil"/>
              <w:bottom w:val="single" w:sz="4" w:space="0" w:color="auto"/>
              <w:right w:val="single" w:sz="4" w:space="0" w:color="auto"/>
            </w:tcBorders>
            <w:shd w:val="clear" w:color="auto" w:fill="E5B8B7"/>
            <w:vAlign w:val="center"/>
            <w:hideMark/>
          </w:tcPr>
          <w:p w14:paraId="6B6D0C84" w14:textId="77777777" w:rsidR="00B2108A" w:rsidRPr="00B2108A" w:rsidRDefault="00B2108A" w:rsidP="00B2108A">
            <w:pPr>
              <w:pStyle w:val="afffff9"/>
              <w:spacing w:line="240" w:lineRule="auto"/>
              <w:ind w:firstLine="0"/>
              <w:jc w:val="center"/>
              <w:rPr>
                <w:sz w:val="18"/>
                <w:szCs w:val="18"/>
              </w:rPr>
            </w:pPr>
            <w:r w:rsidRPr="00B2108A">
              <w:rPr>
                <w:sz w:val="18"/>
                <w:szCs w:val="18"/>
              </w:rPr>
              <w:t>1 338,11</w:t>
            </w:r>
          </w:p>
        </w:tc>
        <w:tc>
          <w:tcPr>
            <w:tcW w:w="709" w:type="dxa"/>
            <w:tcBorders>
              <w:top w:val="nil"/>
              <w:left w:val="nil"/>
              <w:bottom w:val="single" w:sz="4" w:space="0" w:color="auto"/>
              <w:right w:val="single" w:sz="4" w:space="0" w:color="auto"/>
            </w:tcBorders>
            <w:shd w:val="clear" w:color="auto" w:fill="E5B8B7"/>
            <w:vAlign w:val="center"/>
            <w:hideMark/>
          </w:tcPr>
          <w:p w14:paraId="5186117F" w14:textId="77777777" w:rsidR="00B2108A" w:rsidRPr="00B2108A" w:rsidRDefault="00B2108A" w:rsidP="00B2108A">
            <w:pPr>
              <w:pStyle w:val="afffff9"/>
              <w:spacing w:line="240" w:lineRule="auto"/>
              <w:ind w:firstLine="0"/>
              <w:jc w:val="center"/>
              <w:rPr>
                <w:sz w:val="18"/>
                <w:szCs w:val="18"/>
              </w:rPr>
            </w:pPr>
            <w:r w:rsidRPr="00B2108A">
              <w:rPr>
                <w:sz w:val="18"/>
                <w:szCs w:val="18"/>
              </w:rPr>
              <w:t>1 338,11</w:t>
            </w:r>
          </w:p>
        </w:tc>
        <w:tc>
          <w:tcPr>
            <w:tcW w:w="1070" w:type="dxa"/>
            <w:tcBorders>
              <w:top w:val="nil"/>
              <w:left w:val="nil"/>
              <w:bottom w:val="single" w:sz="4" w:space="0" w:color="auto"/>
              <w:right w:val="single" w:sz="4" w:space="0" w:color="auto"/>
            </w:tcBorders>
            <w:shd w:val="clear" w:color="auto" w:fill="E5B8B7"/>
            <w:vAlign w:val="center"/>
            <w:hideMark/>
          </w:tcPr>
          <w:p w14:paraId="1F5A248F" w14:textId="77777777" w:rsidR="00B2108A" w:rsidRPr="00B2108A" w:rsidRDefault="00B2108A" w:rsidP="00B2108A">
            <w:pPr>
              <w:pStyle w:val="afffff9"/>
              <w:spacing w:line="240" w:lineRule="auto"/>
              <w:ind w:firstLine="0"/>
              <w:jc w:val="center"/>
              <w:rPr>
                <w:sz w:val="18"/>
                <w:szCs w:val="18"/>
              </w:rPr>
            </w:pPr>
          </w:p>
        </w:tc>
      </w:tr>
    </w:tbl>
    <w:p w14:paraId="020F336E" w14:textId="3D455709" w:rsidR="00B2108A" w:rsidRPr="00D929BD" w:rsidRDefault="00B2108A" w:rsidP="00D63117">
      <w:pPr>
        <w:pStyle w:val="afffff9"/>
        <w:ind w:firstLine="0"/>
        <w:rPr>
          <w:lang w:val="ru-RU"/>
        </w:rPr>
        <w:sectPr w:rsidR="00B2108A" w:rsidRPr="00D929BD" w:rsidSect="0081555F">
          <w:pgSz w:w="16838" w:h="11905" w:orient="landscape" w:code="9"/>
          <w:pgMar w:top="1414" w:right="1134" w:bottom="567" w:left="1134" w:header="0" w:footer="0" w:gutter="0"/>
          <w:cols w:space="720"/>
          <w:titlePg/>
          <w:docGrid w:linePitch="381"/>
        </w:sectPr>
      </w:pPr>
    </w:p>
    <w:p w14:paraId="1C34C62D" w14:textId="77777777" w:rsidR="009D3265" w:rsidRPr="00D929BD" w:rsidRDefault="00DC1A18" w:rsidP="000B12CA">
      <w:pPr>
        <w:pStyle w:val="17"/>
        <w:rPr>
          <w:sz w:val="28"/>
          <w:szCs w:val="28"/>
        </w:rPr>
      </w:pPr>
      <w:bookmarkStart w:id="40" w:name="_Toc193675695"/>
      <w:r w:rsidRPr="00D929BD">
        <w:rPr>
          <w:caps w:val="0"/>
          <w:sz w:val="28"/>
          <w:szCs w:val="28"/>
        </w:rPr>
        <w:lastRenderedPageBreak/>
        <w:t>ПРЕДЛОЖЕНИЯ ПО ОРГАНИЗАЦИИ РЕАЛИЗАЦИИ ИНВЕСТИЦИОННЫХ ПРОЕКТОВ</w:t>
      </w:r>
      <w:bookmarkEnd w:id="40"/>
    </w:p>
    <w:p w14:paraId="2FA35D34" w14:textId="77777777" w:rsidR="00526BFE" w:rsidRPr="00D929BD" w:rsidRDefault="00526BFE" w:rsidP="00D8614E">
      <w:pPr>
        <w:pStyle w:val="afff0"/>
      </w:pPr>
      <w:r w:rsidRPr="00D929BD">
        <w:t xml:space="preserve">Инвестиционные проекты, включенные в Программу, могут быть </w:t>
      </w:r>
      <w:r w:rsidR="00E111A8" w:rsidRPr="00D929BD">
        <w:t>реализованы в следующих формах:</w:t>
      </w:r>
    </w:p>
    <w:p w14:paraId="293B6EDB" w14:textId="77777777" w:rsidR="00526BFE" w:rsidRPr="00D929BD" w:rsidRDefault="00526BFE" w:rsidP="000B12CA">
      <w:pPr>
        <w:pStyle w:val="111"/>
        <w:spacing w:line="276" w:lineRule="auto"/>
        <w:rPr>
          <w:szCs w:val="28"/>
        </w:rPr>
      </w:pPr>
      <w:r w:rsidRPr="00D929BD">
        <w:rPr>
          <w:szCs w:val="28"/>
        </w:rPr>
        <w:t>проекты, реализуе</w:t>
      </w:r>
      <w:r w:rsidR="00E111A8" w:rsidRPr="00D929BD">
        <w:rPr>
          <w:szCs w:val="28"/>
        </w:rPr>
        <w:t>мые действующими организациями;</w:t>
      </w:r>
    </w:p>
    <w:p w14:paraId="68188EAA" w14:textId="77777777" w:rsidR="00DC1A18" w:rsidRPr="00D929BD" w:rsidRDefault="00526BFE" w:rsidP="000B12CA">
      <w:pPr>
        <w:pStyle w:val="111"/>
        <w:spacing w:line="276" w:lineRule="auto"/>
        <w:rPr>
          <w:szCs w:val="28"/>
        </w:rPr>
      </w:pPr>
      <w:r w:rsidRPr="00D929BD">
        <w:rPr>
          <w:szCs w:val="28"/>
        </w:rPr>
        <w:t>проекты, выставленные на конкурс для привлечения сторонних инвесторов (в том числе организации, индивидуальные предприниматели, по договору коммерческой концессии (подрядные организации, определенные на конкурсной основе);</w:t>
      </w:r>
    </w:p>
    <w:p w14:paraId="1125F810" w14:textId="77777777" w:rsidR="00526BFE" w:rsidRPr="00D929BD" w:rsidRDefault="00526BFE" w:rsidP="000B12CA">
      <w:pPr>
        <w:pStyle w:val="111"/>
        <w:spacing w:line="276" w:lineRule="auto"/>
        <w:rPr>
          <w:szCs w:val="28"/>
        </w:rPr>
      </w:pPr>
      <w:r w:rsidRPr="00D929BD">
        <w:rPr>
          <w:szCs w:val="28"/>
        </w:rPr>
        <w:t>проекты, для реализации</w:t>
      </w:r>
      <w:r w:rsidR="004F7E6C" w:rsidRPr="00D929BD">
        <w:rPr>
          <w:szCs w:val="28"/>
        </w:rPr>
        <w:t xml:space="preserve"> </w:t>
      </w:r>
      <w:r w:rsidRPr="00D929BD">
        <w:rPr>
          <w:szCs w:val="28"/>
        </w:rPr>
        <w:t xml:space="preserve">которых создаются организации с участием </w:t>
      </w:r>
      <w:r w:rsidR="00E111A8" w:rsidRPr="00D929BD">
        <w:rPr>
          <w:szCs w:val="28"/>
        </w:rPr>
        <w:t>муниципального образования;</w:t>
      </w:r>
    </w:p>
    <w:p w14:paraId="78AA2B4A" w14:textId="77777777" w:rsidR="00526BFE" w:rsidRPr="00D929BD" w:rsidRDefault="00526BFE" w:rsidP="000B12CA">
      <w:pPr>
        <w:pStyle w:val="111"/>
        <w:spacing w:line="276" w:lineRule="auto"/>
        <w:rPr>
          <w:szCs w:val="28"/>
        </w:rPr>
      </w:pPr>
      <w:r w:rsidRPr="00D929BD">
        <w:rPr>
          <w:szCs w:val="28"/>
        </w:rPr>
        <w:t>проекты, для реализации которых создаются организации с участием действующих</w:t>
      </w:r>
      <w:r w:rsidR="00E111A8" w:rsidRPr="00D929BD">
        <w:rPr>
          <w:szCs w:val="28"/>
        </w:rPr>
        <w:t xml:space="preserve"> ресурсоснабжающих организаций.</w:t>
      </w:r>
    </w:p>
    <w:p w14:paraId="334BBFE7" w14:textId="77777777" w:rsidR="00526BFE" w:rsidRPr="00D929BD" w:rsidRDefault="00526BFE" w:rsidP="00E163DB">
      <w:pPr>
        <w:pStyle w:val="afffff9"/>
        <w:rPr>
          <w:sz w:val="28"/>
        </w:rPr>
      </w:pPr>
      <w:r w:rsidRPr="00D929BD">
        <w:t>Основной формой реализации Программы является разработка инвестиционных программ организаций коммунального комплекса (водоснабжения, водоотведения), организаций, осуществляющих регулируемые виды деятельности в сфере электроснабжения,</w:t>
      </w:r>
      <w:r w:rsidR="00E111A8" w:rsidRPr="00D929BD">
        <w:t xml:space="preserve"> теплоснабжения, газоснабжения</w:t>
      </w:r>
      <w:r w:rsidR="00E111A8" w:rsidRPr="00D929BD">
        <w:rPr>
          <w:sz w:val="28"/>
        </w:rPr>
        <w:t>.</w:t>
      </w:r>
    </w:p>
    <w:p w14:paraId="7C0DCADE" w14:textId="77777777" w:rsidR="00190520" w:rsidRPr="00D929BD" w:rsidRDefault="00190520" w:rsidP="00D8614E">
      <w:pPr>
        <w:pStyle w:val="afff0"/>
      </w:pPr>
      <w:r w:rsidRPr="00D929BD">
        <w:t>I. Проекты, реализуемые действующими</w:t>
      </w:r>
      <w:r w:rsidR="00747EAD" w:rsidRPr="00D929BD">
        <w:t xml:space="preserve"> на территории МО организациями</w:t>
      </w:r>
    </w:p>
    <w:p w14:paraId="382CB191" w14:textId="77777777" w:rsidR="00190520" w:rsidRPr="00D929BD" w:rsidRDefault="009D27BA" w:rsidP="00E163DB">
      <w:pPr>
        <w:pStyle w:val="afffff9"/>
      </w:pPr>
      <w:r w:rsidRPr="00D929BD">
        <w:t>О</w:t>
      </w:r>
      <w:r w:rsidR="00190520" w:rsidRPr="00D929BD">
        <w:t>сновной формой реализации программы комплексного развития коммунальной инфраструктуры является разработка инвестиционных программ. Организации, предоставляющие коммунальные услуги могут воспользоваться данным способом организации реализации инвестиционных проектов.</w:t>
      </w:r>
    </w:p>
    <w:p w14:paraId="25A4D886" w14:textId="77777777" w:rsidR="00526BFE" w:rsidRPr="00D929BD" w:rsidRDefault="00526BFE" w:rsidP="00D8614E">
      <w:pPr>
        <w:pStyle w:val="afff0"/>
      </w:pPr>
      <w:r w:rsidRPr="00D929BD">
        <w:t xml:space="preserve">Особенности принятия инвестиционных программ организаций </w:t>
      </w:r>
      <w:r w:rsidR="00E111A8" w:rsidRPr="00D929BD">
        <w:t>коммунального комплекса</w:t>
      </w:r>
    </w:p>
    <w:p w14:paraId="40136625" w14:textId="77777777" w:rsidR="00526BFE" w:rsidRPr="00D929BD" w:rsidRDefault="00526BFE" w:rsidP="00E163DB">
      <w:pPr>
        <w:pStyle w:val="afffff9"/>
      </w:pPr>
      <w:r w:rsidRPr="00D929BD">
        <w:t>Инвестиционные программы организаций коммунального комплекса утверждаются ор</w:t>
      </w:r>
      <w:r w:rsidR="00E111A8" w:rsidRPr="00D929BD">
        <w:t>ганами местного самоуправления.</w:t>
      </w:r>
    </w:p>
    <w:p w14:paraId="43426EA3" w14:textId="77777777" w:rsidR="00526BFE" w:rsidRPr="00D929BD" w:rsidRDefault="009D27BA" w:rsidP="00E163DB">
      <w:pPr>
        <w:pStyle w:val="afffff9"/>
      </w:pPr>
      <w:r w:rsidRPr="00D929BD">
        <w:t>Н</w:t>
      </w:r>
      <w:r w:rsidR="00526BFE" w:rsidRPr="00D929BD">
        <w:t>а основании программы комплексного развития систем коммунальной инфраструктуры</w:t>
      </w:r>
      <w:r w:rsidR="003000E0" w:rsidRPr="00D929BD">
        <w:t>,</w:t>
      </w:r>
      <w:r w:rsidR="00526BFE" w:rsidRPr="00D929BD">
        <w:t xml:space="preserve"> органы местного самоуправления разрабатывают технические задания на разработку инвестиционных программ организаций коммунального комплекса, на основании которых</w:t>
      </w:r>
      <w:r w:rsidR="004F7E6C" w:rsidRPr="00D929BD">
        <w:t xml:space="preserve"> </w:t>
      </w:r>
      <w:r w:rsidR="00526BFE" w:rsidRPr="00D929BD">
        <w:t>организации разрабатывают инвестиционные программы и определяют финансовые потребности на их реализацию.</w:t>
      </w:r>
    </w:p>
    <w:p w14:paraId="669B2AD8" w14:textId="77777777" w:rsidR="00526BFE" w:rsidRPr="00D929BD" w:rsidRDefault="00526BFE" w:rsidP="00E163DB">
      <w:pPr>
        <w:pStyle w:val="afffff9"/>
      </w:pPr>
      <w:r w:rsidRPr="00D929BD">
        <w:t>Источниками покрытия финансовых потреб</w:t>
      </w:r>
      <w:r w:rsidR="00A50B4D" w:rsidRPr="00D929BD">
        <w:t xml:space="preserve">ностей инвестиционных программ </w:t>
      </w:r>
      <w:r w:rsidRPr="00D929BD">
        <w:t>являются надбавки к тарифам для потребителей и плата за подключение к сетям инженерной инфраструктуры. Предложения о размере надбавки к ценам (тарифам) для потребителей и соответствующей надбавке к тарифам на товары и услуги организации коммунального комплекса, а также предложения о размерах тарифа на подключение к системе коммунальной инфраструктуры и тарифа организации коммунального комплекса на подключение подг</w:t>
      </w:r>
      <w:r w:rsidR="00E111A8" w:rsidRPr="00D929BD">
        <w:t>отавливает орган регулирования.</w:t>
      </w:r>
    </w:p>
    <w:p w14:paraId="69C7932F" w14:textId="77777777" w:rsidR="00526BFE" w:rsidRPr="00D929BD" w:rsidRDefault="00526BFE" w:rsidP="00D8614E">
      <w:pPr>
        <w:pStyle w:val="afff0"/>
      </w:pPr>
      <w:r w:rsidRPr="00D929BD">
        <w:t>Особенности принятия инвест</w:t>
      </w:r>
      <w:r w:rsidR="00A50B4D" w:rsidRPr="00D929BD">
        <w:t xml:space="preserve">иционных программ организаций, </w:t>
      </w:r>
      <w:r w:rsidRPr="00D929BD">
        <w:t>осуществляющих регулируемые виды деят</w:t>
      </w:r>
      <w:r w:rsidR="00E111A8" w:rsidRPr="00D929BD">
        <w:t>ельности в сфере теплоснабжения</w:t>
      </w:r>
    </w:p>
    <w:p w14:paraId="28664F70" w14:textId="77777777" w:rsidR="00526BFE" w:rsidRPr="00D929BD" w:rsidRDefault="00526BFE" w:rsidP="00E163DB">
      <w:pPr>
        <w:pStyle w:val="afffff9"/>
      </w:pPr>
      <w:r w:rsidRPr="00D929BD">
        <w:t>Инвестиционная программа организаци</w:t>
      </w:r>
      <w:r w:rsidR="00A50B4D" w:rsidRPr="00D929BD">
        <w:t xml:space="preserve">и, осуществляющей регулируемые </w:t>
      </w:r>
      <w:r w:rsidRPr="00D929BD">
        <w:t>виды деятельности в сфере теплоснабжения,</w:t>
      </w:r>
      <w:r w:rsidR="004F7E6C" w:rsidRPr="00D929BD">
        <w:t xml:space="preserve"> </w:t>
      </w:r>
      <w:r w:rsidRPr="00D929BD">
        <w:t xml:space="preserve">программа финансирования мероприятий организации, осуществляющей </w:t>
      </w:r>
      <w:r w:rsidRPr="00D929BD">
        <w:lastRenderedPageBreak/>
        <w:t>регулируемые виды деятельности в сфере теплоснабжения, по строительству, капитальному ремонту, реконструкции и(или)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теплопотребляющих установок потребителей тепловой эн</w:t>
      </w:r>
      <w:r w:rsidR="00C70906" w:rsidRPr="00D929BD">
        <w:t>ергии к системе теплоснабжения.</w:t>
      </w:r>
    </w:p>
    <w:p w14:paraId="78023B99" w14:textId="77777777" w:rsidR="00526BFE" w:rsidRPr="00D929BD" w:rsidRDefault="00526BFE" w:rsidP="00E163DB">
      <w:pPr>
        <w:pStyle w:val="afffff9"/>
      </w:pPr>
      <w:r w:rsidRPr="00D929BD">
        <w:t>Правила согласования и утвер</w:t>
      </w:r>
      <w:r w:rsidR="00A50B4D" w:rsidRPr="00D929BD">
        <w:t xml:space="preserve">ждения инвестиционных программ </w:t>
      </w:r>
      <w:r w:rsidRPr="00D929BD">
        <w:t>организаций, осуществляющих регулируемые виды деятельности в сфере теплоснабжения,</w:t>
      </w:r>
      <w:r w:rsidR="004F7E6C" w:rsidRPr="00D929BD">
        <w:t xml:space="preserve"> </w:t>
      </w:r>
      <w:r w:rsidRPr="00D929BD">
        <w:t>утверждает Правительство Российской Федерации.</w:t>
      </w:r>
    </w:p>
    <w:p w14:paraId="08B55A77" w14:textId="77777777" w:rsidR="00526BFE" w:rsidRPr="00D929BD" w:rsidRDefault="00526BFE" w:rsidP="00E163DB">
      <w:pPr>
        <w:pStyle w:val="afffff9"/>
      </w:pPr>
      <w:r w:rsidRPr="00D929BD">
        <w:t>Источниками покрытия финансовых потреб</w:t>
      </w:r>
      <w:r w:rsidR="00A50B4D" w:rsidRPr="00D929BD">
        <w:t xml:space="preserve">ностей инвестиционных программ </w:t>
      </w:r>
      <w:r w:rsidRPr="00D929BD">
        <w:t>организаций</w:t>
      </w:r>
      <w:r w:rsidR="004F7E6C" w:rsidRPr="00D929BD">
        <w:t xml:space="preserve"> </w:t>
      </w:r>
      <w:r w:rsidR="00F47860" w:rsidRPr="00D929BD">
        <w:t>–</w:t>
      </w:r>
      <w:r w:rsidR="004F7E6C" w:rsidRPr="00D929BD">
        <w:t xml:space="preserve"> </w:t>
      </w:r>
      <w:r w:rsidRPr="00D929BD">
        <w:t>производителей товаров и услуг в сфере теплоснабжения определяются согласно Правилам, утвержденным Постановлением Правительства РФ от 23.07.2007 № 464</w:t>
      </w:r>
      <w:r w:rsidR="00252DFE" w:rsidRPr="00D929BD">
        <w:t xml:space="preserve"> </w:t>
      </w:r>
      <w:r w:rsidR="00F47860" w:rsidRPr="00D929BD">
        <w:t xml:space="preserve">(ред. от </w:t>
      </w:r>
      <w:r w:rsidR="00F10C36" w:rsidRPr="00D929BD">
        <w:rPr>
          <w:color w:val="333333"/>
          <w:sz w:val="20"/>
          <w:szCs w:val="20"/>
          <w:shd w:val="clear" w:color="auto" w:fill="FFFFFF"/>
        </w:rPr>
        <w:t>28.08.2020</w:t>
      </w:r>
      <w:r w:rsidR="00F47860" w:rsidRPr="00D929BD">
        <w:t xml:space="preserve">) </w:t>
      </w:r>
      <w:r w:rsidRPr="00D929BD">
        <w:t>«Об утверждении правил финансирования инвестиционных программ организаций коммунального комплекса</w:t>
      </w:r>
      <w:r w:rsidR="004F7E6C" w:rsidRPr="00D929BD">
        <w:t xml:space="preserve"> </w:t>
      </w:r>
      <w:r w:rsidR="00F47860" w:rsidRPr="00D929BD">
        <w:t xml:space="preserve">– </w:t>
      </w:r>
      <w:r w:rsidRPr="00D929BD">
        <w:t>производителей товаров и</w:t>
      </w:r>
      <w:r w:rsidR="00C70906" w:rsidRPr="00D929BD">
        <w:t xml:space="preserve"> услуг в сфере теплоснабжения».</w:t>
      </w:r>
    </w:p>
    <w:p w14:paraId="305C40B4" w14:textId="77777777" w:rsidR="00526BFE" w:rsidRPr="00D929BD" w:rsidRDefault="00526BFE" w:rsidP="00D8614E">
      <w:pPr>
        <w:pStyle w:val="afff0"/>
      </w:pPr>
      <w:r w:rsidRPr="00D929BD">
        <w:t>Особенности принятия инв</w:t>
      </w:r>
      <w:r w:rsidR="00A50B4D" w:rsidRPr="00D929BD">
        <w:t xml:space="preserve">естиционных программ субъектов </w:t>
      </w:r>
      <w:r w:rsidR="00E111A8" w:rsidRPr="00D929BD">
        <w:t>электроэнергетики</w:t>
      </w:r>
    </w:p>
    <w:p w14:paraId="5E2AF914" w14:textId="77777777" w:rsidR="00526BFE" w:rsidRPr="00D929BD" w:rsidRDefault="00526BFE" w:rsidP="00E163DB">
      <w:pPr>
        <w:pStyle w:val="afffff9"/>
      </w:pPr>
      <w:r w:rsidRPr="00D929BD">
        <w:t xml:space="preserve">Инвестиционная программа субъектов электроэнергетики </w:t>
      </w:r>
      <w:r w:rsidR="00C70906" w:rsidRPr="00D929BD">
        <w:t>–</w:t>
      </w:r>
      <w:r w:rsidRPr="00D929BD">
        <w:t xml:space="preserve"> совокупность всех намечаемых к реализации или реализуемых субъектом электроэнергетики </w:t>
      </w:r>
      <w:r w:rsidR="00C70906" w:rsidRPr="00D929BD">
        <w:t>инвестиционных проектов.</w:t>
      </w:r>
    </w:p>
    <w:p w14:paraId="31A25D3E" w14:textId="77777777" w:rsidR="005C1117" w:rsidRPr="00D929BD" w:rsidRDefault="000B12CA" w:rsidP="00E163DB">
      <w:pPr>
        <w:pStyle w:val="afffff9"/>
      </w:pPr>
      <w:r w:rsidRPr="00D929BD">
        <w:t>Правительство РФ, в соответствии с требованиями Федерального закона от 26.03.2003 № 35-ФЗ (ред. от 02.08.</w:t>
      </w:r>
      <w:r w:rsidR="0072749D" w:rsidRPr="00D929BD">
        <w:t>2021</w:t>
      </w:r>
      <w:r w:rsidRPr="00D929BD">
        <w:t>)</w:t>
      </w:r>
      <w:r w:rsidR="00526BFE" w:rsidRPr="00D929BD">
        <w:t xml:space="preserve"> «Об электроэнергетике»</w:t>
      </w:r>
      <w:r w:rsidR="00046874" w:rsidRPr="00D929BD">
        <w:t>,</w:t>
      </w:r>
      <w:r w:rsidR="00302A9C" w:rsidRPr="00D929BD">
        <w:t xml:space="preserve"> </w:t>
      </w:r>
      <w:r w:rsidR="00526BFE" w:rsidRPr="00D929BD">
        <w:t>устанавливает критерии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 и порядок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 контроля за реализацией таких программ.</w:t>
      </w:r>
    </w:p>
    <w:p w14:paraId="3CDFD95B" w14:textId="77777777" w:rsidR="00526BFE" w:rsidRPr="00D929BD" w:rsidRDefault="00526BFE" w:rsidP="00E163DB">
      <w:pPr>
        <w:pStyle w:val="afffff9"/>
      </w:pPr>
      <w:r w:rsidRPr="00D929BD">
        <w:t>Правила утверждения инв</w:t>
      </w:r>
      <w:r w:rsidR="00A50B4D" w:rsidRPr="00D929BD">
        <w:t xml:space="preserve">естиционных программ субъектов </w:t>
      </w:r>
      <w:r w:rsidRPr="00D929BD">
        <w:t xml:space="preserve">электроэнергетики, в уставных капиталах которых участвует государство, и сетевых организаций утверждены Постановлением </w:t>
      </w:r>
      <w:r w:rsidR="000B12CA" w:rsidRPr="00D929BD">
        <w:t xml:space="preserve">Правительства РФ от 01.12.2009 № 977 </w:t>
      </w:r>
      <w:r w:rsidR="009D27BA" w:rsidRPr="00D929BD">
        <w:t>(</w:t>
      </w:r>
      <w:r w:rsidR="000B12CA" w:rsidRPr="00D929BD">
        <w:t>ред. от 15.05.</w:t>
      </w:r>
      <w:r w:rsidR="0072749D" w:rsidRPr="00D929BD">
        <w:t>2021</w:t>
      </w:r>
      <w:r w:rsidR="000B12CA" w:rsidRPr="00D929BD">
        <w:t>).</w:t>
      </w:r>
    </w:p>
    <w:p w14:paraId="72A25CFC" w14:textId="77777777" w:rsidR="00526BFE" w:rsidRPr="00D929BD" w:rsidRDefault="00526BFE" w:rsidP="00E163DB">
      <w:pPr>
        <w:pStyle w:val="afffff9"/>
      </w:pPr>
      <w:r w:rsidRPr="00D929BD">
        <w:t>Источниками покрытия финансовых потребн</w:t>
      </w:r>
      <w:r w:rsidR="00A50B4D" w:rsidRPr="00D929BD">
        <w:t xml:space="preserve">остей инвестиционных программ </w:t>
      </w:r>
      <w:r w:rsidRPr="00D929BD">
        <w:t>субъектов электроэнергетики являются инвестиционные ресурсы, включаемые в регулируемые</w:t>
      </w:r>
      <w:r w:rsidR="004F7E6C" w:rsidRPr="00D929BD">
        <w:t xml:space="preserve"> </w:t>
      </w:r>
      <w:r w:rsidR="00E111A8" w:rsidRPr="00D929BD">
        <w:t>тарифы.</w:t>
      </w:r>
    </w:p>
    <w:p w14:paraId="59D62316" w14:textId="77777777" w:rsidR="00190520" w:rsidRPr="00D929BD" w:rsidRDefault="00190520" w:rsidP="00D8614E">
      <w:pPr>
        <w:pStyle w:val="afff0"/>
      </w:pPr>
      <w:r w:rsidRPr="00D929BD">
        <w:t xml:space="preserve">II. Проекты, выставляемые на конкурс для привлечения сторонних инвесторов (в </w:t>
      </w:r>
      <w:r w:rsidR="00747EAD" w:rsidRPr="00D929BD">
        <w:t>т.ч. по договору концессии)</w:t>
      </w:r>
    </w:p>
    <w:p w14:paraId="070CE06E" w14:textId="77777777" w:rsidR="00190520" w:rsidRPr="00D929BD" w:rsidRDefault="00190520" w:rsidP="00E163DB">
      <w:pPr>
        <w:pStyle w:val="afffff9"/>
      </w:pPr>
      <w:r w:rsidRPr="00D929BD">
        <w:t>В случае недостаточности бюджетных средств на финансирование мероприятий по строительству новых объектов или на реконструкцию значимых объектов</w:t>
      </w:r>
      <w:r w:rsidR="00252DFE" w:rsidRPr="00D929BD">
        <w:t xml:space="preserve"> </w:t>
      </w:r>
      <w:r w:rsidRPr="00D929BD">
        <w:t>инфраструктуры,</w:t>
      </w:r>
      <w:r w:rsidR="00252DFE" w:rsidRPr="00D929BD">
        <w:t xml:space="preserve"> </w:t>
      </w:r>
      <w:r w:rsidRPr="00D929BD">
        <w:t>в случае убыточной деятельности действующих ресурсоснабжающих организаций рекомендуется рассмотреть возможность изъятия в муниципальную казну муниципальных объектов коммунальной инфраструктуры, реконструкция которых запланирована в Программе, из эксплуатации данных организаций и провести анализ возможности привлечения сторонних инвесторов по концессионному соглашению на создание и реконструкцию объектов в системах теп</w:t>
      </w:r>
      <w:r w:rsidR="00747EAD" w:rsidRPr="00D929BD">
        <w:t>ло-, водо- и электроснабжения.</w:t>
      </w:r>
    </w:p>
    <w:p w14:paraId="140AA2D9" w14:textId="77777777" w:rsidR="00190520" w:rsidRPr="00D929BD" w:rsidRDefault="00190520" w:rsidP="00E163DB">
      <w:pPr>
        <w:pStyle w:val="afffff9"/>
      </w:pPr>
      <w:r w:rsidRPr="00D929BD">
        <w:lastRenderedPageBreak/>
        <w:t>Выделение таких проектов должно учитывать тот факт, что переданные по конкурсу для заключения концессионного соглашения объекты после строительства и/или реконструкции перейдут в эксплуатацию концессионеру на срок реализа</w:t>
      </w:r>
      <w:r w:rsidR="00747EAD" w:rsidRPr="00D929BD">
        <w:t>ции концессионного соглашения.</w:t>
      </w:r>
    </w:p>
    <w:p w14:paraId="77160BDC" w14:textId="01AEC41E" w:rsidR="00190520" w:rsidRPr="00D929BD" w:rsidRDefault="00190520" w:rsidP="00D8614E">
      <w:pPr>
        <w:pStyle w:val="afff0"/>
      </w:pPr>
      <w:r w:rsidRPr="00D929BD">
        <w:t xml:space="preserve">III. Проекты, для реализации которых создаются организации с участием </w:t>
      </w:r>
      <w:r w:rsidR="00747EAD" w:rsidRPr="00D929BD">
        <w:t>муниципального образования</w:t>
      </w:r>
      <w:r w:rsidR="00631E88">
        <w:t>.</w:t>
      </w:r>
      <w:bookmarkStart w:id="41" w:name="_GoBack"/>
      <w:bookmarkEnd w:id="41"/>
    </w:p>
    <w:p w14:paraId="23D1FD7F" w14:textId="77777777" w:rsidR="00190520" w:rsidRPr="00D929BD" w:rsidRDefault="00190520" w:rsidP="00E163DB">
      <w:pPr>
        <w:pStyle w:val="afffff9"/>
      </w:pPr>
      <w:r w:rsidRPr="00D929BD">
        <w:t>Убыточная деятельность ряда действующих предприятий при отсутствии потенциальных инвесторов на строительство или реконструкцию объектов</w:t>
      </w:r>
      <w:r w:rsidR="00252DFE" w:rsidRPr="00D929BD">
        <w:t xml:space="preserve"> </w:t>
      </w:r>
      <w:r w:rsidRPr="00D929BD">
        <w:t>в системах тепло-, водо-</w:t>
      </w:r>
      <w:r w:rsidR="00252DFE" w:rsidRPr="00D929BD">
        <w:t xml:space="preserve"> </w:t>
      </w:r>
      <w:r w:rsidRPr="00D929BD">
        <w:t>и электроснабжения, эксплуатируемых убыточными предприятиями,</w:t>
      </w:r>
      <w:r w:rsidR="00252DFE" w:rsidRPr="00D929BD">
        <w:t xml:space="preserve"> </w:t>
      </w:r>
      <w:r w:rsidRPr="00D929BD">
        <w:t xml:space="preserve">может вызвать необходимость создания новых организаций с участием муниципального образования. Этот вариант позволяет привлечь бюджетные средства (при их наличии) в условиях отсутствия риска </w:t>
      </w:r>
      <w:r w:rsidR="00747EAD" w:rsidRPr="00D929BD">
        <w:t>банкротства предприятия.</w:t>
      </w:r>
    </w:p>
    <w:p w14:paraId="17635DB5" w14:textId="725BD175" w:rsidR="00190520" w:rsidRPr="00D929BD" w:rsidRDefault="00190520" w:rsidP="00631E88">
      <w:pPr>
        <w:pStyle w:val="afff0"/>
      </w:pPr>
      <w:r w:rsidRPr="00D929BD">
        <w:t>IV. Проекты, для реализации которых создаются организации с участием действующи</w:t>
      </w:r>
      <w:r w:rsidR="00747EAD" w:rsidRPr="00D929BD">
        <w:t>х ресурсоснабжающих организаций</w:t>
      </w:r>
      <w:r w:rsidR="00631E88">
        <w:t>, о</w:t>
      </w:r>
      <w:r w:rsidRPr="00D929BD">
        <w:t>тсутствуют.</w:t>
      </w:r>
    </w:p>
    <w:p w14:paraId="5A0EB076" w14:textId="77777777" w:rsidR="003909B6" w:rsidRPr="00D929BD" w:rsidRDefault="00DC1A18" w:rsidP="000B12CA">
      <w:pPr>
        <w:pStyle w:val="17"/>
        <w:rPr>
          <w:sz w:val="28"/>
          <w:szCs w:val="28"/>
        </w:rPr>
      </w:pPr>
      <w:bookmarkStart w:id="42" w:name="_Toc193675696"/>
      <w:r w:rsidRPr="00D929BD">
        <w:rPr>
          <w:caps w:val="0"/>
          <w:sz w:val="28"/>
          <w:szCs w:val="28"/>
        </w:rPr>
        <w:lastRenderedPageBreak/>
        <w:t>ОБОСНОВАНИЕ ИСПОЛЬЗОВАНИЯ ИСТОЧНИКОВ ФИНАНСИРОВАНИЯ ИНВЕСТИЦИОННЫХ ПРОЕКТОВ</w:t>
      </w:r>
      <w:bookmarkEnd w:id="42"/>
      <w:r w:rsidR="006922FA" w:rsidRPr="00D929BD">
        <w:rPr>
          <w:caps w:val="0"/>
          <w:sz w:val="28"/>
          <w:szCs w:val="28"/>
        </w:rPr>
        <w:t xml:space="preserve"> </w:t>
      </w:r>
    </w:p>
    <w:p w14:paraId="00947231" w14:textId="204F12A5" w:rsidR="007C15D1" w:rsidRPr="00D929BD" w:rsidRDefault="007C15D1" w:rsidP="007C15D1">
      <w:pPr>
        <w:pStyle w:val="afffff9"/>
        <w:rPr>
          <w:lang w:val="ru-RU"/>
        </w:rPr>
      </w:pPr>
      <w:bookmarkStart w:id="43" w:name="_Toc387935419"/>
      <w:bookmarkStart w:id="44" w:name="_Toc411854003"/>
      <w:bookmarkStart w:id="45" w:name="_Toc412029703"/>
      <w:bookmarkEnd w:id="43"/>
      <w:bookmarkEnd w:id="44"/>
      <w:bookmarkEnd w:id="45"/>
      <w:r w:rsidRPr="00D929BD">
        <w:rPr>
          <w:lang w:val="ru-RU"/>
        </w:rPr>
        <w:t xml:space="preserve">Финансовое обеспечение мероприятий Программы осуществляется за счет средств </w:t>
      </w:r>
      <w:r w:rsidR="00143EC1" w:rsidRPr="00D929BD">
        <w:rPr>
          <w:lang w:val="ru-RU"/>
        </w:rPr>
        <w:t xml:space="preserve">бюджета, </w:t>
      </w:r>
      <w:r w:rsidRPr="00D929BD">
        <w:rPr>
          <w:lang w:val="ru-RU"/>
        </w:rPr>
        <w:t xml:space="preserve">бюджета </w:t>
      </w:r>
      <w:r w:rsidR="0069073E" w:rsidRPr="00D929BD">
        <w:rPr>
          <w:lang w:val="ru-RU"/>
        </w:rPr>
        <w:t>Республики Коми</w:t>
      </w:r>
      <w:r w:rsidRPr="00D929BD">
        <w:rPr>
          <w:lang w:val="ru-RU"/>
        </w:rPr>
        <w:t>,</w:t>
      </w:r>
      <w:r w:rsidR="00143EC1" w:rsidRPr="00D929BD">
        <w:rPr>
          <w:lang w:val="ru-RU"/>
        </w:rPr>
        <w:t xml:space="preserve"> </w:t>
      </w:r>
      <w:r w:rsidRPr="00D929BD">
        <w:rPr>
          <w:lang w:val="ru-RU"/>
        </w:rPr>
        <w:t xml:space="preserve">а также средств предприятий коммунального комплекса, осуществляющих деятельность на территории муниципалитета, включенных в соответствующие проекты инвестиционных программ. Инвестиционными источниками предприятий коммунального комплекса являются амортизация, прибыль, а также заемные средства. </w:t>
      </w:r>
    </w:p>
    <w:p w14:paraId="59ED74AD" w14:textId="77777777" w:rsidR="007C15D1" w:rsidRPr="00D929BD" w:rsidRDefault="007C15D1" w:rsidP="007C15D1">
      <w:pPr>
        <w:pStyle w:val="afffff9"/>
        <w:rPr>
          <w:lang w:val="ru-RU"/>
        </w:rPr>
      </w:pPr>
      <w:r w:rsidRPr="00D929BD">
        <w:rPr>
          <w:lang w:val="ru-RU"/>
        </w:rPr>
        <w:t xml:space="preserve">К реализации мероприятий могут привлекаться средства областного и федерального бюджетов в рамках финансирования областных и федеральных программ по развитию систем коммунальной инфраструктуры. </w:t>
      </w:r>
    </w:p>
    <w:p w14:paraId="05A1F781" w14:textId="77777777" w:rsidR="007C15D1" w:rsidRPr="00D929BD" w:rsidRDefault="007C15D1" w:rsidP="007C15D1">
      <w:pPr>
        <w:pStyle w:val="afffff9"/>
        <w:rPr>
          <w:lang w:val="ru-RU"/>
        </w:rPr>
      </w:pPr>
      <w:r w:rsidRPr="00D929BD">
        <w:rPr>
          <w:lang w:val="ru-RU"/>
        </w:rPr>
        <w:t>Объемы финансирования Программы носят прогнозный характер и подлежат уточнению в установленном порядке при формировании и утверждении проекта бюджетов всех уровней на очередной финансовый год.</w:t>
      </w:r>
    </w:p>
    <w:p w14:paraId="31A0C8F6" w14:textId="77777777" w:rsidR="007C15D1" w:rsidRPr="00D929BD" w:rsidRDefault="007C15D1" w:rsidP="007C15D1">
      <w:pPr>
        <w:pStyle w:val="afffff9"/>
        <w:rPr>
          <w:lang w:val="ru-RU"/>
        </w:rPr>
      </w:pPr>
      <w:r w:rsidRPr="00D929BD">
        <w:rPr>
          <w:lang w:val="ru-RU"/>
        </w:rPr>
        <w:t>Обоснование динамики уровней тарифов, платы населения за коммунальные услуги, а также расчет критериев доступности для населения коммунальных услуг представлен в разделе 9 Обосновывающих материалов «Результаты оценки совокупного платежа граждан за коммунальные услуги на соответствие критериям доступности».</w:t>
      </w:r>
    </w:p>
    <w:p w14:paraId="004A4895" w14:textId="77777777" w:rsidR="005A662C" w:rsidRPr="00D929BD" w:rsidRDefault="005A662C" w:rsidP="00E163DB">
      <w:pPr>
        <w:pStyle w:val="afffff9"/>
      </w:pPr>
      <w:r w:rsidRPr="00D929BD">
        <w:t>Финансирование мероприятий Программы может осуществляться из двух основных групп источников: бюджетных и внебюджетных.</w:t>
      </w:r>
    </w:p>
    <w:p w14:paraId="3CCF2CFC" w14:textId="77777777" w:rsidR="005A662C" w:rsidRPr="00D929BD" w:rsidRDefault="005A662C" w:rsidP="00E163DB">
      <w:pPr>
        <w:pStyle w:val="afffff9"/>
      </w:pPr>
      <w:r w:rsidRPr="00D929BD">
        <w:t xml:space="preserve">Бюджетное финансирование указанных проектов осуществляется из бюджета Российской Федерации, </w:t>
      </w:r>
      <w:r w:rsidR="00BD52DA" w:rsidRPr="00D929BD">
        <w:t>о</w:t>
      </w:r>
      <w:r w:rsidRPr="00D929BD">
        <w:t>бластного бюджета</w:t>
      </w:r>
      <w:r w:rsidR="00474907" w:rsidRPr="00D929BD">
        <w:rPr>
          <w:lang w:val="ru-RU"/>
        </w:rPr>
        <w:t xml:space="preserve"> </w:t>
      </w:r>
      <w:r w:rsidRPr="00D929BD">
        <w:t>в соответствии с Бюджетным кодексом РФ и другими нормативно-правовыми актами.</w:t>
      </w:r>
    </w:p>
    <w:p w14:paraId="72FD8381" w14:textId="77777777" w:rsidR="005A662C" w:rsidRPr="00D929BD" w:rsidRDefault="005A662C" w:rsidP="00E163DB">
      <w:pPr>
        <w:pStyle w:val="afffff9"/>
      </w:pPr>
      <w:r w:rsidRPr="00D929BD">
        <w:t>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14:paraId="02AAF0CA" w14:textId="77777777" w:rsidR="005A662C" w:rsidRPr="00D929BD" w:rsidRDefault="005A662C" w:rsidP="00E163DB">
      <w:pPr>
        <w:pStyle w:val="afffff9"/>
      </w:pPr>
      <w:r w:rsidRPr="00D929BD">
        <w:t>Внебюджетное финансирование осуществляется за счет собственных средств энергоснабжаю</w:t>
      </w:r>
      <w:r w:rsidR="000C3219" w:rsidRPr="00D929BD">
        <w:t>щ</w:t>
      </w:r>
      <w:r w:rsidRPr="00D929BD">
        <w:t>их и энергосетевых предприятий, состоящих из прибыли и амортизационных отчислений.</w:t>
      </w:r>
    </w:p>
    <w:p w14:paraId="72E431D9" w14:textId="77777777" w:rsidR="005A662C" w:rsidRPr="00D929BD" w:rsidRDefault="005A662C" w:rsidP="00E163DB">
      <w:pPr>
        <w:pStyle w:val="afffff9"/>
      </w:pPr>
      <w:r w:rsidRPr="00D929BD">
        <w:t>В соответствии с действующим законодательством и по согласованию с органами тарифного регулирования в тарифы энергоснабжающих и энергосетевых организаций может включаться инвестиционная составляющая, необходимая для реализации указанных выше мероприятий.</w:t>
      </w:r>
    </w:p>
    <w:p w14:paraId="37594214" w14:textId="77777777" w:rsidR="005A662C" w:rsidRPr="00D929BD" w:rsidRDefault="005A662C" w:rsidP="00E163DB">
      <w:pPr>
        <w:pStyle w:val="afffff9"/>
      </w:pPr>
      <w:r w:rsidRPr="00D929BD">
        <w:t>Реализация мероприятий Программы будет осуществляться посредством следующих механизмов:</w:t>
      </w:r>
    </w:p>
    <w:p w14:paraId="7648C790" w14:textId="77777777" w:rsidR="005A662C" w:rsidRPr="00D929BD" w:rsidRDefault="005A662C" w:rsidP="00E163DB">
      <w:pPr>
        <w:pStyle w:val="afffff9"/>
      </w:pPr>
      <w:r w:rsidRPr="00D929BD">
        <w:t>1. Инструментом реализации Программы являются инвестиционные и производственные программы ресурсоснабжающих организаций и организаций коммунального комплекса (в том числе в сферах электро-,</w:t>
      </w:r>
      <w:r w:rsidR="00252DFE" w:rsidRPr="00D929BD">
        <w:t xml:space="preserve"> </w:t>
      </w:r>
      <w:r w:rsidRPr="00D929BD">
        <w:t xml:space="preserve">газо-, водоснабжения, водоотведения, утилизации твердых </w:t>
      </w:r>
      <w:r w:rsidR="000B12CA" w:rsidRPr="00D929BD">
        <w:t>коммунальных отходов</w:t>
      </w:r>
      <w:r w:rsidRPr="00D929BD">
        <w:t xml:space="preserve">).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w:t>
      </w:r>
      <w:r w:rsidRPr="00D929BD">
        <w:lastRenderedPageBreak/>
        <w:t>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w:t>
      </w:r>
    </w:p>
    <w:p w14:paraId="611CD865" w14:textId="413D6172" w:rsidR="005A662C" w:rsidRPr="00D929BD" w:rsidRDefault="005A662C" w:rsidP="00E163DB">
      <w:pPr>
        <w:pStyle w:val="afffff9"/>
      </w:pPr>
      <w:r w:rsidRPr="00D929BD">
        <w:t>2. При недоступности тарифов или надбавок частичное финансирование осуществляется за счет бюджетных источников и привлеченных средств, в том числе заемных средств (кредит) и собственных капиталов инвестора.</w:t>
      </w:r>
      <w:r w:rsidR="00252DFE" w:rsidRPr="00D929BD">
        <w:t xml:space="preserve"> </w:t>
      </w:r>
      <w:r w:rsidRPr="00D929BD">
        <w:t xml:space="preserve">Установление тарифов на товары (услуги) ресурсоснабжающих организаций в сферах электро-, тепло-, водоснабжения, водоотведения, на долгосрочную перспективу, а также надбавок к тарифам (инвестиционных составляющих) должно сопровождаться заключением соглашения между, соответственно, </w:t>
      </w:r>
      <w:r w:rsidR="0000267E" w:rsidRPr="00D929BD">
        <w:t>А</w:t>
      </w:r>
      <w:r w:rsidRPr="00D929BD">
        <w:t>дминистрацией</w:t>
      </w:r>
      <w:r w:rsidR="00D929BD">
        <w:t xml:space="preserve"> </w:t>
      </w:r>
      <w:r w:rsidR="0069073E" w:rsidRPr="00D929BD">
        <w:t xml:space="preserve">Муниципального округа «Княжпогостский» </w:t>
      </w:r>
      <w:r w:rsidR="00F52F44" w:rsidRPr="00D929BD">
        <w:t>(</w:t>
      </w:r>
      <w:r w:rsidRPr="00D929BD">
        <w:t xml:space="preserve">в части водоснабжения, водоотведения) или </w:t>
      </w:r>
      <w:r w:rsidR="00F52F44" w:rsidRPr="00D929BD">
        <w:t>Комитет</w:t>
      </w:r>
      <w:r w:rsidR="005E379E" w:rsidRPr="00D929BD">
        <w:t>ом</w:t>
      </w:r>
      <w:r w:rsidR="00F52F44" w:rsidRPr="00D929BD">
        <w:t xml:space="preserve"> по ценовой и тарифной политике</w:t>
      </w:r>
      <w:r w:rsidR="008C01CB" w:rsidRPr="00D929BD">
        <w:t xml:space="preserve"> </w:t>
      </w:r>
      <w:r w:rsidR="003B379D" w:rsidRPr="00D929BD">
        <w:t>сельского поселения</w:t>
      </w:r>
      <w:r w:rsidR="005514C2" w:rsidRPr="00D929BD">
        <w:t xml:space="preserve"> </w:t>
      </w:r>
      <w:r w:rsidRPr="00D929BD">
        <w:t>(электроснабжение, теплоснабжение) и организацией коммунального комплекса.</w:t>
      </w:r>
    </w:p>
    <w:p w14:paraId="2AA688EA" w14:textId="77777777" w:rsidR="005A662C" w:rsidRPr="00D929BD" w:rsidRDefault="005A662C" w:rsidP="00E163DB">
      <w:pPr>
        <w:pStyle w:val="afffff9"/>
      </w:pPr>
      <w:r w:rsidRPr="00D929BD">
        <w:t>Для достижения цели и решения задач Программы в зависимости от конкретной ситуации могут применяться следующие источники финансирования: федеральный бюджет, областной бюджет,</w:t>
      </w:r>
      <w:r w:rsidR="008C01CB" w:rsidRPr="00D929BD">
        <w:t xml:space="preserve"> </w:t>
      </w:r>
      <w:r w:rsidR="003B379D" w:rsidRPr="00D929BD">
        <w:t>сельское поселение</w:t>
      </w:r>
      <w:r w:rsidR="00F52F44" w:rsidRPr="00D929BD">
        <w:t>ный</w:t>
      </w:r>
      <w:r w:rsidR="00F1321E" w:rsidRPr="00D929BD">
        <w:t xml:space="preserve"> бюджет</w:t>
      </w:r>
      <w:r w:rsidRPr="00D929BD">
        <w:t>, собственные средства предприятий, заемные средства.</w:t>
      </w:r>
    </w:p>
    <w:p w14:paraId="51DF33E7" w14:textId="77777777" w:rsidR="005A662C" w:rsidRPr="00D929BD" w:rsidRDefault="005A662C" w:rsidP="00E163DB">
      <w:pPr>
        <w:pStyle w:val="afffff9"/>
      </w:pPr>
      <w:r w:rsidRPr="00D929BD">
        <w:t xml:space="preserve">Организации коммунального комплекса должны на основе утвержденного Администрацией </w:t>
      </w:r>
      <w:r w:rsidR="00907901" w:rsidRPr="00D929BD">
        <w:t>муниципального образования</w:t>
      </w:r>
      <w:r w:rsidRPr="00D929BD">
        <w:t xml:space="preserve"> технического задания разработать инвестиционные программы, произвести расчет финансовых потребностей для их реализации.</w:t>
      </w:r>
    </w:p>
    <w:p w14:paraId="7AD6F5EA" w14:textId="77777777" w:rsidR="005A662C" w:rsidRPr="00D929BD" w:rsidRDefault="005A662C" w:rsidP="00E163DB">
      <w:pPr>
        <w:pStyle w:val="afffff9"/>
      </w:pPr>
      <w:r w:rsidRPr="00D929BD">
        <w:t>После проверки инвестиционной программы организации коммунального комплекса орган по регулированию тарифов готовит предложения о размере:</w:t>
      </w:r>
    </w:p>
    <w:p w14:paraId="23A4F969" w14:textId="77777777" w:rsidR="005A662C" w:rsidRPr="00D929BD" w:rsidRDefault="005A662C" w:rsidP="001F7EC5">
      <w:pPr>
        <w:pStyle w:val="111"/>
      </w:pPr>
      <w:r w:rsidRPr="00D929BD">
        <w:t>надбавки к ценам (тарифам) для потребителей (ценовая ставка, которая</w:t>
      </w:r>
      <w:r w:rsidR="00252DFE" w:rsidRPr="00D929BD">
        <w:t xml:space="preserve"> </w:t>
      </w:r>
      <w:r w:rsidRPr="00D929BD">
        <w:t>учитывается при расчетах потребителей с организацией в целях финансирования инвестиционных программ);</w:t>
      </w:r>
    </w:p>
    <w:p w14:paraId="0B00FE19" w14:textId="77777777" w:rsidR="005A662C" w:rsidRPr="00D929BD" w:rsidRDefault="005A662C" w:rsidP="001F7EC5">
      <w:pPr>
        <w:pStyle w:val="111"/>
      </w:pPr>
      <w:r w:rsidRPr="00D929BD">
        <w:t>надбавки к тарифам на товары и услуги (ценовая ставка, устанавливаемая для организации на основе надбавки к цене для потребителей, используется для финансирования инвестиционной программы организации);</w:t>
      </w:r>
    </w:p>
    <w:p w14:paraId="4020CD77" w14:textId="77777777" w:rsidR="005A662C" w:rsidRPr="00D929BD" w:rsidRDefault="005A662C" w:rsidP="001F7EC5">
      <w:pPr>
        <w:pStyle w:val="111"/>
      </w:pPr>
      <w:r w:rsidRPr="00D929BD">
        <w:t>тарифа на подключение к системе коммунальной инфраструктуры (ценовая ставка, формирующая плату за подключение к сетям при строительстве и модернизации объектов недвижимости);</w:t>
      </w:r>
    </w:p>
    <w:p w14:paraId="4577138A" w14:textId="77777777" w:rsidR="005A662C" w:rsidRPr="00D929BD" w:rsidRDefault="005A662C" w:rsidP="001F7EC5">
      <w:pPr>
        <w:pStyle w:val="111"/>
      </w:pPr>
      <w:r w:rsidRPr="00D929BD">
        <w:t>тарифа организации коммунального комплекса на подключение (ценовая ставка для организации, используемая для финансирования ее инвестиционной программы).</w:t>
      </w:r>
    </w:p>
    <w:p w14:paraId="04356FA6" w14:textId="77777777" w:rsidR="005A662C" w:rsidRPr="00D929BD" w:rsidRDefault="005A662C" w:rsidP="00E163DB">
      <w:pPr>
        <w:pStyle w:val="afffff9"/>
      </w:pPr>
      <w:r w:rsidRPr="00D929BD">
        <w:t xml:space="preserve">Проект инвестиционной программы и расчеты направляются в </w:t>
      </w:r>
      <w:r w:rsidR="0009124E" w:rsidRPr="00D929BD">
        <w:t>Комитет по ценовой и тарифной политике</w:t>
      </w:r>
      <w:r w:rsidRPr="00D929BD">
        <w:t>, на основании утвержденных программ, рассчитываются</w:t>
      </w:r>
      <w:r w:rsidR="00252DFE" w:rsidRPr="00D929BD">
        <w:t xml:space="preserve"> </w:t>
      </w:r>
      <w:r w:rsidRPr="00D929BD">
        <w:t>надбавки к тарифам.</w:t>
      </w:r>
    </w:p>
    <w:p w14:paraId="1108F6F8" w14:textId="77777777" w:rsidR="005A662C" w:rsidRPr="00D929BD" w:rsidRDefault="005A662C" w:rsidP="00E163DB">
      <w:pPr>
        <w:pStyle w:val="afffff9"/>
      </w:pPr>
      <w:r w:rsidRPr="00D929BD">
        <w:t>После утверждения инвестиционной программы, уполномоченными организациями устанавливаются и утверждаются надбавки к тарифам на товары и услуги, тарифы на подключение к системе коммунальной инфраструктуры, тарифы организации коммунального комплекса на подключение.</w:t>
      </w:r>
    </w:p>
    <w:p w14:paraId="1FF73C65" w14:textId="77777777" w:rsidR="005A662C" w:rsidRPr="00D929BD" w:rsidRDefault="005A662C" w:rsidP="00E163DB">
      <w:pPr>
        <w:pStyle w:val="afffff9"/>
      </w:pPr>
      <w:r w:rsidRPr="00D929BD">
        <w:t>После установления вышеуказанных тарифов и надбавок заключа</w:t>
      </w:r>
      <w:r w:rsidR="00474907" w:rsidRPr="00D929BD">
        <w:rPr>
          <w:lang w:val="ru-RU"/>
        </w:rPr>
        <w:t>ю</w:t>
      </w:r>
      <w:r w:rsidRPr="00D929BD">
        <w:t>т</w:t>
      </w:r>
      <w:r w:rsidR="00474907" w:rsidRPr="00D929BD">
        <w:rPr>
          <w:lang w:val="ru-RU"/>
        </w:rPr>
        <w:t>ся</w:t>
      </w:r>
      <w:r w:rsidRPr="00D929BD">
        <w:t xml:space="preserve"> с организациями коммунального комплекса договоры, определяющие условия выполнения инвестиционных программ.</w:t>
      </w:r>
    </w:p>
    <w:p w14:paraId="6AD4C049" w14:textId="77777777" w:rsidR="005A662C" w:rsidRPr="00D929BD" w:rsidRDefault="005A662C" w:rsidP="001F7EC5">
      <w:pPr>
        <w:pStyle w:val="affff6"/>
      </w:pPr>
      <w:r w:rsidRPr="00D929BD">
        <w:t>3. Основными функциями по реализации Программы являются:</w:t>
      </w:r>
    </w:p>
    <w:p w14:paraId="7EE1A94D" w14:textId="77777777" w:rsidR="005A662C" w:rsidRPr="00D929BD" w:rsidRDefault="00907901" w:rsidP="001F7EC5">
      <w:pPr>
        <w:pStyle w:val="111"/>
      </w:pPr>
      <w:r w:rsidRPr="00D929BD">
        <w:lastRenderedPageBreak/>
        <w:t>р</w:t>
      </w:r>
      <w:r w:rsidR="005A662C" w:rsidRPr="00D929BD">
        <w:t>еализация мероприятий Программы;</w:t>
      </w:r>
    </w:p>
    <w:p w14:paraId="3228E7AF" w14:textId="77777777" w:rsidR="005A662C" w:rsidRPr="00D929BD" w:rsidRDefault="00907901" w:rsidP="001F7EC5">
      <w:pPr>
        <w:pStyle w:val="111"/>
      </w:pPr>
      <w:r w:rsidRPr="00D929BD">
        <w:t>п</w:t>
      </w:r>
      <w:r w:rsidR="005A662C" w:rsidRPr="00D929BD">
        <w:t>одготовка и уточнение перечня программных мероприятий и финансовых потребностей на их реализацию;</w:t>
      </w:r>
    </w:p>
    <w:p w14:paraId="664CF006" w14:textId="77777777" w:rsidR="005A662C" w:rsidRPr="00D929BD" w:rsidRDefault="00907901" w:rsidP="001F7EC5">
      <w:pPr>
        <w:pStyle w:val="111"/>
      </w:pPr>
      <w:r w:rsidRPr="00D929BD">
        <w:t>о</w:t>
      </w:r>
      <w:r w:rsidR="005A662C" w:rsidRPr="00D929BD">
        <w:t>существление мероприятий в сфере информационного освещения и сопровождения реализации Программы;</w:t>
      </w:r>
    </w:p>
    <w:p w14:paraId="30A11303" w14:textId="77777777" w:rsidR="00DC1A18" w:rsidRPr="00D929BD" w:rsidRDefault="00907901" w:rsidP="001F7EC5">
      <w:pPr>
        <w:pStyle w:val="111"/>
      </w:pPr>
      <w:r w:rsidRPr="00D929BD">
        <w:t>о</w:t>
      </w:r>
      <w:r w:rsidR="005A662C" w:rsidRPr="00D929BD">
        <w:t>рганизация оценки соответствия представленных инвестиционных программ организаций коммунального комплекса установленным требованиям;</w:t>
      </w:r>
    </w:p>
    <w:p w14:paraId="2E632518" w14:textId="77777777" w:rsidR="005A662C" w:rsidRPr="00D929BD" w:rsidRDefault="00907901" w:rsidP="001F7EC5">
      <w:pPr>
        <w:pStyle w:val="111"/>
      </w:pPr>
      <w:r w:rsidRPr="00D929BD">
        <w:t>о</w:t>
      </w:r>
      <w:r w:rsidR="005A662C" w:rsidRPr="00D929BD">
        <w:t>рганизационное, техническое и методическое содействие организациям, участвующим в реализации Программы;</w:t>
      </w:r>
    </w:p>
    <w:p w14:paraId="2C92DCBE" w14:textId="77777777" w:rsidR="005A662C" w:rsidRPr="00D929BD" w:rsidRDefault="00907901" w:rsidP="001F7EC5">
      <w:pPr>
        <w:pStyle w:val="111"/>
      </w:pPr>
      <w:r w:rsidRPr="00D929BD">
        <w:t>с</w:t>
      </w:r>
      <w:r w:rsidR="005A662C" w:rsidRPr="00D929BD">
        <w:t>бор информации о ходе выполнения производственных и инвестиционных программ организаций в рамках проведения мониторинга Программы;</w:t>
      </w:r>
    </w:p>
    <w:p w14:paraId="192B2264" w14:textId="77777777" w:rsidR="005A662C" w:rsidRPr="00D929BD" w:rsidRDefault="00907901" w:rsidP="001F7EC5">
      <w:pPr>
        <w:pStyle w:val="111"/>
      </w:pPr>
      <w:r w:rsidRPr="00D929BD">
        <w:t>о</w:t>
      </w:r>
      <w:r w:rsidR="005A662C" w:rsidRPr="00D929BD">
        <w:t>существление сбора информации о реализации Программы и использовании финансовых средств;</w:t>
      </w:r>
    </w:p>
    <w:p w14:paraId="26D3271A" w14:textId="77777777" w:rsidR="005A662C" w:rsidRPr="00D929BD" w:rsidRDefault="00907901" w:rsidP="001F7EC5">
      <w:pPr>
        <w:pStyle w:val="111"/>
      </w:pPr>
      <w:r w:rsidRPr="00D929BD">
        <w:t>о</w:t>
      </w:r>
      <w:r w:rsidR="005A662C" w:rsidRPr="00D929BD">
        <w:t>беспечени</w:t>
      </w:r>
      <w:r w:rsidRPr="00D929BD">
        <w:t>е</w:t>
      </w:r>
      <w:r w:rsidR="005A662C" w:rsidRPr="00D929BD">
        <w:t xml:space="preserve"> взаимодействия органов местного самоуправления, организаций коммунального комплекса, участвующих в реализации Программы;</w:t>
      </w:r>
    </w:p>
    <w:p w14:paraId="0D8FE2F2" w14:textId="77777777" w:rsidR="005A662C" w:rsidRPr="00D929BD" w:rsidRDefault="00907901" w:rsidP="001F7EC5">
      <w:pPr>
        <w:pStyle w:val="111"/>
      </w:pPr>
      <w:r w:rsidRPr="00D929BD">
        <w:t>м</w:t>
      </w:r>
      <w:r w:rsidR="005A662C" w:rsidRPr="00D929BD">
        <w:t>ониторинг и анализ реализации Программы;</w:t>
      </w:r>
    </w:p>
    <w:p w14:paraId="640210DD" w14:textId="77777777" w:rsidR="005A662C" w:rsidRPr="00D929BD" w:rsidRDefault="00907901" w:rsidP="001F7EC5">
      <w:pPr>
        <w:pStyle w:val="111"/>
      </w:pPr>
      <w:r w:rsidRPr="00D929BD">
        <w:t>о</w:t>
      </w:r>
      <w:r w:rsidR="005A662C" w:rsidRPr="00D929BD">
        <w:t>существление оценки эффективности Программы и расчет целевых показателей и индикаторов реализации Программы;</w:t>
      </w:r>
    </w:p>
    <w:p w14:paraId="3E4DDBE8" w14:textId="77777777" w:rsidR="005A662C" w:rsidRPr="00D929BD" w:rsidRDefault="00907901" w:rsidP="001F7EC5">
      <w:pPr>
        <w:pStyle w:val="111"/>
      </w:pPr>
      <w:r w:rsidRPr="00D929BD">
        <w:t>п</w:t>
      </w:r>
      <w:r w:rsidR="005A662C" w:rsidRPr="00D929BD">
        <w:t>одготовка заключения об эффективности реализации Программы;</w:t>
      </w:r>
    </w:p>
    <w:p w14:paraId="4BFA2328" w14:textId="77777777" w:rsidR="005A662C" w:rsidRPr="00D929BD" w:rsidRDefault="00907901" w:rsidP="001F7EC5">
      <w:pPr>
        <w:pStyle w:val="111"/>
      </w:pPr>
      <w:r w:rsidRPr="00D929BD">
        <w:t>п</w:t>
      </w:r>
      <w:r w:rsidR="005A662C" w:rsidRPr="00D929BD">
        <w:t>одготовка докладов о ходе реализации Программы и предложений о ее корректировке;</w:t>
      </w:r>
    </w:p>
    <w:p w14:paraId="56238122" w14:textId="77777777" w:rsidR="005A662C" w:rsidRPr="00D929BD" w:rsidRDefault="00907901" w:rsidP="001F7EC5">
      <w:pPr>
        <w:pStyle w:val="111"/>
      </w:pPr>
      <w:r w:rsidRPr="00D929BD">
        <w:t>у</w:t>
      </w:r>
      <w:r w:rsidR="005A662C" w:rsidRPr="00D929BD">
        <w:t>частие в разработке инвестиционных программ и подготовка проекта соглашения с организациями коммунального комплекса на реализацию инвестиционных программ;</w:t>
      </w:r>
    </w:p>
    <w:p w14:paraId="2B1DD9C2" w14:textId="77777777" w:rsidR="005A662C" w:rsidRPr="00D929BD" w:rsidRDefault="00907901" w:rsidP="001F7EC5">
      <w:pPr>
        <w:pStyle w:val="111"/>
      </w:pPr>
      <w:r w:rsidRPr="00D929BD">
        <w:t>о</w:t>
      </w:r>
      <w:r w:rsidR="005A662C" w:rsidRPr="00D929BD">
        <w:t>рганизация и координация действий по созданию информационно-расчетного комплекса коммунальной инфраструктуры;</w:t>
      </w:r>
    </w:p>
    <w:p w14:paraId="3337AA3D" w14:textId="77777777" w:rsidR="005A662C" w:rsidRPr="00D929BD" w:rsidRDefault="005A662C" w:rsidP="001F7EC5">
      <w:pPr>
        <w:pStyle w:val="affff6"/>
      </w:pPr>
      <w:r w:rsidRPr="00D929BD">
        <w:t>4. Основными функциями по реализации Программы являются:</w:t>
      </w:r>
    </w:p>
    <w:p w14:paraId="798AB9ED" w14:textId="77777777" w:rsidR="005A662C" w:rsidRPr="00D929BD" w:rsidRDefault="00907901" w:rsidP="001F7EC5">
      <w:pPr>
        <w:pStyle w:val="111"/>
      </w:pPr>
      <w:r w:rsidRPr="00D929BD">
        <w:t>о</w:t>
      </w:r>
      <w:r w:rsidR="005A662C" w:rsidRPr="00D929BD">
        <w:t>ценка эффективности использования финансовых средств;</w:t>
      </w:r>
    </w:p>
    <w:p w14:paraId="5A0BBC25" w14:textId="77777777" w:rsidR="005A662C" w:rsidRPr="00D929BD" w:rsidRDefault="00907901" w:rsidP="001F7EC5">
      <w:pPr>
        <w:pStyle w:val="111"/>
      </w:pPr>
      <w:r w:rsidRPr="00D929BD">
        <w:t>в</w:t>
      </w:r>
      <w:r w:rsidR="005A662C" w:rsidRPr="00D929BD">
        <w:t>ынесение заключения по вопросу возможности выделения бюджетных средств на реализацию Программы.</w:t>
      </w:r>
    </w:p>
    <w:p w14:paraId="0F3DCBCF" w14:textId="77777777" w:rsidR="00DC1A18" w:rsidRPr="00D929BD" w:rsidRDefault="00F92B06" w:rsidP="000B12CA">
      <w:pPr>
        <w:pStyle w:val="17"/>
        <w:rPr>
          <w:sz w:val="28"/>
          <w:szCs w:val="28"/>
        </w:rPr>
      </w:pPr>
      <w:bookmarkStart w:id="46" w:name="_Toc193675697"/>
      <w:r w:rsidRPr="00D929BD">
        <w:rPr>
          <w:caps w:val="0"/>
          <w:sz w:val="28"/>
          <w:szCs w:val="28"/>
        </w:rPr>
        <w:lastRenderedPageBreak/>
        <w:t>РЕЗУЛЬТАТ</w:t>
      </w:r>
      <w:r w:rsidRPr="00D929BD">
        <w:rPr>
          <w:caps w:val="0"/>
          <w:sz w:val="28"/>
          <w:szCs w:val="28"/>
          <w:lang w:val="ru-RU"/>
        </w:rPr>
        <w:t>Ы</w:t>
      </w:r>
      <w:r w:rsidRPr="00D929BD">
        <w:rPr>
          <w:caps w:val="0"/>
          <w:sz w:val="28"/>
          <w:szCs w:val="28"/>
        </w:rPr>
        <w:t xml:space="preserve"> ОЦЕНКИ СОВОКУПНОГО ПЛАТЕЖА ГРАЖДАН ЗА КОММУНАЛЬНЫЕ УСЛУГИ НА СООТВЕТСТВИЕ КРИТЕРИЯМ ДОСТУПНОСТИ</w:t>
      </w:r>
      <w:bookmarkEnd w:id="46"/>
      <w:r w:rsidRPr="00D929BD">
        <w:rPr>
          <w:caps w:val="0"/>
          <w:sz w:val="28"/>
          <w:szCs w:val="28"/>
        </w:rPr>
        <w:t xml:space="preserve"> </w:t>
      </w:r>
    </w:p>
    <w:p w14:paraId="50C07B0C" w14:textId="010110E2" w:rsidR="005E3F65" w:rsidRPr="00D929BD" w:rsidRDefault="005E3F65" w:rsidP="001F7EC5">
      <w:pPr>
        <w:pStyle w:val="affff6"/>
      </w:pPr>
      <w:r w:rsidRPr="00D929BD">
        <w:t xml:space="preserve">Прогноз тарифов на коммунальные услуги для населения муниципального образования на период до </w:t>
      </w:r>
      <w:r w:rsidR="0069073E" w:rsidRPr="00D929BD">
        <w:t>2040</w:t>
      </w:r>
      <w:r w:rsidRPr="00D929BD">
        <w:t xml:space="preserve"> г. представлен в таблице 9.1</w:t>
      </w:r>
    </w:p>
    <w:p w14:paraId="033D53B4" w14:textId="77777777" w:rsidR="005E3F65" w:rsidRPr="00D929BD" w:rsidRDefault="005E3F65" w:rsidP="00D8614E">
      <w:pPr>
        <w:pStyle w:val="afff0"/>
        <w:sectPr w:rsidR="005E3F65" w:rsidRPr="00D929BD" w:rsidSect="0081555F">
          <w:pgSz w:w="11905" w:h="16838" w:code="9"/>
          <w:pgMar w:top="1134" w:right="567" w:bottom="1134" w:left="1701" w:header="0" w:footer="0" w:gutter="0"/>
          <w:cols w:space="720"/>
          <w:titlePg/>
          <w:docGrid w:linePitch="381"/>
        </w:sectPr>
      </w:pPr>
    </w:p>
    <w:p w14:paraId="62C0D9C9" w14:textId="65A6CE8B" w:rsidR="005E3F65" w:rsidRPr="00D929BD" w:rsidRDefault="005E3F65" w:rsidP="00452B3D">
      <w:pPr>
        <w:pStyle w:val="affff6"/>
      </w:pPr>
      <w:r w:rsidRPr="00D929BD">
        <w:lastRenderedPageBreak/>
        <w:t>Таблица 9.1</w:t>
      </w:r>
      <w:r w:rsidR="00452B3D" w:rsidRPr="00D929BD">
        <w:t xml:space="preserve"> - </w:t>
      </w:r>
      <w:r w:rsidRPr="00D929BD">
        <w:t xml:space="preserve">Прогноз тарифов на коммунальные услуги для населения на период до </w:t>
      </w:r>
      <w:r w:rsidR="0069073E" w:rsidRPr="00D929BD">
        <w:t>2040</w:t>
      </w:r>
      <w:r w:rsidRPr="00D929BD">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042"/>
        <w:gridCol w:w="708"/>
        <w:gridCol w:w="797"/>
        <w:gridCol w:w="796"/>
        <w:gridCol w:w="796"/>
        <w:gridCol w:w="796"/>
        <w:gridCol w:w="796"/>
        <w:gridCol w:w="796"/>
        <w:gridCol w:w="796"/>
        <w:gridCol w:w="796"/>
        <w:gridCol w:w="796"/>
        <w:gridCol w:w="796"/>
        <w:gridCol w:w="796"/>
        <w:gridCol w:w="796"/>
        <w:gridCol w:w="796"/>
        <w:gridCol w:w="796"/>
      </w:tblGrid>
      <w:tr w:rsidR="00A53305" w:rsidRPr="00D929BD" w14:paraId="1DA9C9BA" w14:textId="77777777" w:rsidTr="00A53305">
        <w:trPr>
          <w:trHeight w:val="20"/>
          <w:tblHeader/>
        </w:trPr>
        <w:tc>
          <w:tcPr>
            <w:tcW w:w="957" w:type="pct"/>
            <w:vMerge w:val="restart"/>
            <w:shd w:val="clear" w:color="auto" w:fill="D9D9D9" w:themeFill="background1" w:themeFillShade="D9"/>
            <w:vAlign w:val="center"/>
            <w:hideMark/>
          </w:tcPr>
          <w:p w14:paraId="026CF27D" w14:textId="77777777" w:rsidR="00A53305" w:rsidRPr="00D929BD" w:rsidRDefault="00A53305" w:rsidP="00A53305">
            <w:pPr>
              <w:pStyle w:val="115"/>
              <w:rPr>
                <w:rFonts w:cs="Times New Roman"/>
                <w:lang w:eastAsia="ru-RU"/>
              </w:rPr>
            </w:pPr>
            <w:r w:rsidRPr="00D929BD">
              <w:rPr>
                <w:rFonts w:cs="Times New Roman"/>
                <w:lang w:eastAsia="ru-RU"/>
              </w:rPr>
              <w:t>Вид коммунальной услуги</w:t>
            </w:r>
          </w:p>
        </w:tc>
        <w:tc>
          <w:tcPr>
            <w:tcW w:w="379" w:type="pct"/>
            <w:vMerge w:val="restart"/>
            <w:shd w:val="clear" w:color="auto" w:fill="D9D9D9" w:themeFill="background1" w:themeFillShade="D9"/>
            <w:vAlign w:val="center"/>
            <w:hideMark/>
          </w:tcPr>
          <w:p w14:paraId="289F64CD" w14:textId="77777777" w:rsidR="00A53305" w:rsidRPr="00D929BD" w:rsidRDefault="00A53305" w:rsidP="00A53305">
            <w:pPr>
              <w:pStyle w:val="115"/>
              <w:rPr>
                <w:rFonts w:cs="Times New Roman"/>
                <w:lang w:eastAsia="ru-RU"/>
              </w:rPr>
            </w:pPr>
            <w:r w:rsidRPr="00D929BD">
              <w:rPr>
                <w:rFonts w:cs="Times New Roman"/>
                <w:lang w:eastAsia="ru-RU"/>
              </w:rPr>
              <w:t>Полугодие</w:t>
            </w:r>
          </w:p>
        </w:tc>
        <w:tc>
          <w:tcPr>
            <w:tcW w:w="3664" w:type="pct"/>
            <w:gridSpan w:val="15"/>
            <w:shd w:val="clear" w:color="auto" w:fill="D9D9D9" w:themeFill="background1" w:themeFillShade="D9"/>
            <w:vAlign w:val="center"/>
            <w:hideMark/>
          </w:tcPr>
          <w:p w14:paraId="05EAD995" w14:textId="77777777" w:rsidR="00A53305" w:rsidRPr="00D929BD" w:rsidRDefault="00A53305" w:rsidP="00A53305">
            <w:pPr>
              <w:pStyle w:val="115"/>
              <w:rPr>
                <w:rFonts w:cs="Times New Roman"/>
                <w:lang w:eastAsia="ru-RU"/>
              </w:rPr>
            </w:pPr>
            <w:r w:rsidRPr="00D929BD">
              <w:rPr>
                <w:rFonts w:cs="Times New Roman"/>
                <w:lang w:eastAsia="ru-RU"/>
              </w:rPr>
              <w:t>Тарифы на коммунальные услуги</w:t>
            </w:r>
          </w:p>
        </w:tc>
      </w:tr>
      <w:tr w:rsidR="00A53305" w:rsidRPr="00D929BD" w14:paraId="082DEEC5" w14:textId="77777777" w:rsidTr="00A53305">
        <w:trPr>
          <w:trHeight w:val="20"/>
          <w:tblHeader/>
        </w:trPr>
        <w:tc>
          <w:tcPr>
            <w:tcW w:w="957" w:type="pct"/>
            <w:vMerge/>
            <w:shd w:val="clear" w:color="auto" w:fill="D9D9D9" w:themeFill="background1" w:themeFillShade="D9"/>
            <w:vAlign w:val="center"/>
            <w:hideMark/>
          </w:tcPr>
          <w:p w14:paraId="15AC9893" w14:textId="77777777" w:rsidR="00A53305" w:rsidRPr="00D929BD" w:rsidRDefault="00A53305" w:rsidP="00A53305">
            <w:pPr>
              <w:pStyle w:val="115"/>
              <w:rPr>
                <w:rFonts w:cs="Times New Roman"/>
                <w:lang w:eastAsia="ru-RU"/>
              </w:rPr>
            </w:pPr>
          </w:p>
        </w:tc>
        <w:tc>
          <w:tcPr>
            <w:tcW w:w="379" w:type="pct"/>
            <w:vMerge/>
            <w:shd w:val="clear" w:color="auto" w:fill="D9D9D9" w:themeFill="background1" w:themeFillShade="D9"/>
            <w:vAlign w:val="center"/>
            <w:hideMark/>
          </w:tcPr>
          <w:p w14:paraId="1965F521" w14:textId="77777777" w:rsidR="00A53305" w:rsidRPr="00D929BD" w:rsidRDefault="00A53305" w:rsidP="00A53305">
            <w:pPr>
              <w:pStyle w:val="115"/>
              <w:rPr>
                <w:rFonts w:cs="Times New Roman"/>
                <w:lang w:eastAsia="ru-RU"/>
              </w:rPr>
            </w:pPr>
          </w:p>
        </w:tc>
        <w:tc>
          <w:tcPr>
            <w:tcW w:w="318" w:type="pct"/>
            <w:shd w:val="clear" w:color="auto" w:fill="D9D9D9" w:themeFill="background1" w:themeFillShade="D9"/>
            <w:vAlign w:val="center"/>
            <w:hideMark/>
          </w:tcPr>
          <w:p w14:paraId="7779AF87" w14:textId="77777777" w:rsidR="00A53305" w:rsidRPr="00D929BD" w:rsidRDefault="00A53305" w:rsidP="00A53305">
            <w:pPr>
              <w:pStyle w:val="115"/>
              <w:rPr>
                <w:rFonts w:cs="Times New Roman"/>
                <w:lang w:eastAsia="ru-RU"/>
              </w:rPr>
            </w:pPr>
            <w:r w:rsidRPr="00D929BD">
              <w:rPr>
                <w:rFonts w:cs="Times New Roman"/>
                <w:lang w:eastAsia="ru-RU"/>
              </w:rPr>
              <w:t>2025</w:t>
            </w:r>
          </w:p>
        </w:tc>
        <w:tc>
          <w:tcPr>
            <w:tcW w:w="308" w:type="pct"/>
            <w:shd w:val="clear" w:color="auto" w:fill="D9D9D9" w:themeFill="background1" w:themeFillShade="D9"/>
            <w:vAlign w:val="center"/>
            <w:hideMark/>
          </w:tcPr>
          <w:p w14:paraId="124FC542" w14:textId="77777777" w:rsidR="00A53305" w:rsidRPr="00D929BD" w:rsidRDefault="00A53305" w:rsidP="00A53305">
            <w:pPr>
              <w:pStyle w:val="115"/>
              <w:rPr>
                <w:rFonts w:cs="Times New Roman"/>
                <w:lang w:eastAsia="ru-RU"/>
              </w:rPr>
            </w:pPr>
            <w:r w:rsidRPr="00D929BD">
              <w:rPr>
                <w:rFonts w:cs="Times New Roman"/>
                <w:lang w:eastAsia="ru-RU"/>
              </w:rPr>
              <w:t>2026</w:t>
            </w:r>
          </w:p>
        </w:tc>
        <w:tc>
          <w:tcPr>
            <w:tcW w:w="365" w:type="pct"/>
            <w:shd w:val="clear" w:color="auto" w:fill="D9D9D9" w:themeFill="background1" w:themeFillShade="D9"/>
            <w:vAlign w:val="center"/>
            <w:hideMark/>
          </w:tcPr>
          <w:p w14:paraId="194F2828" w14:textId="77777777" w:rsidR="00A53305" w:rsidRPr="00D929BD" w:rsidRDefault="00A53305" w:rsidP="00A53305">
            <w:pPr>
              <w:pStyle w:val="115"/>
              <w:rPr>
                <w:rFonts w:cs="Times New Roman"/>
                <w:lang w:eastAsia="ru-RU"/>
              </w:rPr>
            </w:pPr>
            <w:r w:rsidRPr="00D929BD">
              <w:rPr>
                <w:rFonts w:cs="Times New Roman"/>
                <w:lang w:eastAsia="ru-RU"/>
              </w:rPr>
              <w:t>2027</w:t>
            </w:r>
          </w:p>
        </w:tc>
        <w:tc>
          <w:tcPr>
            <w:tcW w:w="223" w:type="pct"/>
            <w:shd w:val="clear" w:color="auto" w:fill="D9D9D9" w:themeFill="background1" w:themeFillShade="D9"/>
            <w:vAlign w:val="center"/>
            <w:hideMark/>
          </w:tcPr>
          <w:p w14:paraId="0CC43C55" w14:textId="77777777" w:rsidR="00A53305" w:rsidRPr="00D929BD" w:rsidRDefault="00A53305" w:rsidP="00A53305">
            <w:pPr>
              <w:pStyle w:val="115"/>
              <w:rPr>
                <w:rFonts w:cs="Times New Roman"/>
                <w:lang w:eastAsia="ru-RU"/>
              </w:rPr>
            </w:pPr>
            <w:r w:rsidRPr="00D929BD">
              <w:rPr>
                <w:rFonts w:cs="Times New Roman"/>
                <w:lang w:eastAsia="ru-RU"/>
              </w:rPr>
              <w:t>2028</w:t>
            </w:r>
          </w:p>
        </w:tc>
        <w:tc>
          <w:tcPr>
            <w:tcW w:w="223" w:type="pct"/>
            <w:shd w:val="clear" w:color="auto" w:fill="D9D9D9" w:themeFill="background1" w:themeFillShade="D9"/>
            <w:vAlign w:val="center"/>
            <w:hideMark/>
          </w:tcPr>
          <w:p w14:paraId="5F4B4C63" w14:textId="77777777" w:rsidR="00A53305" w:rsidRPr="00D929BD" w:rsidRDefault="00A53305" w:rsidP="00A53305">
            <w:pPr>
              <w:pStyle w:val="115"/>
              <w:rPr>
                <w:rFonts w:cs="Times New Roman"/>
                <w:lang w:eastAsia="ru-RU"/>
              </w:rPr>
            </w:pPr>
            <w:r w:rsidRPr="00D929BD">
              <w:rPr>
                <w:rFonts w:cs="Times New Roman"/>
                <w:lang w:eastAsia="ru-RU"/>
              </w:rPr>
              <w:t>2029</w:t>
            </w:r>
          </w:p>
        </w:tc>
        <w:tc>
          <w:tcPr>
            <w:tcW w:w="223" w:type="pct"/>
            <w:shd w:val="clear" w:color="auto" w:fill="D9D9D9" w:themeFill="background1" w:themeFillShade="D9"/>
            <w:vAlign w:val="center"/>
            <w:hideMark/>
          </w:tcPr>
          <w:p w14:paraId="66BE650D" w14:textId="77777777" w:rsidR="00A53305" w:rsidRPr="00D929BD" w:rsidRDefault="00A53305" w:rsidP="00A53305">
            <w:pPr>
              <w:pStyle w:val="115"/>
              <w:rPr>
                <w:rFonts w:cs="Times New Roman"/>
                <w:lang w:eastAsia="ru-RU"/>
              </w:rPr>
            </w:pPr>
            <w:r w:rsidRPr="00D929BD">
              <w:rPr>
                <w:rFonts w:cs="Times New Roman"/>
                <w:lang w:eastAsia="ru-RU"/>
              </w:rPr>
              <w:t>2030</w:t>
            </w:r>
          </w:p>
        </w:tc>
        <w:tc>
          <w:tcPr>
            <w:tcW w:w="223" w:type="pct"/>
            <w:shd w:val="clear" w:color="auto" w:fill="D9D9D9" w:themeFill="background1" w:themeFillShade="D9"/>
            <w:vAlign w:val="center"/>
            <w:hideMark/>
          </w:tcPr>
          <w:p w14:paraId="3137A3ED" w14:textId="77777777" w:rsidR="00A53305" w:rsidRPr="00D929BD" w:rsidRDefault="00A53305" w:rsidP="00A53305">
            <w:pPr>
              <w:pStyle w:val="115"/>
              <w:rPr>
                <w:rFonts w:cs="Times New Roman"/>
                <w:lang w:eastAsia="ru-RU"/>
              </w:rPr>
            </w:pPr>
            <w:r w:rsidRPr="00D929BD">
              <w:rPr>
                <w:rFonts w:cs="Times New Roman"/>
                <w:lang w:eastAsia="ru-RU"/>
              </w:rPr>
              <w:t>2031</w:t>
            </w:r>
          </w:p>
        </w:tc>
        <w:tc>
          <w:tcPr>
            <w:tcW w:w="223" w:type="pct"/>
            <w:shd w:val="clear" w:color="auto" w:fill="D9D9D9" w:themeFill="background1" w:themeFillShade="D9"/>
            <w:vAlign w:val="center"/>
            <w:hideMark/>
          </w:tcPr>
          <w:p w14:paraId="3E988CC5" w14:textId="77777777" w:rsidR="00A53305" w:rsidRPr="00D929BD" w:rsidRDefault="00A53305" w:rsidP="00A53305">
            <w:pPr>
              <w:pStyle w:val="115"/>
              <w:rPr>
                <w:rFonts w:cs="Times New Roman"/>
                <w:lang w:eastAsia="ru-RU"/>
              </w:rPr>
            </w:pPr>
            <w:r w:rsidRPr="00D929BD">
              <w:rPr>
                <w:rFonts w:cs="Times New Roman"/>
                <w:lang w:eastAsia="ru-RU"/>
              </w:rPr>
              <w:t>2032</w:t>
            </w:r>
          </w:p>
        </w:tc>
        <w:tc>
          <w:tcPr>
            <w:tcW w:w="223" w:type="pct"/>
            <w:shd w:val="clear" w:color="auto" w:fill="D9D9D9" w:themeFill="background1" w:themeFillShade="D9"/>
            <w:vAlign w:val="center"/>
            <w:hideMark/>
          </w:tcPr>
          <w:p w14:paraId="7D5D3AF4" w14:textId="77777777" w:rsidR="00A53305" w:rsidRPr="00D929BD" w:rsidRDefault="00A53305" w:rsidP="00A53305">
            <w:pPr>
              <w:pStyle w:val="115"/>
              <w:rPr>
                <w:rFonts w:cs="Times New Roman"/>
                <w:lang w:eastAsia="ru-RU"/>
              </w:rPr>
            </w:pPr>
            <w:r w:rsidRPr="00D929BD">
              <w:rPr>
                <w:rFonts w:cs="Times New Roman"/>
                <w:lang w:eastAsia="ru-RU"/>
              </w:rPr>
              <w:t>2033</w:t>
            </w:r>
          </w:p>
        </w:tc>
        <w:tc>
          <w:tcPr>
            <w:tcW w:w="223" w:type="pct"/>
            <w:shd w:val="clear" w:color="auto" w:fill="D9D9D9" w:themeFill="background1" w:themeFillShade="D9"/>
            <w:vAlign w:val="center"/>
            <w:hideMark/>
          </w:tcPr>
          <w:p w14:paraId="7CAB973A" w14:textId="77777777" w:rsidR="00A53305" w:rsidRPr="00D929BD" w:rsidRDefault="00A53305" w:rsidP="00A53305">
            <w:pPr>
              <w:pStyle w:val="115"/>
              <w:rPr>
                <w:rFonts w:cs="Times New Roman"/>
                <w:lang w:eastAsia="ru-RU"/>
              </w:rPr>
            </w:pPr>
            <w:r w:rsidRPr="00D929BD">
              <w:rPr>
                <w:rFonts w:cs="Times New Roman"/>
                <w:lang w:eastAsia="ru-RU"/>
              </w:rPr>
              <w:t>2034</w:t>
            </w:r>
          </w:p>
        </w:tc>
        <w:tc>
          <w:tcPr>
            <w:tcW w:w="223" w:type="pct"/>
            <w:shd w:val="clear" w:color="auto" w:fill="D9D9D9" w:themeFill="background1" w:themeFillShade="D9"/>
            <w:vAlign w:val="center"/>
            <w:hideMark/>
          </w:tcPr>
          <w:p w14:paraId="5DD57E2F" w14:textId="77777777" w:rsidR="00A53305" w:rsidRPr="00D929BD" w:rsidRDefault="00A53305" w:rsidP="00A53305">
            <w:pPr>
              <w:pStyle w:val="115"/>
              <w:rPr>
                <w:rFonts w:cs="Times New Roman"/>
                <w:lang w:eastAsia="ru-RU"/>
              </w:rPr>
            </w:pPr>
            <w:r w:rsidRPr="00D929BD">
              <w:rPr>
                <w:rFonts w:cs="Times New Roman"/>
                <w:lang w:eastAsia="ru-RU"/>
              </w:rPr>
              <w:t>2035</w:t>
            </w:r>
          </w:p>
        </w:tc>
        <w:tc>
          <w:tcPr>
            <w:tcW w:w="223" w:type="pct"/>
            <w:shd w:val="clear" w:color="auto" w:fill="D9D9D9" w:themeFill="background1" w:themeFillShade="D9"/>
            <w:vAlign w:val="center"/>
            <w:hideMark/>
          </w:tcPr>
          <w:p w14:paraId="6256C37D" w14:textId="77777777" w:rsidR="00A53305" w:rsidRPr="00D929BD" w:rsidRDefault="00A53305" w:rsidP="00A53305">
            <w:pPr>
              <w:pStyle w:val="115"/>
              <w:rPr>
                <w:rFonts w:cs="Times New Roman"/>
                <w:lang w:eastAsia="ru-RU"/>
              </w:rPr>
            </w:pPr>
            <w:r w:rsidRPr="00D929BD">
              <w:rPr>
                <w:rFonts w:cs="Times New Roman"/>
                <w:lang w:eastAsia="ru-RU"/>
              </w:rPr>
              <w:t>2036</w:t>
            </w:r>
          </w:p>
        </w:tc>
        <w:tc>
          <w:tcPr>
            <w:tcW w:w="223" w:type="pct"/>
            <w:shd w:val="clear" w:color="auto" w:fill="D9D9D9" w:themeFill="background1" w:themeFillShade="D9"/>
            <w:vAlign w:val="center"/>
            <w:hideMark/>
          </w:tcPr>
          <w:p w14:paraId="35967A43" w14:textId="77777777" w:rsidR="00A53305" w:rsidRPr="00D929BD" w:rsidRDefault="00A53305" w:rsidP="00A53305">
            <w:pPr>
              <w:pStyle w:val="115"/>
              <w:rPr>
                <w:rFonts w:cs="Times New Roman"/>
                <w:lang w:eastAsia="ru-RU"/>
              </w:rPr>
            </w:pPr>
            <w:r w:rsidRPr="00D929BD">
              <w:rPr>
                <w:rFonts w:cs="Times New Roman"/>
                <w:lang w:eastAsia="ru-RU"/>
              </w:rPr>
              <w:t>2037</w:t>
            </w:r>
          </w:p>
        </w:tc>
        <w:tc>
          <w:tcPr>
            <w:tcW w:w="223" w:type="pct"/>
            <w:shd w:val="clear" w:color="auto" w:fill="D9D9D9" w:themeFill="background1" w:themeFillShade="D9"/>
            <w:vAlign w:val="center"/>
            <w:hideMark/>
          </w:tcPr>
          <w:p w14:paraId="68DD2CBC" w14:textId="77777777" w:rsidR="00A53305" w:rsidRPr="00D929BD" w:rsidRDefault="00A53305" w:rsidP="00A53305">
            <w:pPr>
              <w:pStyle w:val="115"/>
              <w:rPr>
                <w:rFonts w:cs="Times New Roman"/>
                <w:lang w:eastAsia="ru-RU"/>
              </w:rPr>
            </w:pPr>
            <w:r w:rsidRPr="00D929BD">
              <w:rPr>
                <w:rFonts w:cs="Times New Roman"/>
                <w:lang w:eastAsia="ru-RU"/>
              </w:rPr>
              <w:t>2038</w:t>
            </w:r>
          </w:p>
        </w:tc>
        <w:tc>
          <w:tcPr>
            <w:tcW w:w="223" w:type="pct"/>
            <w:shd w:val="clear" w:color="auto" w:fill="D9D9D9" w:themeFill="background1" w:themeFillShade="D9"/>
            <w:vAlign w:val="center"/>
            <w:hideMark/>
          </w:tcPr>
          <w:p w14:paraId="080A24AE" w14:textId="77777777" w:rsidR="00A53305" w:rsidRPr="00D929BD" w:rsidRDefault="00A53305" w:rsidP="00A53305">
            <w:pPr>
              <w:pStyle w:val="115"/>
              <w:rPr>
                <w:rFonts w:cs="Times New Roman"/>
                <w:lang w:eastAsia="ru-RU"/>
              </w:rPr>
            </w:pPr>
            <w:r w:rsidRPr="00D929BD">
              <w:rPr>
                <w:rFonts w:cs="Times New Roman"/>
                <w:lang w:eastAsia="ru-RU"/>
              </w:rPr>
              <w:t>2040</w:t>
            </w:r>
          </w:p>
        </w:tc>
      </w:tr>
      <w:tr w:rsidR="00A53305" w:rsidRPr="00D929BD" w14:paraId="50DF9226" w14:textId="77777777" w:rsidTr="00A53305">
        <w:trPr>
          <w:trHeight w:val="20"/>
        </w:trPr>
        <w:tc>
          <w:tcPr>
            <w:tcW w:w="957" w:type="pct"/>
            <w:vMerge w:val="restart"/>
            <w:shd w:val="clear" w:color="000000" w:fill="FFFFFF"/>
            <w:vAlign w:val="center"/>
            <w:hideMark/>
          </w:tcPr>
          <w:p w14:paraId="652DC0F3" w14:textId="77777777" w:rsidR="00A53305" w:rsidRPr="00D929BD" w:rsidRDefault="00A53305" w:rsidP="00A53305">
            <w:pPr>
              <w:pStyle w:val="115"/>
              <w:rPr>
                <w:rFonts w:cs="Times New Roman"/>
                <w:lang w:eastAsia="ru-RU"/>
              </w:rPr>
            </w:pPr>
            <w:r w:rsidRPr="00D929BD">
              <w:rPr>
                <w:rFonts w:cs="Times New Roman"/>
                <w:lang w:eastAsia="ru-RU"/>
              </w:rPr>
              <w:t>Электроснабжение (Тарифы на электроэнергию для населения, проживающего в городских населенных пунктах. Одноставочный), руб./кВт</w:t>
            </w:r>
          </w:p>
        </w:tc>
        <w:tc>
          <w:tcPr>
            <w:tcW w:w="379" w:type="pct"/>
            <w:shd w:val="clear" w:color="000000" w:fill="FFFFFF"/>
            <w:vAlign w:val="center"/>
            <w:hideMark/>
          </w:tcPr>
          <w:p w14:paraId="27500BC3" w14:textId="77777777" w:rsidR="00A53305" w:rsidRPr="00D929BD" w:rsidRDefault="00A53305" w:rsidP="00A53305">
            <w:pPr>
              <w:pStyle w:val="115"/>
              <w:rPr>
                <w:rFonts w:cs="Times New Roman"/>
                <w:lang w:eastAsia="ru-RU"/>
              </w:rPr>
            </w:pPr>
            <w:r w:rsidRPr="00D929BD">
              <w:rPr>
                <w:rFonts w:cs="Times New Roman"/>
                <w:lang w:eastAsia="ru-RU"/>
              </w:rPr>
              <w:t>01.01-31.06</w:t>
            </w:r>
          </w:p>
        </w:tc>
        <w:tc>
          <w:tcPr>
            <w:tcW w:w="318" w:type="pct"/>
            <w:shd w:val="clear" w:color="000000" w:fill="FFFFFF"/>
            <w:vAlign w:val="center"/>
            <w:hideMark/>
          </w:tcPr>
          <w:p w14:paraId="44DFF761" w14:textId="77777777" w:rsidR="00A53305" w:rsidRPr="00D929BD" w:rsidRDefault="00A53305" w:rsidP="00A53305">
            <w:pPr>
              <w:pStyle w:val="115"/>
              <w:rPr>
                <w:rFonts w:cs="Times New Roman"/>
                <w:lang w:eastAsia="ru-RU"/>
              </w:rPr>
            </w:pPr>
            <w:r w:rsidRPr="00D929BD">
              <w:rPr>
                <w:rFonts w:cs="Times New Roman"/>
                <w:lang w:eastAsia="ru-RU"/>
              </w:rPr>
              <w:t>6,26</w:t>
            </w:r>
          </w:p>
        </w:tc>
        <w:tc>
          <w:tcPr>
            <w:tcW w:w="308" w:type="pct"/>
            <w:shd w:val="clear" w:color="000000" w:fill="FFFFFF"/>
            <w:vAlign w:val="center"/>
            <w:hideMark/>
          </w:tcPr>
          <w:p w14:paraId="5F221F46" w14:textId="77777777" w:rsidR="00A53305" w:rsidRPr="00D929BD" w:rsidRDefault="00A53305" w:rsidP="00A53305">
            <w:pPr>
              <w:pStyle w:val="115"/>
              <w:rPr>
                <w:rFonts w:cs="Times New Roman"/>
                <w:lang w:eastAsia="ru-RU"/>
              </w:rPr>
            </w:pPr>
            <w:r w:rsidRPr="00D929BD">
              <w:rPr>
                <w:rFonts w:cs="Times New Roman"/>
                <w:lang w:eastAsia="ru-RU"/>
              </w:rPr>
              <w:t>7,19</w:t>
            </w:r>
          </w:p>
        </w:tc>
        <w:tc>
          <w:tcPr>
            <w:tcW w:w="365" w:type="pct"/>
            <w:shd w:val="clear" w:color="000000" w:fill="FFFFFF"/>
            <w:vAlign w:val="center"/>
            <w:hideMark/>
          </w:tcPr>
          <w:p w14:paraId="3B16B4DE" w14:textId="77777777" w:rsidR="00A53305" w:rsidRPr="00D929BD" w:rsidRDefault="00A53305" w:rsidP="00A53305">
            <w:pPr>
              <w:pStyle w:val="115"/>
              <w:rPr>
                <w:rFonts w:cs="Times New Roman"/>
                <w:lang w:eastAsia="ru-RU"/>
              </w:rPr>
            </w:pPr>
            <w:r w:rsidRPr="00D929BD">
              <w:rPr>
                <w:rFonts w:cs="Times New Roman"/>
                <w:lang w:eastAsia="ru-RU"/>
              </w:rPr>
              <w:t>7,48</w:t>
            </w:r>
          </w:p>
        </w:tc>
        <w:tc>
          <w:tcPr>
            <w:tcW w:w="223" w:type="pct"/>
            <w:shd w:val="clear" w:color="000000" w:fill="FFFFFF"/>
            <w:vAlign w:val="center"/>
            <w:hideMark/>
          </w:tcPr>
          <w:p w14:paraId="71258CD3" w14:textId="77777777" w:rsidR="00A53305" w:rsidRPr="00D929BD" w:rsidRDefault="00A53305" w:rsidP="00A53305">
            <w:pPr>
              <w:pStyle w:val="115"/>
              <w:rPr>
                <w:rFonts w:cs="Times New Roman"/>
                <w:lang w:eastAsia="ru-RU"/>
              </w:rPr>
            </w:pPr>
            <w:r w:rsidRPr="00D929BD">
              <w:rPr>
                <w:rFonts w:cs="Times New Roman"/>
                <w:lang w:eastAsia="ru-RU"/>
              </w:rPr>
              <w:t>7,78</w:t>
            </w:r>
          </w:p>
        </w:tc>
        <w:tc>
          <w:tcPr>
            <w:tcW w:w="223" w:type="pct"/>
            <w:shd w:val="clear" w:color="000000" w:fill="FFFFFF"/>
            <w:vAlign w:val="center"/>
            <w:hideMark/>
          </w:tcPr>
          <w:p w14:paraId="4898753C" w14:textId="77777777" w:rsidR="00A53305" w:rsidRPr="00D929BD" w:rsidRDefault="00A53305" w:rsidP="00A53305">
            <w:pPr>
              <w:pStyle w:val="115"/>
              <w:rPr>
                <w:rFonts w:cs="Times New Roman"/>
                <w:lang w:eastAsia="ru-RU"/>
              </w:rPr>
            </w:pPr>
            <w:r w:rsidRPr="00D929BD">
              <w:rPr>
                <w:rFonts w:cs="Times New Roman"/>
                <w:lang w:eastAsia="ru-RU"/>
              </w:rPr>
              <w:t>8,10</w:t>
            </w:r>
          </w:p>
        </w:tc>
        <w:tc>
          <w:tcPr>
            <w:tcW w:w="223" w:type="pct"/>
            <w:shd w:val="clear" w:color="000000" w:fill="FFFFFF"/>
            <w:vAlign w:val="center"/>
            <w:hideMark/>
          </w:tcPr>
          <w:p w14:paraId="1BD65EEF" w14:textId="77777777" w:rsidR="00A53305" w:rsidRPr="00D929BD" w:rsidRDefault="00A53305" w:rsidP="00A53305">
            <w:pPr>
              <w:pStyle w:val="115"/>
              <w:rPr>
                <w:rFonts w:cs="Times New Roman"/>
                <w:lang w:eastAsia="ru-RU"/>
              </w:rPr>
            </w:pPr>
            <w:r w:rsidRPr="00D929BD">
              <w:rPr>
                <w:rFonts w:cs="Times New Roman"/>
                <w:lang w:eastAsia="ru-RU"/>
              </w:rPr>
              <w:t>8,43</w:t>
            </w:r>
          </w:p>
        </w:tc>
        <w:tc>
          <w:tcPr>
            <w:tcW w:w="223" w:type="pct"/>
            <w:shd w:val="clear" w:color="000000" w:fill="FFFFFF"/>
            <w:vAlign w:val="center"/>
            <w:hideMark/>
          </w:tcPr>
          <w:p w14:paraId="0A04AC07" w14:textId="77777777" w:rsidR="00A53305" w:rsidRPr="00D929BD" w:rsidRDefault="00A53305" w:rsidP="00A53305">
            <w:pPr>
              <w:pStyle w:val="115"/>
              <w:rPr>
                <w:rFonts w:cs="Times New Roman"/>
                <w:lang w:eastAsia="ru-RU"/>
              </w:rPr>
            </w:pPr>
            <w:r w:rsidRPr="00D929BD">
              <w:rPr>
                <w:rFonts w:cs="Times New Roman"/>
                <w:lang w:eastAsia="ru-RU"/>
              </w:rPr>
              <w:t>8,77</w:t>
            </w:r>
          </w:p>
        </w:tc>
        <w:tc>
          <w:tcPr>
            <w:tcW w:w="223" w:type="pct"/>
            <w:shd w:val="clear" w:color="000000" w:fill="FFFFFF"/>
            <w:vAlign w:val="center"/>
            <w:hideMark/>
          </w:tcPr>
          <w:p w14:paraId="70483AAB" w14:textId="77777777" w:rsidR="00A53305" w:rsidRPr="00D929BD" w:rsidRDefault="00A53305" w:rsidP="00A53305">
            <w:pPr>
              <w:pStyle w:val="115"/>
              <w:rPr>
                <w:rFonts w:cs="Times New Roman"/>
                <w:lang w:eastAsia="ru-RU"/>
              </w:rPr>
            </w:pPr>
            <w:r w:rsidRPr="00D929BD">
              <w:rPr>
                <w:rFonts w:cs="Times New Roman"/>
                <w:lang w:eastAsia="ru-RU"/>
              </w:rPr>
              <w:t>9,12</w:t>
            </w:r>
          </w:p>
        </w:tc>
        <w:tc>
          <w:tcPr>
            <w:tcW w:w="223" w:type="pct"/>
            <w:shd w:val="clear" w:color="000000" w:fill="FFFFFF"/>
            <w:vAlign w:val="center"/>
            <w:hideMark/>
          </w:tcPr>
          <w:p w14:paraId="1DFF9FD2" w14:textId="77777777" w:rsidR="00A53305" w:rsidRPr="00D929BD" w:rsidRDefault="00A53305" w:rsidP="00A53305">
            <w:pPr>
              <w:pStyle w:val="115"/>
              <w:rPr>
                <w:rFonts w:cs="Times New Roman"/>
                <w:lang w:eastAsia="ru-RU"/>
              </w:rPr>
            </w:pPr>
            <w:r w:rsidRPr="00D929BD">
              <w:rPr>
                <w:rFonts w:cs="Times New Roman"/>
                <w:lang w:eastAsia="ru-RU"/>
              </w:rPr>
              <w:t>9,49</w:t>
            </w:r>
          </w:p>
        </w:tc>
        <w:tc>
          <w:tcPr>
            <w:tcW w:w="223" w:type="pct"/>
            <w:shd w:val="clear" w:color="000000" w:fill="FFFFFF"/>
            <w:vAlign w:val="center"/>
            <w:hideMark/>
          </w:tcPr>
          <w:p w14:paraId="72A2EBC4" w14:textId="77777777" w:rsidR="00A53305" w:rsidRPr="00D929BD" w:rsidRDefault="00A53305" w:rsidP="00A53305">
            <w:pPr>
              <w:pStyle w:val="115"/>
              <w:rPr>
                <w:rFonts w:cs="Times New Roman"/>
                <w:lang w:eastAsia="ru-RU"/>
              </w:rPr>
            </w:pPr>
            <w:r w:rsidRPr="00D929BD">
              <w:rPr>
                <w:rFonts w:cs="Times New Roman"/>
                <w:lang w:eastAsia="ru-RU"/>
              </w:rPr>
              <w:t>9,87</w:t>
            </w:r>
          </w:p>
        </w:tc>
        <w:tc>
          <w:tcPr>
            <w:tcW w:w="223" w:type="pct"/>
            <w:shd w:val="clear" w:color="000000" w:fill="FFFFFF"/>
            <w:vAlign w:val="center"/>
            <w:hideMark/>
          </w:tcPr>
          <w:p w14:paraId="6F3BAC0C" w14:textId="77777777" w:rsidR="00A53305" w:rsidRPr="00D929BD" w:rsidRDefault="00A53305" w:rsidP="00A53305">
            <w:pPr>
              <w:pStyle w:val="115"/>
              <w:rPr>
                <w:rFonts w:cs="Times New Roman"/>
                <w:lang w:eastAsia="ru-RU"/>
              </w:rPr>
            </w:pPr>
            <w:r w:rsidRPr="00D929BD">
              <w:rPr>
                <w:rFonts w:cs="Times New Roman"/>
                <w:lang w:eastAsia="ru-RU"/>
              </w:rPr>
              <w:t>10,27</w:t>
            </w:r>
          </w:p>
        </w:tc>
        <w:tc>
          <w:tcPr>
            <w:tcW w:w="223" w:type="pct"/>
            <w:shd w:val="clear" w:color="000000" w:fill="FFFFFF"/>
            <w:vAlign w:val="center"/>
            <w:hideMark/>
          </w:tcPr>
          <w:p w14:paraId="5F442D49" w14:textId="77777777" w:rsidR="00A53305" w:rsidRPr="00D929BD" w:rsidRDefault="00A53305" w:rsidP="00A53305">
            <w:pPr>
              <w:pStyle w:val="115"/>
              <w:rPr>
                <w:rFonts w:cs="Times New Roman"/>
                <w:lang w:eastAsia="ru-RU"/>
              </w:rPr>
            </w:pPr>
            <w:r w:rsidRPr="00D929BD">
              <w:rPr>
                <w:rFonts w:cs="Times New Roman"/>
                <w:lang w:eastAsia="ru-RU"/>
              </w:rPr>
              <w:t>10,69</w:t>
            </w:r>
          </w:p>
        </w:tc>
        <w:tc>
          <w:tcPr>
            <w:tcW w:w="223" w:type="pct"/>
            <w:shd w:val="clear" w:color="000000" w:fill="FFFFFF"/>
            <w:vAlign w:val="center"/>
            <w:hideMark/>
          </w:tcPr>
          <w:p w14:paraId="558A3D22" w14:textId="77777777" w:rsidR="00A53305" w:rsidRPr="00D929BD" w:rsidRDefault="00A53305" w:rsidP="00A53305">
            <w:pPr>
              <w:pStyle w:val="115"/>
              <w:rPr>
                <w:rFonts w:cs="Times New Roman"/>
                <w:lang w:eastAsia="ru-RU"/>
              </w:rPr>
            </w:pPr>
            <w:r w:rsidRPr="00D929BD">
              <w:rPr>
                <w:rFonts w:cs="Times New Roman"/>
                <w:lang w:eastAsia="ru-RU"/>
              </w:rPr>
              <w:t>11,12</w:t>
            </w:r>
          </w:p>
        </w:tc>
        <w:tc>
          <w:tcPr>
            <w:tcW w:w="223" w:type="pct"/>
            <w:shd w:val="clear" w:color="000000" w:fill="FFFFFF"/>
            <w:vAlign w:val="center"/>
            <w:hideMark/>
          </w:tcPr>
          <w:p w14:paraId="3358259B" w14:textId="77777777" w:rsidR="00A53305" w:rsidRPr="00D929BD" w:rsidRDefault="00A53305" w:rsidP="00A53305">
            <w:pPr>
              <w:pStyle w:val="115"/>
              <w:rPr>
                <w:rFonts w:cs="Times New Roman"/>
                <w:lang w:eastAsia="ru-RU"/>
              </w:rPr>
            </w:pPr>
            <w:r w:rsidRPr="00D929BD">
              <w:rPr>
                <w:rFonts w:cs="Times New Roman"/>
                <w:lang w:eastAsia="ru-RU"/>
              </w:rPr>
              <w:t>11,57</w:t>
            </w:r>
          </w:p>
        </w:tc>
        <w:tc>
          <w:tcPr>
            <w:tcW w:w="223" w:type="pct"/>
            <w:shd w:val="clear" w:color="000000" w:fill="FFFFFF"/>
            <w:vAlign w:val="center"/>
            <w:hideMark/>
          </w:tcPr>
          <w:p w14:paraId="57A7867F" w14:textId="77777777" w:rsidR="00A53305" w:rsidRPr="00D929BD" w:rsidRDefault="00A53305" w:rsidP="00A53305">
            <w:pPr>
              <w:pStyle w:val="115"/>
              <w:rPr>
                <w:rFonts w:cs="Times New Roman"/>
                <w:lang w:eastAsia="ru-RU"/>
              </w:rPr>
            </w:pPr>
            <w:r w:rsidRPr="00D929BD">
              <w:rPr>
                <w:rFonts w:cs="Times New Roman"/>
                <w:lang w:eastAsia="ru-RU"/>
              </w:rPr>
              <w:t>12,52</w:t>
            </w:r>
          </w:p>
        </w:tc>
      </w:tr>
      <w:tr w:rsidR="00A53305" w:rsidRPr="00D929BD" w14:paraId="0EC626E2" w14:textId="77777777" w:rsidTr="00A53305">
        <w:trPr>
          <w:trHeight w:val="20"/>
        </w:trPr>
        <w:tc>
          <w:tcPr>
            <w:tcW w:w="957" w:type="pct"/>
            <w:vMerge/>
            <w:vAlign w:val="center"/>
            <w:hideMark/>
          </w:tcPr>
          <w:p w14:paraId="2BF697BE" w14:textId="77777777" w:rsidR="00A53305" w:rsidRPr="00D929BD" w:rsidRDefault="00A53305" w:rsidP="00A53305">
            <w:pPr>
              <w:pStyle w:val="115"/>
              <w:rPr>
                <w:rFonts w:cs="Times New Roman"/>
                <w:lang w:eastAsia="ru-RU"/>
              </w:rPr>
            </w:pPr>
          </w:p>
        </w:tc>
        <w:tc>
          <w:tcPr>
            <w:tcW w:w="379" w:type="pct"/>
            <w:shd w:val="clear" w:color="000000" w:fill="FFFFFF"/>
            <w:vAlign w:val="center"/>
            <w:hideMark/>
          </w:tcPr>
          <w:p w14:paraId="2E2828FE" w14:textId="77777777" w:rsidR="00A53305" w:rsidRPr="00D929BD" w:rsidRDefault="00A53305" w:rsidP="00A53305">
            <w:pPr>
              <w:pStyle w:val="115"/>
              <w:rPr>
                <w:rFonts w:cs="Times New Roman"/>
                <w:lang w:eastAsia="ru-RU"/>
              </w:rPr>
            </w:pPr>
            <w:r w:rsidRPr="00D929BD">
              <w:rPr>
                <w:rFonts w:cs="Times New Roman"/>
                <w:lang w:eastAsia="ru-RU"/>
              </w:rPr>
              <w:t>01.07-31.12</w:t>
            </w:r>
          </w:p>
        </w:tc>
        <w:tc>
          <w:tcPr>
            <w:tcW w:w="318" w:type="pct"/>
            <w:shd w:val="clear" w:color="000000" w:fill="FFFFFF"/>
            <w:vAlign w:val="center"/>
            <w:hideMark/>
          </w:tcPr>
          <w:p w14:paraId="55B9715D" w14:textId="77777777" w:rsidR="00A53305" w:rsidRPr="00D929BD" w:rsidRDefault="00A53305" w:rsidP="00A53305">
            <w:pPr>
              <w:pStyle w:val="115"/>
              <w:rPr>
                <w:rFonts w:cs="Times New Roman"/>
                <w:lang w:eastAsia="ru-RU"/>
              </w:rPr>
            </w:pPr>
            <w:r w:rsidRPr="00D929BD">
              <w:rPr>
                <w:rFonts w:cs="Times New Roman"/>
                <w:lang w:eastAsia="ru-RU"/>
              </w:rPr>
              <w:t>7,05</w:t>
            </w:r>
          </w:p>
        </w:tc>
        <w:tc>
          <w:tcPr>
            <w:tcW w:w="308" w:type="pct"/>
            <w:shd w:val="clear" w:color="000000" w:fill="FFFFFF"/>
            <w:vAlign w:val="center"/>
            <w:hideMark/>
          </w:tcPr>
          <w:p w14:paraId="463ED580" w14:textId="77777777" w:rsidR="00A53305" w:rsidRPr="00D929BD" w:rsidRDefault="00A53305" w:rsidP="00A53305">
            <w:pPr>
              <w:pStyle w:val="115"/>
              <w:rPr>
                <w:rFonts w:cs="Times New Roman"/>
                <w:lang w:eastAsia="ru-RU"/>
              </w:rPr>
            </w:pPr>
            <w:r w:rsidRPr="00D929BD">
              <w:rPr>
                <w:rFonts w:cs="Times New Roman"/>
                <w:lang w:eastAsia="ru-RU"/>
              </w:rPr>
              <w:t>7,33</w:t>
            </w:r>
          </w:p>
        </w:tc>
        <w:tc>
          <w:tcPr>
            <w:tcW w:w="365" w:type="pct"/>
            <w:shd w:val="clear" w:color="000000" w:fill="FFFFFF"/>
            <w:vAlign w:val="center"/>
            <w:hideMark/>
          </w:tcPr>
          <w:p w14:paraId="73916BBC" w14:textId="77777777" w:rsidR="00A53305" w:rsidRPr="00D929BD" w:rsidRDefault="00A53305" w:rsidP="00A53305">
            <w:pPr>
              <w:pStyle w:val="115"/>
              <w:rPr>
                <w:rFonts w:cs="Times New Roman"/>
                <w:lang w:eastAsia="ru-RU"/>
              </w:rPr>
            </w:pPr>
            <w:r w:rsidRPr="00D929BD">
              <w:rPr>
                <w:rFonts w:cs="Times New Roman"/>
                <w:lang w:eastAsia="ru-RU"/>
              </w:rPr>
              <w:t>7,63</w:t>
            </w:r>
          </w:p>
        </w:tc>
        <w:tc>
          <w:tcPr>
            <w:tcW w:w="223" w:type="pct"/>
            <w:shd w:val="clear" w:color="000000" w:fill="FFFFFF"/>
            <w:vAlign w:val="center"/>
            <w:hideMark/>
          </w:tcPr>
          <w:p w14:paraId="2CDEFC24" w14:textId="77777777" w:rsidR="00A53305" w:rsidRPr="00D929BD" w:rsidRDefault="00A53305" w:rsidP="00A53305">
            <w:pPr>
              <w:pStyle w:val="115"/>
              <w:rPr>
                <w:rFonts w:cs="Times New Roman"/>
                <w:lang w:eastAsia="ru-RU"/>
              </w:rPr>
            </w:pPr>
            <w:r w:rsidRPr="00D929BD">
              <w:rPr>
                <w:rFonts w:cs="Times New Roman"/>
                <w:lang w:eastAsia="ru-RU"/>
              </w:rPr>
              <w:t>7,94</w:t>
            </w:r>
          </w:p>
        </w:tc>
        <w:tc>
          <w:tcPr>
            <w:tcW w:w="223" w:type="pct"/>
            <w:shd w:val="clear" w:color="000000" w:fill="FFFFFF"/>
            <w:vAlign w:val="center"/>
            <w:hideMark/>
          </w:tcPr>
          <w:p w14:paraId="017BB9D6" w14:textId="77777777" w:rsidR="00A53305" w:rsidRPr="00D929BD" w:rsidRDefault="00A53305" w:rsidP="00A53305">
            <w:pPr>
              <w:pStyle w:val="115"/>
              <w:rPr>
                <w:rFonts w:cs="Times New Roman"/>
                <w:lang w:eastAsia="ru-RU"/>
              </w:rPr>
            </w:pPr>
            <w:r w:rsidRPr="00D929BD">
              <w:rPr>
                <w:rFonts w:cs="Times New Roman"/>
                <w:lang w:eastAsia="ru-RU"/>
              </w:rPr>
              <w:t>8,26</w:t>
            </w:r>
          </w:p>
        </w:tc>
        <w:tc>
          <w:tcPr>
            <w:tcW w:w="223" w:type="pct"/>
            <w:shd w:val="clear" w:color="000000" w:fill="FFFFFF"/>
            <w:vAlign w:val="center"/>
            <w:hideMark/>
          </w:tcPr>
          <w:p w14:paraId="02950889" w14:textId="77777777" w:rsidR="00A53305" w:rsidRPr="00D929BD" w:rsidRDefault="00A53305" w:rsidP="00A53305">
            <w:pPr>
              <w:pStyle w:val="115"/>
              <w:rPr>
                <w:rFonts w:cs="Times New Roman"/>
                <w:lang w:eastAsia="ru-RU"/>
              </w:rPr>
            </w:pPr>
            <w:r w:rsidRPr="00D929BD">
              <w:rPr>
                <w:rFonts w:cs="Times New Roman"/>
                <w:lang w:eastAsia="ru-RU"/>
              </w:rPr>
              <w:t>8,59</w:t>
            </w:r>
          </w:p>
        </w:tc>
        <w:tc>
          <w:tcPr>
            <w:tcW w:w="223" w:type="pct"/>
            <w:shd w:val="clear" w:color="000000" w:fill="FFFFFF"/>
            <w:vAlign w:val="center"/>
            <w:hideMark/>
          </w:tcPr>
          <w:p w14:paraId="2A750F51" w14:textId="77777777" w:rsidR="00A53305" w:rsidRPr="00D929BD" w:rsidRDefault="00A53305" w:rsidP="00A53305">
            <w:pPr>
              <w:pStyle w:val="115"/>
              <w:rPr>
                <w:rFonts w:cs="Times New Roman"/>
                <w:lang w:eastAsia="ru-RU"/>
              </w:rPr>
            </w:pPr>
            <w:r w:rsidRPr="00D929BD">
              <w:rPr>
                <w:rFonts w:cs="Times New Roman"/>
                <w:lang w:eastAsia="ru-RU"/>
              </w:rPr>
              <w:t>8,94</w:t>
            </w:r>
          </w:p>
        </w:tc>
        <w:tc>
          <w:tcPr>
            <w:tcW w:w="223" w:type="pct"/>
            <w:shd w:val="clear" w:color="000000" w:fill="FFFFFF"/>
            <w:vAlign w:val="center"/>
            <w:hideMark/>
          </w:tcPr>
          <w:p w14:paraId="67D96775" w14:textId="77777777" w:rsidR="00A53305" w:rsidRPr="00D929BD" w:rsidRDefault="00A53305" w:rsidP="00A53305">
            <w:pPr>
              <w:pStyle w:val="115"/>
              <w:rPr>
                <w:rFonts w:cs="Times New Roman"/>
                <w:lang w:eastAsia="ru-RU"/>
              </w:rPr>
            </w:pPr>
            <w:r w:rsidRPr="00D929BD">
              <w:rPr>
                <w:rFonts w:cs="Times New Roman"/>
                <w:lang w:eastAsia="ru-RU"/>
              </w:rPr>
              <w:t>9,30</w:t>
            </w:r>
          </w:p>
        </w:tc>
        <w:tc>
          <w:tcPr>
            <w:tcW w:w="223" w:type="pct"/>
            <w:shd w:val="clear" w:color="000000" w:fill="FFFFFF"/>
            <w:vAlign w:val="center"/>
            <w:hideMark/>
          </w:tcPr>
          <w:p w14:paraId="1A62DA92" w14:textId="77777777" w:rsidR="00A53305" w:rsidRPr="00D929BD" w:rsidRDefault="00A53305" w:rsidP="00A53305">
            <w:pPr>
              <w:pStyle w:val="115"/>
              <w:rPr>
                <w:rFonts w:cs="Times New Roman"/>
                <w:lang w:eastAsia="ru-RU"/>
              </w:rPr>
            </w:pPr>
            <w:r w:rsidRPr="00D929BD">
              <w:rPr>
                <w:rFonts w:cs="Times New Roman"/>
                <w:lang w:eastAsia="ru-RU"/>
              </w:rPr>
              <w:t>9,68</w:t>
            </w:r>
          </w:p>
        </w:tc>
        <w:tc>
          <w:tcPr>
            <w:tcW w:w="223" w:type="pct"/>
            <w:shd w:val="clear" w:color="000000" w:fill="FFFFFF"/>
            <w:vAlign w:val="center"/>
            <w:hideMark/>
          </w:tcPr>
          <w:p w14:paraId="5D67D3C7" w14:textId="77777777" w:rsidR="00A53305" w:rsidRPr="00D929BD" w:rsidRDefault="00A53305" w:rsidP="00A53305">
            <w:pPr>
              <w:pStyle w:val="115"/>
              <w:rPr>
                <w:rFonts w:cs="Times New Roman"/>
                <w:lang w:eastAsia="ru-RU"/>
              </w:rPr>
            </w:pPr>
            <w:r w:rsidRPr="00D929BD">
              <w:rPr>
                <w:rFonts w:cs="Times New Roman"/>
                <w:lang w:eastAsia="ru-RU"/>
              </w:rPr>
              <w:t>10,07</w:t>
            </w:r>
          </w:p>
        </w:tc>
        <w:tc>
          <w:tcPr>
            <w:tcW w:w="223" w:type="pct"/>
            <w:shd w:val="clear" w:color="000000" w:fill="FFFFFF"/>
            <w:vAlign w:val="center"/>
            <w:hideMark/>
          </w:tcPr>
          <w:p w14:paraId="733450BB" w14:textId="77777777" w:rsidR="00A53305" w:rsidRPr="00D929BD" w:rsidRDefault="00A53305" w:rsidP="00A53305">
            <w:pPr>
              <w:pStyle w:val="115"/>
              <w:rPr>
                <w:rFonts w:cs="Times New Roman"/>
                <w:lang w:eastAsia="ru-RU"/>
              </w:rPr>
            </w:pPr>
            <w:r w:rsidRPr="00D929BD">
              <w:rPr>
                <w:rFonts w:cs="Times New Roman"/>
                <w:lang w:eastAsia="ru-RU"/>
              </w:rPr>
              <w:t>10,48</w:t>
            </w:r>
          </w:p>
        </w:tc>
        <w:tc>
          <w:tcPr>
            <w:tcW w:w="223" w:type="pct"/>
            <w:shd w:val="clear" w:color="000000" w:fill="FFFFFF"/>
            <w:vAlign w:val="center"/>
            <w:hideMark/>
          </w:tcPr>
          <w:p w14:paraId="390A152A" w14:textId="77777777" w:rsidR="00A53305" w:rsidRPr="00D929BD" w:rsidRDefault="00A53305" w:rsidP="00A53305">
            <w:pPr>
              <w:pStyle w:val="115"/>
              <w:rPr>
                <w:rFonts w:cs="Times New Roman"/>
                <w:lang w:eastAsia="ru-RU"/>
              </w:rPr>
            </w:pPr>
            <w:r w:rsidRPr="00D929BD">
              <w:rPr>
                <w:rFonts w:cs="Times New Roman"/>
                <w:lang w:eastAsia="ru-RU"/>
              </w:rPr>
              <w:t>10,90</w:t>
            </w:r>
          </w:p>
        </w:tc>
        <w:tc>
          <w:tcPr>
            <w:tcW w:w="223" w:type="pct"/>
            <w:shd w:val="clear" w:color="000000" w:fill="FFFFFF"/>
            <w:vAlign w:val="center"/>
            <w:hideMark/>
          </w:tcPr>
          <w:p w14:paraId="52DAB038" w14:textId="77777777" w:rsidR="00A53305" w:rsidRPr="00D929BD" w:rsidRDefault="00A53305" w:rsidP="00A53305">
            <w:pPr>
              <w:pStyle w:val="115"/>
              <w:rPr>
                <w:rFonts w:cs="Times New Roman"/>
                <w:lang w:eastAsia="ru-RU"/>
              </w:rPr>
            </w:pPr>
            <w:r w:rsidRPr="00D929BD">
              <w:rPr>
                <w:rFonts w:cs="Times New Roman"/>
                <w:lang w:eastAsia="ru-RU"/>
              </w:rPr>
              <w:t>11,34</w:t>
            </w:r>
          </w:p>
        </w:tc>
        <w:tc>
          <w:tcPr>
            <w:tcW w:w="223" w:type="pct"/>
            <w:shd w:val="clear" w:color="000000" w:fill="FFFFFF"/>
            <w:vAlign w:val="center"/>
            <w:hideMark/>
          </w:tcPr>
          <w:p w14:paraId="2AA72485" w14:textId="77777777" w:rsidR="00A53305" w:rsidRPr="00D929BD" w:rsidRDefault="00A53305" w:rsidP="00A53305">
            <w:pPr>
              <w:pStyle w:val="115"/>
              <w:rPr>
                <w:rFonts w:cs="Times New Roman"/>
                <w:lang w:eastAsia="ru-RU"/>
              </w:rPr>
            </w:pPr>
            <w:r w:rsidRPr="00D929BD">
              <w:rPr>
                <w:rFonts w:cs="Times New Roman"/>
                <w:lang w:eastAsia="ru-RU"/>
              </w:rPr>
              <w:t>11,80</w:t>
            </w:r>
          </w:p>
        </w:tc>
        <w:tc>
          <w:tcPr>
            <w:tcW w:w="223" w:type="pct"/>
            <w:shd w:val="clear" w:color="000000" w:fill="FFFFFF"/>
            <w:vAlign w:val="center"/>
            <w:hideMark/>
          </w:tcPr>
          <w:p w14:paraId="6930C36D" w14:textId="77777777" w:rsidR="00A53305" w:rsidRPr="00D929BD" w:rsidRDefault="00A53305" w:rsidP="00A53305">
            <w:pPr>
              <w:pStyle w:val="115"/>
              <w:rPr>
                <w:rFonts w:cs="Times New Roman"/>
                <w:lang w:eastAsia="ru-RU"/>
              </w:rPr>
            </w:pPr>
            <w:r w:rsidRPr="00D929BD">
              <w:rPr>
                <w:rFonts w:cs="Times New Roman"/>
                <w:lang w:eastAsia="ru-RU"/>
              </w:rPr>
              <w:t>12,77</w:t>
            </w:r>
          </w:p>
        </w:tc>
      </w:tr>
      <w:tr w:rsidR="00A53305" w:rsidRPr="00D929BD" w14:paraId="33B61929" w14:textId="77777777" w:rsidTr="00A53305">
        <w:trPr>
          <w:trHeight w:val="20"/>
        </w:trPr>
        <w:tc>
          <w:tcPr>
            <w:tcW w:w="957" w:type="pct"/>
            <w:vMerge w:val="restart"/>
            <w:shd w:val="clear" w:color="000000" w:fill="FFFFFF"/>
            <w:vAlign w:val="center"/>
            <w:hideMark/>
          </w:tcPr>
          <w:p w14:paraId="62CE705C" w14:textId="77777777" w:rsidR="00A53305" w:rsidRPr="00D929BD" w:rsidRDefault="00A53305" w:rsidP="00A53305">
            <w:pPr>
              <w:pStyle w:val="115"/>
              <w:rPr>
                <w:rFonts w:cs="Times New Roman"/>
                <w:lang w:eastAsia="ru-RU"/>
              </w:rPr>
            </w:pPr>
            <w:r w:rsidRPr="00D929BD">
              <w:rPr>
                <w:rFonts w:cs="Times New Roman"/>
                <w:lang w:eastAsia="ru-RU"/>
              </w:rPr>
              <w:t>Электроснабжение (Тарифы на электроэнергию для сельского населения, Одноставочный тариф), руб./кВт</w:t>
            </w:r>
          </w:p>
        </w:tc>
        <w:tc>
          <w:tcPr>
            <w:tcW w:w="379" w:type="pct"/>
            <w:shd w:val="clear" w:color="000000" w:fill="FFFFFF"/>
            <w:vAlign w:val="center"/>
            <w:hideMark/>
          </w:tcPr>
          <w:p w14:paraId="24B96578" w14:textId="77777777" w:rsidR="00A53305" w:rsidRPr="00D929BD" w:rsidRDefault="00A53305" w:rsidP="00A53305">
            <w:pPr>
              <w:pStyle w:val="115"/>
              <w:rPr>
                <w:rFonts w:cs="Times New Roman"/>
                <w:lang w:eastAsia="ru-RU"/>
              </w:rPr>
            </w:pPr>
            <w:r w:rsidRPr="00D929BD">
              <w:rPr>
                <w:rFonts w:cs="Times New Roman"/>
                <w:lang w:eastAsia="ru-RU"/>
              </w:rPr>
              <w:t>01.01-31.06</w:t>
            </w:r>
          </w:p>
        </w:tc>
        <w:tc>
          <w:tcPr>
            <w:tcW w:w="318" w:type="pct"/>
            <w:shd w:val="clear" w:color="000000" w:fill="FFFFFF"/>
            <w:vAlign w:val="center"/>
            <w:hideMark/>
          </w:tcPr>
          <w:p w14:paraId="77768395" w14:textId="77777777" w:rsidR="00A53305" w:rsidRPr="00D929BD" w:rsidRDefault="00A53305" w:rsidP="00A53305">
            <w:pPr>
              <w:pStyle w:val="115"/>
              <w:rPr>
                <w:rFonts w:cs="Times New Roman"/>
                <w:lang w:eastAsia="ru-RU"/>
              </w:rPr>
            </w:pPr>
            <w:r w:rsidRPr="00D929BD">
              <w:rPr>
                <w:rFonts w:cs="Times New Roman"/>
                <w:lang w:eastAsia="ru-RU"/>
              </w:rPr>
              <w:t>4,38</w:t>
            </w:r>
          </w:p>
        </w:tc>
        <w:tc>
          <w:tcPr>
            <w:tcW w:w="308" w:type="pct"/>
            <w:shd w:val="clear" w:color="000000" w:fill="FFFFFF"/>
            <w:vAlign w:val="center"/>
            <w:hideMark/>
          </w:tcPr>
          <w:p w14:paraId="18A2E6EA" w14:textId="77777777" w:rsidR="00A53305" w:rsidRPr="00D929BD" w:rsidRDefault="00A53305" w:rsidP="00A53305">
            <w:pPr>
              <w:pStyle w:val="115"/>
              <w:rPr>
                <w:rFonts w:cs="Times New Roman"/>
                <w:lang w:eastAsia="ru-RU"/>
              </w:rPr>
            </w:pPr>
            <w:r w:rsidRPr="00D929BD">
              <w:rPr>
                <w:rFonts w:cs="Times New Roman"/>
                <w:lang w:eastAsia="ru-RU"/>
              </w:rPr>
              <w:t>5,04</w:t>
            </w:r>
          </w:p>
        </w:tc>
        <w:tc>
          <w:tcPr>
            <w:tcW w:w="365" w:type="pct"/>
            <w:shd w:val="clear" w:color="000000" w:fill="FFFFFF"/>
            <w:vAlign w:val="center"/>
            <w:hideMark/>
          </w:tcPr>
          <w:p w14:paraId="3C81552E" w14:textId="77777777" w:rsidR="00A53305" w:rsidRPr="00D929BD" w:rsidRDefault="00A53305" w:rsidP="00A53305">
            <w:pPr>
              <w:pStyle w:val="115"/>
              <w:rPr>
                <w:rFonts w:cs="Times New Roman"/>
                <w:lang w:eastAsia="ru-RU"/>
              </w:rPr>
            </w:pPr>
            <w:r w:rsidRPr="00D929BD">
              <w:rPr>
                <w:rFonts w:cs="Times New Roman"/>
                <w:lang w:eastAsia="ru-RU"/>
              </w:rPr>
              <w:t>5,24</w:t>
            </w:r>
          </w:p>
        </w:tc>
        <w:tc>
          <w:tcPr>
            <w:tcW w:w="223" w:type="pct"/>
            <w:shd w:val="clear" w:color="000000" w:fill="FFFFFF"/>
            <w:vAlign w:val="center"/>
            <w:hideMark/>
          </w:tcPr>
          <w:p w14:paraId="48ADAC10" w14:textId="77777777" w:rsidR="00A53305" w:rsidRPr="00D929BD" w:rsidRDefault="00A53305" w:rsidP="00A53305">
            <w:pPr>
              <w:pStyle w:val="115"/>
              <w:rPr>
                <w:rFonts w:cs="Times New Roman"/>
                <w:lang w:eastAsia="ru-RU"/>
              </w:rPr>
            </w:pPr>
            <w:r w:rsidRPr="00D929BD">
              <w:rPr>
                <w:rFonts w:cs="Times New Roman"/>
                <w:lang w:eastAsia="ru-RU"/>
              </w:rPr>
              <w:t>5,45</w:t>
            </w:r>
          </w:p>
        </w:tc>
        <w:tc>
          <w:tcPr>
            <w:tcW w:w="223" w:type="pct"/>
            <w:shd w:val="clear" w:color="000000" w:fill="FFFFFF"/>
            <w:vAlign w:val="center"/>
            <w:hideMark/>
          </w:tcPr>
          <w:p w14:paraId="49AEC04C" w14:textId="77777777" w:rsidR="00A53305" w:rsidRPr="00D929BD" w:rsidRDefault="00A53305" w:rsidP="00A53305">
            <w:pPr>
              <w:pStyle w:val="115"/>
              <w:rPr>
                <w:rFonts w:cs="Times New Roman"/>
                <w:lang w:eastAsia="ru-RU"/>
              </w:rPr>
            </w:pPr>
            <w:r w:rsidRPr="00D929BD">
              <w:rPr>
                <w:rFonts w:cs="Times New Roman"/>
                <w:lang w:eastAsia="ru-RU"/>
              </w:rPr>
              <w:t>5,67</w:t>
            </w:r>
          </w:p>
        </w:tc>
        <w:tc>
          <w:tcPr>
            <w:tcW w:w="223" w:type="pct"/>
            <w:shd w:val="clear" w:color="000000" w:fill="FFFFFF"/>
            <w:vAlign w:val="center"/>
            <w:hideMark/>
          </w:tcPr>
          <w:p w14:paraId="5013FF52" w14:textId="77777777" w:rsidR="00A53305" w:rsidRPr="00D929BD" w:rsidRDefault="00A53305" w:rsidP="00A53305">
            <w:pPr>
              <w:pStyle w:val="115"/>
              <w:rPr>
                <w:rFonts w:cs="Times New Roman"/>
                <w:lang w:eastAsia="ru-RU"/>
              </w:rPr>
            </w:pPr>
            <w:r w:rsidRPr="00D929BD">
              <w:rPr>
                <w:rFonts w:cs="Times New Roman"/>
                <w:lang w:eastAsia="ru-RU"/>
              </w:rPr>
              <w:t>5,90</w:t>
            </w:r>
          </w:p>
        </w:tc>
        <w:tc>
          <w:tcPr>
            <w:tcW w:w="223" w:type="pct"/>
            <w:shd w:val="clear" w:color="000000" w:fill="FFFFFF"/>
            <w:vAlign w:val="center"/>
            <w:hideMark/>
          </w:tcPr>
          <w:p w14:paraId="2A36D338" w14:textId="77777777" w:rsidR="00A53305" w:rsidRPr="00D929BD" w:rsidRDefault="00A53305" w:rsidP="00A53305">
            <w:pPr>
              <w:pStyle w:val="115"/>
              <w:rPr>
                <w:rFonts w:cs="Times New Roman"/>
                <w:lang w:eastAsia="ru-RU"/>
              </w:rPr>
            </w:pPr>
            <w:r w:rsidRPr="00D929BD">
              <w:rPr>
                <w:rFonts w:cs="Times New Roman"/>
                <w:lang w:eastAsia="ru-RU"/>
              </w:rPr>
              <w:t>6,14</w:t>
            </w:r>
          </w:p>
        </w:tc>
        <w:tc>
          <w:tcPr>
            <w:tcW w:w="223" w:type="pct"/>
            <w:shd w:val="clear" w:color="000000" w:fill="FFFFFF"/>
            <w:vAlign w:val="center"/>
            <w:hideMark/>
          </w:tcPr>
          <w:p w14:paraId="1451CA70" w14:textId="77777777" w:rsidR="00A53305" w:rsidRPr="00D929BD" w:rsidRDefault="00A53305" w:rsidP="00A53305">
            <w:pPr>
              <w:pStyle w:val="115"/>
              <w:rPr>
                <w:rFonts w:cs="Times New Roman"/>
                <w:lang w:eastAsia="ru-RU"/>
              </w:rPr>
            </w:pPr>
            <w:r w:rsidRPr="00D929BD">
              <w:rPr>
                <w:rFonts w:cs="Times New Roman"/>
                <w:lang w:eastAsia="ru-RU"/>
              </w:rPr>
              <w:t>6,39</w:t>
            </w:r>
          </w:p>
        </w:tc>
        <w:tc>
          <w:tcPr>
            <w:tcW w:w="223" w:type="pct"/>
            <w:shd w:val="clear" w:color="000000" w:fill="FFFFFF"/>
            <w:vAlign w:val="center"/>
            <w:hideMark/>
          </w:tcPr>
          <w:p w14:paraId="20CFDBEB" w14:textId="77777777" w:rsidR="00A53305" w:rsidRPr="00D929BD" w:rsidRDefault="00A53305" w:rsidP="00A53305">
            <w:pPr>
              <w:pStyle w:val="115"/>
              <w:rPr>
                <w:rFonts w:cs="Times New Roman"/>
                <w:lang w:eastAsia="ru-RU"/>
              </w:rPr>
            </w:pPr>
            <w:r w:rsidRPr="00D929BD">
              <w:rPr>
                <w:rFonts w:cs="Times New Roman"/>
                <w:lang w:eastAsia="ru-RU"/>
              </w:rPr>
              <w:t>6,65</w:t>
            </w:r>
          </w:p>
        </w:tc>
        <w:tc>
          <w:tcPr>
            <w:tcW w:w="223" w:type="pct"/>
            <w:shd w:val="clear" w:color="000000" w:fill="FFFFFF"/>
            <w:vAlign w:val="center"/>
            <w:hideMark/>
          </w:tcPr>
          <w:p w14:paraId="613486CF" w14:textId="77777777" w:rsidR="00A53305" w:rsidRPr="00D929BD" w:rsidRDefault="00A53305" w:rsidP="00A53305">
            <w:pPr>
              <w:pStyle w:val="115"/>
              <w:rPr>
                <w:rFonts w:cs="Times New Roman"/>
                <w:lang w:eastAsia="ru-RU"/>
              </w:rPr>
            </w:pPr>
            <w:r w:rsidRPr="00D929BD">
              <w:rPr>
                <w:rFonts w:cs="Times New Roman"/>
                <w:lang w:eastAsia="ru-RU"/>
              </w:rPr>
              <w:t>6,92</w:t>
            </w:r>
          </w:p>
        </w:tc>
        <w:tc>
          <w:tcPr>
            <w:tcW w:w="223" w:type="pct"/>
            <w:shd w:val="clear" w:color="000000" w:fill="FFFFFF"/>
            <w:vAlign w:val="center"/>
            <w:hideMark/>
          </w:tcPr>
          <w:p w14:paraId="37249522" w14:textId="77777777" w:rsidR="00A53305" w:rsidRPr="00D929BD" w:rsidRDefault="00A53305" w:rsidP="00A53305">
            <w:pPr>
              <w:pStyle w:val="115"/>
              <w:rPr>
                <w:rFonts w:cs="Times New Roman"/>
                <w:lang w:eastAsia="ru-RU"/>
              </w:rPr>
            </w:pPr>
            <w:r w:rsidRPr="00D929BD">
              <w:rPr>
                <w:rFonts w:cs="Times New Roman"/>
                <w:lang w:eastAsia="ru-RU"/>
              </w:rPr>
              <w:t>7,20</w:t>
            </w:r>
          </w:p>
        </w:tc>
        <w:tc>
          <w:tcPr>
            <w:tcW w:w="223" w:type="pct"/>
            <w:shd w:val="clear" w:color="000000" w:fill="FFFFFF"/>
            <w:vAlign w:val="center"/>
            <w:hideMark/>
          </w:tcPr>
          <w:p w14:paraId="1179FC57" w14:textId="77777777" w:rsidR="00A53305" w:rsidRPr="00D929BD" w:rsidRDefault="00A53305" w:rsidP="00A53305">
            <w:pPr>
              <w:pStyle w:val="115"/>
              <w:rPr>
                <w:rFonts w:cs="Times New Roman"/>
                <w:lang w:eastAsia="ru-RU"/>
              </w:rPr>
            </w:pPr>
            <w:r w:rsidRPr="00D929BD">
              <w:rPr>
                <w:rFonts w:cs="Times New Roman"/>
                <w:lang w:eastAsia="ru-RU"/>
              </w:rPr>
              <w:t>7,49</w:t>
            </w:r>
          </w:p>
        </w:tc>
        <w:tc>
          <w:tcPr>
            <w:tcW w:w="223" w:type="pct"/>
            <w:shd w:val="clear" w:color="000000" w:fill="FFFFFF"/>
            <w:vAlign w:val="center"/>
            <w:hideMark/>
          </w:tcPr>
          <w:p w14:paraId="0FD257EC" w14:textId="77777777" w:rsidR="00A53305" w:rsidRPr="00D929BD" w:rsidRDefault="00A53305" w:rsidP="00A53305">
            <w:pPr>
              <w:pStyle w:val="115"/>
              <w:rPr>
                <w:rFonts w:cs="Times New Roman"/>
                <w:lang w:eastAsia="ru-RU"/>
              </w:rPr>
            </w:pPr>
            <w:r w:rsidRPr="00D929BD">
              <w:rPr>
                <w:rFonts w:cs="Times New Roman"/>
                <w:lang w:eastAsia="ru-RU"/>
              </w:rPr>
              <w:t>7,79</w:t>
            </w:r>
          </w:p>
        </w:tc>
        <w:tc>
          <w:tcPr>
            <w:tcW w:w="223" w:type="pct"/>
            <w:shd w:val="clear" w:color="000000" w:fill="FFFFFF"/>
            <w:vAlign w:val="center"/>
            <w:hideMark/>
          </w:tcPr>
          <w:p w14:paraId="1383A2B2" w14:textId="77777777" w:rsidR="00A53305" w:rsidRPr="00D929BD" w:rsidRDefault="00A53305" w:rsidP="00A53305">
            <w:pPr>
              <w:pStyle w:val="115"/>
              <w:rPr>
                <w:rFonts w:cs="Times New Roman"/>
                <w:lang w:eastAsia="ru-RU"/>
              </w:rPr>
            </w:pPr>
            <w:r w:rsidRPr="00D929BD">
              <w:rPr>
                <w:rFonts w:cs="Times New Roman"/>
                <w:lang w:eastAsia="ru-RU"/>
              </w:rPr>
              <w:t>8,10</w:t>
            </w:r>
          </w:p>
        </w:tc>
        <w:tc>
          <w:tcPr>
            <w:tcW w:w="223" w:type="pct"/>
            <w:shd w:val="clear" w:color="000000" w:fill="FFFFFF"/>
            <w:vAlign w:val="center"/>
            <w:hideMark/>
          </w:tcPr>
          <w:p w14:paraId="3C0555B7" w14:textId="77777777" w:rsidR="00A53305" w:rsidRPr="00D929BD" w:rsidRDefault="00A53305" w:rsidP="00A53305">
            <w:pPr>
              <w:pStyle w:val="115"/>
              <w:rPr>
                <w:rFonts w:cs="Times New Roman"/>
                <w:lang w:eastAsia="ru-RU"/>
              </w:rPr>
            </w:pPr>
            <w:r w:rsidRPr="00D929BD">
              <w:rPr>
                <w:rFonts w:cs="Times New Roman"/>
                <w:lang w:eastAsia="ru-RU"/>
              </w:rPr>
              <w:t>8,77</w:t>
            </w:r>
          </w:p>
        </w:tc>
      </w:tr>
      <w:tr w:rsidR="00A53305" w:rsidRPr="00D929BD" w14:paraId="4AFE7EFD" w14:textId="77777777" w:rsidTr="00A53305">
        <w:trPr>
          <w:trHeight w:val="20"/>
        </w:trPr>
        <w:tc>
          <w:tcPr>
            <w:tcW w:w="957" w:type="pct"/>
            <w:vMerge/>
            <w:vAlign w:val="center"/>
            <w:hideMark/>
          </w:tcPr>
          <w:p w14:paraId="6BEFFEE7" w14:textId="77777777" w:rsidR="00A53305" w:rsidRPr="00D929BD" w:rsidRDefault="00A53305" w:rsidP="00A53305">
            <w:pPr>
              <w:pStyle w:val="115"/>
              <w:rPr>
                <w:rFonts w:cs="Times New Roman"/>
                <w:lang w:eastAsia="ru-RU"/>
              </w:rPr>
            </w:pPr>
          </w:p>
        </w:tc>
        <w:tc>
          <w:tcPr>
            <w:tcW w:w="379" w:type="pct"/>
            <w:shd w:val="clear" w:color="000000" w:fill="FFFFFF"/>
            <w:vAlign w:val="center"/>
            <w:hideMark/>
          </w:tcPr>
          <w:p w14:paraId="7112C8EB" w14:textId="77777777" w:rsidR="00A53305" w:rsidRPr="00D929BD" w:rsidRDefault="00A53305" w:rsidP="00A53305">
            <w:pPr>
              <w:pStyle w:val="115"/>
              <w:rPr>
                <w:rFonts w:cs="Times New Roman"/>
                <w:lang w:eastAsia="ru-RU"/>
              </w:rPr>
            </w:pPr>
            <w:r w:rsidRPr="00D929BD">
              <w:rPr>
                <w:rFonts w:cs="Times New Roman"/>
                <w:lang w:eastAsia="ru-RU"/>
              </w:rPr>
              <w:t>01.07-31.12</w:t>
            </w:r>
          </w:p>
        </w:tc>
        <w:tc>
          <w:tcPr>
            <w:tcW w:w="318" w:type="pct"/>
            <w:shd w:val="clear" w:color="000000" w:fill="FFFFFF"/>
            <w:vAlign w:val="center"/>
            <w:hideMark/>
          </w:tcPr>
          <w:p w14:paraId="78B2D9E0" w14:textId="77777777" w:rsidR="00A53305" w:rsidRPr="00D929BD" w:rsidRDefault="00A53305" w:rsidP="00A53305">
            <w:pPr>
              <w:pStyle w:val="115"/>
              <w:rPr>
                <w:rFonts w:cs="Times New Roman"/>
                <w:lang w:eastAsia="ru-RU"/>
              </w:rPr>
            </w:pPr>
            <w:r w:rsidRPr="00D929BD">
              <w:rPr>
                <w:rFonts w:cs="Times New Roman"/>
                <w:lang w:eastAsia="ru-RU"/>
              </w:rPr>
              <w:t>4,94</w:t>
            </w:r>
          </w:p>
        </w:tc>
        <w:tc>
          <w:tcPr>
            <w:tcW w:w="308" w:type="pct"/>
            <w:shd w:val="clear" w:color="000000" w:fill="FFFFFF"/>
            <w:vAlign w:val="center"/>
            <w:hideMark/>
          </w:tcPr>
          <w:p w14:paraId="005D65FB" w14:textId="77777777" w:rsidR="00A53305" w:rsidRPr="00D929BD" w:rsidRDefault="00A53305" w:rsidP="00A53305">
            <w:pPr>
              <w:pStyle w:val="115"/>
              <w:rPr>
                <w:rFonts w:cs="Times New Roman"/>
                <w:lang w:eastAsia="ru-RU"/>
              </w:rPr>
            </w:pPr>
            <w:r w:rsidRPr="00D929BD">
              <w:rPr>
                <w:rFonts w:cs="Times New Roman"/>
                <w:lang w:eastAsia="ru-RU"/>
              </w:rPr>
              <w:t>5,14</w:t>
            </w:r>
          </w:p>
        </w:tc>
        <w:tc>
          <w:tcPr>
            <w:tcW w:w="365" w:type="pct"/>
            <w:shd w:val="clear" w:color="000000" w:fill="FFFFFF"/>
            <w:vAlign w:val="center"/>
            <w:hideMark/>
          </w:tcPr>
          <w:p w14:paraId="1A1E0E8D" w14:textId="77777777" w:rsidR="00A53305" w:rsidRPr="00D929BD" w:rsidRDefault="00A53305" w:rsidP="00A53305">
            <w:pPr>
              <w:pStyle w:val="115"/>
              <w:rPr>
                <w:rFonts w:cs="Times New Roman"/>
                <w:lang w:eastAsia="ru-RU"/>
              </w:rPr>
            </w:pPr>
            <w:r w:rsidRPr="00D929BD">
              <w:rPr>
                <w:rFonts w:cs="Times New Roman"/>
                <w:lang w:eastAsia="ru-RU"/>
              </w:rPr>
              <w:t>5,35</w:t>
            </w:r>
          </w:p>
        </w:tc>
        <w:tc>
          <w:tcPr>
            <w:tcW w:w="223" w:type="pct"/>
            <w:shd w:val="clear" w:color="000000" w:fill="FFFFFF"/>
            <w:vAlign w:val="center"/>
            <w:hideMark/>
          </w:tcPr>
          <w:p w14:paraId="0E20EBD4" w14:textId="77777777" w:rsidR="00A53305" w:rsidRPr="00D929BD" w:rsidRDefault="00A53305" w:rsidP="00A53305">
            <w:pPr>
              <w:pStyle w:val="115"/>
              <w:rPr>
                <w:rFonts w:cs="Times New Roman"/>
                <w:lang w:eastAsia="ru-RU"/>
              </w:rPr>
            </w:pPr>
            <w:r w:rsidRPr="00D929BD">
              <w:rPr>
                <w:rFonts w:cs="Times New Roman"/>
                <w:lang w:eastAsia="ru-RU"/>
              </w:rPr>
              <w:t>5,56</w:t>
            </w:r>
          </w:p>
        </w:tc>
        <w:tc>
          <w:tcPr>
            <w:tcW w:w="223" w:type="pct"/>
            <w:shd w:val="clear" w:color="000000" w:fill="FFFFFF"/>
            <w:vAlign w:val="center"/>
            <w:hideMark/>
          </w:tcPr>
          <w:p w14:paraId="2003D321" w14:textId="77777777" w:rsidR="00A53305" w:rsidRPr="00D929BD" w:rsidRDefault="00A53305" w:rsidP="00A53305">
            <w:pPr>
              <w:pStyle w:val="115"/>
              <w:rPr>
                <w:rFonts w:cs="Times New Roman"/>
                <w:lang w:eastAsia="ru-RU"/>
              </w:rPr>
            </w:pPr>
            <w:r w:rsidRPr="00D929BD">
              <w:rPr>
                <w:rFonts w:cs="Times New Roman"/>
                <w:lang w:eastAsia="ru-RU"/>
              </w:rPr>
              <w:t>5,79</w:t>
            </w:r>
          </w:p>
        </w:tc>
        <w:tc>
          <w:tcPr>
            <w:tcW w:w="223" w:type="pct"/>
            <w:shd w:val="clear" w:color="000000" w:fill="FFFFFF"/>
            <w:vAlign w:val="center"/>
            <w:hideMark/>
          </w:tcPr>
          <w:p w14:paraId="4DC75DFA" w14:textId="77777777" w:rsidR="00A53305" w:rsidRPr="00D929BD" w:rsidRDefault="00A53305" w:rsidP="00A53305">
            <w:pPr>
              <w:pStyle w:val="115"/>
              <w:rPr>
                <w:rFonts w:cs="Times New Roman"/>
                <w:lang w:eastAsia="ru-RU"/>
              </w:rPr>
            </w:pPr>
            <w:r w:rsidRPr="00D929BD">
              <w:rPr>
                <w:rFonts w:cs="Times New Roman"/>
                <w:lang w:eastAsia="ru-RU"/>
              </w:rPr>
              <w:t>6,02</w:t>
            </w:r>
          </w:p>
        </w:tc>
        <w:tc>
          <w:tcPr>
            <w:tcW w:w="223" w:type="pct"/>
            <w:shd w:val="clear" w:color="000000" w:fill="FFFFFF"/>
            <w:vAlign w:val="center"/>
            <w:hideMark/>
          </w:tcPr>
          <w:p w14:paraId="746D2CB0" w14:textId="77777777" w:rsidR="00A53305" w:rsidRPr="00D929BD" w:rsidRDefault="00A53305" w:rsidP="00A53305">
            <w:pPr>
              <w:pStyle w:val="115"/>
              <w:rPr>
                <w:rFonts w:cs="Times New Roman"/>
                <w:lang w:eastAsia="ru-RU"/>
              </w:rPr>
            </w:pPr>
            <w:r w:rsidRPr="00D929BD">
              <w:rPr>
                <w:rFonts w:cs="Times New Roman"/>
                <w:lang w:eastAsia="ru-RU"/>
              </w:rPr>
              <w:t>6,27</w:t>
            </w:r>
          </w:p>
        </w:tc>
        <w:tc>
          <w:tcPr>
            <w:tcW w:w="223" w:type="pct"/>
            <w:shd w:val="clear" w:color="000000" w:fill="FFFFFF"/>
            <w:vAlign w:val="center"/>
            <w:hideMark/>
          </w:tcPr>
          <w:p w14:paraId="1B585938" w14:textId="77777777" w:rsidR="00A53305" w:rsidRPr="00D929BD" w:rsidRDefault="00A53305" w:rsidP="00A53305">
            <w:pPr>
              <w:pStyle w:val="115"/>
              <w:rPr>
                <w:rFonts w:cs="Times New Roman"/>
                <w:lang w:eastAsia="ru-RU"/>
              </w:rPr>
            </w:pPr>
            <w:r w:rsidRPr="00D929BD">
              <w:rPr>
                <w:rFonts w:cs="Times New Roman"/>
                <w:lang w:eastAsia="ru-RU"/>
              </w:rPr>
              <w:t>6,52</w:t>
            </w:r>
          </w:p>
        </w:tc>
        <w:tc>
          <w:tcPr>
            <w:tcW w:w="223" w:type="pct"/>
            <w:shd w:val="clear" w:color="000000" w:fill="FFFFFF"/>
            <w:vAlign w:val="center"/>
            <w:hideMark/>
          </w:tcPr>
          <w:p w14:paraId="276387CC" w14:textId="77777777" w:rsidR="00A53305" w:rsidRPr="00D929BD" w:rsidRDefault="00A53305" w:rsidP="00A53305">
            <w:pPr>
              <w:pStyle w:val="115"/>
              <w:rPr>
                <w:rFonts w:cs="Times New Roman"/>
                <w:lang w:eastAsia="ru-RU"/>
              </w:rPr>
            </w:pPr>
            <w:r w:rsidRPr="00D929BD">
              <w:rPr>
                <w:rFonts w:cs="Times New Roman"/>
                <w:lang w:eastAsia="ru-RU"/>
              </w:rPr>
              <w:t>6,78</w:t>
            </w:r>
          </w:p>
        </w:tc>
        <w:tc>
          <w:tcPr>
            <w:tcW w:w="223" w:type="pct"/>
            <w:shd w:val="clear" w:color="000000" w:fill="FFFFFF"/>
            <w:vAlign w:val="center"/>
            <w:hideMark/>
          </w:tcPr>
          <w:p w14:paraId="305D5768" w14:textId="77777777" w:rsidR="00A53305" w:rsidRPr="00D929BD" w:rsidRDefault="00A53305" w:rsidP="00A53305">
            <w:pPr>
              <w:pStyle w:val="115"/>
              <w:rPr>
                <w:rFonts w:cs="Times New Roman"/>
                <w:lang w:eastAsia="ru-RU"/>
              </w:rPr>
            </w:pPr>
            <w:r w:rsidRPr="00D929BD">
              <w:rPr>
                <w:rFonts w:cs="Times New Roman"/>
                <w:lang w:eastAsia="ru-RU"/>
              </w:rPr>
              <w:t>7,06</w:t>
            </w:r>
          </w:p>
        </w:tc>
        <w:tc>
          <w:tcPr>
            <w:tcW w:w="223" w:type="pct"/>
            <w:shd w:val="clear" w:color="000000" w:fill="FFFFFF"/>
            <w:vAlign w:val="center"/>
            <w:hideMark/>
          </w:tcPr>
          <w:p w14:paraId="07EEF066" w14:textId="77777777" w:rsidR="00A53305" w:rsidRPr="00D929BD" w:rsidRDefault="00A53305" w:rsidP="00A53305">
            <w:pPr>
              <w:pStyle w:val="115"/>
              <w:rPr>
                <w:rFonts w:cs="Times New Roman"/>
                <w:lang w:eastAsia="ru-RU"/>
              </w:rPr>
            </w:pPr>
            <w:r w:rsidRPr="00D929BD">
              <w:rPr>
                <w:rFonts w:cs="Times New Roman"/>
                <w:lang w:eastAsia="ru-RU"/>
              </w:rPr>
              <w:t>7,34</w:t>
            </w:r>
          </w:p>
        </w:tc>
        <w:tc>
          <w:tcPr>
            <w:tcW w:w="223" w:type="pct"/>
            <w:shd w:val="clear" w:color="000000" w:fill="FFFFFF"/>
            <w:vAlign w:val="center"/>
            <w:hideMark/>
          </w:tcPr>
          <w:p w14:paraId="748934B2" w14:textId="77777777" w:rsidR="00A53305" w:rsidRPr="00D929BD" w:rsidRDefault="00A53305" w:rsidP="00A53305">
            <w:pPr>
              <w:pStyle w:val="115"/>
              <w:rPr>
                <w:rFonts w:cs="Times New Roman"/>
                <w:lang w:eastAsia="ru-RU"/>
              </w:rPr>
            </w:pPr>
            <w:r w:rsidRPr="00D929BD">
              <w:rPr>
                <w:rFonts w:cs="Times New Roman"/>
                <w:lang w:eastAsia="ru-RU"/>
              </w:rPr>
              <w:t>7,64</w:t>
            </w:r>
          </w:p>
        </w:tc>
        <w:tc>
          <w:tcPr>
            <w:tcW w:w="223" w:type="pct"/>
            <w:shd w:val="clear" w:color="000000" w:fill="FFFFFF"/>
            <w:vAlign w:val="center"/>
            <w:hideMark/>
          </w:tcPr>
          <w:p w14:paraId="4EB780FB" w14:textId="77777777" w:rsidR="00A53305" w:rsidRPr="00D929BD" w:rsidRDefault="00A53305" w:rsidP="00A53305">
            <w:pPr>
              <w:pStyle w:val="115"/>
              <w:rPr>
                <w:rFonts w:cs="Times New Roman"/>
                <w:lang w:eastAsia="ru-RU"/>
              </w:rPr>
            </w:pPr>
            <w:r w:rsidRPr="00D929BD">
              <w:rPr>
                <w:rFonts w:cs="Times New Roman"/>
                <w:lang w:eastAsia="ru-RU"/>
              </w:rPr>
              <w:t>7,95</w:t>
            </w:r>
          </w:p>
        </w:tc>
        <w:tc>
          <w:tcPr>
            <w:tcW w:w="223" w:type="pct"/>
            <w:shd w:val="clear" w:color="000000" w:fill="FFFFFF"/>
            <w:vAlign w:val="center"/>
            <w:hideMark/>
          </w:tcPr>
          <w:p w14:paraId="70DC01CF" w14:textId="77777777" w:rsidR="00A53305" w:rsidRPr="00D929BD" w:rsidRDefault="00A53305" w:rsidP="00A53305">
            <w:pPr>
              <w:pStyle w:val="115"/>
              <w:rPr>
                <w:rFonts w:cs="Times New Roman"/>
                <w:lang w:eastAsia="ru-RU"/>
              </w:rPr>
            </w:pPr>
            <w:r w:rsidRPr="00D929BD">
              <w:rPr>
                <w:rFonts w:cs="Times New Roman"/>
                <w:lang w:eastAsia="ru-RU"/>
              </w:rPr>
              <w:t>8,27</w:t>
            </w:r>
          </w:p>
        </w:tc>
        <w:tc>
          <w:tcPr>
            <w:tcW w:w="223" w:type="pct"/>
            <w:shd w:val="clear" w:color="000000" w:fill="FFFFFF"/>
            <w:vAlign w:val="center"/>
            <w:hideMark/>
          </w:tcPr>
          <w:p w14:paraId="433E603B" w14:textId="77777777" w:rsidR="00A53305" w:rsidRPr="00D929BD" w:rsidRDefault="00A53305" w:rsidP="00A53305">
            <w:pPr>
              <w:pStyle w:val="115"/>
              <w:rPr>
                <w:rFonts w:cs="Times New Roman"/>
                <w:lang w:eastAsia="ru-RU"/>
              </w:rPr>
            </w:pPr>
            <w:r w:rsidRPr="00D929BD">
              <w:rPr>
                <w:rFonts w:cs="Times New Roman"/>
                <w:lang w:eastAsia="ru-RU"/>
              </w:rPr>
              <w:t>8,95</w:t>
            </w:r>
          </w:p>
        </w:tc>
      </w:tr>
      <w:tr w:rsidR="00A53305" w:rsidRPr="00D929BD" w14:paraId="721F2A36" w14:textId="77777777" w:rsidTr="00A53305">
        <w:trPr>
          <w:trHeight w:val="20"/>
        </w:trPr>
        <w:tc>
          <w:tcPr>
            <w:tcW w:w="957" w:type="pct"/>
            <w:vMerge w:val="restart"/>
            <w:shd w:val="clear" w:color="000000" w:fill="FFFFFF"/>
            <w:vAlign w:val="center"/>
            <w:hideMark/>
          </w:tcPr>
          <w:p w14:paraId="205A9BA9" w14:textId="77777777" w:rsidR="00A53305" w:rsidRPr="00D929BD" w:rsidRDefault="00A53305" w:rsidP="00A53305">
            <w:pPr>
              <w:pStyle w:val="115"/>
              <w:rPr>
                <w:rFonts w:cs="Times New Roman"/>
                <w:lang w:eastAsia="ru-RU"/>
              </w:rPr>
            </w:pPr>
            <w:r w:rsidRPr="00D929BD">
              <w:rPr>
                <w:rFonts w:cs="Times New Roman"/>
                <w:lang w:eastAsia="ru-RU"/>
              </w:rPr>
              <w:t>Теплоснабжение, руб./Гкал</w:t>
            </w:r>
          </w:p>
        </w:tc>
        <w:tc>
          <w:tcPr>
            <w:tcW w:w="379" w:type="pct"/>
            <w:shd w:val="clear" w:color="000000" w:fill="FFFFFF"/>
            <w:vAlign w:val="center"/>
            <w:hideMark/>
          </w:tcPr>
          <w:p w14:paraId="4F125D83" w14:textId="77777777" w:rsidR="00A53305" w:rsidRPr="00D929BD" w:rsidRDefault="00A53305" w:rsidP="00A53305">
            <w:pPr>
              <w:pStyle w:val="115"/>
              <w:rPr>
                <w:rFonts w:cs="Times New Roman"/>
                <w:lang w:eastAsia="ru-RU"/>
              </w:rPr>
            </w:pPr>
            <w:r w:rsidRPr="00D929BD">
              <w:rPr>
                <w:rFonts w:cs="Times New Roman"/>
                <w:lang w:eastAsia="ru-RU"/>
              </w:rPr>
              <w:t>01.01-31.06</w:t>
            </w:r>
          </w:p>
        </w:tc>
        <w:tc>
          <w:tcPr>
            <w:tcW w:w="318" w:type="pct"/>
            <w:vAlign w:val="center"/>
            <w:hideMark/>
          </w:tcPr>
          <w:p w14:paraId="0E9A507F"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3085,63</w:t>
            </w:r>
          </w:p>
        </w:tc>
        <w:tc>
          <w:tcPr>
            <w:tcW w:w="308" w:type="pct"/>
            <w:shd w:val="clear" w:color="000000" w:fill="FFFFFF"/>
            <w:vAlign w:val="center"/>
            <w:hideMark/>
          </w:tcPr>
          <w:p w14:paraId="510ECCD0" w14:textId="77777777" w:rsidR="00A53305" w:rsidRPr="00D929BD" w:rsidRDefault="00A53305" w:rsidP="00A53305">
            <w:pPr>
              <w:pStyle w:val="115"/>
              <w:rPr>
                <w:rFonts w:cs="Times New Roman"/>
                <w:lang w:eastAsia="ru-RU"/>
              </w:rPr>
            </w:pPr>
            <w:r w:rsidRPr="00D929BD">
              <w:rPr>
                <w:rFonts w:cs="Times New Roman"/>
                <w:lang w:eastAsia="ru-RU"/>
              </w:rPr>
              <w:t>3366,00</w:t>
            </w:r>
          </w:p>
        </w:tc>
        <w:tc>
          <w:tcPr>
            <w:tcW w:w="365" w:type="pct"/>
            <w:shd w:val="clear" w:color="000000" w:fill="FFFFFF"/>
            <w:vAlign w:val="center"/>
            <w:hideMark/>
          </w:tcPr>
          <w:p w14:paraId="3FD415A3" w14:textId="77777777" w:rsidR="00A53305" w:rsidRPr="00D929BD" w:rsidRDefault="00A53305" w:rsidP="00A53305">
            <w:pPr>
              <w:pStyle w:val="115"/>
              <w:rPr>
                <w:rFonts w:cs="Times New Roman"/>
                <w:lang w:eastAsia="ru-RU"/>
              </w:rPr>
            </w:pPr>
            <w:r w:rsidRPr="00D929BD">
              <w:rPr>
                <w:rFonts w:cs="Times New Roman"/>
                <w:lang w:eastAsia="ru-RU"/>
              </w:rPr>
              <w:t>3501,99</w:t>
            </w:r>
          </w:p>
        </w:tc>
        <w:tc>
          <w:tcPr>
            <w:tcW w:w="223" w:type="pct"/>
            <w:shd w:val="clear" w:color="000000" w:fill="FFFFFF"/>
            <w:vAlign w:val="center"/>
            <w:hideMark/>
          </w:tcPr>
          <w:p w14:paraId="464EF265" w14:textId="77777777" w:rsidR="00A53305" w:rsidRPr="00D929BD" w:rsidRDefault="00A53305" w:rsidP="00A53305">
            <w:pPr>
              <w:pStyle w:val="115"/>
              <w:rPr>
                <w:rFonts w:cs="Times New Roman"/>
                <w:lang w:eastAsia="ru-RU"/>
              </w:rPr>
            </w:pPr>
            <w:r w:rsidRPr="00D929BD">
              <w:rPr>
                <w:rFonts w:cs="Times New Roman"/>
                <w:lang w:eastAsia="ru-RU"/>
              </w:rPr>
              <w:t>3643,47</w:t>
            </w:r>
          </w:p>
        </w:tc>
        <w:tc>
          <w:tcPr>
            <w:tcW w:w="223" w:type="pct"/>
            <w:shd w:val="clear" w:color="000000" w:fill="FFFFFF"/>
            <w:vAlign w:val="center"/>
            <w:hideMark/>
          </w:tcPr>
          <w:p w14:paraId="5DB5E0E9" w14:textId="77777777" w:rsidR="00A53305" w:rsidRPr="00D929BD" w:rsidRDefault="00A53305" w:rsidP="00A53305">
            <w:pPr>
              <w:pStyle w:val="115"/>
              <w:rPr>
                <w:rFonts w:cs="Times New Roman"/>
                <w:lang w:eastAsia="ru-RU"/>
              </w:rPr>
            </w:pPr>
            <w:r w:rsidRPr="00D929BD">
              <w:rPr>
                <w:rFonts w:cs="Times New Roman"/>
                <w:lang w:eastAsia="ru-RU"/>
              </w:rPr>
              <w:t>3790,66</w:t>
            </w:r>
          </w:p>
        </w:tc>
        <w:tc>
          <w:tcPr>
            <w:tcW w:w="223" w:type="pct"/>
            <w:shd w:val="clear" w:color="000000" w:fill="FFFFFF"/>
            <w:vAlign w:val="center"/>
            <w:hideMark/>
          </w:tcPr>
          <w:p w14:paraId="25822AC8" w14:textId="77777777" w:rsidR="00A53305" w:rsidRPr="00D929BD" w:rsidRDefault="00A53305" w:rsidP="00A53305">
            <w:pPr>
              <w:pStyle w:val="115"/>
              <w:rPr>
                <w:rFonts w:cs="Times New Roman"/>
                <w:lang w:eastAsia="ru-RU"/>
              </w:rPr>
            </w:pPr>
            <w:r w:rsidRPr="00D929BD">
              <w:rPr>
                <w:rFonts w:cs="Times New Roman"/>
                <w:lang w:eastAsia="ru-RU"/>
              </w:rPr>
              <w:t>3943,81</w:t>
            </w:r>
          </w:p>
        </w:tc>
        <w:tc>
          <w:tcPr>
            <w:tcW w:w="223" w:type="pct"/>
            <w:shd w:val="clear" w:color="000000" w:fill="FFFFFF"/>
            <w:vAlign w:val="center"/>
            <w:hideMark/>
          </w:tcPr>
          <w:p w14:paraId="0DAFEFDC" w14:textId="77777777" w:rsidR="00A53305" w:rsidRPr="00D929BD" w:rsidRDefault="00A53305" w:rsidP="00A53305">
            <w:pPr>
              <w:pStyle w:val="115"/>
              <w:rPr>
                <w:rFonts w:cs="Times New Roman"/>
                <w:lang w:eastAsia="ru-RU"/>
              </w:rPr>
            </w:pPr>
            <w:r w:rsidRPr="00D929BD">
              <w:rPr>
                <w:rFonts w:cs="Times New Roman"/>
                <w:lang w:eastAsia="ru-RU"/>
              </w:rPr>
              <w:t>4103,14</w:t>
            </w:r>
          </w:p>
        </w:tc>
        <w:tc>
          <w:tcPr>
            <w:tcW w:w="223" w:type="pct"/>
            <w:shd w:val="clear" w:color="000000" w:fill="FFFFFF"/>
            <w:vAlign w:val="center"/>
            <w:hideMark/>
          </w:tcPr>
          <w:p w14:paraId="31917D0D" w14:textId="77777777" w:rsidR="00A53305" w:rsidRPr="00D929BD" w:rsidRDefault="00A53305" w:rsidP="00A53305">
            <w:pPr>
              <w:pStyle w:val="115"/>
              <w:rPr>
                <w:rFonts w:cs="Times New Roman"/>
                <w:lang w:eastAsia="ru-RU"/>
              </w:rPr>
            </w:pPr>
            <w:r w:rsidRPr="00D929BD">
              <w:rPr>
                <w:rFonts w:cs="Times New Roman"/>
                <w:lang w:eastAsia="ru-RU"/>
              </w:rPr>
              <w:t>4268,90</w:t>
            </w:r>
          </w:p>
        </w:tc>
        <w:tc>
          <w:tcPr>
            <w:tcW w:w="223" w:type="pct"/>
            <w:shd w:val="clear" w:color="000000" w:fill="FFFFFF"/>
            <w:vAlign w:val="center"/>
            <w:hideMark/>
          </w:tcPr>
          <w:p w14:paraId="3577230E" w14:textId="77777777" w:rsidR="00A53305" w:rsidRPr="00D929BD" w:rsidRDefault="00A53305" w:rsidP="00A53305">
            <w:pPr>
              <w:pStyle w:val="115"/>
              <w:rPr>
                <w:rFonts w:cs="Times New Roman"/>
                <w:lang w:eastAsia="ru-RU"/>
              </w:rPr>
            </w:pPr>
            <w:r w:rsidRPr="00D929BD">
              <w:rPr>
                <w:rFonts w:cs="Times New Roman"/>
                <w:lang w:eastAsia="ru-RU"/>
              </w:rPr>
              <w:t>4441,37</w:t>
            </w:r>
          </w:p>
        </w:tc>
        <w:tc>
          <w:tcPr>
            <w:tcW w:w="223" w:type="pct"/>
            <w:shd w:val="clear" w:color="000000" w:fill="FFFFFF"/>
            <w:vAlign w:val="center"/>
            <w:hideMark/>
          </w:tcPr>
          <w:p w14:paraId="3688A6EE" w14:textId="77777777" w:rsidR="00A53305" w:rsidRPr="00D929BD" w:rsidRDefault="00A53305" w:rsidP="00A53305">
            <w:pPr>
              <w:pStyle w:val="115"/>
              <w:rPr>
                <w:rFonts w:cs="Times New Roman"/>
                <w:lang w:eastAsia="ru-RU"/>
              </w:rPr>
            </w:pPr>
            <w:r w:rsidRPr="00D929BD">
              <w:rPr>
                <w:rFonts w:cs="Times New Roman"/>
                <w:lang w:eastAsia="ru-RU"/>
              </w:rPr>
              <w:t>4620,80</w:t>
            </w:r>
          </w:p>
        </w:tc>
        <w:tc>
          <w:tcPr>
            <w:tcW w:w="223" w:type="pct"/>
            <w:shd w:val="clear" w:color="000000" w:fill="FFFFFF"/>
            <w:vAlign w:val="center"/>
            <w:hideMark/>
          </w:tcPr>
          <w:p w14:paraId="3378BFF2" w14:textId="77777777" w:rsidR="00A53305" w:rsidRPr="00D929BD" w:rsidRDefault="00A53305" w:rsidP="00A53305">
            <w:pPr>
              <w:pStyle w:val="115"/>
              <w:rPr>
                <w:rFonts w:cs="Times New Roman"/>
                <w:lang w:eastAsia="ru-RU"/>
              </w:rPr>
            </w:pPr>
            <w:r w:rsidRPr="00D929BD">
              <w:rPr>
                <w:rFonts w:cs="Times New Roman"/>
                <w:lang w:eastAsia="ru-RU"/>
              </w:rPr>
              <w:t>4807,48</w:t>
            </w:r>
          </w:p>
        </w:tc>
        <w:tc>
          <w:tcPr>
            <w:tcW w:w="223" w:type="pct"/>
            <w:shd w:val="clear" w:color="000000" w:fill="FFFFFF"/>
            <w:vAlign w:val="center"/>
            <w:hideMark/>
          </w:tcPr>
          <w:p w14:paraId="3A686554" w14:textId="77777777" w:rsidR="00A53305" w:rsidRPr="00D929BD" w:rsidRDefault="00A53305" w:rsidP="00A53305">
            <w:pPr>
              <w:pStyle w:val="115"/>
              <w:rPr>
                <w:rFonts w:cs="Times New Roman"/>
                <w:lang w:eastAsia="ru-RU"/>
              </w:rPr>
            </w:pPr>
            <w:r w:rsidRPr="00D929BD">
              <w:rPr>
                <w:rFonts w:cs="Times New Roman"/>
                <w:lang w:eastAsia="ru-RU"/>
              </w:rPr>
              <w:t>5001,70</w:t>
            </w:r>
          </w:p>
        </w:tc>
        <w:tc>
          <w:tcPr>
            <w:tcW w:w="223" w:type="pct"/>
            <w:shd w:val="clear" w:color="000000" w:fill="FFFFFF"/>
            <w:vAlign w:val="center"/>
            <w:hideMark/>
          </w:tcPr>
          <w:p w14:paraId="52042D1E" w14:textId="77777777" w:rsidR="00A53305" w:rsidRPr="00D929BD" w:rsidRDefault="00A53305" w:rsidP="00A53305">
            <w:pPr>
              <w:pStyle w:val="115"/>
              <w:rPr>
                <w:rFonts w:cs="Times New Roman"/>
                <w:lang w:eastAsia="ru-RU"/>
              </w:rPr>
            </w:pPr>
            <w:r w:rsidRPr="00D929BD">
              <w:rPr>
                <w:rFonts w:cs="Times New Roman"/>
                <w:lang w:eastAsia="ru-RU"/>
              </w:rPr>
              <w:t>5203,77</w:t>
            </w:r>
          </w:p>
        </w:tc>
        <w:tc>
          <w:tcPr>
            <w:tcW w:w="223" w:type="pct"/>
            <w:shd w:val="clear" w:color="000000" w:fill="FFFFFF"/>
            <w:vAlign w:val="center"/>
            <w:hideMark/>
          </w:tcPr>
          <w:p w14:paraId="0543BD6E" w14:textId="77777777" w:rsidR="00A53305" w:rsidRPr="00D929BD" w:rsidRDefault="00A53305" w:rsidP="00A53305">
            <w:pPr>
              <w:pStyle w:val="115"/>
              <w:rPr>
                <w:rFonts w:cs="Times New Roman"/>
                <w:lang w:eastAsia="ru-RU"/>
              </w:rPr>
            </w:pPr>
            <w:r w:rsidRPr="00D929BD">
              <w:rPr>
                <w:rFonts w:cs="Times New Roman"/>
                <w:lang w:eastAsia="ru-RU"/>
              </w:rPr>
              <w:t>5414,00</w:t>
            </w:r>
          </w:p>
        </w:tc>
        <w:tc>
          <w:tcPr>
            <w:tcW w:w="223" w:type="pct"/>
            <w:shd w:val="clear" w:color="000000" w:fill="FFFFFF"/>
            <w:vAlign w:val="center"/>
            <w:hideMark/>
          </w:tcPr>
          <w:p w14:paraId="12C6DD29" w14:textId="77777777" w:rsidR="00A53305" w:rsidRPr="00D929BD" w:rsidRDefault="00A53305" w:rsidP="00A53305">
            <w:pPr>
              <w:pStyle w:val="115"/>
              <w:rPr>
                <w:rFonts w:cs="Times New Roman"/>
                <w:lang w:eastAsia="ru-RU"/>
              </w:rPr>
            </w:pPr>
            <w:r w:rsidRPr="00D929BD">
              <w:rPr>
                <w:rFonts w:cs="Times New Roman"/>
                <w:lang w:eastAsia="ru-RU"/>
              </w:rPr>
              <w:t>5860,29</w:t>
            </w:r>
          </w:p>
        </w:tc>
      </w:tr>
      <w:tr w:rsidR="00A53305" w:rsidRPr="00D929BD" w14:paraId="64BB7828" w14:textId="77777777" w:rsidTr="00A53305">
        <w:trPr>
          <w:trHeight w:val="20"/>
        </w:trPr>
        <w:tc>
          <w:tcPr>
            <w:tcW w:w="957" w:type="pct"/>
            <w:vMerge/>
            <w:vAlign w:val="center"/>
            <w:hideMark/>
          </w:tcPr>
          <w:p w14:paraId="30A33BED" w14:textId="77777777" w:rsidR="00A53305" w:rsidRPr="00D929BD" w:rsidRDefault="00A53305" w:rsidP="00A53305">
            <w:pPr>
              <w:pStyle w:val="115"/>
              <w:rPr>
                <w:rFonts w:cs="Times New Roman"/>
                <w:lang w:eastAsia="ru-RU"/>
              </w:rPr>
            </w:pPr>
          </w:p>
        </w:tc>
        <w:tc>
          <w:tcPr>
            <w:tcW w:w="379" w:type="pct"/>
            <w:shd w:val="clear" w:color="000000" w:fill="FFFFFF"/>
            <w:vAlign w:val="center"/>
            <w:hideMark/>
          </w:tcPr>
          <w:p w14:paraId="013EB291" w14:textId="77777777" w:rsidR="00A53305" w:rsidRPr="00D929BD" w:rsidRDefault="00A53305" w:rsidP="00A53305">
            <w:pPr>
              <w:pStyle w:val="115"/>
              <w:rPr>
                <w:rFonts w:cs="Times New Roman"/>
                <w:lang w:eastAsia="ru-RU"/>
              </w:rPr>
            </w:pPr>
            <w:r w:rsidRPr="00D929BD">
              <w:rPr>
                <w:rFonts w:cs="Times New Roman"/>
                <w:lang w:eastAsia="ru-RU"/>
              </w:rPr>
              <w:t>01.07-31.12</w:t>
            </w:r>
          </w:p>
        </w:tc>
        <w:tc>
          <w:tcPr>
            <w:tcW w:w="318" w:type="pct"/>
            <w:vAlign w:val="center"/>
            <w:hideMark/>
          </w:tcPr>
          <w:p w14:paraId="5D551261"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3300</w:t>
            </w:r>
          </w:p>
        </w:tc>
        <w:tc>
          <w:tcPr>
            <w:tcW w:w="308" w:type="pct"/>
            <w:shd w:val="clear" w:color="000000" w:fill="FFFFFF"/>
            <w:vAlign w:val="center"/>
            <w:hideMark/>
          </w:tcPr>
          <w:p w14:paraId="23AF0BCD" w14:textId="77777777" w:rsidR="00A53305" w:rsidRPr="00D929BD" w:rsidRDefault="00A53305" w:rsidP="00A53305">
            <w:pPr>
              <w:pStyle w:val="115"/>
              <w:rPr>
                <w:rFonts w:cs="Times New Roman"/>
                <w:lang w:eastAsia="ru-RU"/>
              </w:rPr>
            </w:pPr>
            <w:r w:rsidRPr="00D929BD">
              <w:rPr>
                <w:rFonts w:cs="Times New Roman"/>
                <w:lang w:eastAsia="ru-RU"/>
              </w:rPr>
              <w:t>3433,32</w:t>
            </w:r>
          </w:p>
        </w:tc>
        <w:tc>
          <w:tcPr>
            <w:tcW w:w="365" w:type="pct"/>
            <w:shd w:val="clear" w:color="000000" w:fill="FFFFFF"/>
            <w:vAlign w:val="center"/>
            <w:hideMark/>
          </w:tcPr>
          <w:p w14:paraId="0D648062" w14:textId="77777777" w:rsidR="00A53305" w:rsidRPr="00D929BD" w:rsidRDefault="00A53305" w:rsidP="00A53305">
            <w:pPr>
              <w:pStyle w:val="115"/>
              <w:rPr>
                <w:rFonts w:cs="Times New Roman"/>
                <w:lang w:eastAsia="ru-RU"/>
              </w:rPr>
            </w:pPr>
            <w:r w:rsidRPr="00D929BD">
              <w:rPr>
                <w:rFonts w:cs="Times New Roman"/>
                <w:lang w:eastAsia="ru-RU"/>
              </w:rPr>
              <w:t>3572,03</w:t>
            </w:r>
          </w:p>
        </w:tc>
        <w:tc>
          <w:tcPr>
            <w:tcW w:w="223" w:type="pct"/>
            <w:shd w:val="clear" w:color="000000" w:fill="FFFFFF"/>
            <w:vAlign w:val="center"/>
            <w:hideMark/>
          </w:tcPr>
          <w:p w14:paraId="639DD8F6" w14:textId="77777777" w:rsidR="00A53305" w:rsidRPr="00D929BD" w:rsidRDefault="00A53305" w:rsidP="00A53305">
            <w:pPr>
              <w:pStyle w:val="115"/>
              <w:rPr>
                <w:rFonts w:cs="Times New Roman"/>
                <w:lang w:eastAsia="ru-RU"/>
              </w:rPr>
            </w:pPr>
            <w:r w:rsidRPr="00D929BD">
              <w:rPr>
                <w:rFonts w:cs="Times New Roman"/>
                <w:lang w:eastAsia="ru-RU"/>
              </w:rPr>
              <w:t>3716,34</w:t>
            </w:r>
          </w:p>
        </w:tc>
        <w:tc>
          <w:tcPr>
            <w:tcW w:w="223" w:type="pct"/>
            <w:shd w:val="clear" w:color="000000" w:fill="FFFFFF"/>
            <w:vAlign w:val="center"/>
            <w:hideMark/>
          </w:tcPr>
          <w:p w14:paraId="39993966" w14:textId="77777777" w:rsidR="00A53305" w:rsidRPr="00D929BD" w:rsidRDefault="00A53305" w:rsidP="00A53305">
            <w:pPr>
              <w:pStyle w:val="115"/>
              <w:rPr>
                <w:rFonts w:cs="Times New Roman"/>
                <w:lang w:eastAsia="ru-RU"/>
              </w:rPr>
            </w:pPr>
            <w:r w:rsidRPr="00D929BD">
              <w:rPr>
                <w:rFonts w:cs="Times New Roman"/>
                <w:lang w:eastAsia="ru-RU"/>
              </w:rPr>
              <w:t>3866,48</w:t>
            </w:r>
          </w:p>
        </w:tc>
        <w:tc>
          <w:tcPr>
            <w:tcW w:w="223" w:type="pct"/>
            <w:shd w:val="clear" w:color="000000" w:fill="FFFFFF"/>
            <w:vAlign w:val="center"/>
            <w:hideMark/>
          </w:tcPr>
          <w:p w14:paraId="463BC456" w14:textId="77777777" w:rsidR="00A53305" w:rsidRPr="00D929BD" w:rsidRDefault="00A53305" w:rsidP="00A53305">
            <w:pPr>
              <w:pStyle w:val="115"/>
              <w:rPr>
                <w:rFonts w:cs="Times New Roman"/>
                <w:lang w:eastAsia="ru-RU"/>
              </w:rPr>
            </w:pPr>
            <w:r w:rsidRPr="00D929BD">
              <w:rPr>
                <w:rFonts w:cs="Times New Roman"/>
                <w:lang w:eastAsia="ru-RU"/>
              </w:rPr>
              <w:t>4022,68</w:t>
            </w:r>
          </w:p>
        </w:tc>
        <w:tc>
          <w:tcPr>
            <w:tcW w:w="223" w:type="pct"/>
            <w:shd w:val="clear" w:color="000000" w:fill="FFFFFF"/>
            <w:vAlign w:val="center"/>
            <w:hideMark/>
          </w:tcPr>
          <w:p w14:paraId="7DE7FF9D" w14:textId="77777777" w:rsidR="00A53305" w:rsidRPr="00D929BD" w:rsidRDefault="00A53305" w:rsidP="00A53305">
            <w:pPr>
              <w:pStyle w:val="115"/>
              <w:rPr>
                <w:rFonts w:cs="Times New Roman"/>
                <w:lang w:eastAsia="ru-RU"/>
              </w:rPr>
            </w:pPr>
            <w:r w:rsidRPr="00D929BD">
              <w:rPr>
                <w:rFonts w:cs="Times New Roman"/>
                <w:lang w:eastAsia="ru-RU"/>
              </w:rPr>
              <w:t>4185,20</w:t>
            </w:r>
          </w:p>
        </w:tc>
        <w:tc>
          <w:tcPr>
            <w:tcW w:w="223" w:type="pct"/>
            <w:shd w:val="clear" w:color="000000" w:fill="FFFFFF"/>
            <w:vAlign w:val="center"/>
            <w:hideMark/>
          </w:tcPr>
          <w:p w14:paraId="48462B36" w14:textId="77777777" w:rsidR="00A53305" w:rsidRPr="00D929BD" w:rsidRDefault="00A53305" w:rsidP="00A53305">
            <w:pPr>
              <w:pStyle w:val="115"/>
              <w:rPr>
                <w:rFonts w:cs="Times New Roman"/>
                <w:lang w:eastAsia="ru-RU"/>
              </w:rPr>
            </w:pPr>
            <w:r w:rsidRPr="00D929BD">
              <w:rPr>
                <w:rFonts w:cs="Times New Roman"/>
                <w:lang w:eastAsia="ru-RU"/>
              </w:rPr>
              <w:t>4354,28</w:t>
            </w:r>
          </w:p>
        </w:tc>
        <w:tc>
          <w:tcPr>
            <w:tcW w:w="223" w:type="pct"/>
            <w:shd w:val="clear" w:color="000000" w:fill="FFFFFF"/>
            <w:vAlign w:val="center"/>
            <w:hideMark/>
          </w:tcPr>
          <w:p w14:paraId="46F49627" w14:textId="77777777" w:rsidR="00A53305" w:rsidRPr="00D929BD" w:rsidRDefault="00A53305" w:rsidP="00A53305">
            <w:pPr>
              <w:pStyle w:val="115"/>
              <w:rPr>
                <w:rFonts w:cs="Times New Roman"/>
                <w:lang w:eastAsia="ru-RU"/>
              </w:rPr>
            </w:pPr>
            <w:r w:rsidRPr="00D929BD">
              <w:rPr>
                <w:rFonts w:cs="Times New Roman"/>
                <w:lang w:eastAsia="ru-RU"/>
              </w:rPr>
              <w:t>4530,19</w:t>
            </w:r>
          </w:p>
        </w:tc>
        <w:tc>
          <w:tcPr>
            <w:tcW w:w="223" w:type="pct"/>
            <w:shd w:val="clear" w:color="000000" w:fill="FFFFFF"/>
            <w:vAlign w:val="center"/>
            <w:hideMark/>
          </w:tcPr>
          <w:p w14:paraId="30312059" w14:textId="77777777" w:rsidR="00A53305" w:rsidRPr="00D929BD" w:rsidRDefault="00A53305" w:rsidP="00A53305">
            <w:pPr>
              <w:pStyle w:val="115"/>
              <w:rPr>
                <w:rFonts w:cs="Times New Roman"/>
                <w:lang w:eastAsia="ru-RU"/>
              </w:rPr>
            </w:pPr>
            <w:r w:rsidRPr="00D929BD">
              <w:rPr>
                <w:rFonts w:cs="Times New Roman"/>
                <w:lang w:eastAsia="ru-RU"/>
              </w:rPr>
              <w:t>4713,21</w:t>
            </w:r>
          </w:p>
        </w:tc>
        <w:tc>
          <w:tcPr>
            <w:tcW w:w="223" w:type="pct"/>
            <w:shd w:val="clear" w:color="000000" w:fill="FFFFFF"/>
            <w:vAlign w:val="center"/>
            <w:hideMark/>
          </w:tcPr>
          <w:p w14:paraId="67B2C96D" w14:textId="77777777" w:rsidR="00A53305" w:rsidRPr="00D929BD" w:rsidRDefault="00A53305" w:rsidP="00A53305">
            <w:pPr>
              <w:pStyle w:val="115"/>
              <w:rPr>
                <w:rFonts w:cs="Times New Roman"/>
                <w:lang w:eastAsia="ru-RU"/>
              </w:rPr>
            </w:pPr>
            <w:r w:rsidRPr="00D929BD">
              <w:rPr>
                <w:rFonts w:cs="Times New Roman"/>
                <w:lang w:eastAsia="ru-RU"/>
              </w:rPr>
              <w:t>4903,63</w:t>
            </w:r>
          </w:p>
        </w:tc>
        <w:tc>
          <w:tcPr>
            <w:tcW w:w="223" w:type="pct"/>
            <w:shd w:val="clear" w:color="000000" w:fill="FFFFFF"/>
            <w:vAlign w:val="center"/>
            <w:hideMark/>
          </w:tcPr>
          <w:p w14:paraId="50E6454B" w14:textId="77777777" w:rsidR="00A53305" w:rsidRPr="00D929BD" w:rsidRDefault="00A53305" w:rsidP="00A53305">
            <w:pPr>
              <w:pStyle w:val="115"/>
              <w:rPr>
                <w:rFonts w:cs="Times New Roman"/>
                <w:lang w:eastAsia="ru-RU"/>
              </w:rPr>
            </w:pPr>
            <w:r w:rsidRPr="00D929BD">
              <w:rPr>
                <w:rFonts w:cs="Times New Roman"/>
                <w:lang w:eastAsia="ru-RU"/>
              </w:rPr>
              <w:t>5101,73</w:t>
            </w:r>
          </w:p>
        </w:tc>
        <w:tc>
          <w:tcPr>
            <w:tcW w:w="223" w:type="pct"/>
            <w:shd w:val="clear" w:color="000000" w:fill="FFFFFF"/>
            <w:vAlign w:val="center"/>
            <w:hideMark/>
          </w:tcPr>
          <w:p w14:paraId="2CFD4143" w14:textId="77777777" w:rsidR="00A53305" w:rsidRPr="00D929BD" w:rsidRDefault="00A53305" w:rsidP="00A53305">
            <w:pPr>
              <w:pStyle w:val="115"/>
              <w:rPr>
                <w:rFonts w:cs="Times New Roman"/>
                <w:lang w:eastAsia="ru-RU"/>
              </w:rPr>
            </w:pPr>
            <w:r w:rsidRPr="00D929BD">
              <w:rPr>
                <w:rFonts w:cs="Times New Roman"/>
                <w:lang w:eastAsia="ru-RU"/>
              </w:rPr>
              <w:t>5307,84</w:t>
            </w:r>
          </w:p>
        </w:tc>
        <w:tc>
          <w:tcPr>
            <w:tcW w:w="223" w:type="pct"/>
            <w:shd w:val="clear" w:color="000000" w:fill="FFFFFF"/>
            <w:vAlign w:val="center"/>
            <w:hideMark/>
          </w:tcPr>
          <w:p w14:paraId="0ABD7A37" w14:textId="77777777" w:rsidR="00A53305" w:rsidRPr="00D929BD" w:rsidRDefault="00A53305" w:rsidP="00A53305">
            <w:pPr>
              <w:pStyle w:val="115"/>
              <w:rPr>
                <w:rFonts w:cs="Times New Roman"/>
                <w:lang w:eastAsia="ru-RU"/>
              </w:rPr>
            </w:pPr>
            <w:r w:rsidRPr="00D929BD">
              <w:rPr>
                <w:rFonts w:cs="Times New Roman"/>
                <w:lang w:eastAsia="ru-RU"/>
              </w:rPr>
              <w:t>5522,28</w:t>
            </w:r>
          </w:p>
        </w:tc>
        <w:tc>
          <w:tcPr>
            <w:tcW w:w="223" w:type="pct"/>
            <w:shd w:val="clear" w:color="000000" w:fill="FFFFFF"/>
            <w:vAlign w:val="center"/>
            <w:hideMark/>
          </w:tcPr>
          <w:p w14:paraId="22063F6A" w14:textId="77777777" w:rsidR="00A53305" w:rsidRPr="00D929BD" w:rsidRDefault="00A53305" w:rsidP="00A53305">
            <w:pPr>
              <w:pStyle w:val="115"/>
              <w:rPr>
                <w:rFonts w:cs="Times New Roman"/>
                <w:lang w:eastAsia="ru-RU"/>
              </w:rPr>
            </w:pPr>
            <w:r w:rsidRPr="00D929BD">
              <w:rPr>
                <w:rFonts w:cs="Times New Roman"/>
                <w:lang w:eastAsia="ru-RU"/>
              </w:rPr>
              <w:t>5977,49</w:t>
            </w:r>
          </w:p>
        </w:tc>
      </w:tr>
      <w:tr w:rsidR="00A53305" w:rsidRPr="00D929BD" w14:paraId="640D9554" w14:textId="77777777" w:rsidTr="00A53305">
        <w:trPr>
          <w:trHeight w:val="20"/>
        </w:trPr>
        <w:tc>
          <w:tcPr>
            <w:tcW w:w="957" w:type="pct"/>
            <w:vMerge w:val="restart"/>
            <w:shd w:val="clear" w:color="000000" w:fill="FFFFFF"/>
            <w:vAlign w:val="center"/>
            <w:hideMark/>
          </w:tcPr>
          <w:p w14:paraId="06FD8EA5" w14:textId="77777777" w:rsidR="00A53305" w:rsidRPr="00D929BD" w:rsidRDefault="00A53305" w:rsidP="00A53305">
            <w:pPr>
              <w:pStyle w:val="115"/>
              <w:rPr>
                <w:rFonts w:cs="Times New Roman"/>
                <w:lang w:eastAsia="ru-RU"/>
              </w:rPr>
            </w:pPr>
            <w:r w:rsidRPr="00D929BD">
              <w:rPr>
                <w:rFonts w:cs="Times New Roman"/>
                <w:lang w:eastAsia="ru-RU"/>
              </w:rPr>
              <w:t>Водоотведение (очистка сточных вод), руб./м3</w:t>
            </w:r>
          </w:p>
        </w:tc>
        <w:tc>
          <w:tcPr>
            <w:tcW w:w="379" w:type="pct"/>
            <w:shd w:val="clear" w:color="000000" w:fill="FFFFFF"/>
            <w:vAlign w:val="center"/>
            <w:hideMark/>
          </w:tcPr>
          <w:p w14:paraId="485609F0" w14:textId="77777777" w:rsidR="00A53305" w:rsidRPr="00D929BD" w:rsidRDefault="00A53305" w:rsidP="00A53305">
            <w:pPr>
              <w:pStyle w:val="115"/>
              <w:rPr>
                <w:rFonts w:cs="Times New Roman"/>
                <w:lang w:eastAsia="ru-RU"/>
              </w:rPr>
            </w:pPr>
            <w:r w:rsidRPr="00D929BD">
              <w:rPr>
                <w:rFonts w:cs="Times New Roman"/>
                <w:lang w:eastAsia="ru-RU"/>
              </w:rPr>
              <w:t>01.01-31.06</w:t>
            </w:r>
          </w:p>
        </w:tc>
        <w:tc>
          <w:tcPr>
            <w:tcW w:w="318" w:type="pct"/>
            <w:vAlign w:val="center"/>
            <w:hideMark/>
          </w:tcPr>
          <w:p w14:paraId="27C8064B"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78,72</w:t>
            </w:r>
          </w:p>
        </w:tc>
        <w:tc>
          <w:tcPr>
            <w:tcW w:w="308" w:type="pct"/>
            <w:shd w:val="clear" w:color="000000" w:fill="FFFFFF"/>
            <w:vAlign w:val="center"/>
            <w:hideMark/>
          </w:tcPr>
          <w:p w14:paraId="3FA63760" w14:textId="77777777" w:rsidR="00A53305" w:rsidRPr="00D929BD" w:rsidRDefault="00A53305" w:rsidP="00A53305">
            <w:pPr>
              <w:pStyle w:val="115"/>
              <w:rPr>
                <w:rFonts w:cs="Times New Roman"/>
                <w:lang w:eastAsia="ru-RU"/>
              </w:rPr>
            </w:pPr>
            <w:r w:rsidRPr="00D929BD">
              <w:rPr>
                <w:rFonts w:cs="Times New Roman"/>
                <w:lang w:eastAsia="ru-RU"/>
              </w:rPr>
              <w:t>89,85</w:t>
            </w:r>
          </w:p>
        </w:tc>
        <w:tc>
          <w:tcPr>
            <w:tcW w:w="365" w:type="pct"/>
            <w:shd w:val="clear" w:color="000000" w:fill="FFFFFF"/>
            <w:vAlign w:val="center"/>
            <w:hideMark/>
          </w:tcPr>
          <w:p w14:paraId="66A72654" w14:textId="77777777" w:rsidR="00A53305" w:rsidRPr="00D929BD" w:rsidRDefault="00A53305" w:rsidP="00A53305">
            <w:pPr>
              <w:pStyle w:val="115"/>
              <w:rPr>
                <w:rFonts w:cs="Times New Roman"/>
                <w:lang w:eastAsia="ru-RU"/>
              </w:rPr>
            </w:pPr>
            <w:r w:rsidRPr="00D929BD">
              <w:rPr>
                <w:rFonts w:cs="Times New Roman"/>
                <w:lang w:eastAsia="ru-RU"/>
              </w:rPr>
              <w:t>93,48</w:t>
            </w:r>
          </w:p>
        </w:tc>
        <w:tc>
          <w:tcPr>
            <w:tcW w:w="223" w:type="pct"/>
            <w:shd w:val="clear" w:color="000000" w:fill="FFFFFF"/>
            <w:vAlign w:val="center"/>
            <w:hideMark/>
          </w:tcPr>
          <w:p w14:paraId="35765728" w14:textId="77777777" w:rsidR="00A53305" w:rsidRPr="00D929BD" w:rsidRDefault="00A53305" w:rsidP="00A53305">
            <w:pPr>
              <w:pStyle w:val="115"/>
              <w:rPr>
                <w:rFonts w:cs="Times New Roman"/>
                <w:lang w:eastAsia="ru-RU"/>
              </w:rPr>
            </w:pPr>
            <w:r w:rsidRPr="00D929BD">
              <w:rPr>
                <w:rFonts w:cs="Times New Roman"/>
                <w:lang w:eastAsia="ru-RU"/>
              </w:rPr>
              <w:t>97,26</w:t>
            </w:r>
          </w:p>
        </w:tc>
        <w:tc>
          <w:tcPr>
            <w:tcW w:w="223" w:type="pct"/>
            <w:shd w:val="clear" w:color="000000" w:fill="FFFFFF"/>
            <w:vAlign w:val="center"/>
            <w:hideMark/>
          </w:tcPr>
          <w:p w14:paraId="17FA6FED" w14:textId="77777777" w:rsidR="00A53305" w:rsidRPr="00D929BD" w:rsidRDefault="00A53305" w:rsidP="00A53305">
            <w:pPr>
              <w:pStyle w:val="115"/>
              <w:rPr>
                <w:rFonts w:cs="Times New Roman"/>
                <w:lang w:eastAsia="ru-RU"/>
              </w:rPr>
            </w:pPr>
            <w:r w:rsidRPr="00D929BD">
              <w:rPr>
                <w:rFonts w:cs="Times New Roman"/>
                <w:lang w:eastAsia="ru-RU"/>
              </w:rPr>
              <w:t>101,19</w:t>
            </w:r>
          </w:p>
        </w:tc>
        <w:tc>
          <w:tcPr>
            <w:tcW w:w="223" w:type="pct"/>
            <w:shd w:val="clear" w:color="000000" w:fill="FFFFFF"/>
            <w:vAlign w:val="center"/>
            <w:hideMark/>
          </w:tcPr>
          <w:p w14:paraId="7DA49B21" w14:textId="77777777" w:rsidR="00A53305" w:rsidRPr="00D929BD" w:rsidRDefault="00A53305" w:rsidP="00A53305">
            <w:pPr>
              <w:pStyle w:val="115"/>
              <w:rPr>
                <w:rFonts w:cs="Times New Roman"/>
                <w:lang w:eastAsia="ru-RU"/>
              </w:rPr>
            </w:pPr>
            <w:r w:rsidRPr="00D929BD">
              <w:rPr>
                <w:rFonts w:cs="Times New Roman"/>
                <w:lang w:eastAsia="ru-RU"/>
              </w:rPr>
              <w:t>105,28</w:t>
            </w:r>
          </w:p>
        </w:tc>
        <w:tc>
          <w:tcPr>
            <w:tcW w:w="223" w:type="pct"/>
            <w:shd w:val="clear" w:color="000000" w:fill="FFFFFF"/>
            <w:vAlign w:val="center"/>
            <w:hideMark/>
          </w:tcPr>
          <w:p w14:paraId="2EE03E7F" w14:textId="77777777" w:rsidR="00A53305" w:rsidRPr="00D929BD" w:rsidRDefault="00A53305" w:rsidP="00A53305">
            <w:pPr>
              <w:pStyle w:val="115"/>
              <w:rPr>
                <w:rFonts w:cs="Times New Roman"/>
                <w:lang w:eastAsia="ru-RU"/>
              </w:rPr>
            </w:pPr>
            <w:r w:rsidRPr="00D929BD">
              <w:rPr>
                <w:rFonts w:cs="Times New Roman"/>
                <w:lang w:eastAsia="ru-RU"/>
              </w:rPr>
              <w:t>109,53</w:t>
            </w:r>
          </w:p>
        </w:tc>
        <w:tc>
          <w:tcPr>
            <w:tcW w:w="223" w:type="pct"/>
            <w:shd w:val="clear" w:color="000000" w:fill="FFFFFF"/>
            <w:vAlign w:val="center"/>
            <w:hideMark/>
          </w:tcPr>
          <w:p w14:paraId="6BCA4B33" w14:textId="77777777" w:rsidR="00A53305" w:rsidRPr="00D929BD" w:rsidRDefault="00A53305" w:rsidP="00A53305">
            <w:pPr>
              <w:pStyle w:val="115"/>
              <w:rPr>
                <w:rFonts w:cs="Times New Roman"/>
                <w:lang w:eastAsia="ru-RU"/>
              </w:rPr>
            </w:pPr>
            <w:r w:rsidRPr="00D929BD">
              <w:rPr>
                <w:rFonts w:cs="Times New Roman"/>
                <w:lang w:eastAsia="ru-RU"/>
              </w:rPr>
              <w:t>113,95</w:t>
            </w:r>
          </w:p>
        </w:tc>
        <w:tc>
          <w:tcPr>
            <w:tcW w:w="223" w:type="pct"/>
            <w:shd w:val="clear" w:color="000000" w:fill="FFFFFF"/>
            <w:vAlign w:val="center"/>
            <w:hideMark/>
          </w:tcPr>
          <w:p w14:paraId="4AB3E527" w14:textId="77777777" w:rsidR="00A53305" w:rsidRPr="00D929BD" w:rsidRDefault="00A53305" w:rsidP="00A53305">
            <w:pPr>
              <w:pStyle w:val="115"/>
              <w:rPr>
                <w:rFonts w:cs="Times New Roman"/>
                <w:lang w:eastAsia="ru-RU"/>
              </w:rPr>
            </w:pPr>
            <w:r w:rsidRPr="00D929BD">
              <w:rPr>
                <w:rFonts w:cs="Times New Roman"/>
                <w:lang w:eastAsia="ru-RU"/>
              </w:rPr>
              <w:t>118,56</w:t>
            </w:r>
          </w:p>
        </w:tc>
        <w:tc>
          <w:tcPr>
            <w:tcW w:w="223" w:type="pct"/>
            <w:shd w:val="clear" w:color="000000" w:fill="FFFFFF"/>
            <w:vAlign w:val="center"/>
            <w:hideMark/>
          </w:tcPr>
          <w:p w14:paraId="726AEC4C" w14:textId="77777777" w:rsidR="00A53305" w:rsidRPr="00D929BD" w:rsidRDefault="00A53305" w:rsidP="00A53305">
            <w:pPr>
              <w:pStyle w:val="115"/>
              <w:rPr>
                <w:rFonts w:cs="Times New Roman"/>
                <w:lang w:eastAsia="ru-RU"/>
              </w:rPr>
            </w:pPr>
            <w:r w:rsidRPr="00D929BD">
              <w:rPr>
                <w:rFonts w:cs="Times New Roman"/>
                <w:lang w:eastAsia="ru-RU"/>
              </w:rPr>
              <w:t>123,35</w:t>
            </w:r>
          </w:p>
        </w:tc>
        <w:tc>
          <w:tcPr>
            <w:tcW w:w="223" w:type="pct"/>
            <w:shd w:val="clear" w:color="000000" w:fill="FFFFFF"/>
            <w:vAlign w:val="center"/>
            <w:hideMark/>
          </w:tcPr>
          <w:p w14:paraId="0AF8055E" w14:textId="77777777" w:rsidR="00A53305" w:rsidRPr="00D929BD" w:rsidRDefault="00A53305" w:rsidP="00A53305">
            <w:pPr>
              <w:pStyle w:val="115"/>
              <w:rPr>
                <w:rFonts w:cs="Times New Roman"/>
                <w:lang w:eastAsia="ru-RU"/>
              </w:rPr>
            </w:pPr>
            <w:r w:rsidRPr="00D929BD">
              <w:rPr>
                <w:rFonts w:cs="Times New Roman"/>
                <w:lang w:eastAsia="ru-RU"/>
              </w:rPr>
              <w:t>128,33</w:t>
            </w:r>
          </w:p>
        </w:tc>
        <w:tc>
          <w:tcPr>
            <w:tcW w:w="223" w:type="pct"/>
            <w:shd w:val="clear" w:color="000000" w:fill="FFFFFF"/>
            <w:vAlign w:val="center"/>
            <w:hideMark/>
          </w:tcPr>
          <w:p w14:paraId="67F28E09" w14:textId="77777777" w:rsidR="00A53305" w:rsidRPr="00D929BD" w:rsidRDefault="00A53305" w:rsidP="00A53305">
            <w:pPr>
              <w:pStyle w:val="115"/>
              <w:rPr>
                <w:rFonts w:cs="Times New Roman"/>
                <w:lang w:eastAsia="ru-RU"/>
              </w:rPr>
            </w:pPr>
            <w:r w:rsidRPr="00D929BD">
              <w:rPr>
                <w:rFonts w:cs="Times New Roman"/>
                <w:lang w:eastAsia="ru-RU"/>
              </w:rPr>
              <w:t>133,52</w:t>
            </w:r>
          </w:p>
        </w:tc>
        <w:tc>
          <w:tcPr>
            <w:tcW w:w="223" w:type="pct"/>
            <w:shd w:val="clear" w:color="000000" w:fill="FFFFFF"/>
            <w:vAlign w:val="center"/>
            <w:hideMark/>
          </w:tcPr>
          <w:p w14:paraId="5F3FD386" w14:textId="77777777" w:rsidR="00A53305" w:rsidRPr="00D929BD" w:rsidRDefault="00A53305" w:rsidP="00A53305">
            <w:pPr>
              <w:pStyle w:val="115"/>
              <w:rPr>
                <w:rFonts w:cs="Times New Roman"/>
                <w:lang w:eastAsia="ru-RU"/>
              </w:rPr>
            </w:pPr>
            <w:r w:rsidRPr="00D929BD">
              <w:rPr>
                <w:rFonts w:cs="Times New Roman"/>
                <w:lang w:eastAsia="ru-RU"/>
              </w:rPr>
              <w:t>138,91</w:t>
            </w:r>
          </w:p>
        </w:tc>
        <w:tc>
          <w:tcPr>
            <w:tcW w:w="223" w:type="pct"/>
            <w:shd w:val="clear" w:color="000000" w:fill="FFFFFF"/>
            <w:vAlign w:val="center"/>
            <w:hideMark/>
          </w:tcPr>
          <w:p w14:paraId="2EA296DE" w14:textId="77777777" w:rsidR="00A53305" w:rsidRPr="00D929BD" w:rsidRDefault="00A53305" w:rsidP="00A53305">
            <w:pPr>
              <w:pStyle w:val="115"/>
              <w:rPr>
                <w:rFonts w:cs="Times New Roman"/>
                <w:lang w:eastAsia="ru-RU"/>
              </w:rPr>
            </w:pPr>
            <w:r w:rsidRPr="00D929BD">
              <w:rPr>
                <w:rFonts w:cs="Times New Roman"/>
                <w:lang w:eastAsia="ru-RU"/>
              </w:rPr>
              <w:t>144,52</w:t>
            </w:r>
          </w:p>
        </w:tc>
        <w:tc>
          <w:tcPr>
            <w:tcW w:w="223" w:type="pct"/>
            <w:shd w:val="clear" w:color="000000" w:fill="FFFFFF"/>
            <w:vAlign w:val="center"/>
            <w:hideMark/>
          </w:tcPr>
          <w:p w14:paraId="2E829EA9" w14:textId="77777777" w:rsidR="00A53305" w:rsidRPr="00D929BD" w:rsidRDefault="00A53305" w:rsidP="00A53305">
            <w:pPr>
              <w:pStyle w:val="115"/>
              <w:rPr>
                <w:rFonts w:cs="Times New Roman"/>
                <w:lang w:eastAsia="ru-RU"/>
              </w:rPr>
            </w:pPr>
            <w:r w:rsidRPr="00D929BD">
              <w:rPr>
                <w:rFonts w:cs="Times New Roman"/>
                <w:lang w:eastAsia="ru-RU"/>
              </w:rPr>
              <w:t>156,43</w:t>
            </w:r>
          </w:p>
        </w:tc>
      </w:tr>
      <w:tr w:rsidR="00A53305" w:rsidRPr="00D929BD" w14:paraId="25EFF5C6" w14:textId="77777777" w:rsidTr="00A53305">
        <w:trPr>
          <w:trHeight w:val="20"/>
        </w:trPr>
        <w:tc>
          <w:tcPr>
            <w:tcW w:w="957" w:type="pct"/>
            <w:vMerge/>
            <w:vAlign w:val="center"/>
            <w:hideMark/>
          </w:tcPr>
          <w:p w14:paraId="7826B2D8" w14:textId="77777777" w:rsidR="00A53305" w:rsidRPr="00D929BD" w:rsidRDefault="00A53305" w:rsidP="00A53305">
            <w:pPr>
              <w:pStyle w:val="115"/>
              <w:rPr>
                <w:rFonts w:cs="Times New Roman"/>
                <w:lang w:eastAsia="ru-RU"/>
              </w:rPr>
            </w:pPr>
          </w:p>
        </w:tc>
        <w:tc>
          <w:tcPr>
            <w:tcW w:w="379" w:type="pct"/>
            <w:shd w:val="clear" w:color="000000" w:fill="FFFFFF"/>
            <w:vAlign w:val="center"/>
            <w:hideMark/>
          </w:tcPr>
          <w:p w14:paraId="7FA807EB" w14:textId="77777777" w:rsidR="00A53305" w:rsidRPr="00D929BD" w:rsidRDefault="00A53305" w:rsidP="00A53305">
            <w:pPr>
              <w:pStyle w:val="115"/>
              <w:rPr>
                <w:rFonts w:cs="Times New Roman"/>
                <w:lang w:eastAsia="ru-RU"/>
              </w:rPr>
            </w:pPr>
            <w:r w:rsidRPr="00D929BD">
              <w:rPr>
                <w:rFonts w:cs="Times New Roman"/>
                <w:lang w:eastAsia="ru-RU"/>
              </w:rPr>
              <w:t>01.07-31.12</w:t>
            </w:r>
          </w:p>
        </w:tc>
        <w:tc>
          <w:tcPr>
            <w:tcW w:w="318" w:type="pct"/>
            <w:vAlign w:val="center"/>
            <w:hideMark/>
          </w:tcPr>
          <w:p w14:paraId="6C44C186"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88,09</w:t>
            </w:r>
          </w:p>
        </w:tc>
        <w:tc>
          <w:tcPr>
            <w:tcW w:w="308" w:type="pct"/>
            <w:shd w:val="clear" w:color="000000" w:fill="FFFFFF"/>
            <w:vAlign w:val="center"/>
            <w:hideMark/>
          </w:tcPr>
          <w:p w14:paraId="24C114F6" w14:textId="77777777" w:rsidR="00A53305" w:rsidRPr="00D929BD" w:rsidRDefault="00A53305" w:rsidP="00A53305">
            <w:pPr>
              <w:pStyle w:val="115"/>
              <w:rPr>
                <w:rFonts w:cs="Times New Roman"/>
                <w:lang w:eastAsia="ru-RU"/>
              </w:rPr>
            </w:pPr>
            <w:r w:rsidRPr="00D929BD">
              <w:rPr>
                <w:rFonts w:cs="Times New Roman"/>
                <w:lang w:eastAsia="ru-RU"/>
              </w:rPr>
              <w:t>91,65</w:t>
            </w:r>
          </w:p>
        </w:tc>
        <w:tc>
          <w:tcPr>
            <w:tcW w:w="365" w:type="pct"/>
            <w:shd w:val="clear" w:color="000000" w:fill="FFFFFF"/>
            <w:vAlign w:val="center"/>
            <w:hideMark/>
          </w:tcPr>
          <w:p w14:paraId="1E4DEEC5" w14:textId="77777777" w:rsidR="00A53305" w:rsidRPr="00D929BD" w:rsidRDefault="00A53305" w:rsidP="00A53305">
            <w:pPr>
              <w:pStyle w:val="115"/>
              <w:rPr>
                <w:rFonts w:cs="Times New Roman"/>
                <w:lang w:eastAsia="ru-RU"/>
              </w:rPr>
            </w:pPr>
            <w:r w:rsidRPr="00D929BD">
              <w:rPr>
                <w:rFonts w:cs="Times New Roman"/>
                <w:lang w:eastAsia="ru-RU"/>
              </w:rPr>
              <w:t>95,35</w:t>
            </w:r>
          </w:p>
        </w:tc>
        <w:tc>
          <w:tcPr>
            <w:tcW w:w="223" w:type="pct"/>
            <w:shd w:val="clear" w:color="000000" w:fill="FFFFFF"/>
            <w:vAlign w:val="center"/>
            <w:hideMark/>
          </w:tcPr>
          <w:p w14:paraId="2ECDC765" w14:textId="77777777" w:rsidR="00A53305" w:rsidRPr="00D929BD" w:rsidRDefault="00A53305" w:rsidP="00A53305">
            <w:pPr>
              <w:pStyle w:val="115"/>
              <w:rPr>
                <w:rFonts w:cs="Times New Roman"/>
                <w:lang w:eastAsia="ru-RU"/>
              </w:rPr>
            </w:pPr>
            <w:r w:rsidRPr="00D929BD">
              <w:rPr>
                <w:rFonts w:cs="Times New Roman"/>
                <w:lang w:eastAsia="ru-RU"/>
              </w:rPr>
              <w:t>99,20</w:t>
            </w:r>
          </w:p>
        </w:tc>
        <w:tc>
          <w:tcPr>
            <w:tcW w:w="223" w:type="pct"/>
            <w:shd w:val="clear" w:color="000000" w:fill="FFFFFF"/>
            <w:vAlign w:val="center"/>
            <w:hideMark/>
          </w:tcPr>
          <w:p w14:paraId="276740A4" w14:textId="77777777" w:rsidR="00A53305" w:rsidRPr="00D929BD" w:rsidRDefault="00A53305" w:rsidP="00A53305">
            <w:pPr>
              <w:pStyle w:val="115"/>
              <w:rPr>
                <w:rFonts w:cs="Times New Roman"/>
                <w:lang w:eastAsia="ru-RU"/>
              </w:rPr>
            </w:pPr>
            <w:r w:rsidRPr="00D929BD">
              <w:rPr>
                <w:rFonts w:cs="Times New Roman"/>
                <w:lang w:eastAsia="ru-RU"/>
              </w:rPr>
              <w:t>103,21</w:t>
            </w:r>
          </w:p>
        </w:tc>
        <w:tc>
          <w:tcPr>
            <w:tcW w:w="223" w:type="pct"/>
            <w:shd w:val="clear" w:color="000000" w:fill="FFFFFF"/>
            <w:vAlign w:val="center"/>
            <w:hideMark/>
          </w:tcPr>
          <w:p w14:paraId="3F2789FA" w14:textId="77777777" w:rsidR="00A53305" w:rsidRPr="00D929BD" w:rsidRDefault="00A53305" w:rsidP="00A53305">
            <w:pPr>
              <w:pStyle w:val="115"/>
              <w:rPr>
                <w:rFonts w:cs="Times New Roman"/>
                <w:lang w:eastAsia="ru-RU"/>
              </w:rPr>
            </w:pPr>
            <w:r w:rsidRPr="00D929BD">
              <w:rPr>
                <w:rFonts w:cs="Times New Roman"/>
                <w:lang w:eastAsia="ru-RU"/>
              </w:rPr>
              <w:t>107,38</w:t>
            </w:r>
          </w:p>
        </w:tc>
        <w:tc>
          <w:tcPr>
            <w:tcW w:w="223" w:type="pct"/>
            <w:shd w:val="clear" w:color="000000" w:fill="FFFFFF"/>
            <w:vAlign w:val="center"/>
            <w:hideMark/>
          </w:tcPr>
          <w:p w14:paraId="6AE510B6" w14:textId="77777777" w:rsidR="00A53305" w:rsidRPr="00D929BD" w:rsidRDefault="00A53305" w:rsidP="00A53305">
            <w:pPr>
              <w:pStyle w:val="115"/>
              <w:rPr>
                <w:rFonts w:cs="Times New Roman"/>
                <w:lang w:eastAsia="ru-RU"/>
              </w:rPr>
            </w:pPr>
            <w:r w:rsidRPr="00D929BD">
              <w:rPr>
                <w:rFonts w:cs="Times New Roman"/>
                <w:lang w:eastAsia="ru-RU"/>
              </w:rPr>
              <w:t>111,72</w:t>
            </w:r>
          </w:p>
        </w:tc>
        <w:tc>
          <w:tcPr>
            <w:tcW w:w="223" w:type="pct"/>
            <w:shd w:val="clear" w:color="000000" w:fill="FFFFFF"/>
            <w:vAlign w:val="center"/>
            <w:hideMark/>
          </w:tcPr>
          <w:p w14:paraId="70BF0E99" w14:textId="77777777" w:rsidR="00A53305" w:rsidRPr="00D929BD" w:rsidRDefault="00A53305" w:rsidP="00A53305">
            <w:pPr>
              <w:pStyle w:val="115"/>
              <w:rPr>
                <w:rFonts w:cs="Times New Roman"/>
                <w:lang w:eastAsia="ru-RU"/>
              </w:rPr>
            </w:pPr>
            <w:r w:rsidRPr="00D929BD">
              <w:rPr>
                <w:rFonts w:cs="Times New Roman"/>
                <w:lang w:eastAsia="ru-RU"/>
              </w:rPr>
              <w:t>116,23</w:t>
            </w:r>
          </w:p>
        </w:tc>
        <w:tc>
          <w:tcPr>
            <w:tcW w:w="223" w:type="pct"/>
            <w:shd w:val="clear" w:color="000000" w:fill="FFFFFF"/>
            <w:vAlign w:val="center"/>
            <w:hideMark/>
          </w:tcPr>
          <w:p w14:paraId="6CA006C7" w14:textId="77777777" w:rsidR="00A53305" w:rsidRPr="00D929BD" w:rsidRDefault="00A53305" w:rsidP="00A53305">
            <w:pPr>
              <w:pStyle w:val="115"/>
              <w:rPr>
                <w:rFonts w:cs="Times New Roman"/>
                <w:lang w:eastAsia="ru-RU"/>
              </w:rPr>
            </w:pPr>
            <w:r w:rsidRPr="00D929BD">
              <w:rPr>
                <w:rFonts w:cs="Times New Roman"/>
                <w:lang w:eastAsia="ru-RU"/>
              </w:rPr>
              <w:t>120,93</w:t>
            </w:r>
          </w:p>
        </w:tc>
        <w:tc>
          <w:tcPr>
            <w:tcW w:w="223" w:type="pct"/>
            <w:shd w:val="clear" w:color="000000" w:fill="FFFFFF"/>
            <w:vAlign w:val="center"/>
            <w:hideMark/>
          </w:tcPr>
          <w:p w14:paraId="52310298" w14:textId="77777777" w:rsidR="00A53305" w:rsidRPr="00D929BD" w:rsidRDefault="00A53305" w:rsidP="00A53305">
            <w:pPr>
              <w:pStyle w:val="115"/>
              <w:rPr>
                <w:rFonts w:cs="Times New Roman"/>
                <w:lang w:eastAsia="ru-RU"/>
              </w:rPr>
            </w:pPr>
            <w:r w:rsidRPr="00D929BD">
              <w:rPr>
                <w:rFonts w:cs="Times New Roman"/>
                <w:lang w:eastAsia="ru-RU"/>
              </w:rPr>
              <w:t>125,81</w:t>
            </w:r>
          </w:p>
        </w:tc>
        <w:tc>
          <w:tcPr>
            <w:tcW w:w="223" w:type="pct"/>
            <w:shd w:val="clear" w:color="000000" w:fill="FFFFFF"/>
            <w:vAlign w:val="center"/>
            <w:hideMark/>
          </w:tcPr>
          <w:p w14:paraId="3D3D5643" w14:textId="77777777" w:rsidR="00A53305" w:rsidRPr="00D929BD" w:rsidRDefault="00A53305" w:rsidP="00A53305">
            <w:pPr>
              <w:pStyle w:val="115"/>
              <w:rPr>
                <w:rFonts w:cs="Times New Roman"/>
                <w:lang w:eastAsia="ru-RU"/>
              </w:rPr>
            </w:pPr>
            <w:r w:rsidRPr="00D929BD">
              <w:rPr>
                <w:rFonts w:cs="Times New Roman"/>
                <w:lang w:eastAsia="ru-RU"/>
              </w:rPr>
              <w:t>130,90</w:t>
            </w:r>
          </w:p>
        </w:tc>
        <w:tc>
          <w:tcPr>
            <w:tcW w:w="223" w:type="pct"/>
            <w:shd w:val="clear" w:color="000000" w:fill="FFFFFF"/>
            <w:vAlign w:val="center"/>
            <w:hideMark/>
          </w:tcPr>
          <w:p w14:paraId="75232865" w14:textId="77777777" w:rsidR="00A53305" w:rsidRPr="00D929BD" w:rsidRDefault="00A53305" w:rsidP="00A53305">
            <w:pPr>
              <w:pStyle w:val="115"/>
              <w:rPr>
                <w:rFonts w:cs="Times New Roman"/>
                <w:lang w:eastAsia="ru-RU"/>
              </w:rPr>
            </w:pPr>
            <w:r w:rsidRPr="00D929BD">
              <w:rPr>
                <w:rFonts w:cs="Times New Roman"/>
                <w:lang w:eastAsia="ru-RU"/>
              </w:rPr>
              <w:t>136,19</w:t>
            </w:r>
          </w:p>
        </w:tc>
        <w:tc>
          <w:tcPr>
            <w:tcW w:w="223" w:type="pct"/>
            <w:shd w:val="clear" w:color="000000" w:fill="FFFFFF"/>
            <w:vAlign w:val="center"/>
            <w:hideMark/>
          </w:tcPr>
          <w:p w14:paraId="60D1A5A6" w14:textId="77777777" w:rsidR="00A53305" w:rsidRPr="00D929BD" w:rsidRDefault="00A53305" w:rsidP="00A53305">
            <w:pPr>
              <w:pStyle w:val="115"/>
              <w:rPr>
                <w:rFonts w:cs="Times New Roman"/>
                <w:lang w:eastAsia="ru-RU"/>
              </w:rPr>
            </w:pPr>
            <w:r w:rsidRPr="00D929BD">
              <w:rPr>
                <w:rFonts w:cs="Times New Roman"/>
                <w:lang w:eastAsia="ru-RU"/>
              </w:rPr>
              <w:t>141,69</w:t>
            </w:r>
          </w:p>
        </w:tc>
        <w:tc>
          <w:tcPr>
            <w:tcW w:w="223" w:type="pct"/>
            <w:shd w:val="clear" w:color="000000" w:fill="FFFFFF"/>
            <w:vAlign w:val="center"/>
            <w:hideMark/>
          </w:tcPr>
          <w:p w14:paraId="65CCADFD" w14:textId="77777777" w:rsidR="00A53305" w:rsidRPr="00D929BD" w:rsidRDefault="00A53305" w:rsidP="00A53305">
            <w:pPr>
              <w:pStyle w:val="115"/>
              <w:rPr>
                <w:rFonts w:cs="Times New Roman"/>
                <w:lang w:eastAsia="ru-RU"/>
              </w:rPr>
            </w:pPr>
            <w:r w:rsidRPr="00D929BD">
              <w:rPr>
                <w:rFonts w:cs="Times New Roman"/>
                <w:lang w:eastAsia="ru-RU"/>
              </w:rPr>
              <w:t>147,41</w:t>
            </w:r>
          </w:p>
        </w:tc>
        <w:tc>
          <w:tcPr>
            <w:tcW w:w="223" w:type="pct"/>
            <w:shd w:val="clear" w:color="000000" w:fill="FFFFFF"/>
            <w:vAlign w:val="center"/>
            <w:hideMark/>
          </w:tcPr>
          <w:p w14:paraId="783BB732" w14:textId="77777777" w:rsidR="00A53305" w:rsidRPr="00D929BD" w:rsidRDefault="00A53305" w:rsidP="00A53305">
            <w:pPr>
              <w:pStyle w:val="115"/>
              <w:rPr>
                <w:rFonts w:cs="Times New Roman"/>
                <w:lang w:eastAsia="ru-RU"/>
              </w:rPr>
            </w:pPr>
            <w:r w:rsidRPr="00D929BD">
              <w:rPr>
                <w:rFonts w:cs="Times New Roman"/>
                <w:lang w:eastAsia="ru-RU"/>
              </w:rPr>
              <w:t>159,56</w:t>
            </w:r>
          </w:p>
        </w:tc>
      </w:tr>
      <w:tr w:rsidR="00A53305" w:rsidRPr="00D929BD" w14:paraId="3C0F9E1A" w14:textId="77777777" w:rsidTr="00A53305">
        <w:trPr>
          <w:trHeight w:val="20"/>
        </w:trPr>
        <w:tc>
          <w:tcPr>
            <w:tcW w:w="957" w:type="pct"/>
            <w:vMerge w:val="restart"/>
            <w:vAlign w:val="center"/>
            <w:hideMark/>
          </w:tcPr>
          <w:p w14:paraId="01B4631B" w14:textId="77777777" w:rsidR="00A53305" w:rsidRPr="00D929BD" w:rsidRDefault="00A53305" w:rsidP="00A53305">
            <w:pPr>
              <w:pStyle w:val="115"/>
              <w:rPr>
                <w:rFonts w:cs="Times New Roman"/>
                <w:lang w:eastAsia="ru-RU"/>
              </w:rPr>
            </w:pPr>
            <w:r w:rsidRPr="00D929BD">
              <w:rPr>
                <w:rFonts w:cs="Times New Roman"/>
                <w:lang w:eastAsia="ru-RU"/>
              </w:rPr>
              <w:t>Водоснабжение, руб./м</w:t>
            </w:r>
            <w:r w:rsidRPr="00D929BD">
              <w:rPr>
                <w:rFonts w:cs="Times New Roman"/>
                <w:vertAlign w:val="superscript"/>
                <w:lang w:eastAsia="ru-RU"/>
              </w:rPr>
              <w:t>3</w:t>
            </w:r>
          </w:p>
        </w:tc>
        <w:tc>
          <w:tcPr>
            <w:tcW w:w="379" w:type="pct"/>
            <w:vAlign w:val="center"/>
            <w:hideMark/>
          </w:tcPr>
          <w:p w14:paraId="004AC2CD" w14:textId="77777777" w:rsidR="00A53305" w:rsidRPr="00D929BD" w:rsidRDefault="00A53305" w:rsidP="00A53305">
            <w:pPr>
              <w:pStyle w:val="115"/>
              <w:rPr>
                <w:rFonts w:cs="Times New Roman"/>
                <w:lang w:eastAsia="ru-RU"/>
              </w:rPr>
            </w:pPr>
            <w:r w:rsidRPr="00D929BD">
              <w:rPr>
                <w:rFonts w:cs="Times New Roman"/>
                <w:lang w:eastAsia="ru-RU"/>
              </w:rPr>
              <w:t>01.01-31.06</w:t>
            </w:r>
          </w:p>
        </w:tc>
        <w:tc>
          <w:tcPr>
            <w:tcW w:w="318" w:type="pct"/>
            <w:vAlign w:val="center"/>
            <w:hideMark/>
          </w:tcPr>
          <w:p w14:paraId="4F1FEA98"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54,23</w:t>
            </w:r>
          </w:p>
        </w:tc>
        <w:tc>
          <w:tcPr>
            <w:tcW w:w="308" w:type="pct"/>
            <w:vAlign w:val="center"/>
            <w:hideMark/>
          </w:tcPr>
          <w:p w14:paraId="1677BBEE" w14:textId="77777777" w:rsidR="00A53305" w:rsidRPr="00D929BD" w:rsidRDefault="00A53305" w:rsidP="00A53305">
            <w:pPr>
              <w:pStyle w:val="115"/>
              <w:rPr>
                <w:rFonts w:cs="Times New Roman"/>
                <w:lang w:eastAsia="ru-RU"/>
              </w:rPr>
            </w:pPr>
            <w:r w:rsidRPr="00D929BD">
              <w:rPr>
                <w:rFonts w:cs="Times New Roman"/>
                <w:lang w:eastAsia="ru-RU"/>
              </w:rPr>
              <w:t>64,55</w:t>
            </w:r>
          </w:p>
        </w:tc>
        <w:tc>
          <w:tcPr>
            <w:tcW w:w="365" w:type="pct"/>
            <w:vAlign w:val="center"/>
            <w:hideMark/>
          </w:tcPr>
          <w:p w14:paraId="0A716691" w14:textId="77777777" w:rsidR="00A53305" w:rsidRPr="00D929BD" w:rsidRDefault="00A53305" w:rsidP="00A53305">
            <w:pPr>
              <w:pStyle w:val="115"/>
              <w:rPr>
                <w:rFonts w:cs="Times New Roman"/>
                <w:lang w:eastAsia="ru-RU"/>
              </w:rPr>
            </w:pPr>
            <w:r w:rsidRPr="00D929BD">
              <w:rPr>
                <w:rFonts w:cs="Times New Roman"/>
                <w:lang w:eastAsia="ru-RU"/>
              </w:rPr>
              <w:t>67,13</w:t>
            </w:r>
          </w:p>
        </w:tc>
        <w:tc>
          <w:tcPr>
            <w:tcW w:w="223" w:type="pct"/>
            <w:vAlign w:val="center"/>
            <w:hideMark/>
          </w:tcPr>
          <w:p w14:paraId="3B7878A1" w14:textId="77777777" w:rsidR="00A53305" w:rsidRPr="00D929BD" w:rsidRDefault="00A53305" w:rsidP="00A53305">
            <w:pPr>
              <w:pStyle w:val="115"/>
              <w:rPr>
                <w:rFonts w:cs="Times New Roman"/>
                <w:lang w:eastAsia="ru-RU"/>
              </w:rPr>
            </w:pPr>
            <w:r w:rsidRPr="00D929BD">
              <w:rPr>
                <w:rFonts w:cs="Times New Roman"/>
                <w:lang w:eastAsia="ru-RU"/>
              </w:rPr>
              <w:t>69,81</w:t>
            </w:r>
          </w:p>
        </w:tc>
        <w:tc>
          <w:tcPr>
            <w:tcW w:w="223" w:type="pct"/>
            <w:vAlign w:val="center"/>
            <w:hideMark/>
          </w:tcPr>
          <w:p w14:paraId="17B89BEC" w14:textId="77777777" w:rsidR="00A53305" w:rsidRPr="00D929BD" w:rsidRDefault="00A53305" w:rsidP="00A53305">
            <w:pPr>
              <w:pStyle w:val="115"/>
              <w:rPr>
                <w:rFonts w:cs="Times New Roman"/>
                <w:lang w:eastAsia="ru-RU"/>
              </w:rPr>
            </w:pPr>
            <w:r w:rsidRPr="00D929BD">
              <w:rPr>
                <w:rFonts w:cs="Times New Roman"/>
                <w:lang w:eastAsia="ru-RU"/>
              </w:rPr>
              <w:t>72,61</w:t>
            </w:r>
          </w:p>
        </w:tc>
        <w:tc>
          <w:tcPr>
            <w:tcW w:w="223" w:type="pct"/>
            <w:vAlign w:val="center"/>
            <w:hideMark/>
          </w:tcPr>
          <w:p w14:paraId="204261A3" w14:textId="77777777" w:rsidR="00A53305" w:rsidRPr="00D929BD" w:rsidRDefault="00A53305" w:rsidP="00A53305">
            <w:pPr>
              <w:pStyle w:val="115"/>
              <w:rPr>
                <w:rFonts w:cs="Times New Roman"/>
                <w:lang w:eastAsia="ru-RU"/>
              </w:rPr>
            </w:pPr>
            <w:r w:rsidRPr="00D929BD">
              <w:rPr>
                <w:rFonts w:cs="Times New Roman"/>
                <w:lang w:eastAsia="ru-RU"/>
              </w:rPr>
              <w:t>75,51</w:t>
            </w:r>
          </w:p>
        </w:tc>
        <w:tc>
          <w:tcPr>
            <w:tcW w:w="223" w:type="pct"/>
            <w:vAlign w:val="center"/>
            <w:hideMark/>
          </w:tcPr>
          <w:p w14:paraId="2DA866D5" w14:textId="77777777" w:rsidR="00A53305" w:rsidRPr="00D929BD" w:rsidRDefault="00A53305" w:rsidP="00A53305">
            <w:pPr>
              <w:pStyle w:val="115"/>
              <w:rPr>
                <w:rFonts w:cs="Times New Roman"/>
                <w:lang w:eastAsia="ru-RU"/>
              </w:rPr>
            </w:pPr>
            <w:r w:rsidRPr="00D929BD">
              <w:rPr>
                <w:rFonts w:cs="Times New Roman"/>
                <w:lang w:eastAsia="ru-RU"/>
              </w:rPr>
              <w:t>78,53</w:t>
            </w:r>
          </w:p>
        </w:tc>
        <w:tc>
          <w:tcPr>
            <w:tcW w:w="223" w:type="pct"/>
            <w:vAlign w:val="center"/>
            <w:hideMark/>
          </w:tcPr>
          <w:p w14:paraId="307DD132" w14:textId="77777777" w:rsidR="00A53305" w:rsidRPr="00D929BD" w:rsidRDefault="00A53305" w:rsidP="00A53305">
            <w:pPr>
              <w:pStyle w:val="115"/>
              <w:rPr>
                <w:rFonts w:cs="Times New Roman"/>
                <w:lang w:eastAsia="ru-RU"/>
              </w:rPr>
            </w:pPr>
            <w:r w:rsidRPr="00D929BD">
              <w:rPr>
                <w:rFonts w:cs="Times New Roman"/>
                <w:lang w:eastAsia="ru-RU"/>
              </w:rPr>
              <w:t>81,67</w:t>
            </w:r>
          </w:p>
        </w:tc>
        <w:tc>
          <w:tcPr>
            <w:tcW w:w="223" w:type="pct"/>
            <w:vAlign w:val="center"/>
            <w:hideMark/>
          </w:tcPr>
          <w:p w14:paraId="65CF4081" w14:textId="77777777" w:rsidR="00A53305" w:rsidRPr="00D929BD" w:rsidRDefault="00A53305" w:rsidP="00A53305">
            <w:pPr>
              <w:pStyle w:val="115"/>
              <w:rPr>
                <w:rFonts w:cs="Times New Roman"/>
                <w:lang w:eastAsia="ru-RU"/>
              </w:rPr>
            </w:pPr>
            <w:r w:rsidRPr="00D929BD">
              <w:rPr>
                <w:rFonts w:cs="Times New Roman"/>
                <w:lang w:eastAsia="ru-RU"/>
              </w:rPr>
              <w:t>84,94</w:t>
            </w:r>
          </w:p>
        </w:tc>
        <w:tc>
          <w:tcPr>
            <w:tcW w:w="223" w:type="pct"/>
            <w:vAlign w:val="center"/>
            <w:hideMark/>
          </w:tcPr>
          <w:p w14:paraId="5AEA90CB" w14:textId="77777777" w:rsidR="00A53305" w:rsidRPr="00D929BD" w:rsidRDefault="00A53305" w:rsidP="00A53305">
            <w:pPr>
              <w:pStyle w:val="115"/>
              <w:rPr>
                <w:rFonts w:cs="Times New Roman"/>
                <w:lang w:eastAsia="ru-RU"/>
              </w:rPr>
            </w:pPr>
            <w:r w:rsidRPr="00D929BD">
              <w:rPr>
                <w:rFonts w:cs="Times New Roman"/>
                <w:lang w:eastAsia="ru-RU"/>
              </w:rPr>
              <w:t>88,34</w:t>
            </w:r>
          </w:p>
        </w:tc>
        <w:tc>
          <w:tcPr>
            <w:tcW w:w="223" w:type="pct"/>
            <w:vAlign w:val="center"/>
            <w:hideMark/>
          </w:tcPr>
          <w:p w14:paraId="73C1A637" w14:textId="77777777" w:rsidR="00A53305" w:rsidRPr="00D929BD" w:rsidRDefault="00A53305" w:rsidP="00A53305">
            <w:pPr>
              <w:pStyle w:val="115"/>
              <w:rPr>
                <w:rFonts w:cs="Times New Roman"/>
                <w:lang w:eastAsia="ru-RU"/>
              </w:rPr>
            </w:pPr>
            <w:r w:rsidRPr="00D929BD">
              <w:rPr>
                <w:rFonts w:cs="Times New Roman"/>
                <w:lang w:eastAsia="ru-RU"/>
              </w:rPr>
              <w:t>91,87</w:t>
            </w:r>
          </w:p>
        </w:tc>
        <w:tc>
          <w:tcPr>
            <w:tcW w:w="223" w:type="pct"/>
            <w:vAlign w:val="center"/>
            <w:hideMark/>
          </w:tcPr>
          <w:p w14:paraId="67129074" w14:textId="77777777" w:rsidR="00A53305" w:rsidRPr="00D929BD" w:rsidRDefault="00A53305" w:rsidP="00A53305">
            <w:pPr>
              <w:pStyle w:val="115"/>
              <w:rPr>
                <w:rFonts w:cs="Times New Roman"/>
                <w:lang w:eastAsia="ru-RU"/>
              </w:rPr>
            </w:pPr>
            <w:r w:rsidRPr="00D929BD">
              <w:rPr>
                <w:rFonts w:cs="Times New Roman"/>
                <w:lang w:eastAsia="ru-RU"/>
              </w:rPr>
              <w:t>95,54</w:t>
            </w:r>
          </w:p>
        </w:tc>
        <w:tc>
          <w:tcPr>
            <w:tcW w:w="223" w:type="pct"/>
            <w:vAlign w:val="center"/>
            <w:hideMark/>
          </w:tcPr>
          <w:p w14:paraId="4E3C9160" w14:textId="77777777" w:rsidR="00A53305" w:rsidRPr="00D929BD" w:rsidRDefault="00A53305" w:rsidP="00A53305">
            <w:pPr>
              <w:pStyle w:val="115"/>
              <w:rPr>
                <w:rFonts w:cs="Times New Roman"/>
                <w:lang w:eastAsia="ru-RU"/>
              </w:rPr>
            </w:pPr>
            <w:r w:rsidRPr="00D929BD">
              <w:rPr>
                <w:rFonts w:cs="Times New Roman"/>
                <w:lang w:eastAsia="ru-RU"/>
              </w:rPr>
              <w:t>99,36</w:t>
            </w:r>
          </w:p>
        </w:tc>
        <w:tc>
          <w:tcPr>
            <w:tcW w:w="223" w:type="pct"/>
            <w:vAlign w:val="center"/>
            <w:hideMark/>
          </w:tcPr>
          <w:p w14:paraId="04A1E48C" w14:textId="77777777" w:rsidR="00A53305" w:rsidRPr="00D929BD" w:rsidRDefault="00A53305" w:rsidP="00A53305">
            <w:pPr>
              <w:pStyle w:val="115"/>
              <w:rPr>
                <w:rFonts w:cs="Times New Roman"/>
                <w:lang w:eastAsia="ru-RU"/>
              </w:rPr>
            </w:pPr>
            <w:r w:rsidRPr="00D929BD">
              <w:rPr>
                <w:rFonts w:cs="Times New Roman"/>
                <w:lang w:eastAsia="ru-RU"/>
              </w:rPr>
              <w:t>103,34</w:t>
            </w:r>
          </w:p>
        </w:tc>
        <w:tc>
          <w:tcPr>
            <w:tcW w:w="223" w:type="pct"/>
            <w:vAlign w:val="center"/>
            <w:hideMark/>
          </w:tcPr>
          <w:p w14:paraId="51C98C13" w14:textId="77777777" w:rsidR="00A53305" w:rsidRPr="00D929BD" w:rsidRDefault="00A53305" w:rsidP="00A53305">
            <w:pPr>
              <w:pStyle w:val="115"/>
              <w:rPr>
                <w:rFonts w:cs="Times New Roman"/>
                <w:lang w:eastAsia="ru-RU"/>
              </w:rPr>
            </w:pPr>
            <w:r w:rsidRPr="00D929BD">
              <w:rPr>
                <w:rFonts w:cs="Times New Roman"/>
                <w:lang w:eastAsia="ru-RU"/>
              </w:rPr>
              <w:t>108,55</w:t>
            </w:r>
          </w:p>
        </w:tc>
      </w:tr>
      <w:tr w:rsidR="00A53305" w:rsidRPr="00D929BD" w14:paraId="7BEE8BD4" w14:textId="77777777" w:rsidTr="00A53305">
        <w:trPr>
          <w:trHeight w:val="20"/>
        </w:trPr>
        <w:tc>
          <w:tcPr>
            <w:tcW w:w="957" w:type="pct"/>
            <w:vMerge/>
            <w:vAlign w:val="center"/>
            <w:hideMark/>
          </w:tcPr>
          <w:p w14:paraId="3E31262F" w14:textId="77777777" w:rsidR="00A53305" w:rsidRPr="00D929BD" w:rsidRDefault="00A53305" w:rsidP="00A53305">
            <w:pPr>
              <w:pStyle w:val="115"/>
              <w:rPr>
                <w:rFonts w:cs="Times New Roman"/>
                <w:lang w:eastAsia="ru-RU"/>
              </w:rPr>
            </w:pPr>
          </w:p>
        </w:tc>
        <w:tc>
          <w:tcPr>
            <w:tcW w:w="379" w:type="pct"/>
            <w:vAlign w:val="center"/>
            <w:hideMark/>
          </w:tcPr>
          <w:p w14:paraId="7E92B1A3" w14:textId="77777777" w:rsidR="00A53305" w:rsidRPr="00D929BD" w:rsidRDefault="00A53305" w:rsidP="00A53305">
            <w:pPr>
              <w:pStyle w:val="115"/>
              <w:rPr>
                <w:rFonts w:cs="Times New Roman"/>
                <w:lang w:eastAsia="ru-RU"/>
              </w:rPr>
            </w:pPr>
            <w:r w:rsidRPr="00D929BD">
              <w:rPr>
                <w:rFonts w:cs="Times New Roman"/>
                <w:lang w:eastAsia="ru-RU"/>
              </w:rPr>
              <w:t>01.07-31.12</w:t>
            </w:r>
          </w:p>
        </w:tc>
        <w:tc>
          <w:tcPr>
            <w:tcW w:w="318" w:type="pct"/>
            <w:vAlign w:val="center"/>
            <w:hideMark/>
          </w:tcPr>
          <w:p w14:paraId="5CB5AEE0"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63,28</w:t>
            </w:r>
          </w:p>
        </w:tc>
        <w:tc>
          <w:tcPr>
            <w:tcW w:w="308" w:type="pct"/>
            <w:vAlign w:val="center"/>
            <w:hideMark/>
          </w:tcPr>
          <w:p w14:paraId="4102C089" w14:textId="77777777" w:rsidR="00A53305" w:rsidRPr="00D929BD" w:rsidRDefault="00A53305" w:rsidP="00A53305">
            <w:pPr>
              <w:pStyle w:val="115"/>
              <w:rPr>
                <w:rFonts w:cs="Times New Roman"/>
                <w:lang w:eastAsia="ru-RU"/>
              </w:rPr>
            </w:pPr>
            <w:r w:rsidRPr="00D929BD">
              <w:rPr>
                <w:rFonts w:cs="Times New Roman"/>
                <w:lang w:eastAsia="ru-RU"/>
              </w:rPr>
              <w:t>75,32</w:t>
            </w:r>
          </w:p>
        </w:tc>
        <w:tc>
          <w:tcPr>
            <w:tcW w:w="365" w:type="pct"/>
            <w:vAlign w:val="center"/>
            <w:hideMark/>
          </w:tcPr>
          <w:p w14:paraId="21A11699" w14:textId="77777777" w:rsidR="00A53305" w:rsidRPr="00D929BD" w:rsidRDefault="00A53305" w:rsidP="00A53305">
            <w:pPr>
              <w:pStyle w:val="115"/>
              <w:rPr>
                <w:rFonts w:cs="Times New Roman"/>
                <w:lang w:eastAsia="ru-RU"/>
              </w:rPr>
            </w:pPr>
            <w:r w:rsidRPr="00D929BD">
              <w:rPr>
                <w:rFonts w:cs="Times New Roman"/>
                <w:lang w:eastAsia="ru-RU"/>
              </w:rPr>
              <w:t>67,80</w:t>
            </w:r>
          </w:p>
        </w:tc>
        <w:tc>
          <w:tcPr>
            <w:tcW w:w="223" w:type="pct"/>
            <w:vAlign w:val="center"/>
            <w:hideMark/>
          </w:tcPr>
          <w:p w14:paraId="3BECA25B" w14:textId="77777777" w:rsidR="00A53305" w:rsidRPr="00D929BD" w:rsidRDefault="00A53305" w:rsidP="00A53305">
            <w:pPr>
              <w:pStyle w:val="115"/>
              <w:rPr>
                <w:rFonts w:cs="Times New Roman"/>
                <w:lang w:eastAsia="ru-RU"/>
              </w:rPr>
            </w:pPr>
            <w:r w:rsidRPr="00D929BD">
              <w:rPr>
                <w:rFonts w:cs="Times New Roman"/>
                <w:lang w:eastAsia="ru-RU"/>
              </w:rPr>
              <w:t>70,51</w:t>
            </w:r>
          </w:p>
        </w:tc>
        <w:tc>
          <w:tcPr>
            <w:tcW w:w="223" w:type="pct"/>
            <w:vAlign w:val="center"/>
            <w:hideMark/>
          </w:tcPr>
          <w:p w14:paraId="001D4E6F" w14:textId="77777777" w:rsidR="00A53305" w:rsidRPr="00D929BD" w:rsidRDefault="00A53305" w:rsidP="00A53305">
            <w:pPr>
              <w:pStyle w:val="115"/>
              <w:rPr>
                <w:rFonts w:cs="Times New Roman"/>
                <w:lang w:eastAsia="ru-RU"/>
              </w:rPr>
            </w:pPr>
            <w:r w:rsidRPr="00D929BD">
              <w:rPr>
                <w:rFonts w:cs="Times New Roman"/>
                <w:lang w:eastAsia="ru-RU"/>
              </w:rPr>
              <w:t>73,33</w:t>
            </w:r>
          </w:p>
        </w:tc>
        <w:tc>
          <w:tcPr>
            <w:tcW w:w="223" w:type="pct"/>
            <w:vAlign w:val="center"/>
            <w:hideMark/>
          </w:tcPr>
          <w:p w14:paraId="7F56B5D6" w14:textId="77777777" w:rsidR="00A53305" w:rsidRPr="00D929BD" w:rsidRDefault="00A53305" w:rsidP="00A53305">
            <w:pPr>
              <w:pStyle w:val="115"/>
              <w:rPr>
                <w:rFonts w:cs="Times New Roman"/>
                <w:lang w:eastAsia="ru-RU"/>
              </w:rPr>
            </w:pPr>
            <w:r w:rsidRPr="00D929BD">
              <w:rPr>
                <w:rFonts w:cs="Times New Roman"/>
                <w:lang w:eastAsia="ru-RU"/>
              </w:rPr>
              <w:t>76,26</w:t>
            </w:r>
          </w:p>
        </w:tc>
        <w:tc>
          <w:tcPr>
            <w:tcW w:w="223" w:type="pct"/>
            <w:vAlign w:val="center"/>
            <w:hideMark/>
          </w:tcPr>
          <w:p w14:paraId="3C8AD7D1" w14:textId="77777777" w:rsidR="00A53305" w:rsidRPr="00D929BD" w:rsidRDefault="00A53305" w:rsidP="00A53305">
            <w:pPr>
              <w:pStyle w:val="115"/>
              <w:rPr>
                <w:rFonts w:cs="Times New Roman"/>
                <w:lang w:eastAsia="ru-RU"/>
              </w:rPr>
            </w:pPr>
            <w:r w:rsidRPr="00D929BD">
              <w:rPr>
                <w:rFonts w:cs="Times New Roman"/>
                <w:lang w:eastAsia="ru-RU"/>
              </w:rPr>
              <w:t>79,31</w:t>
            </w:r>
          </w:p>
        </w:tc>
        <w:tc>
          <w:tcPr>
            <w:tcW w:w="223" w:type="pct"/>
            <w:vAlign w:val="center"/>
            <w:hideMark/>
          </w:tcPr>
          <w:p w14:paraId="35864591" w14:textId="77777777" w:rsidR="00A53305" w:rsidRPr="00D929BD" w:rsidRDefault="00A53305" w:rsidP="00A53305">
            <w:pPr>
              <w:pStyle w:val="115"/>
              <w:rPr>
                <w:rFonts w:cs="Times New Roman"/>
                <w:lang w:eastAsia="ru-RU"/>
              </w:rPr>
            </w:pPr>
            <w:r w:rsidRPr="00D929BD">
              <w:rPr>
                <w:rFonts w:cs="Times New Roman"/>
                <w:lang w:eastAsia="ru-RU"/>
              </w:rPr>
              <w:t>82,49</w:t>
            </w:r>
          </w:p>
        </w:tc>
        <w:tc>
          <w:tcPr>
            <w:tcW w:w="223" w:type="pct"/>
            <w:vAlign w:val="center"/>
            <w:hideMark/>
          </w:tcPr>
          <w:p w14:paraId="7B27A0F1" w14:textId="77777777" w:rsidR="00A53305" w:rsidRPr="00D929BD" w:rsidRDefault="00A53305" w:rsidP="00A53305">
            <w:pPr>
              <w:pStyle w:val="115"/>
              <w:rPr>
                <w:rFonts w:cs="Times New Roman"/>
                <w:lang w:eastAsia="ru-RU"/>
              </w:rPr>
            </w:pPr>
            <w:r w:rsidRPr="00D929BD">
              <w:rPr>
                <w:rFonts w:cs="Times New Roman"/>
                <w:lang w:eastAsia="ru-RU"/>
              </w:rPr>
              <w:t>85,79</w:t>
            </w:r>
          </w:p>
        </w:tc>
        <w:tc>
          <w:tcPr>
            <w:tcW w:w="223" w:type="pct"/>
            <w:vAlign w:val="center"/>
            <w:hideMark/>
          </w:tcPr>
          <w:p w14:paraId="3A563284" w14:textId="77777777" w:rsidR="00A53305" w:rsidRPr="00D929BD" w:rsidRDefault="00A53305" w:rsidP="00A53305">
            <w:pPr>
              <w:pStyle w:val="115"/>
              <w:rPr>
                <w:rFonts w:cs="Times New Roman"/>
                <w:lang w:eastAsia="ru-RU"/>
              </w:rPr>
            </w:pPr>
            <w:r w:rsidRPr="00D929BD">
              <w:rPr>
                <w:rFonts w:cs="Times New Roman"/>
                <w:lang w:eastAsia="ru-RU"/>
              </w:rPr>
              <w:t>89,22</w:t>
            </w:r>
          </w:p>
        </w:tc>
        <w:tc>
          <w:tcPr>
            <w:tcW w:w="223" w:type="pct"/>
            <w:vAlign w:val="center"/>
            <w:hideMark/>
          </w:tcPr>
          <w:p w14:paraId="17DCBA43" w14:textId="77777777" w:rsidR="00A53305" w:rsidRPr="00D929BD" w:rsidRDefault="00A53305" w:rsidP="00A53305">
            <w:pPr>
              <w:pStyle w:val="115"/>
              <w:rPr>
                <w:rFonts w:cs="Times New Roman"/>
                <w:lang w:eastAsia="ru-RU"/>
              </w:rPr>
            </w:pPr>
            <w:r w:rsidRPr="00D929BD">
              <w:rPr>
                <w:rFonts w:cs="Times New Roman"/>
                <w:lang w:eastAsia="ru-RU"/>
              </w:rPr>
              <w:t>92,79</w:t>
            </w:r>
          </w:p>
        </w:tc>
        <w:tc>
          <w:tcPr>
            <w:tcW w:w="223" w:type="pct"/>
            <w:vAlign w:val="center"/>
            <w:hideMark/>
          </w:tcPr>
          <w:p w14:paraId="09E25AAF" w14:textId="77777777" w:rsidR="00A53305" w:rsidRPr="00D929BD" w:rsidRDefault="00A53305" w:rsidP="00A53305">
            <w:pPr>
              <w:pStyle w:val="115"/>
              <w:rPr>
                <w:rFonts w:cs="Times New Roman"/>
                <w:lang w:eastAsia="ru-RU"/>
              </w:rPr>
            </w:pPr>
            <w:r w:rsidRPr="00D929BD">
              <w:rPr>
                <w:rFonts w:cs="Times New Roman"/>
                <w:lang w:eastAsia="ru-RU"/>
              </w:rPr>
              <w:t>96,50</w:t>
            </w:r>
          </w:p>
        </w:tc>
        <w:tc>
          <w:tcPr>
            <w:tcW w:w="223" w:type="pct"/>
            <w:vAlign w:val="center"/>
            <w:hideMark/>
          </w:tcPr>
          <w:p w14:paraId="4BBDA3D8" w14:textId="77777777" w:rsidR="00A53305" w:rsidRPr="00D929BD" w:rsidRDefault="00A53305" w:rsidP="00A53305">
            <w:pPr>
              <w:pStyle w:val="115"/>
              <w:rPr>
                <w:rFonts w:cs="Times New Roman"/>
                <w:lang w:eastAsia="ru-RU"/>
              </w:rPr>
            </w:pPr>
            <w:r w:rsidRPr="00D929BD">
              <w:rPr>
                <w:rFonts w:cs="Times New Roman"/>
                <w:lang w:eastAsia="ru-RU"/>
              </w:rPr>
              <w:t>100,36</w:t>
            </w:r>
          </w:p>
        </w:tc>
        <w:tc>
          <w:tcPr>
            <w:tcW w:w="223" w:type="pct"/>
            <w:vAlign w:val="center"/>
            <w:hideMark/>
          </w:tcPr>
          <w:p w14:paraId="45437F1E" w14:textId="77777777" w:rsidR="00A53305" w:rsidRPr="00D929BD" w:rsidRDefault="00A53305" w:rsidP="00A53305">
            <w:pPr>
              <w:pStyle w:val="115"/>
              <w:rPr>
                <w:rFonts w:cs="Times New Roman"/>
                <w:lang w:eastAsia="ru-RU"/>
              </w:rPr>
            </w:pPr>
            <w:r w:rsidRPr="00D929BD">
              <w:rPr>
                <w:rFonts w:cs="Times New Roman"/>
                <w:lang w:eastAsia="ru-RU"/>
              </w:rPr>
              <w:t>104,37</w:t>
            </w:r>
          </w:p>
        </w:tc>
        <w:tc>
          <w:tcPr>
            <w:tcW w:w="223" w:type="pct"/>
            <w:vAlign w:val="center"/>
            <w:hideMark/>
          </w:tcPr>
          <w:p w14:paraId="49708015" w14:textId="77777777" w:rsidR="00A53305" w:rsidRPr="00D929BD" w:rsidRDefault="00A53305" w:rsidP="00A53305">
            <w:pPr>
              <w:pStyle w:val="115"/>
              <w:rPr>
                <w:rFonts w:cs="Times New Roman"/>
                <w:lang w:eastAsia="ru-RU"/>
              </w:rPr>
            </w:pPr>
            <w:r w:rsidRPr="00D929BD">
              <w:rPr>
                <w:rFonts w:cs="Times New Roman"/>
                <w:lang w:eastAsia="ru-RU"/>
              </w:rPr>
              <w:t>109,63</w:t>
            </w:r>
          </w:p>
        </w:tc>
      </w:tr>
      <w:tr w:rsidR="00A53305" w:rsidRPr="00D929BD" w14:paraId="26EC8430" w14:textId="77777777" w:rsidTr="00A53305">
        <w:trPr>
          <w:trHeight w:val="20"/>
        </w:trPr>
        <w:tc>
          <w:tcPr>
            <w:tcW w:w="957" w:type="pct"/>
            <w:vMerge w:val="restart"/>
            <w:vAlign w:val="center"/>
            <w:hideMark/>
          </w:tcPr>
          <w:p w14:paraId="09773AEE" w14:textId="403AB88D" w:rsidR="00A53305" w:rsidRPr="00D929BD" w:rsidRDefault="00A53305" w:rsidP="00A53305">
            <w:pPr>
              <w:pStyle w:val="115"/>
              <w:rPr>
                <w:rFonts w:cs="Times New Roman"/>
                <w:sz w:val="22"/>
                <w:lang w:eastAsia="ru-RU"/>
              </w:rPr>
            </w:pPr>
            <w:r w:rsidRPr="00D929BD">
              <w:rPr>
                <w:rFonts w:cs="Times New Roman"/>
                <w:sz w:val="22"/>
                <w:lang w:eastAsia="ru-RU"/>
              </w:rPr>
              <w:t>Утилизация ТКО,</w:t>
            </w:r>
            <w:r w:rsidR="00D929BD">
              <w:rPr>
                <w:rFonts w:cs="Times New Roman"/>
                <w:sz w:val="22"/>
                <w:lang w:eastAsia="ru-RU"/>
              </w:rPr>
              <w:t xml:space="preserve"> </w:t>
            </w:r>
            <w:r w:rsidRPr="00D929BD">
              <w:rPr>
                <w:rFonts w:cs="Times New Roman"/>
                <w:sz w:val="22"/>
                <w:lang w:eastAsia="ru-RU"/>
              </w:rPr>
              <w:t>руб./м</w:t>
            </w:r>
            <w:r w:rsidRPr="00D929BD">
              <w:rPr>
                <w:rFonts w:cs="Times New Roman"/>
                <w:sz w:val="22"/>
                <w:vertAlign w:val="superscript"/>
                <w:lang w:eastAsia="ru-RU"/>
              </w:rPr>
              <w:t>3</w:t>
            </w:r>
          </w:p>
        </w:tc>
        <w:tc>
          <w:tcPr>
            <w:tcW w:w="379" w:type="pct"/>
            <w:vAlign w:val="center"/>
            <w:hideMark/>
          </w:tcPr>
          <w:p w14:paraId="3E1C7A21" w14:textId="77777777" w:rsidR="00A53305" w:rsidRPr="00D929BD" w:rsidRDefault="00A53305" w:rsidP="00A53305">
            <w:pPr>
              <w:pStyle w:val="115"/>
              <w:rPr>
                <w:rFonts w:cs="Times New Roman"/>
                <w:sz w:val="22"/>
                <w:lang w:eastAsia="ru-RU"/>
              </w:rPr>
            </w:pPr>
            <w:r w:rsidRPr="00D929BD">
              <w:rPr>
                <w:rFonts w:cs="Times New Roman"/>
                <w:sz w:val="22"/>
                <w:lang w:eastAsia="ru-RU"/>
              </w:rPr>
              <w:t>01.01-31.06</w:t>
            </w:r>
          </w:p>
        </w:tc>
        <w:tc>
          <w:tcPr>
            <w:tcW w:w="318" w:type="pct"/>
            <w:vAlign w:val="center"/>
            <w:hideMark/>
          </w:tcPr>
          <w:p w14:paraId="65860A45"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1462,92</w:t>
            </w:r>
          </w:p>
        </w:tc>
        <w:tc>
          <w:tcPr>
            <w:tcW w:w="308" w:type="pct"/>
            <w:shd w:val="clear" w:color="000000" w:fill="FFFFFF"/>
            <w:vAlign w:val="center"/>
            <w:hideMark/>
          </w:tcPr>
          <w:p w14:paraId="6244E171" w14:textId="77777777" w:rsidR="00A53305" w:rsidRPr="00D929BD" w:rsidRDefault="00A53305" w:rsidP="00A53305">
            <w:pPr>
              <w:pStyle w:val="115"/>
              <w:rPr>
                <w:rFonts w:cs="Times New Roman"/>
                <w:lang w:eastAsia="ru-RU"/>
              </w:rPr>
            </w:pPr>
            <w:r w:rsidRPr="00D929BD">
              <w:rPr>
                <w:rFonts w:cs="Times New Roman"/>
                <w:lang w:eastAsia="ru-RU"/>
              </w:rPr>
              <w:t>1588,74</w:t>
            </w:r>
          </w:p>
        </w:tc>
        <w:tc>
          <w:tcPr>
            <w:tcW w:w="365" w:type="pct"/>
            <w:shd w:val="clear" w:color="000000" w:fill="FFFFFF"/>
            <w:vAlign w:val="center"/>
            <w:hideMark/>
          </w:tcPr>
          <w:p w14:paraId="078986DE" w14:textId="77777777" w:rsidR="00A53305" w:rsidRPr="00D929BD" w:rsidRDefault="00A53305" w:rsidP="00A53305">
            <w:pPr>
              <w:pStyle w:val="115"/>
              <w:rPr>
                <w:rFonts w:cs="Times New Roman"/>
                <w:lang w:eastAsia="ru-RU"/>
              </w:rPr>
            </w:pPr>
            <w:r w:rsidRPr="00D929BD">
              <w:rPr>
                <w:rFonts w:cs="Times New Roman"/>
                <w:lang w:eastAsia="ru-RU"/>
              </w:rPr>
              <w:t>1652,93</w:t>
            </w:r>
          </w:p>
        </w:tc>
        <w:tc>
          <w:tcPr>
            <w:tcW w:w="223" w:type="pct"/>
            <w:shd w:val="clear" w:color="000000" w:fill="FFFFFF"/>
            <w:vAlign w:val="center"/>
            <w:hideMark/>
          </w:tcPr>
          <w:p w14:paraId="4207ABD2" w14:textId="77777777" w:rsidR="00A53305" w:rsidRPr="00D929BD" w:rsidRDefault="00A53305" w:rsidP="00A53305">
            <w:pPr>
              <w:pStyle w:val="115"/>
              <w:rPr>
                <w:rFonts w:cs="Times New Roman"/>
                <w:lang w:eastAsia="ru-RU"/>
              </w:rPr>
            </w:pPr>
            <w:r w:rsidRPr="00D929BD">
              <w:rPr>
                <w:rFonts w:cs="Times New Roman"/>
                <w:lang w:eastAsia="ru-RU"/>
              </w:rPr>
              <w:t>1719,71</w:t>
            </w:r>
          </w:p>
        </w:tc>
        <w:tc>
          <w:tcPr>
            <w:tcW w:w="223" w:type="pct"/>
            <w:shd w:val="clear" w:color="000000" w:fill="FFFFFF"/>
            <w:vAlign w:val="center"/>
            <w:hideMark/>
          </w:tcPr>
          <w:p w14:paraId="3B576178" w14:textId="77777777" w:rsidR="00A53305" w:rsidRPr="00D929BD" w:rsidRDefault="00A53305" w:rsidP="00A53305">
            <w:pPr>
              <w:pStyle w:val="115"/>
              <w:rPr>
                <w:rFonts w:cs="Times New Roman"/>
                <w:lang w:eastAsia="ru-RU"/>
              </w:rPr>
            </w:pPr>
            <w:r w:rsidRPr="00D929BD">
              <w:rPr>
                <w:rFonts w:cs="Times New Roman"/>
                <w:lang w:eastAsia="ru-RU"/>
              </w:rPr>
              <w:t>1789,18</w:t>
            </w:r>
          </w:p>
        </w:tc>
        <w:tc>
          <w:tcPr>
            <w:tcW w:w="223" w:type="pct"/>
            <w:shd w:val="clear" w:color="000000" w:fill="FFFFFF"/>
            <w:vAlign w:val="center"/>
            <w:hideMark/>
          </w:tcPr>
          <w:p w14:paraId="22430BB1" w14:textId="77777777" w:rsidR="00A53305" w:rsidRPr="00D929BD" w:rsidRDefault="00A53305" w:rsidP="00A53305">
            <w:pPr>
              <w:pStyle w:val="115"/>
              <w:rPr>
                <w:rFonts w:cs="Times New Roman"/>
                <w:lang w:eastAsia="ru-RU"/>
              </w:rPr>
            </w:pPr>
            <w:r w:rsidRPr="00D929BD">
              <w:rPr>
                <w:rFonts w:cs="Times New Roman"/>
                <w:lang w:eastAsia="ru-RU"/>
              </w:rPr>
              <w:t>1861,46</w:t>
            </w:r>
          </w:p>
        </w:tc>
        <w:tc>
          <w:tcPr>
            <w:tcW w:w="223" w:type="pct"/>
            <w:shd w:val="clear" w:color="000000" w:fill="FFFFFF"/>
            <w:vAlign w:val="center"/>
            <w:hideMark/>
          </w:tcPr>
          <w:p w14:paraId="012449A4" w14:textId="77777777" w:rsidR="00A53305" w:rsidRPr="00D929BD" w:rsidRDefault="00A53305" w:rsidP="00A53305">
            <w:pPr>
              <w:pStyle w:val="115"/>
              <w:rPr>
                <w:rFonts w:cs="Times New Roman"/>
                <w:lang w:eastAsia="ru-RU"/>
              </w:rPr>
            </w:pPr>
            <w:r w:rsidRPr="00D929BD">
              <w:rPr>
                <w:rFonts w:cs="Times New Roman"/>
                <w:lang w:eastAsia="ru-RU"/>
              </w:rPr>
              <w:t>1936,67</w:t>
            </w:r>
          </w:p>
        </w:tc>
        <w:tc>
          <w:tcPr>
            <w:tcW w:w="223" w:type="pct"/>
            <w:shd w:val="clear" w:color="000000" w:fill="FFFFFF"/>
            <w:vAlign w:val="center"/>
            <w:hideMark/>
          </w:tcPr>
          <w:p w14:paraId="6829BEDD" w14:textId="77777777" w:rsidR="00A53305" w:rsidRPr="00D929BD" w:rsidRDefault="00A53305" w:rsidP="00A53305">
            <w:pPr>
              <w:pStyle w:val="115"/>
              <w:rPr>
                <w:rFonts w:cs="Times New Roman"/>
                <w:lang w:eastAsia="ru-RU"/>
              </w:rPr>
            </w:pPr>
            <w:r w:rsidRPr="00D929BD">
              <w:rPr>
                <w:rFonts w:cs="Times New Roman"/>
                <w:lang w:eastAsia="ru-RU"/>
              </w:rPr>
              <w:t>2014,91</w:t>
            </w:r>
          </w:p>
        </w:tc>
        <w:tc>
          <w:tcPr>
            <w:tcW w:w="223" w:type="pct"/>
            <w:shd w:val="clear" w:color="000000" w:fill="FFFFFF"/>
            <w:vAlign w:val="center"/>
            <w:hideMark/>
          </w:tcPr>
          <w:p w14:paraId="248C1D86" w14:textId="77777777" w:rsidR="00A53305" w:rsidRPr="00D929BD" w:rsidRDefault="00A53305" w:rsidP="00A53305">
            <w:pPr>
              <w:pStyle w:val="115"/>
              <w:rPr>
                <w:rFonts w:cs="Times New Roman"/>
                <w:lang w:eastAsia="ru-RU"/>
              </w:rPr>
            </w:pPr>
            <w:r w:rsidRPr="00D929BD">
              <w:rPr>
                <w:rFonts w:cs="Times New Roman"/>
                <w:lang w:eastAsia="ru-RU"/>
              </w:rPr>
              <w:t>2096,31</w:t>
            </w:r>
          </w:p>
        </w:tc>
        <w:tc>
          <w:tcPr>
            <w:tcW w:w="223" w:type="pct"/>
            <w:shd w:val="clear" w:color="000000" w:fill="FFFFFF"/>
            <w:vAlign w:val="center"/>
            <w:hideMark/>
          </w:tcPr>
          <w:p w14:paraId="2E555893" w14:textId="77777777" w:rsidR="00A53305" w:rsidRPr="00D929BD" w:rsidRDefault="00A53305" w:rsidP="00A53305">
            <w:pPr>
              <w:pStyle w:val="115"/>
              <w:rPr>
                <w:rFonts w:cs="Times New Roman"/>
                <w:lang w:eastAsia="ru-RU"/>
              </w:rPr>
            </w:pPr>
            <w:r w:rsidRPr="00D929BD">
              <w:rPr>
                <w:rFonts w:cs="Times New Roman"/>
                <w:lang w:eastAsia="ru-RU"/>
              </w:rPr>
              <w:t>2181,00</w:t>
            </w:r>
          </w:p>
        </w:tc>
        <w:tc>
          <w:tcPr>
            <w:tcW w:w="223" w:type="pct"/>
            <w:shd w:val="clear" w:color="000000" w:fill="FFFFFF"/>
            <w:vAlign w:val="center"/>
            <w:hideMark/>
          </w:tcPr>
          <w:p w14:paraId="1B33D067" w14:textId="77777777" w:rsidR="00A53305" w:rsidRPr="00D929BD" w:rsidRDefault="00A53305" w:rsidP="00A53305">
            <w:pPr>
              <w:pStyle w:val="115"/>
              <w:rPr>
                <w:rFonts w:cs="Times New Roman"/>
                <w:lang w:eastAsia="ru-RU"/>
              </w:rPr>
            </w:pPr>
            <w:r w:rsidRPr="00D929BD">
              <w:rPr>
                <w:rFonts w:cs="Times New Roman"/>
                <w:lang w:eastAsia="ru-RU"/>
              </w:rPr>
              <w:t>2269,11</w:t>
            </w:r>
          </w:p>
        </w:tc>
        <w:tc>
          <w:tcPr>
            <w:tcW w:w="223" w:type="pct"/>
            <w:shd w:val="clear" w:color="000000" w:fill="FFFFFF"/>
            <w:vAlign w:val="center"/>
            <w:hideMark/>
          </w:tcPr>
          <w:p w14:paraId="2DCEC075" w14:textId="77777777" w:rsidR="00A53305" w:rsidRPr="00D929BD" w:rsidRDefault="00A53305" w:rsidP="00A53305">
            <w:pPr>
              <w:pStyle w:val="115"/>
              <w:rPr>
                <w:rFonts w:cs="Times New Roman"/>
                <w:lang w:eastAsia="ru-RU"/>
              </w:rPr>
            </w:pPr>
            <w:r w:rsidRPr="00D929BD">
              <w:rPr>
                <w:rFonts w:cs="Times New Roman"/>
                <w:lang w:eastAsia="ru-RU"/>
              </w:rPr>
              <w:t>2360,79</w:t>
            </w:r>
          </w:p>
        </w:tc>
        <w:tc>
          <w:tcPr>
            <w:tcW w:w="223" w:type="pct"/>
            <w:shd w:val="clear" w:color="000000" w:fill="FFFFFF"/>
            <w:vAlign w:val="center"/>
            <w:hideMark/>
          </w:tcPr>
          <w:p w14:paraId="6FBA1574" w14:textId="77777777" w:rsidR="00A53305" w:rsidRPr="00D929BD" w:rsidRDefault="00A53305" w:rsidP="00A53305">
            <w:pPr>
              <w:pStyle w:val="115"/>
              <w:rPr>
                <w:rFonts w:cs="Times New Roman"/>
                <w:lang w:eastAsia="ru-RU"/>
              </w:rPr>
            </w:pPr>
            <w:r w:rsidRPr="00D929BD">
              <w:rPr>
                <w:rFonts w:cs="Times New Roman"/>
                <w:lang w:eastAsia="ru-RU"/>
              </w:rPr>
              <w:t>2456,16</w:t>
            </w:r>
          </w:p>
        </w:tc>
        <w:tc>
          <w:tcPr>
            <w:tcW w:w="223" w:type="pct"/>
            <w:shd w:val="clear" w:color="000000" w:fill="FFFFFF"/>
            <w:vAlign w:val="center"/>
            <w:hideMark/>
          </w:tcPr>
          <w:p w14:paraId="50D5F1E2" w14:textId="77777777" w:rsidR="00A53305" w:rsidRPr="00D929BD" w:rsidRDefault="00A53305" w:rsidP="00A53305">
            <w:pPr>
              <w:pStyle w:val="115"/>
              <w:rPr>
                <w:rFonts w:cs="Times New Roman"/>
                <w:lang w:eastAsia="ru-RU"/>
              </w:rPr>
            </w:pPr>
            <w:r w:rsidRPr="00D929BD">
              <w:rPr>
                <w:rFonts w:cs="Times New Roman"/>
                <w:lang w:eastAsia="ru-RU"/>
              </w:rPr>
              <w:t>2555,39</w:t>
            </w:r>
          </w:p>
        </w:tc>
        <w:tc>
          <w:tcPr>
            <w:tcW w:w="223" w:type="pct"/>
            <w:shd w:val="clear" w:color="000000" w:fill="FFFFFF"/>
            <w:vAlign w:val="center"/>
            <w:hideMark/>
          </w:tcPr>
          <w:p w14:paraId="3AAD56ED" w14:textId="77777777" w:rsidR="00A53305" w:rsidRPr="00D929BD" w:rsidRDefault="00A53305" w:rsidP="00A53305">
            <w:pPr>
              <w:pStyle w:val="115"/>
              <w:rPr>
                <w:rFonts w:cs="Times New Roman"/>
                <w:lang w:eastAsia="ru-RU"/>
              </w:rPr>
            </w:pPr>
            <w:r w:rsidRPr="00D929BD">
              <w:rPr>
                <w:rFonts w:cs="Times New Roman"/>
                <w:lang w:eastAsia="ru-RU"/>
              </w:rPr>
              <w:t>2766,04</w:t>
            </w:r>
          </w:p>
        </w:tc>
      </w:tr>
      <w:tr w:rsidR="00A53305" w:rsidRPr="00D929BD" w14:paraId="4CE84ED5" w14:textId="77777777" w:rsidTr="00A53305">
        <w:trPr>
          <w:trHeight w:val="20"/>
        </w:trPr>
        <w:tc>
          <w:tcPr>
            <w:tcW w:w="957" w:type="pct"/>
            <w:vMerge/>
            <w:vAlign w:val="center"/>
            <w:hideMark/>
          </w:tcPr>
          <w:p w14:paraId="5A97E0DB" w14:textId="77777777" w:rsidR="00A53305" w:rsidRPr="00D929BD" w:rsidRDefault="00A53305" w:rsidP="00A53305">
            <w:pPr>
              <w:pStyle w:val="115"/>
              <w:rPr>
                <w:rFonts w:cs="Times New Roman"/>
                <w:sz w:val="22"/>
                <w:lang w:eastAsia="ru-RU"/>
              </w:rPr>
            </w:pPr>
          </w:p>
        </w:tc>
        <w:tc>
          <w:tcPr>
            <w:tcW w:w="379" w:type="pct"/>
            <w:vAlign w:val="center"/>
            <w:hideMark/>
          </w:tcPr>
          <w:p w14:paraId="0F9A0CF9" w14:textId="77777777" w:rsidR="00A53305" w:rsidRPr="00D929BD" w:rsidRDefault="00A53305" w:rsidP="00A53305">
            <w:pPr>
              <w:pStyle w:val="115"/>
              <w:rPr>
                <w:rFonts w:cs="Times New Roman"/>
                <w:sz w:val="22"/>
                <w:lang w:eastAsia="ru-RU"/>
              </w:rPr>
            </w:pPr>
            <w:r w:rsidRPr="00D929BD">
              <w:rPr>
                <w:rFonts w:cs="Times New Roman"/>
                <w:sz w:val="22"/>
                <w:lang w:eastAsia="ru-RU"/>
              </w:rPr>
              <w:t>01.07-31.12</w:t>
            </w:r>
          </w:p>
        </w:tc>
        <w:tc>
          <w:tcPr>
            <w:tcW w:w="318" w:type="pct"/>
            <w:vAlign w:val="center"/>
            <w:hideMark/>
          </w:tcPr>
          <w:p w14:paraId="23F07703"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1557,59</w:t>
            </w:r>
          </w:p>
        </w:tc>
        <w:tc>
          <w:tcPr>
            <w:tcW w:w="308" w:type="pct"/>
            <w:shd w:val="clear" w:color="000000" w:fill="FFFFFF"/>
            <w:vAlign w:val="center"/>
            <w:hideMark/>
          </w:tcPr>
          <w:p w14:paraId="5B127DAA" w14:textId="77777777" w:rsidR="00A53305" w:rsidRPr="00D929BD" w:rsidRDefault="00A53305" w:rsidP="00A53305">
            <w:pPr>
              <w:pStyle w:val="115"/>
              <w:rPr>
                <w:rFonts w:cs="Times New Roman"/>
                <w:lang w:eastAsia="ru-RU"/>
              </w:rPr>
            </w:pPr>
            <w:r w:rsidRPr="00D929BD">
              <w:rPr>
                <w:rFonts w:cs="Times New Roman"/>
                <w:lang w:eastAsia="ru-RU"/>
              </w:rPr>
              <w:t>1620,52</w:t>
            </w:r>
          </w:p>
        </w:tc>
        <w:tc>
          <w:tcPr>
            <w:tcW w:w="365" w:type="pct"/>
            <w:shd w:val="clear" w:color="000000" w:fill="FFFFFF"/>
            <w:vAlign w:val="center"/>
            <w:hideMark/>
          </w:tcPr>
          <w:p w14:paraId="6F6BB8D9" w14:textId="77777777" w:rsidR="00A53305" w:rsidRPr="00D929BD" w:rsidRDefault="00A53305" w:rsidP="00A53305">
            <w:pPr>
              <w:pStyle w:val="115"/>
              <w:rPr>
                <w:rFonts w:cs="Times New Roman"/>
                <w:lang w:eastAsia="ru-RU"/>
              </w:rPr>
            </w:pPr>
            <w:r w:rsidRPr="00D929BD">
              <w:rPr>
                <w:rFonts w:cs="Times New Roman"/>
                <w:lang w:eastAsia="ru-RU"/>
              </w:rPr>
              <w:t>1685,99</w:t>
            </w:r>
          </w:p>
        </w:tc>
        <w:tc>
          <w:tcPr>
            <w:tcW w:w="223" w:type="pct"/>
            <w:shd w:val="clear" w:color="000000" w:fill="FFFFFF"/>
            <w:vAlign w:val="center"/>
            <w:hideMark/>
          </w:tcPr>
          <w:p w14:paraId="129F51B9" w14:textId="77777777" w:rsidR="00A53305" w:rsidRPr="00D929BD" w:rsidRDefault="00A53305" w:rsidP="00A53305">
            <w:pPr>
              <w:pStyle w:val="115"/>
              <w:rPr>
                <w:rFonts w:cs="Times New Roman"/>
                <w:lang w:eastAsia="ru-RU"/>
              </w:rPr>
            </w:pPr>
            <w:r w:rsidRPr="00D929BD">
              <w:rPr>
                <w:rFonts w:cs="Times New Roman"/>
                <w:lang w:eastAsia="ru-RU"/>
              </w:rPr>
              <w:t>1754,10</w:t>
            </w:r>
          </w:p>
        </w:tc>
        <w:tc>
          <w:tcPr>
            <w:tcW w:w="223" w:type="pct"/>
            <w:shd w:val="clear" w:color="000000" w:fill="FFFFFF"/>
            <w:vAlign w:val="center"/>
            <w:hideMark/>
          </w:tcPr>
          <w:p w14:paraId="050EE779" w14:textId="77777777" w:rsidR="00A53305" w:rsidRPr="00D929BD" w:rsidRDefault="00A53305" w:rsidP="00A53305">
            <w:pPr>
              <w:pStyle w:val="115"/>
              <w:rPr>
                <w:rFonts w:cs="Times New Roman"/>
                <w:lang w:eastAsia="ru-RU"/>
              </w:rPr>
            </w:pPr>
            <w:r w:rsidRPr="00D929BD">
              <w:rPr>
                <w:rFonts w:cs="Times New Roman"/>
                <w:lang w:eastAsia="ru-RU"/>
              </w:rPr>
              <w:t>1824,96</w:t>
            </w:r>
          </w:p>
        </w:tc>
        <w:tc>
          <w:tcPr>
            <w:tcW w:w="223" w:type="pct"/>
            <w:shd w:val="clear" w:color="000000" w:fill="FFFFFF"/>
            <w:vAlign w:val="center"/>
            <w:hideMark/>
          </w:tcPr>
          <w:p w14:paraId="27D2C874" w14:textId="77777777" w:rsidR="00A53305" w:rsidRPr="00D929BD" w:rsidRDefault="00A53305" w:rsidP="00A53305">
            <w:pPr>
              <w:pStyle w:val="115"/>
              <w:rPr>
                <w:rFonts w:cs="Times New Roman"/>
                <w:lang w:eastAsia="ru-RU"/>
              </w:rPr>
            </w:pPr>
            <w:r w:rsidRPr="00D929BD">
              <w:rPr>
                <w:rFonts w:cs="Times New Roman"/>
                <w:lang w:eastAsia="ru-RU"/>
              </w:rPr>
              <w:t>1898,69</w:t>
            </w:r>
          </w:p>
        </w:tc>
        <w:tc>
          <w:tcPr>
            <w:tcW w:w="223" w:type="pct"/>
            <w:shd w:val="clear" w:color="000000" w:fill="FFFFFF"/>
            <w:vAlign w:val="center"/>
            <w:hideMark/>
          </w:tcPr>
          <w:p w14:paraId="5C60C628" w14:textId="77777777" w:rsidR="00A53305" w:rsidRPr="00D929BD" w:rsidRDefault="00A53305" w:rsidP="00A53305">
            <w:pPr>
              <w:pStyle w:val="115"/>
              <w:rPr>
                <w:rFonts w:cs="Times New Roman"/>
                <w:lang w:eastAsia="ru-RU"/>
              </w:rPr>
            </w:pPr>
            <w:r w:rsidRPr="00D929BD">
              <w:rPr>
                <w:rFonts w:cs="Times New Roman"/>
                <w:lang w:eastAsia="ru-RU"/>
              </w:rPr>
              <w:t>1975,40</w:t>
            </w:r>
          </w:p>
        </w:tc>
        <w:tc>
          <w:tcPr>
            <w:tcW w:w="223" w:type="pct"/>
            <w:shd w:val="clear" w:color="000000" w:fill="FFFFFF"/>
            <w:vAlign w:val="center"/>
            <w:hideMark/>
          </w:tcPr>
          <w:p w14:paraId="079ED955" w14:textId="77777777" w:rsidR="00A53305" w:rsidRPr="00D929BD" w:rsidRDefault="00A53305" w:rsidP="00A53305">
            <w:pPr>
              <w:pStyle w:val="115"/>
              <w:rPr>
                <w:rFonts w:cs="Times New Roman"/>
                <w:lang w:eastAsia="ru-RU"/>
              </w:rPr>
            </w:pPr>
            <w:r w:rsidRPr="00D929BD">
              <w:rPr>
                <w:rFonts w:cs="Times New Roman"/>
                <w:lang w:eastAsia="ru-RU"/>
              </w:rPr>
              <w:t>2055,21</w:t>
            </w:r>
          </w:p>
        </w:tc>
        <w:tc>
          <w:tcPr>
            <w:tcW w:w="223" w:type="pct"/>
            <w:shd w:val="clear" w:color="000000" w:fill="FFFFFF"/>
            <w:vAlign w:val="center"/>
            <w:hideMark/>
          </w:tcPr>
          <w:p w14:paraId="74043B76" w14:textId="77777777" w:rsidR="00A53305" w:rsidRPr="00D929BD" w:rsidRDefault="00A53305" w:rsidP="00A53305">
            <w:pPr>
              <w:pStyle w:val="115"/>
              <w:rPr>
                <w:rFonts w:cs="Times New Roman"/>
                <w:lang w:eastAsia="ru-RU"/>
              </w:rPr>
            </w:pPr>
            <w:r w:rsidRPr="00D929BD">
              <w:rPr>
                <w:rFonts w:cs="Times New Roman"/>
                <w:lang w:eastAsia="ru-RU"/>
              </w:rPr>
              <w:t>2138,24</w:t>
            </w:r>
          </w:p>
        </w:tc>
        <w:tc>
          <w:tcPr>
            <w:tcW w:w="223" w:type="pct"/>
            <w:shd w:val="clear" w:color="000000" w:fill="FFFFFF"/>
            <w:vAlign w:val="center"/>
            <w:hideMark/>
          </w:tcPr>
          <w:p w14:paraId="616A16CD" w14:textId="77777777" w:rsidR="00A53305" w:rsidRPr="00D929BD" w:rsidRDefault="00A53305" w:rsidP="00A53305">
            <w:pPr>
              <w:pStyle w:val="115"/>
              <w:rPr>
                <w:rFonts w:cs="Times New Roman"/>
                <w:lang w:eastAsia="ru-RU"/>
              </w:rPr>
            </w:pPr>
            <w:r w:rsidRPr="00D929BD">
              <w:rPr>
                <w:rFonts w:cs="Times New Roman"/>
                <w:lang w:eastAsia="ru-RU"/>
              </w:rPr>
              <w:t>2224,62</w:t>
            </w:r>
          </w:p>
        </w:tc>
        <w:tc>
          <w:tcPr>
            <w:tcW w:w="223" w:type="pct"/>
            <w:shd w:val="clear" w:color="000000" w:fill="FFFFFF"/>
            <w:vAlign w:val="center"/>
            <w:hideMark/>
          </w:tcPr>
          <w:p w14:paraId="3DF996E8" w14:textId="77777777" w:rsidR="00A53305" w:rsidRPr="00D929BD" w:rsidRDefault="00A53305" w:rsidP="00A53305">
            <w:pPr>
              <w:pStyle w:val="115"/>
              <w:rPr>
                <w:rFonts w:cs="Times New Roman"/>
                <w:lang w:eastAsia="ru-RU"/>
              </w:rPr>
            </w:pPr>
            <w:r w:rsidRPr="00D929BD">
              <w:rPr>
                <w:rFonts w:cs="Times New Roman"/>
                <w:lang w:eastAsia="ru-RU"/>
              </w:rPr>
              <w:t>2314,50</w:t>
            </w:r>
          </w:p>
        </w:tc>
        <w:tc>
          <w:tcPr>
            <w:tcW w:w="223" w:type="pct"/>
            <w:shd w:val="clear" w:color="000000" w:fill="FFFFFF"/>
            <w:vAlign w:val="center"/>
            <w:hideMark/>
          </w:tcPr>
          <w:p w14:paraId="2B1F135B" w14:textId="77777777" w:rsidR="00A53305" w:rsidRPr="00D929BD" w:rsidRDefault="00A53305" w:rsidP="00A53305">
            <w:pPr>
              <w:pStyle w:val="115"/>
              <w:rPr>
                <w:rFonts w:cs="Times New Roman"/>
                <w:lang w:eastAsia="ru-RU"/>
              </w:rPr>
            </w:pPr>
            <w:r w:rsidRPr="00D929BD">
              <w:rPr>
                <w:rFonts w:cs="Times New Roman"/>
                <w:lang w:eastAsia="ru-RU"/>
              </w:rPr>
              <w:t>2408,00</w:t>
            </w:r>
          </w:p>
        </w:tc>
        <w:tc>
          <w:tcPr>
            <w:tcW w:w="223" w:type="pct"/>
            <w:shd w:val="clear" w:color="000000" w:fill="FFFFFF"/>
            <w:vAlign w:val="center"/>
            <w:hideMark/>
          </w:tcPr>
          <w:p w14:paraId="62365210" w14:textId="77777777" w:rsidR="00A53305" w:rsidRPr="00D929BD" w:rsidRDefault="00A53305" w:rsidP="00A53305">
            <w:pPr>
              <w:pStyle w:val="115"/>
              <w:rPr>
                <w:rFonts w:cs="Times New Roman"/>
                <w:lang w:eastAsia="ru-RU"/>
              </w:rPr>
            </w:pPr>
            <w:r w:rsidRPr="00D929BD">
              <w:rPr>
                <w:rFonts w:cs="Times New Roman"/>
                <w:lang w:eastAsia="ru-RU"/>
              </w:rPr>
              <w:t>2505,29</w:t>
            </w:r>
          </w:p>
        </w:tc>
        <w:tc>
          <w:tcPr>
            <w:tcW w:w="223" w:type="pct"/>
            <w:shd w:val="clear" w:color="000000" w:fill="FFFFFF"/>
            <w:vAlign w:val="center"/>
            <w:hideMark/>
          </w:tcPr>
          <w:p w14:paraId="58F71F01" w14:textId="77777777" w:rsidR="00A53305" w:rsidRPr="00D929BD" w:rsidRDefault="00A53305" w:rsidP="00A53305">
            <w:pPr>
              <w:pStyle w:val="115"/>
              <w:rPr>
                <w:rFonts w:cs="Times New Roman"/>
                <w:lang w:eastAsia="ru-RU"/>
              </w:rPr>
            </w:pPr>
            <w:r w:rsidRPr="00D929BD">
              <w:rPr>
                <w:rFonts w:cs="Times New Roman"/>
                <w:lang w:eastAsia="ru-RU"/>
              </w:rPr>
              <w:t>2606,50</w:t>
            </w:r>
          </w:p>
        </w:tc>
        <w:tc>
          <w:tcPr>
            <w:tcW w:w="223" w:type="pct"/>
            <w:shd w:val="clear" w:color="000000" w:fill="FFFFFF"/>
            <w:vAlign w:val="center"/>
            <w:hideMark/>
          </w:tcPr>
          <w:p w14:paraId="1B6D587C" w14:textId="77777777" w:rsidR="00A53305" w:rsidRPr="00D929BD" w:rsidRDefault="00A53305" w:rsidP="00A53305">
            <w:pPr>
              <w:pStyle w:val="115"/>
              <w:rPr>
                <w:rFonts w:cs="Times New Roman"/>
                <w:lang w:eastAsia="ru-RU"/>
              </w:rPr>
            </w:pPr>
            <w:r w:rsidRPr="00D929BD">
              <w:rPr>
                <w:rFonts w:cs="Times New Roman"/>
                <w:lang w:eastAsia="ru-RU"/>
              </w:rPr>
              <w:t>2821,36</w:t>
            </w:r>
          </w:p>
        </w:tc>
      </w:tr>
      <w:tr w:rsidR="00A53305" w:rsidRPr="00D929BD" w14:paraId="181C098B" w14:textId="77777777" w:rsidTr="00A53305">
        <w:trPr>
          <w:trHeight w:val="20"/>
        </w:trPr>
        <w:tc>
          <w:tcPr>
            <w:tcW w:w="957" w:type="pct"/>
            <w:vMerge w:val="restart"/>
            <w:vAlign w:val="center"/>
            <w:hideMark/>
          </w:tcPr>
          <w:p w14:paraId="07252DA7" w14:textId="77777777" w:rsidR="00A53305" w:rsidRPr="00D929BD" w:rsidRDefault="00A53305" w:rsidP="00A53305">
            <w:pPr>
              <w:pStyle w:val="115"/>
              <w:rPr>
                <w:rFonts w:cs="Times New Roman"/>
                <w:sz w:val="22"/>
                <w:lang w:eastAsia="ru-RU"/>
              </w:rPr>
            </w:pPr>
            <w:r w:rsidRPr="00D929BD">
              <w:rPr>
                <w:rFonts w:cs="Times New Roman"/>
                <w:sz w:val="22"/>
                <w:lang w:eastAsia="ru-RU"/>
              </w:rPr>
              <w:t>Газоснабжение, руб./м</w:t>
            </w:r>
            <w:r w:rsidRPr="00D929BD">
              <w:rPr>
                <w:rFonts w:cs="Times New Roman"/>
                <w:sz w:val="22"/>
                <w:vertAlign w:val="superscript"/>
                <w:lang w:eastAsia="ru-RU"/>
              </w:rPr>
              <w:t>3</w:t>
            </w:r>
          </w:p>
        </w:tc>
        <w:tc>
          <w:tcPr>
            <w:tcW w:w="379" w:type="pct"/>
            <w:vAlign w:val="center"/>
            <w:hideMark/>
          </w:tcPr>
          <w:p w14:paraId="38552534" w14:textId="77777777" w:rsidR="00A53305" w:rsidRPr="00D929BD" w:rsidRDefault="00A53305" w:rsidP="00A53305">
            <w:pPr>
              <w:pStyle w:val="115"/>
              <w:rPr>
                <w:rFonts w:cs="Times New Roman"/>
                <w:sz w:val="22"/>
                <w:lang w:eastAsia="ru-RU"/>
              </w:rPr>
            </w:pPr>
            <w:r w:rsidRPr="00D929BD">
              <w:rPr>
                <w:rFonts w:cs="Times New Roman"/>
                <w:sz w:val="22"/>
                <w:lang w:eastAsia="ru-RU"/>
              </w:rPr>
              <w:t>01.01-31.06</w:t>
            </w:r>
          </w:p>
        </w:tc>
        <w:tc>
          <w:tcPr>
            <w:tcW w:w="318" w:type="pct"/>
            <w:vAlign w:val="center"/>
            <w:hideMark/>
          </w:tcPr>
          <w:p w14:paraId="358104F2" w14:textId="77777777" w:rsidR="00A53305" w:rsidRPr="00D929BD" w:rsidRDefault="00A53305" w:rsidP="00A53305">
            <w:pPr>
              <w:pStyle w:val="115"/>
              <w:rPr>
                <w:rFonts w:cs="Times New Roman"/>
                <w:lang w:eastAsia="ru-RU"/>
              </w:rPr>
            </w:pPr>
            <w:r w:rsidRPr="00D929BD">
              <w:rPr>
                <w:rFonts w:cs="Times New Roman"/>
                <w:lang w:eastAsia="ru-RU"/>
              </w:rPr>
              <w:t>7,1569</w:t>
            </w:r>
          </w:p>
        </w:tc>
        <w:tc>
          <w:tcPr>
            <w:tcW w:w="308" w:type="pct"/>
            <w:shd w:val="clear" w:color="000000" w:fill="FFFFFF"/>
            <w:vAlign w:val="center"/>
            <w:hideMark/>
          </w:tcPr>
          <w:p w14:paraId="31A79593" w14:textId="77777777" w:rsidR="00A53305" w:rsidRPr="00D929BD" w:rsidRDefault="00A53305" w:rsidP="00A53305">
            <w:pPr>
              <w:pStyle w:val="115"/>
              <w:rPr>
                <w:rFonts w:cs="Times New Roman"/>
                <w:lang w:eastAsia="ru-RU"/>
              </w:rPr>
            </w:pPr>
            <w:r w:rsidRPr="00D929BD">
              <w:rPr>
                <w:rFonts w:cs="Times New Roman"/>
                <w:lang w:eastAsia="ru-RU"/>
              </w:rPr>
              <w:t>8,10</w:t>
            </w:r>
          </w:p>
        </w:tc>
        <w:tc>
          <w:tcPr>
            <w:tcW w:w="365" w:type="pct"/>
            <w:shd w:val="clear" w:color="000000" w:fill="FFFFFF"/>
            <w:vAlign w:val="center"/>
            <w:hideMark/>
          </w:tcPr>
          <w:p w14:paraId="05220432" w14:textId="77777777" w:rsidR="00A53305" w:rsidRPr="00D929BD" w:rsidRDefault="00A53305" w:rsidP="00A53305">
            <w:pPr>
              <w:pStyle w:val="115"/>
              <w:rPr>
                <w:rFonts w:cs="Times New Roman"/>
                <w:lang w:eastAsia="ru-RU"/>
              </w:rPr>
            </w:pPr>
            <w:r w:rsidRPr="00D929BD">
              <w:rPr>
                <w:rFonts w:cs="Times New Roman"/>
                <w:lang w:eastAsia="ru-RU"/>
              </w:rPr>
              <w:t>8,43</w:t>
            </w:r>
          </w:p>
        </w:tc>
        <w:tc>
          <w:tcPr>
            <w:tcW w:w="223" w:type="pct"/>
            <w:shd w:val="clear" w:color="000000" w:fill="FFFFFF"/>
            <w:vAlign w:val="center"/>
            <w:hideMark/>
          </w:tcPr>
          <w:p w14:paraId="050792D6" w14:textId="77777777" w:rsidR="00A53305" w:rsidRPr="00D929BD" w:rsidRDefault="00A53305" w:rsidP="00A53305">
            <w:pPr>
              <w:pStyle w:val="115"/>
              <w:rPr>
                <w:rFonts w:cs="Times New Roman"/>
                <w:lang w:eastAsia="ru-RU"/>
              </w:rPr>
            </w:pPr>
            <w:r w:rsidRPr="00D929BD">
              <w:rPr>
                <w:rFonts w:cs="Times New Roman"/>
                <w:lang w:eastAsia="ru-RU"/>
              </w:rPr>
              <w:t>8,77</w:t>
            </w:r>
          </w:p>
        </w:tc>
        <w:tc>
          <w:tcPr>
            <w:tcW w:w="223" w:type="pct"/>
            <w:shd w:val="clear" w:color="000000" w:fill="FFFFFF"/>
            <w:vAlign w:val="center"/>
            <w:hideMark/>
          </w:tcPr>
          <w:p w14:paraId="0E98D6B7" w14:textId="77777777" w:rsidR="00A53305" w:rsidRPr="00D929BD" w:rsidRDefault="00A53305" w:rsidP="00A53305">
            <w:pPr>
              <w:pStyle w:val="115"/>
              <w:rPr>
                <w:rFonts w:cs="Times New Roman"/>
                <w:lang w:eastAsia="ru-RU"/>
              </w:rPr>
            </w:pPr>
            <w:r w:rsidRPr="00D929BD">
              <w:rPr>
                <w:rFonts w:cs="Times New Roman"/>
                <w:lang w:eastAsia="ru-RU"/>
              </w:rPr>
              <w:t>9,12</w:t>
            </w:r>
          </w:p>
        </w:tc>
        <w:tc>
          <w:tcPr>
            <w:tcW w:w="223" w:type="pct"/>
            <w:shd w:val="clear" w:color="000000" w:fill="FFFFFF"/>
            <w:vAlign w:val="center"/>
            <w:hideMark/>
          </w:tcPr>
          <w:p w14:paraId="1871DC16" w14:textId="77777777" w:rsidR="00A53305" w:rsidRPr="00D929BD" w:rsidRDefault="00A53305" w:rsidP="00A53305">
            <w:pPr>
              <w:pStyle w:val="115"/>
              <w:rPr>
                <w:rFonts w:cs="Times New Roman"/>
                <w:lang w:eastAsia="ru-RU"/>
              </w:rPr>
            </w:pPr>
            <w:r w:rsidRPr="00D929BD">
              <w:rPr>
                <w:rFonts w:cs="Times New Roman"/>
                <w:lang w:eastAsia="ru-RU"/>
              </w:rPr>
              <w:t>9,49</w:t>
            </w:r>
          </w:p>
        </w:tc>
        <w:tc>
          <w:tcPr>
            <w:tcW w:w="223" w:type="pct"/>
            <w:shd w:val="clear" w:color="000000" w:fill="FFFFFF"/>
            <w:vAlign w:val="center"/>
            <w:hideMark/>
          </w:tcPr>
          <w:p w14:paraId="6314F4E8" w14:textId="77777777" w:rsidR="00A53305" w:rsidRPr="00D929BD" w:rsidRDefault="00A53305" w:rsidP="00A53305">
            <w:pPr>
              <w:pStyle w:val="115"/>
              <w:rPr>
                <w:rFonts w:cs="Times New Roman"/>
                <w:lang w:eastAsia="ru-RU"/>
              </w:rPr>
            </w:pPr>
            <w:r w:rsidRPr="00D929BD">
              <w:rPr>
                <w:rFonts w:cs="Times New Roman"/>
                <w:lang w:eastAsia="ru-RU"/>
              </w:rPr>
              <w:t>9,88</w:t>
            </w:r>
          </w:p>
        </w:tc>
        <w:tc>
          <w:tcPr>
            <w:tcW w:w="223" w:type="pct"/>
            <w:shd w:val="clear" w:color="000000" w:fill="FFFFFF"/>
            <w:vAlign w:val="center"/>
            <w:hideMark/>
          </w:tcPr>
          <w:p w14:paraId="36045BF9" w14:textId="77777777" w:rsidR="00A53305" w:rsidRPr="00D929BD" w:rsidRDefault="00A53305" w:rsidP="00A53305">
            <w:pPr>
              <w:pStyle w:val="115"/>
              <w:rPr>
                <w:rFonts w:cs="Times New Roman"/>
                <w:lang w:eastAsia="ru-RU"/>
              </w:rPr>
            </w:pPr>
            <w:r w:rsidRPr="00D929BD">
              <w:rPr>
                <w:rFonts w:cs="Times New Roman"/>
                <w:lang w:eastAsia="ru-RU"/>
              </w:rPr>
              <w:t>10,28</w:t>
            </w:r>
          </w:p>
        </w:tc>
        <w:tc>
          <w:tcPr>
            <w:tcW w:w="223" w:type="pct"/>
            <w:shd w:val="clear" w:color="000000" w:fill="FFFFFF"/>
            <w:vAlign w:val="center"/>
            <w:hideMark/>
          </w:tcPr>
          <w:p w14:paraId="60492451" w14:textId="77777777" w:rsidR="00A53305" w:rsidRPr="00D929BD" w:rsidRDefault="00A53305" w:rsidP="00A53305">
            <w:pPr>
              <w:pStyle w:val="115"/>
              <w:rPr>
                <w:rFonts w:cs="Times New Roman"/>
                <w:lang w:eastAsia="ru-RU"/>
              </w:rPr>
            </w:pPr>
            <w:r w:rsidRPr="00D929BD">
              <w:rPr>
                <w:rFonts w:cs="Times New Roman"/>
                <w:lang w:eastAsia="ru-RU"/>
              </w:rPr>
              <w:t>10,69</w:t>
            </w:r>
          </w:p>
        </w:tc>
        <w:tc>
          <w:tcPr>
            <w:tcW w:w="223" w:type="pct"/>
            <w:shd w:val="clear" w:color="000000" w:fill="FFFFFF"/>
            <w:vAlign w:val="center"/>
            <w:hideMark/>
          </w:tcPr>
          <w:p w14:paraId="71030E7D" w14:textId="77777777" w:rsidR="00A53305" w:rsidRPr="00D929BD" w:rsidRDefault="00A53305" w:rsidP="00A53305">
            <w:pPr>
              <w:pStyle w:val="115"/>
              <w:rPr>
                <w:rFonts w:cs="Times New Roman"/>
                <w:lang w:eastAsia="ru-RU"/>
              </w:rPr>
            </w:pPr>
            <w:r w:rsidRPr="00D929BD">
              <w:rPr>
                <w:rFonts w:cs="Times New Roman"/>
                <w:lang w:eastAsia="ru-RU"/>
              </w:rPr>
              <w:t>11,12</w:t>
            </w:r>
          </w:p>
        </w:tc>
        <w:tc>
          <w:tcPr>
            <w:tcW w:w="223" w:type="pct"/>
            <w:shd w:val="clear" w:color="000000" w:fill="FFFFFF"/>
            <w:vAlign w:val="center"/>
            <w:hideMark/>
          </w:tcPr>
          <w:p w14:paraId="1D4FD42A" w14:textId="77777777" w:rsidR="00A53305" w:rsidRPr="00D929BD" w:rsidRDefault="00A53305" w:rsidP="00A53305">
            <w:pPr>
              <w:pStyle w:val="115"/>
              <w:rPr>
                <w:rFonts w:cs="Times New Roman"/>
                <w:lang w:eastAsia="ru-RU"/>
              </w:rPr>
            </w:pPr>
            <w:r w:rsidRPr="00D929BD">
              <w:rPr>
                <w:rFonts w:cs="Times New Roman"/>
                <w:lang w:eastAsia="ru-RU"/>
              </w:rPr>
              <w:t>11,57</w:t>
            </w:r>
          </w:p>
        </w:tc>
        <w:tc>
          <w:tcPr>
            <w:tcW w:w="223" w:type="pct"/>
            <w:shd w:val="clear" w:color="000000" w:fill="FFFFFF"/>
            <w:vAlign w:val="center"/>
            <w:hideMark/>
          </w:tcPr>
          <w:p w14:paraId="1A8B0163" w14:textId="77777777" w:rsidR="00A53305" w:rsidRPr="00D929BD" w:rsidRDefault="00A53305" w:rsidP="00A53305">
            <w:pPr>
              <w:pStyle w:val="115"/>
              <w:rPr>
                <w:rFonts w:cs="Times New Roman"/>
                <w:lang w:eastAsia="ru-RU"/>
              </w:rPr>
            </w:pPr>
            <w:r w:rsidRPr="00D929BD">
              <w:rPr>
                <w:rFonts w:cs="Times New Roman"/>
                <w:lang w:eastAsia="ru-RU"/>
              </w:rPr>
              <w:t>12,04</w:t>
            </w:r>
          </w:p>
        </w:tc>
        <w:tc>
          <w:tcPr>
            <w:tcW w:w="223" w:type="pct"/>
            <w:shd w:val="clear" w:color="000000" w:fill="FFFFFF"/>
            <w:vAlign w:val="center"/>
            <w:hideMark/>
          </w:tcPr>
          <w:p w14:paraId="61C0FA4B" w14:textId="77777777" w:rsidR="00A53305" w:rsidRPr="00D929BD" w:rsidRDefault="00A53305" w:rsidP="00A53305">
            <w:pPr>
              <w:pStyle w:val="115"/>
              <w:rPr>
                <w:rFonts w:cs="Times New Roman"/>
                <w:lang w:eastAsia="ru-RU"/>
              </w:rPr>
            </w:pPr>
            <w:r w:rsidRPr="00D929BD">
              <w:rPr>
                <w:rFonts w:cs="Times New Roman"/>
                <w:lang w:eastAsia="ru-RU"/>
              </w:rPr>
              <w:t>12,53</w:t>
            </w:r>
          </w:p>
        </w:tc>
        <w:tc>
          <w:tcPr>
            <w:tcW w:w="223" w:type="pct"/>
            <w:shd w:val="clear" w:color="000000" w:fill="FFFFFF"/>
            <w:vAlign w:val="center"/>
            <w:hideMark/>
          </w:tcPr>
          <w:p w14:paraId="434F0C74" w14:textId="77777777" w:rsidR="00A53305" w:rsidRPr="00D929BD" w:rsidRDefault="00A53305" w:rsidP="00A53305">
            <w:pPr>
              <w:pStyle w:val="115"/>
              <w:rPr>
                <w:rFonts w:cs="Times New Roman"/>
                <w:lang w:eastAsia="ru-RU"/>
              </w:rPr>
            </w:pPr>
            <w:r w:rsidRPr="00D929BD">
              <w:rPr>
                <w:rFonts w:cs="Times New Roman"/>
                <w:lang w:eastAsia="ru-RU"/>
              </w:rPr>
              <w:t>13,03</w:t>
            </w:r>
          </w:p>
        </w:tc>
        <w:tc>
          <w:tcPr>
            <w:tcW w:w="223" w:type="pct"/>
            <w:shd w:val="clear" w:color="000000" w:fill="FFFFFF"/>
            <w:vAlign w:val="center"/>
            <w:hideMark/>
          </w:tcPr>
          <w:p w14:paraId="4A9D859F" w14:textId="77777777" w:rsidR="00A53305" w:rsidRPr="00D929BD" w:rsidRDefault="00A53305" w:rsidP="00A53305">
            <w:pPr>
              <w:pStyle w:val="115"/>
              <w:rPr>
                <w:rFonts w:cs="Times New Roman"/>
                <w:lang w:eastAsia="ru-RU"/>
              </w:rPr>
            </w:pPr>
            <w:r w:rsidRPr="00D929BD">
              <w:rPr>
                <w:rFonts w:cs="Times New Roman"/>
                <w:lang w:eastAsia="ru-RU"/>
              </w:rPr>
              <w:t>14,11</w:t>
            </w:r>
          </w:p>
        </w:tc>
      </w:tr>
      <w:tr w:rsidR="00A53305" w:rsidRPr="00D929BD" w14:paraId="235156AC" w14:textId="77777777" w:rsidTr="00A53305">
        <w:trPr>
          <w:trHeight w:val="20"/>
        </w:trPr>
        <w:tc>
          <w:tcPr>
            <w:tcW w:w="957" w:type="pct"/>
            <w:vMerge/>
            <w:vAlign w:val="center"/>
            <w:hideMark/>
          </w:tcPr>
          <w:p w14:paraId="06A6D8BD" w14:textId="77777777" w:rsidR="00A53305" w:rsidRPr="00D929BD" w:rsidRDefault="00A53305" w:rsidP="00A53305">
            <w:pPr>
              <w:pStyle w:val="115"/>
              <w:rPr>
                <w:rFonts w:cs="Times New Roman"/>
                <w:sz w:val="22"/>
                <w:lang w:eastAsia="ru-RU"/>
              </w:rPr>
            </w:pPr>
          </w:p>
        </w:tc>
        <w:tc>
          <w:tcPr>
            <w:tcW w:w="379" w:type="pct"/>
            <w:vAlign w:val="center"/>
            <w:hideMark/>
          </w:tcPr>
          <w:p w14:paraId="49D589D3" w14:textId="77777777" w:rsidR="00A53305" w:rsidRPr="00D929BD" w:rsidRDefault="00A53305" w:rsidP="00A53305">
            <w:pPr>
              <w:pStyle w:val="115"/>
              <w:rPr>
                <w:rFonts w:cs="Times New Roman"/>
                <w:sz w:val="22"/>
                <w:lang w:eastAsia="ru-RU"/>
              </w:rPr>
            </w:pPr>
            <w:r w:rsidRPr="00D929BD">
              <w:rPr>
                <w:rFonts w:cs="Times New Roman"/>
                <w:sz w:val="22"/>
                <w:lang w:eastAsia="ru-RU"/>
              </w:rPr>
              <w:t>01.07-31.12</w:t>
            </w:r>
          </w:p>
        </w:tc>
        <w:tc>
          <w:tcPr>
            <w:tcW w:w="318" w:type="pct"/>
            <w:vAlign w:val="center"/>
            <w:hideMark/>
          </w:tcPr>
          <w:p w14:paraId="20154237" w14:textId="77777777" w:rsidR="00A53305" w:rsidRPr="00D929BD" w:rsidRDefault="00A53305" w:rsidP="00A53305">
            <w:pPr>
              <w:pStyle w:val="115"/>
              <w:rPr>
                <w:rFonts w:cs="Times New Roman"/>
                <w:lang w:eastAsia="ru-RU"/>
              </w:rPr>
            </w:pPr>
            <w:r w:rsidRPr="00D929BD">
              <w:rPr>
                <w:rFonts w:cs="Times New Roman"/>
                <w:lang w:eastAsia="ru-RU"/>
              </w:rPr>
              <w:t>7,9436</w:t>
            </w:r>
          </w:p>
        </w:tc>
        <w:tc>
          <w:tcPr>
            <w:tcW w:w="308" w:type="pct"/>
            <w:shd w:val="clear" w:color="000000" w:fill="FFFFFF"/>
            <w:vAlign w:val="center"/>
            <w:hideMark/>
          </w:tcPr>
          <w:p w14:paraId="6A99F44C" w14:textId="77777777" w:rsidR="00A53305" w:rsidRPr="00D929BD" w:rsidRDefault="00A53305" w:rsidP="00A53305">
            <w:pPr>
              <w:pStyle w:val="115"/>
              <w:rPr>
                <w:rFonts w:cs="Times New Roman"/>
                <w:lang w:eastAsia="ru-RU"/>
              </w:rPr>
            </w:pPr>
            <w:r w:rsidRPr="00D929BD">
              <w:rPr>
                <w:rFonts w:cs="Times New Roman"/>
                <w:lang w:eastAsia="ru-RU"/>
              </w:rPr>
              <w:t>8,26</w:t>
            </w:r>
          </w:p>
        </w:tc>
        <w:tc>
          <w:tcPr>
            <w:tcW w:w="365" w:type="pct"/>
            <w:shd w:val="clear" w:color="000000" w:fill="FFFFFF"/>
            <w:vAlign w:val="center"/>
            <w:hideMark/>
          </w:tcPr>
          <w:p w14:paraId="2F3DE9EB" w14:textId="77777777" w:rsidR="00A53305" w:rsidRPr="00D929BD" w:rsidRDefault="00A53305" w:rsidP="00A53305">
            <w:pPr>
              <w:pStyle w:val="115"/>
              <w:rPr>
                <w:rFonts w:cs="Times New Roman"/>
                <w:lang w:eastAsia="ru-RU"/>
              </w:rPr>
            </w:pPr>
            <w:r w:rsidRPr="00D929BD">
              <w:rPr>
                <w:rFonts w:cs="Times New Roman"/>
                <w:lang w:eastAsia="ru-RU"/>
              </w:rPr>
              <w:t>8,60</w:t>
            </w:r>
          </w:p>
        </w:tc>
        <w:tc>
          <w:tcPr>
            <w:tcW w:w="223" w:type="pct"/>
            <w:shd w:val="clear" w:color="000000" w:fill="FFFFFF"/>
            <w:vAlign w:val="center"/>
            <w:hideMark/>
          </w:tcPr>
          <w:p w14:paraId="75439BD5" w14:textId="77777777" w:rsidR="00A53305" w:rsidRPr="00D929BD" w:rsidRDefault="00A53305" w:rsidP="00A53305">
            <w:pPr>
              <w:pStyle w:val="115"/>
              <w:rPr>
                <w:rFonts w:cs="Times New Roman"/>
                <w:lang w:eastAsia="ru-RU"/>
              </w:rPr>
            </w:pPr>
            <w:r w:rsidRPr="00D929BD">
              <w:rPr>
                <w:rFonts w:cs="Times New Roman"/>
                <w:lang w:eastAsia="ru-RU"/>
              </w:rPr>
              <w:t>8,95</w:t>
            </w:r>
          </w:p>
        </w:tc>
        <w:tc>
          <w:tcPr>
            <w:tcW w:w="223" w:type="pct"/>
            <w:shd w:val="clear" w:color="000000" w:fill="FFFFFF"/>
            <w:vAlign w:val="center"/>
            <w:hideMark/>
          </w:tcPr>
          <w:p w14:paraId="3DBE34D0" w14:textId="77777777" w:rsidR="00A53305" w:rsidRPr="00D929BD" w:rsidRDefault="00A53305" w:rsidP="00A53305">
            <w:pPr>
              <w:pStyle w:val="115"/>
              <w:rPr>
                <w:rFonts w:cs="Times New Roman"/>
                <w:lang w:eastAsia="ru-RU"/>
              </w:rPr>
            </w:pPr>
            <w:r w:rsidRPr="00D929BD">
              <w:rPr>
                <w:rFonts w:cs="Times New Roman"/>
                <w:lang w:eastAsia="ru-RU"/>
              </w:rPr>
              <w:t>9,31</w:t>
            </w:r>
          </w:p>
        </w:tc>
        <w:tc>
          <w:tcPr>
            <w:tcW w:w="223" w:type="pct"/>
            <w:shd w:val="clear" w:color="000000" w:fill="FFFFFF"/>
            <w:vAlign w:val="center"/>
            <w:hideMark/>
          </w:tcPr>
          <w:p w14:paraId="44FCE1E9" w14:textId="77777777" w:rsidR="00A53305" w:rsidRPr="00D929BD" w:rsidRDefault="00A53305" w:rsidP="00A53305">
            <w:pPr>
              <w:pStyle w:val="115"/>
              <w:rPr>
                <w:rFonts w:cs="Times New Roman"/>
                <w:lang w:eastAsia="ru-RU"/>
              </w:rPr>
            </w:pPr>
            <w:r w:rsidRPr="00D929BD">
              <w:rPr>
                <w:rFonts w:cs="Times New Roman"/>
                <w:lang w:eastAsia="ru-RU"/>
              </w:rPr>
              <w:t>9,68</w:t>
            </w:r>
          </w:p>
        </w:tc>
        <w:tc>
          <w:tcPr>
            <w:tcW w:w="223" w:type="pct"/>
            <w:shd w:val="clear" w:color="000000" w:fill="FFFFFF"/>
            <w:vAlign w:val="center"/>
            <w:hideMark/>
          </w:tcPr>
          <w:p w14:paraId="34737306" w14:textId="77777777" w:rsidR="00A53305" w:rsidRPr="00D929BD" w:rsidRDefault="00A53305" w:rsidP="00A53305">
            <w:pPr>
              <w:pStyle w:val="115"/>
              <w:rPr>
                <w:rFonts w:cs="Times New Roman"/>
                <w:lang w:eastAsia="ru-RU"/>
              </w:rPr>
            </w:pPr>
            <w:r w:rsidRPr="00D929BD">
              <w:rPr>
                <w:rFonts w:cs="Times New Roman"/>
                <w:lang w:eastAsia="ru-RU"/>
              </w:rPr>
              <w:t>10,07</w:t>
            </w:r>
          </w:p>
        </w:tc>
        <w:tc>
          <w:tcPr>
            <w:tcW w:w="223" w:type="pct"/>
            <w:shd w:val="clear" w:color="000000" w:fill="FFFFFF"/>
            <w:vAlign w:val="center"/>
            <w:hideMark/>
          </w:tcPr>
          <w:p w14:paraId="4C107CAE" w14:textId="77777777" w:rsidR="00A53305" w:rsidRPr="00D929BD" w:rsidRDefault="00A53305" w:rsidP="00A53305">
            <w:pPr>
              <w:pStyle w:val="115"/>
              <w:rPr>
                <w:rFonts w:cs="Times New Roman"/>
                <w:lang w:eastAsia="ru-RU"/>
              </w:rPr>
            </w:pPr>
            <w:r w:rsidRPr="00D929BD">
              <w:rPr>
                <w:rFonts w:cs="Times New Roman"/>
                <w:lang w:eastAsia="ru-RU"/>
              </w:rPr>
              <w:t>10,48</w:t>
            </w:r>
          </w:p>
        </w:tc>
        <w:tc>
          <w:tcPr>
            <w:tcW w:w="223" w:type="pct"/>
            <w:shd w:val="clear" w:color="000000" w:fill="FFFFFF"/>
            <w:vAlign w:val="center"/>
            <w:hideMark/>
          </w:tcPr>
          <w:p w14:paraId="2F8BEE56" w14:textId="77777777" w:rsidR="00A53305" w:rsidRPr="00D929BD" w:rsidRDefault="00A53305" w:rsidP="00A53305">
            <w:pPr>
              <w:pStyle w:val="115"/>
              <w:rPr>
                <w:rFonts w:cs="Times New Roman"/>
                <w:lang w:eastAsia="ru-RU"/>
              </w:rPr>
            </w:pPr>
            <w:r w:rsidRPr="00D929BD">
              <w:rPr>
                <w:rFonts w:cs="Times New Roman"/>
                <w:lang w:eastAsia="ru-RU"/>
              </w:rPr>
              <w:t>10,90</w:t>
            </w:r>
          </w:p>
        </w:tc>
        <w:tc>
          <w:tcPr>
            <w:tcW w:w="223" w:type="pct"/>
            <w:shd w:val="clear" w:color="000000" w:fill="FFFFFF"/>
            <w:vAlign w:val="center"/>
            <w:hideMark/>
          </w:tcPr>
          <w:p w14:paraId="26432BE4" w14:textId="77777777" w:rsidR="00A53305" w:rsidRPr="00D929BD" w:rsidRDefault="00A53305" w:rsidP="00A53305">
            <w:pPr>
              <w:pStyle w:val="115"/>
              <w:rPr>
                <w:rFonts w:cs="Times New Roman"/>
                <w:lang w:eastAsia="ru-RU"/>
              </w:rPr>
            </w:pPr>
            <w:r w:rsidRPr="00D929BD">
              <w:rPr>
                <w:rFonts w:cs="Times New Roman"/>
                <w:lang w:eastAsia="ru-RU"/>
              </w:rPr>
              <w:t>11,35</w:t>
            </w:r>
          </w:p>
        </w:tc>
        <w:tc>
          <w:tcPr>
            <w:tcW w:w="223" w:type="pct"/>
            <w:shd w:val="clear" w:color="000000" w:fill="FFFFFF"/>
            <w:vAlign w:val="center"/>
            <w:hideMark/>
          </w:tcPr>
          <w:p w14:paraId="79F78AB6" w14:textId="77777777" w:rsidR="00A53305" w:rsidRPr="00D929BD" w:rsidRDefault="00A53305" w:rsidP="00A53305">
            <w:pPr>
              <w:pStyle w:val="115"/>
              <w:rPr>
                <w:rFonts w:cs="Times New Roman"/>
                <w:lang w:eastAsia="ru-RU"/>
              </w:rPr>
            </w:pPr>
            <w:r w:rsidRPr="00D929BD">
              <w:rPr>
                <w:rFonts w:cs="Times New Roman"/>
                <w:lang w:eastAsia="ru-RU"/>
              </w:rPr>
              <w:t>11,80</w:t>
            </w:r>
          </w:p>
        </w:tc>
        <w:tc>
          <w:tcPr>
            <w:tcW w:w="223" w:type="pct"/>
            <w:shd w:val="clear" w:color="000000" w:fill="FFFFFF"/>
            <w:vAlign w:val="center"/>
            <w:hideMark/>
          </w:tcPr>
          <w:p w14:paraId="289173DC" w14:textId="77777777" w:rsidR="00A53305" w:rsidRPr="00D929BD" w:rsidRDefault="00A53305" w:rsidP="00A53305">
            <w:pPr>
              <w:pStyle w:val="115"/>
              <w:rPr>
                <w:rFonts w:cs="Times New Roman"/>
                <w:lang w:eastAsia="ru-RU"/>
              </w:rPr>
            </w:pPr>
            <w:r w:rsidRPr="00D929BD">
              <w:rPr>
                <w:rFonts w:cs="Times New Roman"/>
                <w:lang w:eastAsia="ru-RU"/>
              </w:rPr>
              <w:t>12,28</w:t>
            </w:r>
          </w:p>
        </w:tc>
        <w:tc>
          <w:tcPr>
            <w:tcW w:w="223" w:type="pct"/>
            <w:shd w:val="clear" w:color="000000" w:fill="FFFFFF"/>
            <w:vAlign w:val="center"/>
            <w:hideMark/>
          </w:tcPr>
          <w:p w14:paraId="6F168F9E" w14:textId="77777777" w:rsidR="00A53305" w:rsidRPr="00D929BD" w:rsidRDefault="00A53305" w:rsidP="00A53305">
            <w:pPr>
              <w:pStyle w:val="115"/>
              <w:rPr>
                <w:rFonts w:cs="Times New Roman"/>
                <w:lang w:eastAsia="ru-RU"/>
              </w:rPr>
            </w:pPr>
            <w:r w:rsidRPr="00D929BD">
              <w:rPr>
                <w:rFonts w:cs="Times New Roman"/>
                <w:lang w:eastAsia="ru-RU"/>
              </w:rPr>
              <w:t>12,78</w:t>
            </w:r>
          </w:p>
        </w:tc>
        <w:tc>
          <w:tcPr>
            <w:tcW w:w="223" w:type="pct"/>
            <w:shd w:val="clear" w:color="000000" w:fill="FFFFFF"/>
            <w:vAlign w:val="center"/>
            <w:hideMark/>
          </w:tcPr>
          <w:p w14:paraId="4F90924A" w14:textId="77777777" w:rsidR="00A53305" w:rsidRPr="00D929BD" w:rsidRDefault="00A53305" w:rsidP="00A53305">
            <w:pPr>
              <w:pStyle w:val="115"/>
              <w:rPr>
                <w:rFonts w:cs="Times New Roman"/>
                <w:lang w:eastAsia="ru-RU"/>
              </w:rPr>
            </w:pPr>
            <w:r w:rsidRPr="00D929BD">
              <w:rPr>
                <w:rFonts w:cs="Times New Roman"/>
                <w:lang w:eastAsia="ru-RU"/>
              </w:rPr>
              <w:t>13,29</w:t>
            </w:r>
          </w:p>
        </w:tc>
        <w:tc>
          <w:tcPr>
            <w:tcW w:w="223" w:type="pct"/>
            <w:shd w:val="clear" w:color="000000" w:fill="FFFFFF"/>
            <w:vAlign w:val="center"/>
            <w:hideMark/>
          </w:tcPr>
          <w:p w14:paraId="7848FE51" w14:textId="77777777" w:rsidR="00A53305" w:rsidRPr="00D929BD" w:rsidRDefault="00A53305" w:rsidP="00A53305">
            <w:pPr>
              <w:pStyle w:val="115"/>
              <w:rPr>
                <w:rFonts w:cs="Times New Roman"/>
                <w:lang w:eastAsia="ru-RU"/>
              </w:rPr>
            </w:pPr>
            <w:r w:rsidRPr="00D929BD">
              <w:rPr>
                <w:rFonts w:cs="Times New Roman"/>
                <w:lang w:eastAsia="ru-RU"/>
              </w:rPr>
              <w:t>14,39</w:t>
            </w:r>
          </w:p>
        </w:tc>
      </w:tr>
    </w:tbl>
    <w:p w14:paraId="5F2F10C5" w14:textId="77777777" w:rsidR="00CE00F9" w:rsidRPr="00D929BD" w:rsidRDefault="00CE00F9" w:rsidP="00452B3D">
      <w:pPr>
        <w:pStyle w:val="affff6"/>
        <w:rPr>
          <w:sz w:val="20"/>
          <w:szCs w:val="20"/>
        </w:rPr>
      </w:pPr>
    </w:p>
    <w:p w14:paraId="2BA342BD" w14:textId="77777777" w:rsidR="005E3F65" w:rsidRPr="00D929BD" w:rsidRDefault="005E3F65" w:rsidP="00D8614E">
      <w:pPr>
        <w:pStyle w:val="afff0"/>
      </w:pPr>
    </w:p>
    <w:p w14:paraId="31441917" w14:textId="77777777" w:rsidR="005E3F65" w:rsidRPr="00D929BD" w:rsidRDefault="005E3F65" w:rsidP="00D8614E">
      <w:pPr>
        <w:pStyle w:val="afff0"/>
      </w:pPr>
    </w:p>
    <w:p w14:paraId="1C834553" w14:textId="77777777" w:rsidR="005E3F65" w:rsidRPr="00D929BD" w:rsidRDefault="005E3F65" w:rsidP="00D8614E">
      <w:pPr>
        <w:pStyle w:val="afff0"/>
        <w:sectPr w:rsidR="005E3F65" w:rsidRPr="00D929BD" w:rsidSect="0081555F">
          <w:pgSz w:w="16838" w:h="11905" w:orient="landscape" w:code="9"/>
          <w:pgMar w:top="1701" w:right="1134" w:bottom="567" w:left="1134" w:header="0" w:footer="0" w:gutter="0"/>
          <w:cols w:space="720"/>
          <w:titlePg/>
          <w:docGrid w:linePitch="381"/>
        </w:sectPr>
      </w:pPr>
    </w:p>
    <w:p w14:paraId="73073CF1" w14:textId="77777777" w:rsidR="005E3F65" w:rsidRPr="00D929BD" w:rsidRDefault="005E3F65" w:rsidP="00D8614E">
      <w:pPr>
        <w:pStyle w:val="afff0"/>
      </w:pPr>
    </w:p>
    <w:p w14:paraId="77B9E7CD" w14:textId="77777777" w:rsidR="00186BA8" w:rsidRPr="00D929BD" w:rsidRDefault="000B12CA" w:rsidP="00E163DB">
      <w:pPr>
        <w:pStyle w:val="afffff9"/>
      </w:pPr>
      <w:r w:rsidRPr="00D929BD">
        <w:t>В соответствии с Федеральным законом от от 29.12.2014 N 458-ФЗ (ред. от 03.04.2018)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 изм. и доп., вступ. в силу с 01.01.</w:t>
      </w:r>
      <w:r w:rsidR="0072749D" w:rsidRPr="00D929BD">
        <w:t>2021</w:t>
      </w:r>
      <w:r w:rsidRPr="00D929BD">
        <w:t>) при установлении тарифов (цен) на товары и услуги коммунального комплекса следует учитывать доступность для потребителей данных товаров и услуг. Плата за коммунальные услуги включает в себя плату за холодное и горячее водоснабжение, водоотведение, электроснабжение, газоснабжение, теплоснабжение, утилизация ТКО.</w:t>
      </w:r>
    </w:p>
    <w:p w14:paraId="31FEA639" w14:textId="77777777" w:rsidR="00D73E7D" w:rsidRPr="00D929BD" w:rsidRDefault="00D73E7D" w:rsidP="00E163DB">
      <w:pPr>
        <w:pStyle w:val="afffff9"/>
      </w:pPr>
      <w:r w:rsidRPr="00D929BD">
        <w:t>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w:t>
      </w:r>
      <w:r w:rsidR="009F5519" w:rsidRPr="00D929BD">
        <w:t>ату жилья и коммунальных услуг.</w:t>
      </w:r>
    </w:p>
    <w:p w14:paraId="113BB133" w14:textId="77777777" w:rsidR="00186BA8" w:rsidRPr="00D929BD" w:rsidRDefault="00D73E7D" w:rsidP="00E163DB">
      <w:pPr>
        <w:pStyle w:val="afffff9"/>
      </w:pPr>
      <w:r w:rsidRPr="00D929BD">
        <w:t>Для определения доступности приобретения и оплаты потребителями соответствующих товаров и услуг организаций</w:t>
      </w:r>
      <w:r w:rsidR="00704491" w:rsidRPr="00D929BD">
        <w:t xml:space="preserve"> </w:t>
      </w:r>
      <w:r w:rsidRPr="00D929BD">
        <w:t>коммунального</w:t>
      </w:r>
      <w:r w:rsidR="00704491" w:rsidRPr="00D929BD">
        <w:t xml:space="preserve"> </w:t>
      </w:r>
      <w:r w:rsidRPr="00D929BD">
        <w:t>комплекса</w:t>
      </w:r>
      <w:r w:rsidR="00704491" w:rsidRPr="00D929BD">
        <w:t xml:space="preserve"> </w:t>
      </w:r>
      <w:r w:rsidRPr="00D929BD">
        <w:t>использованы</w:t>
      </w:r>
      <w:r w:rsidR="00704491" w:rsidRPr="00D929BD">
        <w:t xml:space="preserve"> </w:t>
      </w:r>
      <w:r w:rsidRPr="00D929BD">
        <w:t>данные</w:t>
      </w:r>
      <w:r w:rsidR="00704491" w:rsidRPr="00D929BD">
        <w:t xml:space="preserve"> </w:t>
      </w:r>
      <w:r w:rsidRPr="00D929BD">
        <w:t>об</w:t>
      </w:r>
      <w:r w:rsidR="00704491" w:rsidRPr="00D929BD">
        <w:t xml:space="preserve"> </w:t>
      </w:r>
      <w:r w:rsidRPr="00D929BD">
        <w:t>установленных</w:t>
      </w:r>
      <w:r w:rsidR="00704491" w:rsidRPr="00D929BD">
        <w:t xml:space="preserve"> </w:t>
      </w:r>
      <w:r w:rsidRPr="00D929BD">
        <w:t>ценах</w:t>
      </w:r>
      <w:r w:rsidR="00704491" w:rsidRPr="00D929BD">
        <w:t xml:space="preserve"> </w:t>
      </w:r>
      <w:r w:rsidRPr="00D929BD">
        <w:t>(тарифах)</w:t>
      </w:r>
      <w:r w:rsidR="00704491" w:rsidRPr="00D929BD">
        <w:t xml:space="preserve"> </w:t>
      </w:r>
      <w:r w:rsidRPr="00D929BD">
        <w:t>для</w:t>
      </w:r>
      <w:r w:rsidR="00704491" w:rsidRPr="00D929BD">
        <w:t xml:space="preserve"> </w:t>
      </w:r>
      <w:r w:rsidRPr="00D929BD">
        <w:t>потребителей</w:t>
      </w:r>
      <w:r w:rsidR="00704491" w:rsidRPr="00D929BD">
        <w:t xml:space="preserve"> </w:t>
      </w:r>
      <w:r w:rsidRPr="00D929BD">
        <w:t xml:space="preserve">и надбавках к ценам (тарифам) с учетом среднегодового дохода населения </w:t>
      </w:r>
      <w:r w:rsidR="008F68E7" w:rsidRPr="00D929BD">
        <w:t>Усть-Илимс</w:t>
      </w:r>
      <w:r w:rsidR="003A31B7" w:rsidRPr="00D929BD">
        <w:t>кого муниципального округа</w:t>
      </w:r>
      <w:r w:rsidRPr="00D929BD">
        <w:t>. Одним</w:t>
      </w:r>
      <w:r w:rsidR="00704491" w:rsidRPr="00D929BD">
        <w:t xml:space="preserve"> </w:t>
      </w:r>
      <w:r w:rsidRPr="00D929BD">
        <w:t>из</w:t>
      </w:r>
      <w:r w:rsidR="00704491" w:rsidRPr="00D929BD">
        <w:t xml:space="preserve"> </w:t>
      </w:r>
      <w:r w:rsidRPr="00D929BD">
        <w:t>принципов</w:t>
      </w:r>
      <w:r w:rsidR="00704491" w:rsidRPr="00D929BD">
        <w:t xml:space="preserve"> </w:t>
      </w:r>
      <w:r w:rsidRPr="00D929BD">
        <w:t>разработки</w:t>
      </w:r>
      <w:r w:rsidR="00704491" w:rsidRPr="00D929BD">
        <w:t xml:space="preserve"> </w:t>
      </w:r>
      <w:r w:rsidRPr="00D929BD">
        <w:t>Программы</w:t>
      </w:r>
      <w:r w:rsidR="00704491" w:rsidRPr="00D929BD">
        <w:t xml:space="preserve"> </w:t>
      </w:r>
      <w:r w:rsidRPr="00D929BD">
        <w:t>является обеспечение доступности коммунальных услуг для населения.</w:t>
      </w:r>
    </w:p>
    <w:p w14:paraId="3A09B8DC" w14:textId="77777777" w:rsidR="00186BA8" w:rsidRPr="00D929BD" w:rsidRDefault="00D73E7D" w:rsidP="00E163DB">
      <w:pPr>
        <w:pStyle w:val="afffff9"/>
      </w:pPr>
      <w:r w:rsidRPr="00D929BD">
        <w:t>Для определения возможности финансирования Программы за счет средств потребителей</w:t>
      </w:r>
      <w:r w:rsidR="00046874" w:rsidRPr="00D929BD">
        <w:t>,</w:t>
      </w:r>
      <w:r w:rsidRPr="00D929BD">
        <w:t xml:space="preserve"> была произведена оценка доступности для населения</w:t>
      </w:r>
      <w:r w:rsidR="00704491" w:rsidRPr="00D929BD">
        <w:t xml:space="preserve"> </w:t>
      </w:r>
      <w:r w:rsidRPr="00D929BD">
        <w:t>муниципального образования</w:t>
      </w:r>
      <w:r w:rsidR="00704491" w:rsidRPr="00D929BD">
        <w:t xml:space="preserve"> </w:t>
      </w:r>
      <w:r w:rsidRPr="00D929BD">
        <w:t>совокупной</w:t>
      </w:r>
      <w:r w:rsidR="00704491" w:rsidRPr="00D929BD">
        <w:t xml:space="preserve"> </w:t>
      </w:r>
      <w:r w:rsidRPr="00D929BD">
        <w:t>платы</w:t>
      </w:r>
      <w:r w:rsidR="00704491" w:rsidRPr="00D929BD">
        <w:t xml:space="preserve"> </w:t>
      </w:r>
      <w:r w:rsidRPr="00D929BD">
        <w:t>за</w:t>
      </w:r>
      <w:r w:rsidR="00704491" w:rsidRPr="00D929BD">
        <w:t xml:space="preserve"> </w:t>
      </w:r>
      <w:r w:rsidRPr="00D929BD">
        <w:t>потребляемые</w:t>
      </w:r>
      <w:r w:rsidR="00704491" w:rsidRPr="00D929BD">
        <w:t xml:space="preserve"> </w:t>
      </w:r>
      <w:r w:rsidRPr="00D929BD">
        <w:t>коммунальные услуги по следующим показателям, установленным Методическими указаниями по расчету предельных индексов изменения размера платы граждан за коммунальные</w:t>
      </w:r>
      <w:r w:rsidR="00704491" w:rsidRPr="00D929BD">
        <w:t xml:space="preserve"> </w:t>
      </w:r>
      <w:r w:rsidRPr="00D929BD">
        <w:t>услуги, утвержденными</w:t>
      </w:r>
      <w:r w:rsidR="00704491" w:rsidRPr="00D929BD">
        <w:t xml:space="preserve"> </w:t>
      </w:r>
      <w:r w:rsidR="00991B90" w:rsidRPr="00D929BD">
        <w:t>П</w:t>
      </w:r>
      <w:r w:rsidRPr="00D929BD">
        <w:t>риказом Министерства регионального развития Российской Федерации от 23.08.2010 № 378 «Об утверждении методических указаний по расчету предельных индексов изменения размера платы граждан за коммунальные услуги»:</w:t>
      </w:r>
    </w:p>
    <w:p w14:paraId="2205A6C4" w14:textId="77777777" w:rsidR="00D73E7D" w:rsidRPr="00D929BD" w:rsidRDefault="00D73E7D" w:rsidP="007D1CBC">
      <w:pPr>
        <w:pStyle w:val="111"/>
      </w:pPr>
      <w:r w:rsidRPr="00D929BD">
        <w:t xml:space="preserve">доля расходов на коммунальные услуги в совокупном доходе семьи; </w:t>
      </w:r>
    </w:p>
    <w:p w14:paraId="4DDB74AF" w14:textId="77777777" w:rsidR="00D73E7D" w:rsidRPr="00D929BD" w:rsidRDefault="00D73E7D" w:rsidP="007D1CBC">
      <w:pPr>
        <w:pStyle w:val="111"/>
      </w:pPr>
      <w:r w:rsidRPr="00D929BD">
        <w:t xml:space="preserve">доля населения с доходами ниже прожиточного минимума; </w:t>
      </w:r>
    </w:p>
    <w:p w14:paraId="7718425A" w14:textId="77777777" w:rsidR="00313CB6" w:rsidRPr="00D929BD" w:rsidRDefault="00313CB6" w:rsidP="007D1CBC">
      <w:pPr>
        <w:pStyle w:val="111"/>
      </w:pPr>
      <w:r w:rsidRPr="00D929BD">
        <w:t>уровень собираемости платежей за коммунальные услуги;</w:t>
      </w:r>
    </w:p>
    <w:p w14:paraId="78B65C4C" w14:textId="77777777" w:rsidR="00186BA8" w:rsidRPr="00D929BD" w:rsidRDefault="00D73E7D" w:rsidP="007D1CBC">
      <w:pPr>
        <w:pStyle w:val="111"/>
      </w:pPr>
      <w:r w:rsidRPr="00D929BD">
        <w:t>доля получателей субсидий на оплату коммунальных услуг в общей численности населения.</w:t>
      </w:r>
    </w:p>
    <w:p w14:paraId="06FFB524" w14:textId="77777777" w:rsidR="00D73E7D" w:rsidRPr="00D929BD" w:rsidRDefault="00D73E7D" w:rsidP="00452B3D">
      <w:pPr>
        <w:pStyle w:val="affff6"/>
      </w:pPr>
      <w:r w:rsidRPr="00D929BD">
        <w:t>В таблице</w:t>
      </w:r>
      <w:r w:rsidR="00704491" w:rsidRPr="00D929BD">
        <w:t xml:space="preserve"> </w:t>
      </w:r>
      <w:r w:rsidRPr="00D929BD">
        <w:t>9.2</w:t>
      </w:r>
      <w:r w:rsidR="00704491" w:rsidRPr="00D929BD">
        <w:t xml:space="preserve"> </w:t>
      </w:r>
      <w:r w:rsidRPr="00D929BD">
        <w:t xml:space="preserve">приведены показатели доступности коммунальных услуг в сравнении с установленными Методическими указаниями диапазонами соответствия значений уровням доступности. </w:t>
      </w:r>
    </w:p>
    <w:p w14:paraId="1AD4DE5A" w14:textId="77777777" w:rsidR="00046874" w:rsidRPr="00D929BD" w:rsidRDefault="00046874" w:rsidP="00452B3D">
      <w:pPr>
        <w:pStyle w:val="affff6"/>
      </w:pPr>
    </w:p>
    <w:p w14:paraId="7362E5FA" w14:textId="77777777" w:rsidR="005238F1" w:rsidRPr="00D929BD" w:rsidRDefault="005238F1" w:rsidP="00452B3D">
      <w:pPr>
        <w:pStyle w:val="affff6"/>
      </w:pPr>
    </w:p>
    <w:p w14:paraId="341DAC5F" w14:textId="77777777" w:rsidR="005238F1" w:rsidRPr="00D929BD" w:rsidRDefault="005238F1" w:rsidP="00452B3D">
      <w:pPr>
        <w:pStyle w:val="affff6"/>
      </w:pPr>
    </w:p>
    <w:p w14:paraId="716A786C" w14:textId="77777777" w:rsidR="006422B2" w:rsidRPr="00D929BD" w:rsidRDefault="006422B2" w:rsidP="00452B3D">
      <w:pPr>
        <w:pStyle w:val="affff6"/>
      </w:pPr>
    </w:p>
    <w:p w14:paraId="1C9AC51E" w14:textId="77777777" w:rsidR="00186BA8" w:rsidRPr="00D929BD" w:rsidRDefault="00D73E7D" w:rsidP="00452B3D">
      <w:pPr>
        <w:pStyle w:val="affff6"/>
      </w:pPr>
      <w:r w:rsidRPr="00D929BD">
        <w:lastRenderedPageBreak/>
        <w:t>Таблица 9.2</w:t>
      </w:r>
      <w:r w:rsidR="00452B3D" w:rsidRPr="00D929BD">
        <w:t xml:space="preserve"> - </w:t>
      </w:r>
      <w:r w:rsidRPr="00D929BD">
        <w:t>Показатели доступности коммунальных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1861"/>
        <w:gridCol w:w="1195"/>
        <w:gridCol w:w="1234"/>
        <w:gridCol w:w="1416"/>
      </w:tblGrid>
      <w:tr w:rsidR="009440AF" w:rsidRPr="00D929BD" w14:paraId="0C14EAA8" w14:textId="77777777" w:rsidTr="0076244A">
        <w:tc>
          <w:tcPr>
            <w:tcW w:w="3967" w:type="dxa"/>
            <w:vMerge w:val="restart"/>
            <w:shd w:val="clear" w:color="auto" w:fill="D9D9D9"/>
            <w:tcMar>
              <w:left w:w="28" w:type="dxa"/>
              <w:right w:w="28" w:type="dxa"/>
            </w:tcMar>
            <w:vAlign w:val="center"/>
          </w:tcPr>
          <w:p w14:paraId="7888C95E" w14:textId="77777777" w:rsidR="009440AF" w:rsidRPr="00D929BD" w:rsidRDefault="009440AF" w:rsidP="009440AF">
            <w:pPr>
              <w:pStyle w:val="115"/>
              <w:rPr>
                <w:rFonts w:cs="Times New Roman"/>
              </w:rPr>
            </w:pPr>
            <w:r w:rsidRPr="00D929BD">
              <w:rPr>
                <w:rFonts w:cs="Times New Roman"/>
              </w:rPr>
              <w:t>Критерий</w:t>
            </w:r>
          </w:p>
        </w:tc>
        <w:tc>
          <w:tcPr>
            <w:tcW w:w="5726" w:type="dxa"/>
            <w:gridSpan w:val="4"/>
            <w:shd w:val="clear" w:color="auto" w:fill="D9D9D9"/>
            <w:tcMar>
              <w:left w:w="28" w:type="dxa"/>
              <w:right w:w="28" w:type="dxa"/>
            </w:tcMar>
            <w:vAlign w:val="center"/>
          </w:tcPr>
          <w:p w14:paraId="32A20134" w14:textId="77777777" w:rsidR="009440AF" w:rsidRPr="00D929BD" w:rsidRDefault="009440AF" w:rsidP="009440AF">
            <w:pPr>
              <w:pStyle w:val="115"/>
              <w:rPr>
                <w:rFonts w:cs="Times New Roman"/>
              </w:rPr>
            </w:pPr>
            <w:r w:rsidRPr="00D929BD">
              <w:rPr>
                <w:rFonts w:cs="Times New Roman"/>
              </w:rPr>
              <w:t>Уровень доступности коммунальных услуг, установленный Методическими указаниями</w:t>
            </w:r>
          </w:p>
        </w:tc>
      </w:tr>
      <w:tr w:rsidR="009440AF" w:rsidRPr="00D929BD" w14:paraId="4077F3EF" w14:textId="77777777" w:rsidTr="0076244A">
        <w:tc>
          <w:tcPr>
            <w:tcW w:w="3967" w:type="dxa"/>
            <w:vMerge/>
            <w:shd w:val="clear" w:color="auto" w:fill="D9D9D9"/>
            <w:tcMar>
              <w:left w:w="28" w:type="dxa"/>
              <w:right w:w="28" w:type="dxa"/>
            </w:tcMar>
            <w:vAlign w:val="center"/>
          </w:tcPr>
          <w:p w14:paraId="197ADC71" w14:textId="77777777" w:rsidR="009440AF" w:rsidRPr="00D929BD" w:rsidRDefault="009440AF" w:rsidP="009440AF">
            <w:pPr>
              <w:pStyle w:val="115"/>
              <w:rPr>
                <w:rFonts w:cs="Times New Roman"/>
              </w:rPr>
            </w:pPr>
          </w:p>
        </w:tc>
        <w:tc>
          <w:tcPr>
            <w:tcW w:w="1868" w:type="dxa"/>
            <w:shd w:val="clear" w:color="auto" w:fill="D9D9D9"/>
            <w:tcMar>
              <w:left w:w="28" w:type="dxa"/>
              <w:right w:w="28" w:type="dxa"/>
            </w:tcMar>
            <w:vAlign w:val="center"/>
          </w:tcPr>
          <w:p w14:paraId="19679160" w14:textId="77777777" w:rsidR="009440AF" w:rsidRPr="00D929BD" w:rsidRDefault="009440AF" w:rsidP="009440AF">
            <w:pPr>
              <w:pStyle w:val="115"/>
              <w:rPr>
                <w:rFonts w:cs="Times New Roman"/>
              </w:rPr>
            </w:pPr>
            <w:r w:rsidRPr="00D929BD">
              <w:rPr>
                <w:rFonts w:cs="Times New Roman"/>
              </w:rPr>
              <w:t>Муниципальное образование</w:t>
            </w:r>
          </w:p>
        </w:tc>
        <w:tc>
          <w:tcPr>
            <w:tcW w:w="1201" w:type="dxa"/>
            <w:shd w:val="clear" w:color="auto" w:fill="D9D9D9"/>
            <w:tcMar>
              <w:left w:w="28" w:type="dxa"/>
              <w:right w:w="28" w:type="dxa"/>
            </w:tcMar>
            <w:vAlign w:val="center"/>
          </w:tcPr>
          <w:p w14:paraId="3540DDCD" w14:textId="77777777" w:rsidR="009440AF" w:rsidRPr="00D929BD" w:rsidRDefault="009440AF" w:rsidP="009440AF">
            <w:pPr>
              <w:pStyle w:val="115"/>
              <w:rPr>
                <w:rFonts w:cs="Times New Roman"/>
              </w:rPr>
            </w:pPr>
            <w:r w:rsidRPr="00D929BD">
              <w:rPr>
                <w:rFonts w:cs="Times New Roman"/>
              </w:rPr>
              <w:t>Высокий</w:t>
            </w:r>
          </w:p>
        </w:tc>
        <w:tc>
          <w:tcPr>
            <w:tcW w:w="1238" w:type="dxa"/>
            <w:shd w:val="clear" w:color="auto" w:fill="D9D9D9"/>
            <w:tcMar>
              <w:left w:w="28" w:type="dxa"/>
              <w:right w:w="28" w:type="dxa"/>
            </w:tcMar>
            <w:vAlign w:val="center"/>
          </w:tcPr>
          <w:p w14:paraId="1489D7B8" w14:textId="77777777" w:rsidR="009440AF" w:rsidRPr="00D929BD" w:rsidRDefault="009440AF" w:rsidP="009440AF">
            <w:pPr>
              <w:pStyle w:val="115"/>
              <w:rPr>
                <w:rFonts w:cs="Times New Roman"/>
              </w:rPr>
            </w:pPr>
            <w:r w:rsidRPr="00D929BD">
              <w:rPr>
                <w:rFonts w:cs="Times New Roman"/>
              </w:rPr>
              <w:t>Доступный</w:t>
            </w:r>
          </w:p>
        </w:tc>
        <w:tc>
          <w:tcPr>
            <w:tcW w:w="1419" w:type="dxa"/>
            <w:shd w:val="clear" w:color="auto" w:fill="D9D9D9"/>
            <w:tcMar>
              <w:left w:w="28" w:type="dxa"/>
              <w:right w:w="28" w:type="dxa"/>
            </w:tcMar>
            <w:vAlign w:val="center"/>
          </w:tcPr>
          <w:p w14:paraId="072563F2" w14:textId="77777777" w:rsidR="009440AF" w:rsidRPr="00D929BD" w:rsidRDefault="009440AF" w:rsidP="009440AF">
            <w:pPr>
              <w:pStyle w:val="115"/>
              <w:rPr>
                <w:rFonts w:cs="Times New Roman"/>
              </w:rPr>
            </w:pPr>
            <w:r w:rsidRPr="00D929BD">
              <w:rPr>
                <w:rFonts w:cs="Times New Roman"/>
              </w:rPr>
              <w:t>Недоступный</w:t>
            </w:r>
          </w:p>
        </w:tc>
      </w:tr>
      <w:tr w:rsidR="0076244A" w:rsidRPr="00D929BD" w14:paraId="0730FB51" w14:textId="77777777" w:rsidTr="0076244A">
        <w:tc>
          <w:tcPr>
            <w:tcW w:w="3967" w:type="dxa"/>
            <w:tcMar>
              <w:left w:w="28" w:type="dxa"/>
              <w:right w:w="28" w:type="dxa"/>
            </w:tcMar>
            <w:vAlign w:val="center"/>
          </w:tcPr>
          <w:p w14:paraId="54D5FA6E" w14:textId="77777777" w:rsidR="0076244A" w:rsidRPr="00D929BD" w:rsidRDefault="0076244A" w:rsidP="009440AF">
            <w:pPr>
              <w:pStyle w:val="115"/>
              <w:rPr>
                <w:rFonts w:cs="Times New Roman"/>
              </w:rPr>
            </w:pPr>
            <w:r w:rsidRPr="00D929BD">
              <w:rPr>
                <w:rFonts w:cs="Times New Roman"/>
              </w:rPr>
              <w:t>Доля расходов на коммунальные услуги в совокупном расходе семьи, %</w:t>
            </w:r>
          </w:p>
        </w:tc>
        <w:tc>
          <w:tcPr>
            <w:tcW w:w="1868" w:type="dxa"/>
            <w:tcMar>
              <w:left w:w="28" w:type="dxa"/>
              <w:right w:w="28" w:type="dxa"/>
            </w:tcMar>
            <w:vAlign w:val="center"/>
          </w:tcPr>
          <w:p w14:paraId="2FF5294D" w14:textId="68589FFE" w:rsidR="0076244A" w:rsidRPr="00D929BD" w:rsidRDefault="0076244A" w:rsidP="009440AF">
            <w:pPr>
              <w:pStyle w:val="115"/>
              <w:rPr>
                <w:rFonts w:cs="Times New Roman"/>
              </w:rPr>
            </w:pPr>
          </w:p>
        </w:tc>
        <w:tc>
          <w:tcPr>
            <w:tcW w:w="1201" w:type="dxa"/>
            <w:tcMar>
              <w:left w:w="28" w:type="dxa"/>
              <w:right w:w="28" w:type="dxa"/>
            </w:tcMar>
            <w:vAlign w:val="center"/>
          </w:tcPr>
          <w:p w14:paraId="6B3E328E" w14:textId="77777777" w:rsidR="0076244A" w:rsidRPr="00D929BD" w:rsidRDefault="0076244A" w:rsidP="009440AF">
            <w:pPr>
              <w:pStyle w:val="115"/>
              <w:rPr>
                <w:rFonts w:cs="Times New Roman"/>
              </w:rPr>
            </w:pPr>
            <w:r w:rsidRPr="00D929BD">
              <w:rPr>
                <w:rFonts w:cs="Times New Roman"/>
              </w:rPr>
              <w:t>от 6,3 до 7,2</w:t>
            </w:r>
          </w:p>
        </w:tc>
        <w:tc>
          <w:tcPr>
            <w:tcW w:w="1238" w:type="dxa"/>
            <w:tcMar>
              <w:left w:w="28" w:type="dxa"/>
              <w:right w:w="28" w:type="dxa"/>
            </w:tcMar>
            <w:vAlign w:val="center"/>
          </w:tcPr>
          <w:p w14:paraId="4C266BA5" w14:textId="77777777" w:rsidR="0076244A" w:rsidRPr="00D929BD" w:rsidRDefault="0076244A" w:rsidP="009440AF">
            <w:pPr>
              <w:pStyle w:val="115"/>
              <w:rPr>
                <w:rFonts w:cs="Times New Roman"/>
              </w:rPr>
            </w:pPr>
            <w:r w:rsidRPr="00D929BD">
              <w:rPr>
                <w:rFonts w:cs="Times New Roman"/>
              </w:rPr>
              <w:t>от 7,2 до 8,6</w:t>
            </w:r>
          </w:p>
        </w:tc>
        <w:tc>
          <w:tcPr>
            <w:tcW w:w="1419" w:type="dxa"/>
            <w:tcMar>
              <w:left w:w="28" w:type="dxa"/>
              <w:right w:w="28" w:type="dxa"/>
            </w:tcMar>
            <w:vAlign w:val="center"/>
          </w:tcPr>
          <w:p w14:paraId="78FC6EBB" w14:textId="77777777" w:rsidR="0076244A" w:rsidRPr="00D929BD" w:rsidRDefault="0076244A" w:rsidP="009440AF">
            <w:pPr>
              <w:pStyle w:val="115"/>
              <w:rPr>
                <w:rFonts w:cs="Times New Roman"/>
              </w:rPr>
            </w:pPr>
            <w:r w:rsidRPr="00D929BD">
              <w:rPr>
                <w:rFonts w:cs="Times New Roman"/>
              </w:rPr>
              <w:t>свыше 8,6</w:t>
            </w:r>
          </w:p>
        </w:tc>
      </w:tr>
      <w:tr w:rsidR="0076244A" w:rsidRPr="00D929BD" w14:paraId="4B5B765F" w14:textId="77777777" w:rsidTr="0076244A">
        <w:tc>
          <w:tcPr>
            <w:tcW w:w="3967" w:type="dxa"/>
            <w:tcMar>
              <w:left w:w="28" w:type="dxa"/>
              <w:right w:w="28" w:type="dxa"/>
            </w:tcMar>
            <w:vAlign w:val="center"/>
          </w:tcPr>
          <w:p w14:paraId="7D25FDCE" w14:textId="77777777" w:rsidR="0076244A" w:rsidRPr="00D929BD" w:rsidRDefault="0076244A" w:rsidP="009440AF">
            <w:pPr>
              <w:pStyle w:val="115"/>
              <w:rPr>
                <w:rFonts w:cs="Times New Roman"/>
              </w:rPr>
            </w:pPr>
            <w:r w:rsidRPr="00D929BD">
              <w:rPr>
                <w:rFonts w:cs="Times New Roman"/>
              </w:rPr>
              <w:t>Доля населения с доходами ниже прожиточного минимума, %</w:t>
            </w:r>
          </w:p>
        </w:tc>
        <w:tc>
          <w:tcPr>
            <w:tcW w:w="1868" w:type="dxa"/>
            <w:tcMar>
              <w:left w:w="28" w:type="dxa"/>
              <w:right w:w="28" w:type="dxa"/>
            </w:tcMar>
            <w:vAlign w:val="center"/>
          </w:tcPr>
          <w:p w14:paraId="3586CE8F" w14:textId="2AFEC8EA" w:rsidR="0076244A" w:rsidRPr="00D929BD" w:rsidRDefault="0076244A" w:rsidP="009440AF">
            <w:pPr>
              <w:pStyle w:val="115"/>
              <w:rPr>
                <w:rFonts w:cs="Times New Roman"/>
              </w:rPr>
            </w:pPr>
          </w:p>
        </w:tc>
        <w:tc>
          <w:tcPr>
            <w:tcW w:w="1201" w:type="dxa"/>
            <w:tcMar>
              <w:left w:w="28" w:type="dxa"/>
              <w:right w:w="28" w:type="dxa"/>
            </w:tcMar>
            <w:vAlign w:val="center"/>
          </w:tcPr>
          <w:p w14:paraId="0FAF0E35" w14:textId="77777777" w:rsidR="0076244A" w:rsidRPr="00D929BD" w:rsidRDefault="0076244A" w:rsidP="009440AF">
            <w:pPr>
              <w:pStyle w:val="115"/>
              <w:rPr>
                <w:rFonts w:cs="Times New Roman"/>
              </w:rPr>
            </w:pPr>
            <w:r w:rsidRPr="00D929BD">
              <w:rPr>
                <w:rFonts w:cs="Times New Roman"/>
              </w:rPr>
              <w:t>до 8</w:t>
            </w:r>
          </w:p>
        </w:tc>
        <w:tc>
          <w:tcPr>
            <w:tcW w:w="1238" w:type="dxa"/>
            <w:tcMar>
              <w:left w:w="28" w:type="dxa"/>
              <w:right w:w="28" w:type="dxa"/>
            </w:tcMar>
            <w:vAlign w:val="center"/>
          </w:tcPr>
          <w:p w14:paraId="49C0BAF4" w14:textId="77777777" w:rsidR="0076244A" w:rsidRPr="00D929BD" w:rsidRDefault="0076244A" w:rsidP="009440AF">
            <w:pPr>
              <w:pStyle w:val="115"/>
              <w:rPr>
                <w:rFonts w:cs="Times New Roman"/>
              </w:rPr>
            </w:pPr>
            <w:r w:rsidRPr="00D929BD">
              <w:rPr>
                <w:rFonts w:cs="Times New Roman"/>
              </w:rPr>
              <w:t>от 8 до 12</w:t>
            </w:r>
          </w:p>
        </w:tc>
        <w:tc>
          <w:tcPr>
            <w:tcW w:w="1419" w:type="dxa"/>
            <w:tcMar>
              <w:left w:w="28" w:type="dxa"/>
              <w:right w:w="28" w:type="dxa"/>
            </w:tcMar>
            <w:vAlign w:val="center"/>
          </w:tcPr>
          <w:p w14:paraId="01D10939" w14:textId="77777777" w:rsidR="0076244A" w:rsidRPr="00D929BD" w:rsidRDefault="0076244A" w:rsidP="009440AF">
            <w:pPr>
              <w:pStyle w:val="115"/>
              <w:rPr>
                <w:rFonts w:cs="Times New Roman"/>
              </w:rPr>
            </w:pPr>
            <w:r w:rsidRPr="00D929BD">
              <w:rPr>
                <w:rFonts w:cs="Times New Roman"/>
              </w:rPr>
              <w:t>свыше 12</w:t>
            </w:r>
          </w:p>
        </w:tc>
      </w:tr>
      <w:tr w:rsidR="0076244A" w:rsidRPr="00D929BD" w14:paraId="39CCD394" w14:textId="77777777" w:rsidTr="0076244A">
        <w:tc>
          <w:tcPr>
            <w:tcW w:w="3967" w:type="dxa"/>
            <w:tcMar>
              <w:left w:w="28" w:type="dxa"/>
              <w:right w:w="28" w:type="dxa"/>
            </w:tcMar>
            <w:vAlign w:val="center"/>
          </w:tcPr>
          <w:p w14:paraId="0ED8E9DE" w14:textId="77777777" w:rsidR="0076244A" w:rsidRPr="00D929BD" w:rsidRDefault="0076244A" w:rsidP="009440AF">
            <w:pPr>
              <w:pStyle w:val="115"/>
              <w:rPr>
                <w:rFonts w:cs="Times New Roman"/>
              </w:rPr>
            </w:pPr>
            <w:r w:rsidRPr="00D929BD">
              <w:rPr>
                <w:rFonts w:cs="Times New Roman"/>
              </w:rPr>
              <w:t>Уровень собираемости платежей за коммунальные услуги, %</w:t>
            </w:r>
          </w:p>
        </w:tc>
        <w:tc>
          <w:tcPr>
            <w:tcW w:w="1868" w:type="dxa"/>
            <w:tcMar>
              <w:left w:w="28" w:type="dxa"/>
              <w:right w:w="28" w:type="dxa"/>
            </w:tcMar>
            <w:vAlign w:val="center"/>
          </w:tcPr>
          <w:p w14:paraId="32909B7A" w14:textId="27475715" w:rsidR="0076244A" w:rsidRPr="00D929BD" w:rsidRDefault="0076244A" w:rsidP="009440AF">
            <w:pPr>
              <w:pStyle w:val="115"/>
              <w:rPr>
                <w:rFonts w:cs="Times New Roman"/>
              </w:rPr>
            </w:pPr>
            <w:r w:rsidRPr="00D929BD">
              <w:rPr>
                <w:rFonts w:cs="Times New Roman"/>
                <w:sz w:val="16"/>
                <w:szCs w:val="20"/>
              </w:rPr>
              <w:t>Доступный</w:t>
            </w:r>
          </w:p>
        </w:tc>
        <w:tc>
          <w:tcPr>
            <w:tcW w:w="1201" w:type="dxa"/>
            <w:tcMar>
              <w:left w:w="28" w:type="dxa"/>
              <w:right w:w="28" w:type="dxa"/>
            </w:tcMar>
            <w:vAlign w:val="center"/>
          </w:tcPr>
          <w:p w14:paraId="70A96924" w14:textId="77777777" w:rsidR="0076244A" w:rsidRPr="00D929BD" w:rsidRDefault="0076244A" w:rsidP="009440AF">
            <w:pPr>
              <w:pStyle w:val="115"/>
              <w:rPr>
                <w:rFonts w:cs="Times New Roman"/>
              </w:rPr>
            </w:pPr>
            <w:r w:rsidRPr="00D929BD">
              <w:rPr>
                <w:rFonts w:cs="Times New Roman"/>
              </w:rPr>
              <w:t>от 92 до 95</w:t>
            </w:r>
          </w:p>
        </w:tc>
        <w:tc>
          <w:tcPr>
            <w:tcW w:w="1238" w:type="dxa"/>
            <w:tcMar>
              <w:left w:w="28" w:type="dxa"/>
              <w:right w:w="28" w:type="dxa"/>
            </w:tcMar>
            <w:vAlign w:val="center"/>
          </w:tcPr>
          <w:p w14:paraId="2E337168" w14:textId="77777777" w:rsidR="0076244A" w:rsidRPr="00D929BD" w:rsidRDefault="0076244A" w:rsidP="009440AF">
            <w:pPr>
              <w:pStyle w:val="115"/>
              <w:rPr>
                <w:rFonts w:cs="Times New Roman"/>
              </w:rPr>
            </w:pPr>
            <w:r w:rsidRPr="00D929BD">
              <w:rPr>
                <w:rFonts w:cs="Times New Roman"/>
              </w:rPr>
              <w:t>от 85 до 92</w:t>
            </w:r>
          </w:p>
        </w:tc>
        <w:tc>
          <w:tcPr>
            <w:tcW w:w="1419" w:type="dxa"/>
            <w:tcMar>
              <w:left w:w="28" w:type="dxa"/>
              <w:right w:w="28" w:type="dxa"/>
            </w:tcMar>
            <w:vAlign w:val="center"/>
          </w:tcPr>
          <w:p w14:paraId="069268D8" w14:textId="77777777" w:rsidR="0076244A" w:rsidRPr="00D929BD" w:rsidRDefault="0076244A" w:rsidP="009440AF">
            <w:pPr>
              <w:pStyle w:val="115"/>
              <w:rPr>
                <w:rFonts w:cs="Times New Roman"/>
              </w:rPr>
            </w:pPr>
            <w:r w:rsidRPr="00D929BD">
              <w:rPr>
                <w:rFonts w:cs="Times New Roman"/>
              </w:rPr>
              <w:t>ниже 85</w:t>
            </w:r>
          </w:p>
        </w:tc>
      </w:tr>
      <w:tr w:rsidR="0076244A" w:rsidRPr="00D929BD" w14:paraId="3530202F" w14:textId="77777777" w:rsidTr="0076244A">
        <w:tc>
          <w:tcPr>
            <w:tcW w:w="3967" w:type="dxa"/>
            <w:tcMar>
              <w:left w:w="28" w:type="dxa"/>
              <w:right w:w="28" w:type="dxa"/>
            </w:tcMar>
            <w:vAlign w:val="center"/>
          </w:tcPr>
          <w:p w14:paraId="01DD9595" w14:textId="77777777" w:rsidR="0076244A" w:rsidRPr="00D929BD" w:rsidRDefault="0076244A" w:rsidP="009440AF">
            <w:pPr>
              <w:pStyle w:val="115"/>
              <w:rPr>
                <w:rFonts w:cs="Times New Roman"/>
              </w:rPr>
            </w:pPr>
            <w:r w:rsidRPr="00D929BD">
              <w:rPr>
                <w:rFonts w:cs="Times New Roman"/>
              </w:rPr>
              <w:t>Доля получателей субсидий на оплату коммунальных услуг в общей численности населения, %</w:t>
            </w:r>
          </w:p>
        </w:tc>
        <w:tc>
          <w:tcPr>
            <w:tcW w:w="1868" w:type="dxa"/>
            <w:tcMar>
              <w:left w:w="28" w:type="dxa"/>
              <w:right w:w="28" w:type="dxa"/>
            </w:tcMar>
            <w:vAlign w:val="center"/>
          </w:tcPr>
          <w:p w14:paraId="2CC02D2D" w14:textId="76E48064" w:rsidR="0076244A" w:rsidRPr="00D929BD" w:rsidRDefault="0076244A" w:rsidP="009440AF">
            <w:pPr>
              <w:pStyle w:val="115"/>
              <w:rPr>
                <w:rFonts w:cs="Times New Roman"/>
              </w:rPr>
            </w:pPr>
          </w:p>
        </w:tc>
        <w:tc>
          <w:tcPr>
            <w:tcW w:w="1201" w:type="dxa"/>
            <w:tcMar>
              <w:left w:w="28" w:type="dxa"/>
              <w:right w:w="28" w:type="dxa"/>
            </w:tcMar>
            <w:vAlign w:val="center"/>
          </w:tcPr>
          <w:p w14:paraId="6391EC18" w14:textId="77777777" w:rsidR="0076244A" w:rsidRPr="00D929BD" w:rsidRDefault="0076244A" w:rsidP="009440AF">
            <w:pPr>
              <w:pStyle w:val="115"/>
              <w:rPr>
                <w:rFonts w:cs="Times New Roman"/>
              </w:rPr>
            </w:pPr>
            <w:r w:rsidRPr="00D929BD">
              <w:rPr>
                <w:rFonts w:cs="Times New Roman"/>
              </w:rPr>
              <w:t>не более 10</w:t>
            </w:r>
          </w:p>
        </w:tc>
        <w:tc>
          <w:tcPr>
            <w:tcW w:w="1238" w:type="dxa"/>
            <w:tcMar>
              <w:left w:w="28" w:type="dxa"/>
              <w:right w:w="28" w:type="dxa"/>
            </w:tcMar>
            <w:vAlign w:val="center"/>
          </w:tcPr>
          <w:p w14:paraId="701B2FE7" w14:textId="77777777" w:rsidR="0076244A" w:rsidRPr="00D929BD" w:rsidRDefault="0076244A" w:rsidP="009440AF">
            <w:pPr>
              <w:pStyle w:val="115"/>
              <w:rPr>
                <w:rFonts w:cs="Times New Roman"/>
              </w:rPr>
            </w:pPr>
            <w:r w:rsidRPr="00D929BD">
              <w:rPr>
                <w:rFonts w:cs="Times New Roman"/>
              </w:rPr>
              <w:t>от 10 до 15</w:t>
            </w:r>
          </w:p>
        </w:tc>
        <w:tc>
          <w:tcPr>
            <w:tcW w:w="1419" w:type="dxa"/>
            <w:tcMar>
              <w:left w:w="28" w:type="dxa"/>
              <w:right w:w="28" w:type="dxa"/>
            </w:tcMar>
            <w:vAlign w:val="center"/>
          </w:tcPr>
          <w:p w14:paraId="5E09B34B" w14:textId="77777777" w:rsidR="0076244A" w:rsidRPr="00D929BD" w:rsidRDefault="0076244A" w:rsidP="009440AF">
            <w:pPr>
              <w:pStyle w:val="115"/>
              <w:rPr>
                <w:rFonts w:cs="Times New Roman"/>
              </w:rPr>
            </w:pPr>
            <w:r w:rsidRPr="00D929BD">
              <w:rPr>
                <w:rFonts w:cs="Times New Roman"/>
              </w:rPr>
              <w:t>свыше 15</w:t>
            </w:r>
          </w:p>
        </w:tc>
      </w:tr>
    </w:tbl>
    <w:p w14:paraId="124F800C" w14:textId="77777777" w:rsidR="00186BA8" w:rsidRPr="00D929BD" w:rsidRDefault="00186BA8" w:rsidP="00D8614E">
      <w:pPr>
        <w:pStyle w:val="afff0"/>
      </w:pPr>
    </w:p>
    <w:p w14:paraId="0EEFFF17" w14:textId="608CB030" w:rsidR="00186BA8" w:rsidRPr="00D929BD" w:rsidRDefault="00D73E7D" w:rsidP="00E163DB">
      <w:pPr>
        <w:pStyle w:val="afffff9"/>
      </w:pPr>
      <w:r w:rsidRPr="00D929BD">
        <w:t>Значения критериев доступности коммунальных услуг в муниципальном образовании</w:t>
      </w:r>
      <w:r w:rsidR="00704491" w:rsidRPr="00D929BD">
        <w:t xml:space="preserve"> </w:t>
      </w:r>
      <w:r w:rsidRPr="00D929BD">
        <w:t>соответствуют</w:t>
      </w:r>
      <w:r w:rsidR="00704491" w:rsidRPr="00D929BD">
        <w:t xml:space="preserve"> </w:t>
      </w:r>
      <w:r w:rsidRPr="00D929BD">
        <w:t>доступному</w:t>
      </w:r>
      <w:r w:rsidR="00704491" w:rsidRPr="00D929BD">
        <w:t xml:space="preserve"> </w:t>
      </w:r>
      <w:r w:rsidRPr="00D929BD">
        <w:t>уровню,</w:t>
      </w:r>
      <w:r w:rsidR="00704491" w:rsidRPr="00D929BD">
        <w:t xml:space="preserve"> </w:t>
      </w:r>
      <w:r w:rsidRPr="00D929BD">
        <w:t>что</w:t>
      </w:r>
      <w:r w:rsidR="00704491" w:rsidRPr="00D929BD">
        <w:t xml:space="preserve"> </w:t>
      </w:r>
      <w:r w:rsidRPr="00D929BD">
        <w:t>свидетельствует</w:t>
      </w:r>
      <w:r w:rsidR="00704491" w:rsidRPr="00D929BD">
        <w:t xml:space="preserve"> </w:t>
      </w:r>
      <w:r w:rsidRPr="00D929BD">
        <w:t>о наличии возможности</w:t>
      </w:r>
      <w:r w:rsidR="00704491" w:rsidRPr="00D929BD">
        <w:t xml:space="preserve"> </w:t>
      </w:r>
      <w:r w:rsidRPr="00D929BD">
        <w:t>у потребителей для финансирования мероприятий Программы без ухудшения уровня доступности. При этом предполагается, что финансирование Программы в течение всего периода (</w:t>
      </w:r>
      <w:r w:rsidR="00D3214C" w:rsidRPr="00D929BD">
        <w:t xml:space="preserve">до </w:t>
      </w:r>
      <w:r w:rsidR="0069073E" w:rsidRPr="00D929BD">
        <w:t>2040</w:t>
      </w:r>
      <w:r w:rsidR="00704491" w:rsidRPr="00D929BD">
        <w:t xml:space="preserve"> </w:t>
      </w:r>
      <w:r w:rsidRPr="00D929BD">
        <w:t>г.) не повлияет на снижение уровня доступности, предусмотренного Методическими указаниями.</w:t>
      </w:r>
    </w:p>
    <w:p w14:paraId="2819C7B6" w14:textId="77777777" w:rsidR="00DC1A18" w:rsidRPr="00D929BD" w:rsidRDefault="00046874" w:rsidP="00752BCC">
      <w:pPr>
        <w:pStyle w:val="17"/>
        <w:jc w:val="both"/>
        <w:rPr>
          <w:sz w:val="28"/>
          <w:szCs w:val="28"/>
        </w:rPr>
      </w:pPr>
      <w:bookmarkStart w:id="47" w:name="_Toc193675698"/>
      <w:r w:rsidRPr="00D929BD">
        <w:rPr>
          <w:caps w:val="0"/>
          <w:sz w:val="28"/>
          <w:szCs w:val="28"/>
          <w:lang w:val="ru-RU"/>
        </w:rPr>
        <w:lastRenderedPageBreak/>
        <w:t>.</w:t>
      </w:r>
      <w:r w:rsidR="00752BCC" w:rsidRPr="00D929BD">
        <w:rPr>
          <w:caps w:val="0"/>
          <w:sz w:val="28"/>
          <w:szCs w:val="28"/>
          <w:lang w:val="ru-RU"/>
        </w:rPr>
        <w:t xml:space="preserve"> </w:t>
      </w:r>
      <w:r w:rsidR="002E2806" w:rsidRPr="00D929BD">
        <w:rPr>
          <w:caps w:val="0"/>
          <w:sz w:val="28"/>
          <w:szCs w:val="28"/>
        </w:rPr>
        <w:t>ПРОГНОЗИРУЕМЫЕ РАСХОДЫ БЮДЖЕТОВ ВСЕХ УРОВНЕЙ НА ОКАЗАНИЕ МЕР СОЦИАЛЬНОЙ ПОДДЕРЖКИ, В ТОМ ЧИСЛЕ НА ПРЕДОСТАВЛЕНИЕ ОТДЕЛЬНЫМ КАТЕГОРИЯМ ГРАЖДАН СУБСИДИЙ НА ОПЛАТУ ЖИЛОГО ПОМЕЩЕНИЯ И КОММУНАЛЬНЫХ УСЛУГ</w:t>
      </w:r>
      <w:bookmarkEnd w:id="47"/>
      <w:r w:rsidR="002E2806" w:rsidRPr="00D929BD">
        <w:rPr>
          <w:caps w:val="0"/>
          <w:sz w:val="28"/>
          <w:szCs w:val="28"/>
        </w:rPr>
        <w:t xml:space="preserve"> </w:t>
      </w:r>
    </w:p>
    <w:p w14:paraId="000F46FF" w14:textId="77777777" w:rsidR="002E2806" w:rsidRPr="00D929BD" w:rsidRDefault="002E2806" w:rsidP="00E163DB">
      <w:pPr>
        <w:pStyle w:val="afffff9"/>
      </w:pPr>
      <w:r w:rsidRPr="00D929BD">
        <w:t>Социальная поддержка по оплате жилищно-коммунальных услуг оказывается отдельным категориям граждан, оказание мер социальной поддержки</w:t>
      </w:r>
      <w:r w:rsidR="00991B90" w:rsidRPr="00D929BD">
        <w:t>,</w:t>
      </w:r>
      <w:r w:rsidRPr="00D929BD">
        <w:t xml:space="preserve"> которы</w:t>
      </w:r>
      <w:r w:rsidR="00991B90" w:rsidRPr="00D929BD">
        <w:t>е</w:t>
      </w:r>
      <w:r w:rsidRPr="00D929BD">
        <w:t xml:space="preserve"> относ</w:t>
      </w:r>
      <w:r w:rsidR="00991B90" w:rsidRPr="00D929BD">
        <w:t>я</w:t>
      </w:r>
      <w:r w:rsidRPr="00D929BD">
        <w:t>тся к ведению Российской Федерации, ветеранам труда, жертвам политических репрессий, многодетным семьям, предоставляются гражданам субсидии на оплату жилого помещения и коммунальных услуг.</w:t>
      </w:r>
    </w:p>
    <w:p w14:paraId="652348C0" w14:textId="77777777" w:rsidR="002E2806" w:rsidRPr="00D929BD" w:rsidRDefault="002E2806" w:rsidP="00E163DB">
      <w:pPr>
        <w:pStyle w:val="afffff9"/>
      </w:pPr>
      <w:r w:rsidRPr="00D929BD">
        <w:t>Размер ежемесячной денежной компенсации для различных категорий граждан могут составлять от 50 до 100</w:t>
      </w:r>
      <w:r w:rsidR="00752BCC" w:rsidRPr="00D929BD">
        <w:rPr>
          <w:lang w:val="ru-RU"/>
        </w:rPr>
        <w:t xml:space="preserve"> </w:t>
      </w:r>
      <w:r w:rsidRPr="00D929BD">
        <w:t>% затрат на оплату коммунальных услуг.</w:t>
      </w:r>
    </w:p>
    <w:p w14:paraId="15AADCB9" w14:textId="0593F6FA" w:rsidR="00DC1A18" w:rsidRPr="00D929BD" w:rsidRDefault="00252DFE" w:rsidP="00E163DB">
      <w:pPr>
        <w:pStyle w:val="afffff9"/>
      </w:pPr>
      <w:r w:rsidRPr="00D929BD">
        <w:t>Ожидается, что в случае реализации мероприятий, намеченных в Программе социально-экономического развития</w:t>
      </w:r>
      <w:r w:rsidR="00DE5A7F" w:rsidRPr="00D929BD">
        <w:t xml:space="preserve"> </w:t>
      </w:r>
      <w:r w:rsidR="003A31B7" w:rsidRPr="00D929BD">
        <w:t>муниципального округа</w:t>
      </w:r>
      <w:r w:rsidR="00631E88">
        <w:rPr>
          <w:lang w:val="ru-RU"/>
        </w:rPr>
        <w:t xml:space="preserve"> «Княжпогостский»</w:t>
      </w:r>
      <w:r w:rsidRPr="00D929BD">
        <w:t xml:space="preserve">, количество семей, получающих субсидии на оплату коммунальных услуг, не увеличится. Рост расходов бюджета на социальную поддержку на эти цели будет находиться в пределах индексов роста платы за коммунальные услуги, утверждаемых </w:t>
      </w:r>
      <w:r w:rsidR="00631E88">
        <w:rPr>
          <w:lang w:val="ru-RU"/>
        </w:rPr>
        <w:t>министерством тарифного регулирования Республики Коми</w:t>
      </w:r>
      <w:r w:rsidRPr="00D929BD">
        <w:t>.</w:t>
      </w:r>
    </w:p>
    <w:p w14:paraId="56E266B1" w14:textId="77777777" w:rsidR="000F3080" w:rsidRPr="00D929BD" w:rsidRDefault="000F3080" w:rsidP="000B12CA">
      <w:pPr>
        <w:widowControl w:val="0"/>
        <w:overflowPunct w:val="0"/>
        <w:autoSpaceDE w:val="0"/>
        <w:autoSpaceDN w:val="0"/>
        <w:adjustRightInd w:val="0"/>
        <w:spacing w:after="0"/>
        <w:ind w:firstLine="0"/>
        <w:rPr>
          <w:sz w:val="28"/>
          <w:szCs w:val="28"/>
        </w:rPr>
      </w:pPr>
    </w:p>
    <w:sectPr w:rsidR="000F3080" w:rsidRPr="00D929BD" w:rsidSect="0081555F">
      <w:pgSz w:w="11905" w:h="16838" w:code="9"/>
      <w:pgMar w:top="1134" w:right="567"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B1487" w14:textId="77777777" w:rsidR="00F23F62" w:rsidRDefault="00F23F62">
      <w:r>
        <w:separator/>
      </w:r>
    </w:p>
  </w:endnote>
  <w:endnote w:type="continuationSeparator" w:id="0">
    <w:p w14:paraId="34111CBE" w14:textId="77777777" w:rsidR="00F23F62" w:rsidRDefault="00F2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TE1A887F8t00">
    <w:altName w:val="Arial"/>
    <w:charset w:val="CC"/>
    <w:family w:val="swiss"/>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Unknown">
    <w:altName w:val="Arial"/>
    <w:panose1 w:val="00000000000000000000"/>
    <w:charset w:val="CC"/>
    <w:family w:val="swiss"/>
    <w:notTrueType/>
    <w:pitch w:val="default"/>
    <w:sig w:usb0="00000001" w:usb1="00000000" w:usb2="00000000" w:usb3="00000000" w:csb0="00000005" w:csb1="00000000"/>
  </w:font>
  <w:font w:name="AGGal">
    <w:altName w:val="Times New Roman"/>
    <w:panose1 w:val="00000000000000000000"/>
    <w:charset w:val="00"/>
    <w:family w:val="roman"/>
    <w:notTrueType/>
    <w:pitch w:val="default"/>
  </w:font>
  <w:font w:name="ISOCPEUR">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nstantia">
    <w:panose1 w:val="02030602050306030303"/>
    <w:charset w:val="CC"/>
    <w:family w:val="roman"/>
    <w:pitch w:val="variable"/>
    <w:sig w:usb0="A00002EF" w:usb1="4000204B" w:usb2="00000000" w:usb3="00000000" w:csb0="0000019F" w:csb1="00000000"/>
  </w:font>
  <w:font w:name="a_Timer">
    <w:altName w:val="Times New Roman Cyr"/>
    <w:panose1 w:val="00000000000000000000"/>
    <w:charset w:val="CC"/>
    <w:family w:val="auto"/>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4703" w14:textId="77777777" w:rsidR="00A53305" w:rsidRDefault="00A53305" w:rsidP="00F32C79">
    <w:pPr>
      <w:pStyle w:val="a6"/>
      <w:numPr>
        <w:ilvl w:val="0"/>
        <w:numId w:val="0"/>
      </w:numPr>
      <w:spacing w:line="14" w:lineRule="auto"/>
      <w:ind w:firstLine="709"/>
    </w:pPr>
    <w:r>
      <w:rPr>
        <w:noProof/>
        <w:lang w:val="ru-RU" w:eastAsia="ru-RU"/>
      </w:rPr>
      <mc:AlternateContent>
        <mc:Choice Requires="wps">
          <w:drawing>
            <wp:anchor distT="0" distB="0" distL="0" distR="0" simplePos="0" relativeHeight="251659264" behindDoc="1" locked="0" layoutInCell="1" allowOverlap="1" wp14:anchorId="3AD4A868" wp14:editId="0B4D7467">
              <wp:simplePos x="0" y="0"/>
              <wp:positionH relativeFrom="page">
                <wp:posOffset>6831965</wp:posOffset>
              </wp:positionH>
              <wp:positionV relativeFrom="page">
                <wp:posOffset>9881870</wp:posOffset>
              </wp:positionV>
              <wp:extent cx="241300" cy="194310"/>
              <wp:effectExtent l="0" t="0" r="0" b="0"/>
              <wp:wrapNone/>
              <wp:docPr id="63845931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D306B3A" w14:textId="54977A42" w:rsidR="00A53305" w:rsidRDefault="00A53305" w:rsidP="00F32C79">
                          <w:pPr>
                            <w:pStyle w:val="a6"/>
                            <w:tabs>
                              <w:tab w:val="num" w:pos="2099"/>
                            </w:tabs>
                            <w:spacing w:before="10"/>
                            <w:ind w:left="60"/>
                          </w:pPr>
                          <w:r>
                            <w:rPr>
                              <w:spacing w:val="-5"/>
                            </w:rPr>
                            <w:fldChar w:fldCharType="begin"/>
                          </w:r>
                          <w:r>
                            <w:rPr>
                              <w:spacing w:val="-5"/>
                            </w:rPr>
                            <w:instrText xml:space="preserve"> PAGE </w:instrText>
                          </w:r>
                          <w:r>
                            <w:rPr>
                              <w:spacing w:val="-5"/>
                            </w:rPr>
                            <w:fldChar w:fldCharType="separate"/>
                          </w:r>
                          <w:r w:rsidR="00631E88">
                            <w:rPr>
                              <w:noProof/>
                              <w:spacing w:val="-5"/>
                            </w:rPr>
                            <w:t>2</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AD4A868" id="_x0000_t202" coordsize="21600,21600" o:spt="202" path="m,l,21600r21600,l21600,xe">
              <v:stroke joinstyle="miter"/>
              <v:path gradientshapeok="t" o:connecttype="rect"/>
            </v:shapetype>
            <v:shape id="Надпись 1" o:spid="_x0000_s1026" type="#_x0000_t202" style="position:absolute;left:0;text-align:left;margin-left:537.95pt;margin-top:778.1pt;width:19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" filled="f" stroked="f">
              <v:path arrowok="t"/>
              <v:textbox inset="0,0,0,0">
                <w:txbxContent>
                  <w:p w14:paraId="7D306B3A" w14:textId="54977A42" w:rsidR="00A53305" w:rsidRDefault="00A53305" w:rsidP="00F32C79">
                    <w:pPr>
                      <w:pStyle w:val="a6"/>
                      <w:tabs>
                        <w:tab w:val="num" w:pos="2099"/>
                      </w:tabs>
                      <w:spacing w:before="10"/>
                      <w:ind w:left="60"/>
                    </w:pPr>
                    <w:r>
                      <w:rPr>
                        <w:spacing w:val="-5"/>
                      </w:rPr>
                      <w:fldChar w:fldCharType="begin"/>
                    </w:r>
                    <w:r>
                      <w:rPr>
                        <w:spacing w:val="-5"/>
                      </w:rPr>
                      <w:instrText xml:space="preserve"> PAGE </w:instrText>
                    </w:r>
                    <w:r>
                      <w:rPr>
                        <w:spacing w:val="-5"/>
                      </w:rPr>
                      <w:fldChar w:fldCharType="separate"/>
                    </w:r>
                    <w:r w:rsidR="00631E88">
                      <w:rPr>
                        <w:noProof/>
                        <w:spacing w:val="-5"/>
                      </w:rPr>
                      <w:t>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FEB2" w14:textId="77777777" w:rsidR="00A53305" w:rsidRDefault="00A53305">
    <w:pPr>
      <w:pStyle w:val="af5"/>
    </w:pPr>
  </w:p>
  <w:p w14:paraId="449EC1DD" w14:textId="77777777" w:rsidR="00A53305" w:rsidRDefault="00A53305"/>
  <w:p w14:paraId="198014E7" w14:textId="77777777" w:rsidR="00A53305" w:rsidRDefault="00A53305"/>
  <w:p w14:paraId="61AE9EAF" w14:textId="77777777" w:rsidR="00A53305" w:rsidRDefault="00A53305"/>
  <w:p w14:paraId="030A8555" w14:textId="77777777" w:rsidR="00A53305" w:rsidRDefault="00A5330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2E7B9" w14:textId="18DDE124" w:rsidR="00A53305" w:rsidRPr="00432E4F" w:rsidRDefault="00A53305" w:rsidP="00961B81">
    <w:pPr>
      <w:pStyle w:val="af5"/>
      <w:jc w:val="center"/>
      <w:rPr>
        <w:rFonts w:ascii="Times New Roman" w:hAnsi="Times New Roman"/>
      </w:rPr>
    </w:pPr>
    <w:r w:rsidRPr="00432E4F">
      <w:rPr>
        <w:rFonts w:ascii="Times New Roman" w:hAnsi="Times New Roman"/>
      </w:rPr>
      <w:fldChar w:fldCharType="begin"/>
    </w:r>
    <w:r w:rsidRPr="00432E4F">
      <w:rPr>
        <w:rFonts w:ascii="Times New Roman" w:hAnsi="Times New Roman"/>
      </w:rPr>
      <w:instrText xml:space="preserve"> PAGE   \* MERGEFORMAT </w:instrText>
    </w:r>
    <w:r w:rsidRPr="00432E4F">
      <w:rPr>
        <w:rFonts w:ascii="Times New Roman" w:hAnsi="Times New Roman"/>
      </w:rPr>
      <w:fldChar w:fldCharType="separate"/>
    </w:r>
    <w:r w:rsidR="00631E88">
      <w:rPr>
        <w:rFonts w:ascii="Times New Roman" w:hAnsi="Times New Roman"/>
        <w:noProof/>
      </w:rPr>
      <w:t>22</w:t>
    </w:r>
    <w:r w:rsidRPr="00432E4F">
      <w:rPr>
        <w:rFonts w:ascii="Times New Roman" w:hAnsi="Times New Roman"/>
      </w:rPr>
      <w:fldChar w:fldCharType="end"/>
    </w:r>
  </w:p>
  <w:p w14:paraId="2B0051EA" w14:textId="77777777" w:rsidR="00A53305" w:rsidRDefault="00A533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0E2BB" w14:textId="77777777" w:rsidR="00F23F62" w:rsidRDefault="00F23F62">
      <w:r>
        <w:separator/>
      </w:r>
    </w:p>
  </w:footnote>
  <w:footnote w:type="continuationSeparator" w:id="0">
    <w:p w14:paraId="5E62AC14" w14:textId="77777777" w:rsidR="00F23F62" w:rsidRDefault="00F2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FEAFC" w14:textId="77777777" w:rsidR="00A53305" w:rsidRDefault="00A53305">
    <w:pPr>
      <w:pStyle w:val="af"/>
    </w:pPr>
  </w:p>
  <w:p w14:paraId="49867CEB" w14:textId="77777777" w:rsidR="00A53305" w:rsidRDefault="00A53305"/>
  <w:p w14:paraId="47732620" w14:textId="77777777" w:rsidR="00A53305" w:rsidRDefault="00A53305"/>
  <w:p w14:paraId="278A82E7" w14:textId="77777777" w:rsidR="00A53305" w:rsidRDefault="00A53305"/>
  <w:p w14:paraId="07CC9344" w14:textId="77777777" w:rsidR="00A53305" w:rsidRDefault="00A533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E807CE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881E87F6"/>
    <w:styleLink w:val="05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1353"/>
        </w:tabs>
        <w:ind w:left="1353" w:hanging="360"/>
      </w:pPr>
    </w:lvl>
  </w:abstractNum>
  <w:abstractNum w:abstractNumId="3" w15:restartNumberingAfterBreak="0">
    <w:nsid w:val="00000002"/>
    <w:multiLevelType w:val="singleLevel"/>
    <w:tmpl w:val="00000002"/>
    <w:name w:val="WW8Num4"/>
    <w:lvl w:ilvl="0">
      <w:start w:val="1"/>
      <w:numFmt w:val="bullet"/>
      <w:lvlText w:val=""/>
      <w:lvlJc w:val="left"/>
      <w:pPr>
        <w:tabs>
          <w:tab w:val="num" w:pos="0"/>
        </w:tabs>
        <w:ind w:left="1440" w:hanging="360"/>
      </w:pPr>
      <w:rPr>
        <w:rFonts w:ascii="Symbol" w:hAnsi="Symbol" w:cs="Symbol"/>
      </w:rPr>
    </w:lvl>
  </w:abstractNum>
  <w:abstractNum w:abstractNumId="4" w15:restartNumberingAfterBreak="0">
    <w:nsid w:val="00000003"/>
    <w:multiLevelType w:val="multilevel"/>
    <w:tmpl w:val="00000003"/>
    <w:name w:val="WW8Num2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5" w15:restartNumberingAfterBreak="0">
    <w:nsid w:val="00000005"/>
    <w:multiLevelType w:val="singleLevel"/>
    <w:tmpl w:val="00000005"/>
    <w:name w:val="WW8Num6"/>
    <w:lvl w:ilvl="0">
      <w:start w:val="1"/>
      <w:numFmt w:val="bullet"/>
      <w:lvlText w:val=""/>
      <w:lvlJc w:val="left"/>
      <w:pPr>
        <w:tabs>
          <w:tab w:val="num" w:pos="0"/>
        </w:tabs>
        <w:ind w:left="360" w:hanging="360"/>
      </w:pPr>
      <w:rPr>
        <w:rFonts w:ascii="Symbol" w:hAnsi="Symbol"/>
      </w:rPr>
    </w:lvl>
  </w:abstractNum>
  <w:abstractNum w:abstractNumId="6" w15:restartNumberingAfterBreak="0">
    <w:nsid w:val="0000000A"/>
    <w:multiLevelType w:val="singleLevel"/>
    <w:tmpl w:val="3C8E7F2A"/>
    <w:name w:val="WW8Num26"/>
    <w:lvl w:ilvl="0">
      <w:start w:val="1"/>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0D"/>
    <w:multiLevelType w:val="multilevel"/>
    <w:tmpl w:val="0000000D"/>
    <w:name w:val="WW8Num13"/>
    <w:lvl w:ilvl="0">
      <w:start w:val="4"/>
      <w:numFmt w:val="decimal"/>
      <w:lvlText w:val="%1."/>
      <w:lvlJc w:val="left"/>
      <w:pPr>
        <w:tabs>
          <w:tab w:val="num" w:pos="720"/>
        </w:tabs>
        <w:ind w:left="720" w:hanging="360"/>
      </w:pPr>
      <w:rPr>
        <w:rFonts w:ascii="Symbol" w:hAnsi="Symbol"/>
      </w:rPr>
    </w:lvl>
    <w:lvl w:ilvl="1">
      <w:start w:val="5"/>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28D0E38"/>
    <w:multiLevelType w:val="hybridMultilevel"/>
    <w:tmpl w:val="65AA84CA"/>
    <w:lvl w:ilvl="0" w:tplc="CFC40916">
      <w:start w:val="1"/>
      <w:numFmt w:val="bullet"/>
      <w:pStyle w:val="S"/>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74C1952"/>
    <w:multiLevelType w:val="hybridMultilevel"/>
    <w:tmpl w:val="5F20E21E"/>
    <w:lvl w:ilvl="0" w:tplc="131C81B8">
      <w:start w:val="1"/>
      <w:numFmt w:val="decimal"/>
      <w:pStyle w:val="S0"/>
      <w:lvlText w:val="Таблица %1"/>
      <w:lvlJc w:val="left"/>
      <w:pPr>
        <w:tabs>
          <w:tab w:val="num" w:pos="720"/>
        </w:tabs>
        <w:ind w:left="72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0ADF348B"/>
    <w:multiLevelType w:val="multilevel"/>
    <w:tmpl w:val="1856ED04"/>
    <w:lvl w:ilvl="0">
      <w:start w:val="1"/>
      <w:numFmt w:val="decimal"/>
      <w:pStyle w:val="3"/>
      <w:lvlText w:val="%1."/>
      <w:lvlJc w:val="left"/>
      <w:pPr>
        <w:tabs>
          <w:tab w:val="num" w:pos="0"/>
        </w:tabs>
        <w:ind w:left="0" w:firstLine="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C636A22"/>
    <w:multiLevelType w:val="hybridMultilevel"/>
    <w:tmpl w:val="51E40910"/>
    <w:styleLink w:val="11111114"/>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189A795C"/>
    <w:multiLevelType w:val="multilevel"/>
    <w:tmpl w:val="76ECBA22"/>
    <w:lvl w:ilvl="0">
      <w:start w:val="1"/>
      <w:numFmt w:val="russianLower"/>
      <w:pStyle w:val="a0"/>
      <w:suff w:val="space"/>
      <w:lvlText w:val="%1)"/>
      <w:lvlJc w:val="left"/>
      <w:pPr>
        <w:ind w:left="567"/>
      </w:pPr>
      <w:rPr>
        <w:rFonts w:ascii="Times New Roman" w:eastAsia="Arial Unicode MS" w:hAnsi="Times New Roman" w:cs="Times New Roman" w:hint="default"/>
        <w:b w:val="0"/>
        <w:bCs w:val="0"/>
        <w:i w:val="0"/>
        <w:iCs w:val="0"/>
        <w:caps w:val="0"/>
        <w:smallCaps w:val="0"/>
        <w:strike w:val="0"/>
        <w:dstrike w:val="0"/>
        <w:snapToGrid w:val="0"/>
        <w:vanish w:val="0"/>
        <w:color w:val="000000"/>
        <w:spacing w:val="0"/>
        <w:w w:val="100"/>
        <w:kern w:val="0"/>
        <w:position w:val="0"/>
        <w:sz w:val="24"/>
        <w:szCs w:val="24"/>
        <w:u w:val="none"/>
        <w:effect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3" w15:restartNumberingAfterBreak="0">
    <w:nsid w:val="1C1C20E9"/>
    <w:multiLevelType w:val="multilevel"/>
    <w:tmpl w:val="C6A2ED86"/>
    <w:styleLink w:val="1ai1"/>
    <w:lvl w:ilvl="0">
      <w:start w:val="2"/>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1F913A05"/>
    <w:multiLevelType w:val="hybridMultilevel"/>
    <w:tmpl w:val="1A68510E"/>
    <w:lvl w:ilvl="0" w:tplc="1F72D0AE">
      <w:numFmt w:val="bullet"/>
      <w:pStyle w:val="11"/>
      <w:lvlText w:val="˗"/>
      <w:lvlJc w:val="left"/>
      <w:pPr>
        <w:ind w:left="1855"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6" w15:restartNumberingAfterBreak="0">
    <w:nsid w:val="1FCF7A58"/>
    <w:multiLevelType w:val="hybridMultilevel"/>
    <w:tmpl w:val="6CA215CE"/>
    <w:lvl w:ilvl="0" w:tplc="E66C6B9C">
      <w:start w:val="1"/>
      <w:numFmt w:val="decimal"/>
      <w:pStyle w:val="a1"/>
      <w:lvlText w:val="%1.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46904A4"/>
    <w:multiLevelType w:val="hybridMultilevel"/>
    <w:tmpl w:val="6B10E2C8"/>
    <w:lvl w:ilvl="0" w:tplc="599E6D2C">
      <w:start w:val="1"/>
      <w:numFmt w:val="decimal"/>
      <w:pStyle w:val="10"/>
      <w:lvlText w:val="%1."/>
      <w:lvlJc w:val="left"/>
      <w:pPr>
        <w:ind w:left="720" w:hanging="360"/>
      </w:pPr>
      <w:rPr>
        <w:rFonts w:hint="default"/>
      </w:rPr>
    </w:lvl>
    <w:lvl w:ilvl="1" w:tplc="4D124090"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AB6F7A"/>
    <w:multiLevelType w:val="hybridMultilevel"/>
    <w:tmpl w:val="314C92B2"/>
    <w:lvl w:ilvl="0" w:tplc="FFFFFFFF">
      <w:start w:val="1"/>
      <w:numFmt w:val="decimal"/>
      <w:pStyle w:val="2"/>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CAB67CC"/>
    <w:multiLevelType w:val="singleLevel"/>
    <w:tmpl w:val="433E2502"/>
    <w:lvl w:ilvl="0">
      <w:start w:val="1"/>
      <w:numFmt w:val="decimal"/>
      <w:pStyle w:val="a3"/>
      <w:lvlText w:val="%1."/>
      <w:lvlJc w:val="left"/>
      <w:pPr>
        <w:tabs>
          <w:tab w:val="num" w:pos="360"/>
        </w:tabs>
        <w:ind w:left="340" w:hanging="340"/>
      </w:pPr>
      <w:rPr>
        <w:rFonts w:ascii="Times New Roman" w:hAnsi="Times New Roman" w:hint="default"/>
        <w:b w:val="0"/>
        <w:i/>
        <w:sz w:val="24"/>
      </w:rPr>
    </w:lvl>
  </w:abstractNum>
  <w:abstractNum w:abstractNumId="22" w15:restartNumberingAfterBreak="0">
    <w:nsid w:val="2D14267B"/>
    <w:multiLevelType w:val="hybridMultilevel"/>
    <w:tmpl w:val="E90CFC4C"/>
    <w:styleLink w:val="1111111311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344682B"/>
    <w:multiLevelType w:val="hybridMultilevel"/>
    <w:tmpl w:val="23086690"/>
    <w:styleLink w:val="111111131111"/>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7C9689A"/>
    <w:multiLevelType w:val="hybridMultilevel"/>
    <w:tmpl w:val="6D0CC59C"/>
    <w:styleLink w:val="111111121"/>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8345307"/>
    <w:multiLevelType w:val="multilevel"/>
    <w:tmpl w:val="8668D03C"/>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440"/>
        </w:tabs>
        <w:ind w:left="144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1F470D9"/>
    <w:multiLevelType w:val="multilevel"/>
    <w:tmpl w:val="4EF464D4"/>
    <w:styleLink w:val="12"/>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42E5590"/>
    <w:multiLevelType w:val="hybridMultilevel"/>
    <w:tmpl w:val="8F5C4F78"/>
    <w:styleLink w:val="11111121"/>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6863493"/>
    <w:multiLevelType w:val="hybridMultilevel"/>
    <w:tmpl w:val="6C6E1B96"/>
    <w:styleLink w:val="1ai"/>
    <w:lvl w:ilvl="0" w:tplc="31864D6E">
      <w:start w:val="1"/>
      <w:numFmt w:val="bullet"/>
      <w:lvlText w:val=""/>
      <w:lvlJc w:val="left"/>
      <w:pPr>
        <w:tabs>
          <w:tab w:val="num" w:pos="720"/>
        </w:tabs>
        <w:ind w:left="720" w:hanging="360"/>
      </w:pPr>
      <w:rPr>
        <w:rFonts w:ascii="Symbol" w:hAnsi="Symbol" w:hint="default"/>
      </w:rPr>
    </w:lvl>
    <w:lvl w:ilvl="1" w:tplc="015CA08A">
      <w:start w:val="1"/>
      <w:numFmt w:val="decimal"/>
      <w:lvlText w:val="%2."/>
      <w:lvlJc w:val="left"/>
      <w:pPr>
        <w:tabs>
          <w:tab w:val="num" w:pos="1440"/>
        </w:tabs>
        <w:ind w:left="1440" w:hanging="360"/>
      </w:pPr>
    </w:lvl>
    <w:lvl w:ilvl="2" w:tplc="766C88AC">
      <w:start w:val="1"/>
      <w:numFmt w:val="decimal"/>
      <w:lvlText w:val="%3."/>
      <w:lvlJc w:val="left"/>
      <w:pPr>
        <w:tabs>
          <w:tab w:val="num" w:pos="2160"/>
        </w:tabs>
        <w:ind w:left="2160" w:hanging="360"/>
      </w:pPr>
    </w:lvl>
    <w:lvl w:ilvl="3" w:tplc="D3D880BC">
      <w:start w:val="1"/>
      <w:numFmt w:val="decimal"/>
      <w:lvlText w:val="%4."/>
      <w:lvlJc w:val="left"/>
      <w:pPr>
        <w:tabs>
          <w:tab w:val="num" w:pos="2880"/>
        </w:tabs>
        <w:ind w:left="2880" w:hanging="360"/>
      </w:pPr>
    </w:lvl>
    <w:lvl w:ilvl="4" w:tplc="1E70204C">
      <w:start w:val="1"/>
      <w:numFmt w:val="decimal"/>
      <w:lvlText w:val="%5."/>
      <w:lvlJc w:val="left"/>
      <w:pPr>
        <w:tabs>
          <w:tab w:val="num" w:pos="3600"/>
        </w:tabs>
        <w:ind w:left="3600" w:hanging="360"/>
      </w:pPr>
    </w:lvl>
    <w:lvl w:ilvl="5" w:tplc="567E80C2">
      <w:start w:val="1"/>
      <w:numFmt w:val="decimal"/>
      <w:lvlText w:val="%6."/>
      <w:lvlJc w:val="left"/>
      <w:pPr>
        <w:tabs>
          <w:tab w:val="num" w:pos="4320"/>
        </w:tabs>
        <w:ind w:left="4320" w:hanging="360"/>
      </w:pPr>
    </w:lvl>
    <w:lvl w:ilvl="6" w:tplc="2520AF88">
      <w:start w:val="1"/>
      <w:numFmt w:val="decimal"/>
      <w:lvlText w:val="%7."/>
      <w:lvlJc w:val="left"/>
      <w:pPr>
        <w:tabs>
          <w:tab w:val="num" w:pos="5040"/>
        </w:tabs>
        <w:ind w:left="5040" w:hanging="360"/>
      </w:pPr>
    </w:lvl>
    <w:lvl w:ilvl="7" w:tplc="75A6BDD6">
      <w:start w:val="1"/>
      <w:numFmt w:val="decimal"/>
      <w:lvlText w:val="%8."/>
      <w:lvlJc w:val="left"/>
      <w:pPr>
        <w:tabs>
          <w:tab w:val="num" w:pos="5760"/>
        </w:tabs>
        <w:ind w:left="5760" w:hanging="360"/>
      </w:pPr>
    </w:lvl>
    <w:lvl w:ilvl="8" w:tplc="2A6852B0">
      <w:start w:val="1"/>
      <w:numFmt w:val="decimal"/>
      <w:lvlText w:val="%9."/>
      <w:lvlJc w:val="left"/>
      <w:pPr>
        <w:tabs>
          <w:tab w:val="num" w:pos="6480"/>
        </w:tabs>
        <w:ind w:left="6480" w:hanging="360"/>
      </w:pPr>
    </w:lvl>
  </w:abstractNum>
  <w:abstractNum w:abstractNumId="29" w15:restartNumberingAfterBreak="0">
    <w:nsid w:val="473F00A0"/>
    <w:multiLevelType w:val="hybridMultilevel"/>
    <w:tmpl w:val="7376DD88"/>
    <w:styleLink w:val="111111101"/>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7C92EE9"/>
    <w:multiLevelType w:val="multilevel"/>
    <w:tmpl w:val="BE0C4476"/>
    <w:styleLink w:val="1111111311"/>
    <w:lvl w:ilvl="0">
      <w:start w:val="1"/>
      <w:numFmt w:val="decimal"/>
      <w:lvlText w:val="%1."/>
      <w:lvlJc w:val="left"/>
      <w:pPr>
        <w:ind w:left="928" w:hanging="360"/>
      </w:pPr>
    </w:lvl>
    <w:lvl w:ilvl="1">
      <w:start w:val="4"/>
      <w:numFmt w:val="decimal"/>
      <w:isLgl/>
      <w:lvlText w:val="%1.%2"/>
      <w:lvlJc w:val="left"/>
      <w:pPr>
        <w:ind w:left="1159" w:hanging="45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31" w15:restartNumberingAfterBreak="0">
    <w:nsid w:val="483B3164"/>
    <w:multiLevelType w:val="hybridMultilevel"/>
    <w:tmpl w:val="F968A65C"/>
    <w:lvl w:ilvl="0" w:tplc="A1A477F2">
      <w:start w:val="1"/>
      <w:numFmt w:val="bullet"/>
      <w:pStyle w:val="a4"/>
      <w:lvlText w:val=""/>
      <w:lvlJc w:val="left"/>
      <w:pPr>
        <w:ind w:left="927" w:hanging="360"/>
      </w:pPr>
      <w:rPr>
        <w:rFonts w:ascii="Symbol" w:hAnsi="Symbol" w:hint="default"/>
      </w:rPr>
    </w:lvl>
    <w:lvl w:ilvl="1" w:tplc="04190003">
      <w:start w:val="1"/>
      <w:numFmt w:val="bullet"/>
      <w:lvlText w:val="o"/>
      <w:lvlJc w:val="left"/>
      <w:pPr>
        <w:ind w:left="1601" w:hanging="360"/>
      </w:pPr>
      <w:rPr>
        <w:rFonts w:ascii="Courier New" w:hAnsi="Courier New" w:cs="Courier New" w:hint="default"/>
      </w:rPr>
    </w:lvl>
    <w:lvl w:ilvl="2" w:tplc="04190005" w:tentative="1">
      <w:start w:val="1"/>
      <w:numFmt w:val="bullet"/>
      <w:lvlText w:val=""/>
      <w:lvlJc w:val="left"/>
      <w:pPr>
        <w:ind w:left="2321" w:hanging="360"/>
      </w:pPr>
      <w:rPr>
        <w:rFonts w:ascii="Wingdings" w:hAnsi="Wingdings" w:hint="default"/>
      </w:rPr>
    </w:lvl>
    <w:lvl w:ilvl="3" w:tplc="04190001" w:tentative="1">
      <w:start w:val="1"/>
      <w:numFmt w:val="bullet"/>
      <w:lvlText w:val=""/>
      <w:lvlJc w:val="left"/>
      <w:pPr>
        <w:ind w:left="3041" w:hanging="360"/>
      </w:pPr>
      <w:rPr>
        <w:rFonts w:ascii="Symbol" w:hAnsi="Symbol" w:hint="default"/>
      </w:rPr>
    </w:lvl>
    <w:lvl w:ilvl="4" w:tplc="04190003" w:tentative="1">
      <w:start w:val="1"/>
      <w:numFmt w:val="bullet"/>
      <w:lvlText w:val="o"/>
      <w:lvlJc w:val="left"/>
      <w:pPr>
        <w:ind w:left="3761" w:hanging="360"/>
      </w:pPr>
      <w:rPr>
        <w:rFonts w:ascii="Courier New" w:hAnsi="Courier New" w:cs="Courier New" w:hint="default"/>
      </w:rPr>
    </w:lvl>
    <w:lvl w:ilvl="5" w:tplc="04190005" w:tentative="1">
      <w:start w:val="1"/>
      <w:numFmt w:val="bullet"/>
      <w:lvlText w:val=""/>
      <w:lvlJc w:val="left"/>
      <w:pPr>
        <w:ind w:left="4481" w:hanging="360"/>
      </w:pPr>
      <w:rPr>
        <w:rFonts w:ascii="Wingdings" w:hAnsi="Wingdings" w:hint="default"/>
      </w:rPr>
    </w:lvl>
    <w:lvl w:ilvl="6" w:tplc="04190001" w:tentative="1">
      <w:start w:val="1"/>
      <w:numFmt w:val="bullet"/>
      <w:lvlText w:val=""/>
      <w:lvlJc w:val="left"/>
      <w:pPr>
        <w:ind w:left="5201" w:hanging="360"/>
      </w:pPr>
      <w:rPr>
        <w:rFonts w:ascii="Symbol" w:hAnsi="Symbol" w:hint="default"/>
      </w:rPr>
    </w:lvl>
    <w:lvl w:ilvl="7" w:tplc="04190003" w:tentative="1">
      <w:start w:val="1"/>
      <w:numFmt w:val="bullet"/>
      <w:lvlText w:val="o"/>
      <w:lvlJc w:val="left"/>
      <w:pPr>
        <w:ind w:left="5921" w:hanging="360"/>
      </w:pPr>
      <w:rPr>
        <w:rFonts w:ascii="Courier New" w:hAnsi="Courier New" w:cs="Courier New" w:hint="default"/>
      </w:rPr>
    </w:lvl>
    <w:lvl w:ilvl="8" w:tplc="04190005" w:tentative="1">
      <w:start w:val="1"/>
      <w:numFmt w:val="bullet"/>
      <w:lvlText w:val=""/>
      <w:lvlJc w:val="left"/>
      <w:pPr>
        <w:ind w:left="6641" w:hanging="360"/>
      </w:pPr>
      <w:rPr>
        <w:rFonts w:ascii="Wingdings" w:hAnsi="Wingdings" w:hint="default"/>
      </w:rPr>
    </w:lvl>
  </w:abstractNum>
  <w:abstractNum w:abstractNumId="32" w15:restartNumberingAfterBreak="0">
    <w:nsid w:val="4A2F353E"/>
    <w:multiLevelType w:val="hybridMultilevel"/>
    <w:tmpl w:val="9D426F00"/>
    <w:lvl w:ilvl="0" w:tplc="A4D064FC">
      <w:start w:val="1"/>
      <w:numFmt w:val="decimal"/>
      <w:pStyle w:val="S5"/>
      <w:lvlText w:val="Рис. %1"/>
      <w:lvlJc w:val="left"/>
      <w:pPr>
        <w:ind w:left="1070" w:hanging="36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4ABC594B"/>
    <w:multiLevelType w:val="multilevel"/>
    <w:tmpl w:val="CADE36F0"/>
    <w:lvl w:ilvl="0">
      <w:start w:val="1"/>
      <w:numFmt w:val="decimal"/>
      <w:lvlText w:val="%1."/>
      <w:lvlJc w:val="left"/>
      <w:pPr>
        <w:tabs>
          <w:tab w:val="num" w:pos="720"/>
        </w:tabs>
        <w:ind w:left="72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pStyle w:val="30"/>
      <w:lvlText w:val="%1.%2.%3."/>
      <w:lvlJc w:val="left"/>
      <w:pPr>
        <w:tabs>
          <w:tab w:val="num" w:pos="1440"/>
        </w:tabs>
        <w:ind w:left="1224" w:hanging="504"/>
      </w:pPr>
      <w:rPr>
        <w:rFonts w:hint="default"/>
      </w:rPr>
    </w:lvl>
    <w:lvl w:ilvl="3">
      <w:start w:val="1"/>
      <w:numFmt w:val="decimal"/>
      <w:lvlRestart w:val="0"/>
      <w:lvlText w:val="1.1.1.%4"/>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E8F166A"/>
    <w:multiLevelType w:val="hybridMultilevel"/>
    <w:tmpl w:val="877C0B0C"/>
    <w:lvl w:ilvl="0" w:tplc="0419000F">
      <w:start w:val="1"/>
      <w:numFmt w:val="bullet"/>
      <w:pStyle w:val="a5"/>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E02200"/>
    <w:multiLevelType w:val="singleLevel"/>
    <w:tmpl w:val="ECFE6290"/>
    <w:styleLink w:val="11111112"/>
    <w:lvl w:ilvl="0">
      <w:start w:val="1"/>
      <w:numFmt w:val="bullet"/>
      <w:pStyle w:val="13"/>
      <w:lvlText w:val=""/>
      <w:lvlJc w:val="left"/>
      <w:pPr>
        <w:tabs>
          <w:tab w:val="num" w:pos="927"/>
        </w:tabs>
        <w:ind w:left="567" w:firstLine="0"/>
      </w:pPr>
      <w:rPr>
        <w:rFonts w:ascii="Symbol" w:hAnsi="Symbol" w:hint="default"/>
      </w:rPr>
    </w:lvl>
  </w:abstractNum>
  <w:abstractNum w:abstractNumId="36" w15:restartNumberingAfterBreak="0">
    <w:nsid w:val="5094085E"/>
    <w:multiLevelType w:val="hybridMultilevel"/>
    <w:tmpl w:val="2708E438"/>
    <w:lvl w:ilvl="0" w:tplc="AC082832">
      <w:start w:val="1"/>
      <w:numFmt w:val="russianLower"/>
      <w:pStyle w:val="a6"/>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pStyle w:val="31"/>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7" w15:restartNumberingAfterBreak="0">
    <w:nsid w:val="548A0636"/>
    <w:multiLevelType w:val="hybridMultilevel"/>
    <w:tmpl w:val="4DC854CA"/>
    <w:styleLink w:val="11111113111"/>
    <w:lvl w:ilvl="0" w:tplc="FFFFFFFF">
      <w:start w:val="4"/>
      <w:numFmt w:val="decimal"/>
      <w:pStyle w:val="14"/>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8" w15:restartNumberingAfterBreak="0">
    <w:nsid w:val="54CD07E5"/>
    <w:multiLevelType w:val="multilevel"/>
    <w:tmpl w:val="AAE22F62"/>
    <w:styleLink w:val="-"/>
    <w:lvl w:ilvl="0">
      <w:start w:val="1"/>
      <w:numFmt w:val="decimal"/>
      <w:pStyle w:val="-063"/>
      <w:lvlText w:val="%1."/>
      <w:lvlJc w:val="left"/>
      <w:pPr>
        <w:ind w:left="1440" w:hanging="360"/>
      </w:pPr>
      <w:rPr>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58A6101C"/>
    <w:multiLevelType w:val="hybridMultilevel"/>
    <w:tmpl w:val="24F4FE86"/>
    <w:lvl w:ilvl="0" w:tplc="66125DB2">
      <w:start w:val="1"/>
      <w:numFmt w:val="bullet"/>
      <w:pStyle w:val="a7"/>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5"/>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5A107070"/>
    <w:multiLevelType w:val="hybridMultilevel"/>
    <w:tmpl w:val="A844D67A"/>
    <w:lvl w:ilvl="0" w:tplc="5900D86E">
      <w:start w:val="65535"/>
      <w:numFmt w:val="bullet"/>
      <w:pStyle w:val="a8"/>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3" w15:restartNumberingAfterBreak="0">
    <w:nsid w:val="5B662FF9"/>
    <w:multiLevelType w:val="hybridMultilevel"/>
    <w:tmpl w:val="3766BAA0"/>
    <w:lvl w:ilvl="0" w:tplc="80468EAA">
      <w:numFmt w:val="bullet"/>
      <w:pStyle w:val="110"/>
      <w:lvlText w:val="˗"/>
      <w:lvlJc w:val="left"/>
      <w:pPr>
        <w:ind w:left="1429"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1926A78"/>
    <w:multiLevelType w:val="hybridMultilevel"/>
    <w:tmpl w:val="931E7A62"/>
    <w:styleLink w:val="11111110"/>
    <w:lvl w:ilvl="0" w:tplc="771621CA">
      <w:start w:val="1"/>
      <w:numFmt w:val="decimal"/>
      <w:lvlText w:val="%1)"/>
      <w:lvlJc w:val="left"/>
      <w:pPr>
        <w:ind w:hanging="142"/>
      </w:pPr>
      <w:rPr>
        <w:rFonts w:ascii="Times New Roman" w:eastAsia="Times New Roman" w:hAnsi="Times New Roman" w:hint="default"/>
        <w:w w:val="99"/>
        <w:position w:val="9"/>
        <w:sz w:val="13"/>
        <w:szCs w:val="13"/>
      </w:rPr>
    </w:lvl>
    <w:lvl w:ilvl="1" w:tplc="9326B16E">
      <w:start w:val="1"/>
      <w:numFmt w:val="bullet"/>
      <w:lvlText w:val="•"/>
      <w:lvlJc w:val="left"/>
      <w:rPr>
        <w:rFonts w:hint="default"/>
      </w:rPr>
    </w:lvl>
    <w:lvl w:ilvl="2" w:tplc="64AA5E06">
      <w:start w:val="1"/>
      <w:numFmt w:val="bullet"/>
      <w:lvlText w:val="•"/>
      <w:lvlJc w:val="left"/>
      <w:rPr>
        <w:rFonts w:hint="default"/>
      </w:rPr>
    </w:lvl>
    <w:lvl w:ilvl="3" w:tplc="69D22A92">
      <w:start w:val="1"/>
      <w:numFmt w:val="bullet"/>
      <w:lvlText w:val="•"/>
      <w:lvlJc w:val="left"/>
      <w:rPr>
        <w:rFonts w:hint="default"/>
      </w:rPr>
    </w:lvl>
    <w:lvl w:ilvl="4" w:tplc="8A30D676">
      <w:start w:val="1"/>
      <w:numFmt w:val="bullet"/>
      <w:lvlText w:val="•"/>
      <w:lvlJc w:val="left"/>
      <w:rPr>
        <w:rFonts w:hint="default"/>
      </w:rPr>
    </w:lvl>
    <w:lvl w:ilvl="5" w:tplc="F61C23B0">
      <w:start w:val="1"/>
      <w:numFmt w:val="bullet"/>
      <w:lvlText w:val="•"/>
      <w:lvlJc w:val="left"/>
      <w:rPr>
        <w:rFonts w:hint="default"/>
      </w:rPr>
    </w:lvl>
    <w:lvl w:ilvl="6" w:tplc="5DE2175E">
      <w:start w:val="1"/>
      <w:numFmt w:val="bullet"/>
      <w:lvlText w:val="•"/>
      <w:lvlJc w:val="left"/>
      <w:rPr>
        <w:rFonts w:hint="default"/>
      </w:rPr>
    </w:lvl>
    <w:lvl w:ilvl="7" w:tplc="E5440F4C">
      <w:start w:val="1"/>
      <w:numFmt w:val="bullet"/>
      <w:lvlText w:val="•"/>
      <w:lvlJc w:val="left"/>
      <w:rPr>
        <w:rFonts w:hint="default"/>
      </w:rPr>
    </w:lvl>
    <w:lvl w:ilvl="8" w:tplc="3112F4B4">
      <w:start w:val="1"/>
      <w:numFmt w:val="bullet"/>
      <w:lvlText w:val="•"/>
      <w:lvlJc w:val="left"/>
      <w:rPr>
        <w:rFonts w:hint="default"/>
      </w:rPr>
    </w:lvl>
  </w:abstractNum>
  <w:abstractNum w:abstractNumId="45" w15:restartNumberingAfterBreak="0">
    <w:nsid w:val="636D237D"/>
    <w:multiLevelType w:val="multilevel"/>
    <w:tmpl w:val="0CA8D58A"/>
    <w:styleLink w:val="11111115"/>
    <w:lvl w:ilvl="0">
      <w:start w:val="1"/>
      <w:numFmt w:val="bullet"/>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6" w15:restartNumberingAfterBreak="0">
    <w:nsid w:val="6392257A"/>
    <w:multiLevelType w:val="hybridMultilevel"/>
    <w:tmpl w:val="29D8BA02"/>
    <w:lvl w:ilvl="0" w:tplc="6E6486F4">
      <w:start w:val="1"/>
      <w:numFmt w:val="decimal"/>
      <w:pStyle w:val="16"/>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pStyle w:val="9"/>
      <w:lvlText w:val="%9."/>
      <w:lvlJc w:val="right"/>
      <w:pPr>
        <w:ind w:left="6480" w:hanging="180"/>
      </w:pPr>
    </w:lvl>
  </w:abstractNum>
  <w:abstractNum w:abstractNumId="47" w15:restartNumberingAfterBreak="0">
    <w:nsid w:val="6A7E35A7"/>
    <w:multiLevelType w:val="multilevel"/>
    <w:tmpl w:val="AAE22F62"/>
    <w:styleLink w:val="a9"/>
    <w:lvl w:ilvl="0">
      <w:start w:val="1"/>
      <w:numFmt w:val="decimal"/>
      <w:lvlText w:val="%1."/>
      <w:lvlJc w:val="left"/>
      <w:pPr>
        <w:ind w:left="1440" w:hanging="360"/>
      </w:pPr>
      <w:rPr>
        <w:rFonts w:ascii="Times New Roman" w:hAnsi="Times New Roman"/>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6D3A137B"/>
    <w:multiLevelType w:val="hybridMultilevel"/>
    <w:tmpl w:val="A07E8DFC"/>
    <w:lvl w:ilvl="0" w:tplc="11040FF0">
      <w:start w:val="1"/>
      <w:numFmt w:val="bullet"/>
      <w:pStyle w:val="aa"/>
      <w:lvlText w:val=""/>
      <w:lvlJc w:val="left"/>
      <w:pPr>
        <w:tabs>
          <w:tab w:val="num" w:pos="0"/>
        </w:tabs>
        <w:ind w:left="357" w:firstLine="712"/>
      </w:pPr>
      <w:rPr>
        <w:rFonts w:ascii="Symbol" w:hAnsi="Symbol" w:hint="default"/>
      </w:rPr>
    </w:lvl>
    <w:lvl w:ilvl="1" w:tplc="D9AAC830" w:tentative="1">
      <w:start w:val="1"/>
      <w:numFmt w:val="bullet"/>
      <w:lvlText w:val="o"/>
      <w:lvlJc w:val="left"/>
      <w:pPr>
        <w:tabs>
          <w:tab w:val="num" w:pos="2149"/>
        </w:tabs>
        <w:ind w:left="2149" w:hanging="360"/>
      </w:pPr>
      <w:rPr>
        <w:rFonts w:ascii="Courier New" w:hAnsi="Courier New" w:cs="Courier New" w:hint="default"/>
      </w:rPr>
    </w:lvl>
    <w:lvl w:ilvl="2" w:tplc="96D4E7BE" w:tentative="1">
      <w:start w:val="1"/>
      <w:numFmt w:val="bullet"/>
      <w:lvlText w:val=""/>
      <w:lvlJc w:val="left"/>
      <w:pPr>
        <w:tabs>
          <w:tab w:val="num" w:pos="2869"/>
        </w:tabs>
        <w:ind w:left="2869" w:hanging="360"/>
      </w:pPr>
      <w:rPr>
        <w:rFonts w:ascii="Wingdings" w:hAnsi="Wingdings" w:hint="default"/>
      </w:rPr>
    </w:lvl>
    <w:lvl w:ilvl="3" w:tplc="EBB2A632" w:tentative="1">
      <w:start w:val="1"/>
      <w:numFmt w:val="bullet"/>
      <w:lvlText w:val=""/>
      <w:lvlJc w:val="left"/>
      <w:pPr>
        <w:tabs>
          <w:tab w:val="num" w:pos="3589"/>
        </w:tabs>
        <w:ind w:left="3589" w:hanging="360"/>
      </w:pPr>
      <w:rPr>
        <w:rFonts w:ascii="Symbol" w:hAnsi="Symbol" w:hint="default"/>
      </w:rPr>
    </w:lvl>
    <w:lvl w:ilvl="4" w:tplc="4DF87ED0" w:tentative="1">
      <w:start w:val="1"/>
      <w:numFmt w:val="bullet"/>
      <w:lvlText w:val="o"/>
      <w:lvlJc w:val="left"/>
      <w:pPr>
        <w:tabs>
          <w:tab w:val="num" w:pos="4309"/>
        </w:tabs>
        <w:ind w:left="4309" w:hanging="360"/>
      </w:pPr>
      <w:rPr>
        <w:rFonts w:ascii="Courier New" w:hAnsi="Courier New" w:cs="Courier New" w:hint="default"/>
      </w:rPr>
    </w:lvl>
    <w:lvl w:ilvl="5" w:tplc="576093A4" w:tentative="1">
      <w:start w:val="1"/>
      <w:numFmt w:val="bullet"/>
      <w:lvlText w:val=""/>
      <w:lvlJc w:val="left"/>
      <w:pPr>
        <w:tabs>
          <w:tab w:val="num" w:pos="5029"/>
        </w:tabs>
        <w:ind w:left="5029" w:hanging="360"/>
      </w:pPr>
      <w:rPr>
        <w:rFonts w:ascii="Wingdings" w:hAnsi="Wingdings" w:hint="default"/>
      </w:rPr>
    </w:lvl>
    <w:lvl w:ilvl="6" w:tplc="94FAA43C" w:tentative="1">
      <w:start w:val="1"/>
      <w:numFmt w:val="bullet"/>
      <w:lvlText w:val=""/>
      <w:lvlJc w:val="left"/>
      <w:pPr>
        <w:tabs>
          <w:tab w:val="num" w:pos="5749"/>
        </w:tabs>
        <w:ind w:left="5749" w:hanging="360"/>
      </w:pPr>
      <w:rPr>
        <w:rFonts w:ascii="Symbol" w:hAnsi="Symbol" w:hint="default"/>
      </w:rPr>
    </w:lvl>
    <w:lvl w:ilvl="7" w:tplc="31D06994" w:tentative="1">
      <w:start w:val="1"/>
      <w:numFmt w:val="bullet"/>
      <w:lvlText w:val="o"/>
      <w:lvlJc w:val="left"/>
      <w:pPr>
        <w:tabs>
          <w:tab w:val="num" w:pos="6469"/>
        </w:tabs>
        <w:ind w:left="6469" w:hanging="360"/>
      </w:pPr>
      <w:rPr>
        <w:rFonts w:ascii="Courier New" w:hAnsi="Courier New" w:cs="Courier New" w:hint="default"/>
      </w:rPr>
    </w:lvl>
    <w:lvl w:ilvl="8" w:tplc="D334E80A" w:tentative="1">
      <w:start w:val="1"/>
      <w:numFmt w:val="bullet"/>
      <w:lvlText w:val=""/>
      <w:lvlJc w:val="left"/>
      <w:pPr>
        <w:tabs>
          <w:tab w:val="num" w:pos="7189"/>
        </w:tabs>
        <w:ind w:left="7189" w:hanging="360"/>
      </w:pPr>
      <w:rPr>
        <w:rFonts w:ascii="Wingdings" w:hAnsi="Wingdings" w:hint="default"/>
      </w:rPr>
    </w:lvl>
  </w:abstractNum>
  <w:abstractNum w:abstractNumId="49" w15:restartNumberingAfterBreak="0">
    <w:nsid w:val="70D44DEE"/>
    <w:multiLevelType w:val="hybridMultilevel"/>
    <w:tmpl w:val="3EC810A0"/>
    <w:lvl w:ilvl="0" w:tplc="AC082832">
      <w:start w:val="3"/>
      <w:numFmt w:val="decimal"/>
      <w:pStyle w:val="21"/>
      <w:lvlText w:val="%1.1."/>
      <w:lvlJc w:val="left"/>
      <w:pPr>
        <w:ind w:left="71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0" w15:restartNumberingAfterBreak="0">
    <w:nsid w:val="740C3267"/>
    <w:multiLevelType w:val="hybridMultilevel"/>
    <w:tmpl w:val="AF38856C"/>
    <w:lvl w:ilvl="0" w:tplc="AC082832">
      <w:start w:val="1"/>
      <w:numFmt w:val="bullet"/>
      <w:pStyle w:val="22"/>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77A5DDA"/>
    <w:multiLevelType w:val="hybridMultilevel"/>
    <w:tmpl w:val="8F289EDA"/>
    <w:styleLink w:val="111111111"/>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7C33D49"/>
    <w:multiLevelType w:val="multilevel"/>
    <w:tmpl w:val="AAE22F62"/>
    <w:numStyleLink w:val="-"/>
  </w:abstractNum>
  <w:abstractNum w:abstractNumId="53" w15:restartNumberingAfterBreak="0">
    <w:nsid w:val="78885B4F"/>
    <w:multiLevelType w:val="hybridMultilevel"/>
    <w:tmpl w:val="3B0A7862"/>
    <w:lvl w:ilvl="0" w:tplc="8C1C942C">
      <w:numFmt w:val="bullet"/>
      <w:pStyle w:val="111"/>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BF67033"/>
    <w:multiLevelType w:val="multilevel"/>
    <w:tmpl w:val="826E152E"/>
    <w:lvl w:ilvl="0">
      <w:start w:val="1"/>
      <w:numFmt w:val="decimal"/>
      <w:pStyle w:val="17"/>
      <w:lvlText w:val="%1"/>
      <w:lvlJc w:val="left"/>
      <w:pPr>
        <w:tabs>
          <w:tab w:val="num" w:pos="1080"/>
        </w:tabs>
        <w:ind w:left="0" w:firstLine="720"/>
      </w:pPr>
      <w:rPr>
        <w:rFonts w:hint="default"/>
      </w:rPr>
    </w:lvl>
    <w:lvl w:ilvl="1">
      <w:start w:val="1"/>
      <w:numFmt w:val="decimal"/>
      <w:pStyle w:val="23"/>
      <w:lvlText w:val="%1.%2"/>
      <w:lvlJc w:val="left"/>
      <w:pPr>
        <w:tabs>
          <w:tab w:val="num" w:pos="2204"/>
        </w:tabs>
        <w:ind w:left="1124" w:firstLine="720"/>
      </w:pPr>
      <w:rPr>
        <w:rFonts w:hint="default"/>
      </w:rPr>
    </w:lvl>
    <w:lvl w:ilvl="2">
      <w:start w:val="1"/>
      <w:numFmt w:val="decimal"/>
      <w:lvlRestart w:val="0"/>
      <w:pStyle w:val="32"/>
      <w:lvlText w:val="%3.2.1."/>
      <w:lvlJc w:val="left"/>
      <w:pPr>
        <w:tabs>
          <w:tab w:val="num" w:pos="2474"/>
        </w:tabs>
        <w:ind w:left="1394" w:firstLine="720"/>
      </w:pPr>
      <w:rPr>
        <w:rFonts w:ascii="Times New Roman" w:hAnsi="Times New Roman" w:hint="default"/>
        <w:b/>
        <w:i w:val="0"/>
        <w:sz w:val="24"/>
      </w:rPr>
    </w:lvl>
    <w:lvl w:ilvl="3">
      <w:start w:val="1"/>
      <w:numFmt w:val="decimal"/>
      <w:pStyle w:val="33"/>
      <w:lvlText w:val="%4.2.1."/>
      <w:lvlJc w:val="left"/>
      <w:pPr>
        <w:tabs>
          <w:tab w:val="num" w:pos="3171"/>
        </w:tabs>
        <w:ind w:left="2091" w:firstLine="720"/>
      </w:pPr>
      <w:rPr>
        <w:rFonts w:hint="default"/>
      </w:rPr>
    </w:lvl>
    <w:lvl w:ilvl="4">
      <w:start w:val="1"/>
      <w:numFmt w:val="decimal"/>
      <w:pStyle w:val="5"/>
      <w:lvlText w:val="%1.%2.%3.%4.%5"/>
      <w:lvlJc w:val="left"/>
      <w:pPr>
        <w:tabs>
          <w:tab w:val="num" w:pos="3868"/>
        </w:tabs>
        <w:ind w:left="2788" w:firstLine="720"/>
      </w:pPr>
      <w:rPr>
        <w:rFonts w:hint="default"/>
      </w:rPr>
    </w:lvl>
    <w:lvl w:ilvl="5">
      <w:start w:val="1"/>
      <w:numFmt w:val="decimal"/>
      <w:pStyle w:val="6"/>
      <w:lvlText w:val="%1.%2.%3.%4.%5.%6"/>
      <w:lvlJc w:val="left"/>
      <w:pPr>
        <w:tabs>
          <w:tab w:val="num" w:pos="4565"/>
        </w:tabs>
        <w:ind w:left="3485" w:firstLine="720"/>
      </w:pPr>
      <w:rPr>
        <w:rFonts w:hint="default"/>
      </w:rPr>
    </w:lvl>
    <w:lvl w:ilvl="6">
      <w:start w:val="1"/>
      <w:numFmt w:val="decimal"/>
      <w:pStyle w:val="7"/>
      <w:lvlText w:val="%1.%2.%3.%4.%5.%6.%7"/>
      <w:lvlJc w:val="left"/>
      <w:pPr>
        <w:tabs>
          <w:tab w:val="num" w:pos="5262"/>
        </w:tabs>
        <w:ind w:left="4182" w:firstLine="720"/>
      </w:pPr>
      <w:rPr>
        <w:rFonts w:hint="default"/>
      </w:rPr>
    </w:lvl>
    <w:lvl w:ilvl="7">
      <w:start w:val="1"/>
      <w:numFmt w:val="decimal"/>
      <w:pStyle w:val="8"/>
      <w:lvlText w:val="%1.%2.%3.%4.%5.%6.%7.%8"/>
      <w:lvlJc w:val="left"/>
      <w:pPr>
        <w:tabs>
          <w:tab w:val="num" w:pos="5959"/>
        </w:tabs>
        <w:ind w:left="4879" w:firstLine="720"/>
      </w:pPr>
      <w:rPr>
        <w:rFonts w:hint="default"/>
      </w:rPr>
    </w:lvl>
    <w:lvl w:ilvl="8">
      <w:start w:val="1"/>
      <w:numFmt w:val="decimal"/>
      <w:lvlText w:val="%1.%2.%3.%4.%5.%6.%7.%8.%9"/>
      <w:lvlJc w:val="left"/>
      <w:pPr>
        <w:tabs>
          <w:tab w:val="num" w:pos="6656"/>
        </w:tabs>
        <w:ind w:left="5576" w:firstLine="720"/>
      </w:pPr>
      <w:rPr>
        <w:rFonts w:hint="default"/>
      </w:rPr>
    </w:lvl>
  </w:abstractNum>
  <w:num w:numId="1">
    <w:abstractNumId w:val="36"/>
  </w:num>
  <w:num w:numId="2">
    <w:abstractNumId w:val="18"/>
  </w:num>
  <w:num w:numId="3">
    <w:abstractNumId w:val="16"/>
  </w:num>
  <w:num w:numId="4">
    <w:abstractNumId w:val="46"/>
  </w:num>
  <w:num w:numId="5">
    <w:abstractNumId w:val="33"/>
  </w:num>
  <w:num w:numId="6">
    <w:abstractNumId w:val="50"/>
  </w:num>
  <w:num w:numId="7">
    <w:abstractNumId w:val="47"/>
  </w:num>
  <w:num w:numId="8">
    <w:abstractNumId w:val="38"/>
  </w:num>
  <w:num w:numId="9">
    <w:abstractNumId w:val="52"/>
  </w:num>
  <w:num w:numId="10">
    <w:abstractNumId w:val="41"/>
  </w:num>
  <w:num w:numId="11">
    <w:abstractNumId w:val="32"/>
  </w:num>
  <w:num w:numId="12">
    <w:abstractNumId w:val="9"/>
  </w:num>
  <w:num w:numId="13">
    <w:abstractNumId w:val="25"/>
  </w:num>
  <w:num w:numId="14">
    <w:abstractNumId w:val="54"/>
  </w:num>
  <w:num w:numId="15">
    <w:abstractNumId w:val="46"/>
  </w:num>
  <w:num w:numId="16">
    <w:abstractNumId w:val="49"/>
  </w:num>
  <w:num w:numId="17">
    <w:abstractNumId w:val="8"/>
  </w:num>
  <w:num w:numId="18">
    <w:abstractNumId w:val="53"/>
  </w:num>
  <w:num w:numId="19">
    <w:abstractNumId w:val="14"/>
  </w:num>
  <w:num w:numId="20">
    <w:abstractNumId w:val="12"/>
  </w:num>
  <w:num w:numId="21">
    <w:abstractNumId w:val="31"/>
  </w:num>
  <w:num w:numId="22">
    <w:abstractNumId w:val="43"/>
  </w:num>
  <w:num w:numId="23">
    <w:abstractNumId w:val="15"/>
  </w:num>
  <w:num w:numId="24">
    <w:abstractNumId w:val="40"/>
  </w:num>
  <w:num w:numId="25">
    <w:abstractNumId w:val="0"/>
  </w:num>
  <w:num w:numId="26">
    <w:abstractNumId w:val="39"/>
  </w:num>
  <w:num w:numId="27">
    <w:abstractNumId w:val="30"/>
  </w:num>
  <w:num w:numId="28">
    <w:abstractNumId w:val="44"/>
  </w:num>
  <w:num w:numId="29">
    <w:abstractNumId w:val="37"/>
  </w:num>
  <w:num w:numId="30">
    <w:abstractNumId w:val="48"/>
  </w:num>
  <w:num w:numId="31">
    <w:abstractNumId w:val="34"/>
  </w:num>
  <w:num w:numId="32">
    <w:abstractNumId w:val="10"/>
  </w:num>
  <w:num w:numId="33">
    <w:abstractNumId w:val="42"/>
  </w:num>
  <w:num w:numId="34">
    <w:abstractNumId w:val="21"/>
  </w:num>
  <w:num w:numId="35">
    <w:abstractNumId w:val="19"/>
  </w:num>
  <w:num w:numId="36">
    <w:abstractNumId w:val="35"/>
  </w:num>
  <w:num w:numId="37">
    <w:abstractNumId w:val="11"/>
  </w:num>
  <w:num w:numId="38">
    <w:abstractNumId w:val="22"/>
  </w:num>
  <w:num w:numId="39">
    <w:abstractNumId w:val="29"/>
  </w:num>
  <w:num w:numId="40">
    <w:abstractNumId w:val="23"/>
  </w:num>
  <w:num w:numId="41">
    <w:abstractNumId w:val="27"/>
  </w:num>
  <w:num w:numId="42">
    <w:abstractNumId w:val="24"/>
  </w:num>
  <w:num w:numId="43">
    <w:abstractNumId w:val="51"/>
  </w:num>
  <w:num w:numId="44">
    <w:abstractNumId w:val="13"/>
  </w:num>
  <w:num w:numId="45">
    <w:abstractNumId w:val="20"/>
  </w:num>
  <w:num w:numId="46">
    <w:abstractNumId w:val="17"/>
  </w:num>
  <w:num w:numId="47">
    <w:abstractNumId w:val="26"/>
  </w:num>
  <w:num w:numId="48">
    <w:abstractNumId w:val="1"/>
  </w:num>
  <w:num w:numId="49">
    <w:abstractNumId w:val="45"/>
  </w:num>
  <w:num w:numId="50">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0D"/>
    <w:rsid w:val="00000129"/>
    <w:rsid w:val="000014EB"/>
    <w:rsid w:val="00001514"/>
    <w:rsid w:val="00002491"/>
    <w:rsid w:val="0000267E"/>
    <w:rsid w:val="000049BD"/>
    <w:rsid w:val="0000578D"/>
    <w:rsid w:val="0000586D"/>
    <w:rsid w:val="000060AF"/>
    <w:rsid w:val="000065A4"/>
    <w:rsid w:val="00007B38"/>
    <w:rsid w:val="00007BC0"/>
    <w:rsid w:val="00010A99"/>
    <w:rsid w:val="000119A5"/>
    <w:rsid w:val="00014598"/>
    <w:rsid w:val="00014F4A"/>
    <w:rsid w:val="000169CC"/>
    <w:rsid w:val="00016F10"/>
    <w:rsid w:val="00017388"/>
    <w:rsid w:val="0001783E"/>
    <w:rsid w:val="00020778"/>
    <w:rsid w:val="00020968"/>
    <w:rsid w:val="000213AF"/>
    <w:rsid w:val="0002233D"/>
    <w:rsid w:val="00023048"/>
    <w:rsid w:val="0002385C"/>
    <w:rsid w:val="0002452C"/>
    <w:rsid w:val="0002460A"/>
    <w:rsid w:val="0002678C"/>
    <w:rsid w:val="00027327"/>
    <w:rsid w:val="0003163B"/>
    <w:rsid w:val="00032B4B"/>
    <w:rsid w:val="000335E1"/>
    <w:rsid w:val="000342FC"/>
    <w:rsid w:val="00034396"/>
    <w:rsid w:val="000343F0"/>
    <w:rsid w:val="00034727"/>
    <w:rsid w:val="00036140"/>
    <w:rsid w:val="00036239"/>
    <w:rsid w:val="00036E70"/>
    <w:rsid w:val="00037923"/>
    <w:rsid w:val="00040CF5"/>
    <w:rsid w:val="00041E7D"/>
    <w:rsid w:val="00042D87"/>
    <w:rsid w:val="000434E2"/>
    <w:rsid w:val="0004387C"/>
    <w:rsid w:val="00044F03"/>
    <w:rsid w:val="00045C42"/>
    <w:rsid w:val="00046618"/>
    <w:rsid w:val="00046874"/>
    <w:rsid w:val="000517E9"/>
    <w:rsid w:val="00054504"/>
    <w:rsid w:val="00054549"/>
    <w:rsid w:val="000602EC"/>
    <w:rsid w:val="0006030B"/>
    <w:rsid w:val="000610EF"/>
    <w:rsid w:val="00061671"/>
    <w:rsid w:val="0006454B"/>
    <w:rsid w:val="000665BE"/>
    <w:rsid w:val="00066601"/>
    <w:rsid w:val="00066A36"/>
    <w:rsid w:val="00070728"/>
    <w:rsid w:val="00070DA3"/>
    <w:rsid w:val="000717A1"/>
    <w:rsid w:val="000718F9"/>
    <w:rsid w:val="000725F5"/>
    <w:rsid w:val="00074019"/>
    <w:rsid w:val="0007641B"/>
    <w:rsid w:val="000765CA"/>
    <w:rsid w:val="000768D7"/>
    <w:rsid w:val="00076BCE"/>
    <w:rsid w:val="00076C90"/>
    <w:rsid w:val="00077755"/>
    <w:rsid w:val="00077A27"/>
    <w:rsid w:val="000812D3"/>
    <w:rsid w:val="00081883"/>
    <w:rsid w:val="00082F87"/>
    <w:rsid w:val="0008407E"/>
    <w:rsid w:val="00085B6E"/>
    <w:rsid w:val="00086F0B"/>
    <w:rsid w:val="00087980"/>
    <w:rsid w:val="00087BFE"/>
    <w:rsid w:val="000908C0"/>
    <w:rsid w:val="00090D06"/>
    <w:rsid w:val="0009124E"/>
    <w:rsid w:val="00091254"/>
    <w:rsid w:val="00091E50"/>
    <w:rsid w:val="00092029"/>
    <w:rsid w:val="00092291"/>
    <w:rsid w:val="000936B7"/>
    <w:rsid w:val="00093B27"/>
    <w:rsid w:val="00093ED2"/>
    <w:rsid w:val="00094AEB"/>
    <w:rsid w:val="00095C71"/>
    <w:rsid w:val="0009637D"/>
    <w:rsid w:val="000964EC"/>
    <w:rsid w:val="000975AF"/>
    <w:rsid w:val="000A0D04"/>
    <w:rsid w:val="000A5BDC"/>
    <w:rsid w:val="000A6B36"/>
    <w:rsid w:val="000A7DDF"/>
    <w:rsid w:val="000B075E"/>
    <w:rsid w:val="000B0C8A"/>
    <w:rsid w:val="000B12CA"/>
    <w:rsid w:val="000B18D4"/>
    <w:rsid w:val="000B2D30"/>
    <w:rsid w:val="000B3268"/>
    <w:rsid w:val="000B796D"/>
    <w:rsid w:val="000C111E"/>
    <w:rsid w:val="000C130E"/>
    <w:rsid w:val="000C1634"/>
    <w:rsid w:val="000C217C"/>
    <w:rsid w:val="000C3219"/>
    <w:rsid w:val="000C3441"/>
    <w:rsid w:val="000C4029"/>
    <w:rsid w:val="000C42E4"/>
    <w:rsid w:val="000C4BB9"/>
    <w:rsid w:val="000C5736"/>
    <w:rsid w:val="000C6845"/>
    <w:rsid w:val="000C6A17"/>
    <w:rsid w:val="000C70AC"/>
    <w:rsid w:val="000C7607"/>
    <w:rsid w:val="000D2E60"/>
    <w:rsid w:val="000D44A4"/>
    <w:rsid w:val="000D5438"/>
    <w:rsid w:val="000D68C8"/>
    <w:rsid w:val="000D6B02"/>
    <w:rsid w:val="000D6FDE"/>
    <w:rsid w:val="000D7CD4"/>
    <w:rsid w:val="000E181D"/>
    <w:rsid w:val="000E1900"/>
    <w:rsid w:val="000E2563"/>
    <w:rsid w:val="000E2801"/>
    <w:rsid w:val="000E3AC5"/>
    <w:rsid w:val="000E3B76"/>
    <w:rsid w:val="000E3EE5"/>
    <w:rsid w:val="000E478E"/>
    <w:rsid w:val="000E7B9F"/>
    <w:rsid w:val="000F0711"/>
    <w:rsid w:val="000F19FD"/>
    <w:rsid w:val="000F1FD0"/>
    <w:rsid w:val="000F3080"/>
    <w:rsid w:val="000F3E52"/>
    <w:rsid w:val="000F43E1"/>
    <w:rsid w:val="000F52BC"/>
    <w:rsid w:val="000F6042"/>
    <w:rsid w:val="000F7D75"/>
    <w:rsid w:val="000F7FC5"/>
    <w:rsid w:val="00100AC7"/>
    <w:rsid w:val="0010114D"/>
    <w:rsid w:val="00101387"/>
    <w:rsid w:val="00101711"/>
    <w:rsid w:val="0010233F"/>
    <w:rsid w:val="00102985"/>
    <w:rsid w:val="001034CE"/>
    <w:rsid w:val="0010381E"/>
    <w:rsid w:val="00105861"/>
    <w:rsid w:val="00105A68"/>
    <w:rsid w:val="001076D0"/>
    <w:rsid w:val="00110BEE"/>
    <w:rsid w:val="0011176B"/>
    <w:rsid w:val="001117B5"/>
    <w:rsid w:val="001127B1"/>
    <w:rsid w:val="0011556D"/>
    <w:rsid w:val="0011750D"/>
    <w:rsid w:val="00117612"/>
    <w:rsid w:val="00117BB2"/>
    <w:rsid w:val="00120FA4"/>
    <w:rsid w:val="00123A06"/>
    <w:rsid w:val="00124BCA"/>
    <w:rsid w:val="00125993"/>
    <w:rsid w:val="00126802"/>
    <w:rsid w:val="00126A89"/>
    <w:rsid w:val="00127515"/>
    <w:rsid w:val="001278C8"/>
    <w:rsid w:val="00127DBC"/>
    <w:rsid w:val="001302F1"/>
    <w:rsid w:val="0013036A"/>
    <w:rsid w:val="00130A87"/>
    <w:rsid w:val="001316CD"/>
    <w:rsid w:val="001323E5"/>
    <w:rsid w:val="00132AB3"/>
    <w:rsid w:val="00132D70"/>
    <w:rsid w:val="0013301A"/>
    <w:rsid w:val="001346A3"/>
    <w:rsid w:val="00134B4D"/>
    <w:rsid w:val="0013579B"/>
    <w:rsid w:val="001401EF"/>
    <w:rsid w:val="00140365"/>
    <w:rsid w:val="001406FD"/>
    <w:rsid w:val="001422D9"/>
    <w:rsid w:val="0014333B"/>
    <w:rsid w:val="00143A85"/>
    <w:rsid w:val="00143EC1"/>
    <w:rsid w:val="00145672"/>
    <w:rsid w:val="0014637B"/>
    <w:rsid w:val="00147875"/>
    <w:rsid w:val="00147CCD"/>
    <w:rsid w:val="00147F89"/>
    <w:rsid w:val="00150009"/>
    <w:rsid w:val="00153466"/>
    <w:rsid w:val="00153A8D"/>
    <w:rsid w:val="00153E08"/>
    <w:rsid w:val="00155036"/>
    <w:rsid w:val="001558CC"/>
    <w:rsid w:val="001569AD"/>
    <w:rsid w:val="00156BDD"/>
    <w:rsid w:val="0015788E"/>
    <w:rsid w:val="00160193"/>
    <w:rsid w:val="00160421"/>
    <w:rsid w:val="0016129A"/>
    <w:rsid w:val="00161456"/>
    <w:rsid w:val="001626C0"/>
    <w:rsid w:val="00162C22"/>
    <w:rsid w:val="00162DCD"/>
    <w:rsid w:val="001637C7"/>
    <w:rsid w:val="00164BB5"/>
    <w:rsid w:val="00165100"/>
    <w:rsid w:val="00166202"/>
    <w:rsid w:val="00166716"/>
    <w:rsid w:val="00171356"/>
    <w:rsid w:val="001721CB"/>
    <w:rsid w:val="00173D57"/>
    <w:rsid w:val="001742D9"/>
    <w:rsid w:val="0017436D"/>
    <w:rsid w:val="00174B2E"/>
    <w:rsid w:val="00175D2A"/>
    <w:rsid w:val="00176EFB"/>
    <w:rsid w:val="00177DE5"/>
    <w:rsid w:val="00181683"/>
    <w:rsid w:val="00181994"/>
    <w:rsid w:val="00182EA4"/>
    <w:rsid w:val="001830B5"/>
    <w:rsid w:val="001836FB"/>
    <w:rsid w:val="00183BFF"/>
    <w:rsid w:val="0018456D"/>
    <w:rsid w:val="001845A1"/>
    <w:rsid w:val="001850C3"/>
    <w:rsid w:val="00186BA8"/>
    <w:rsid w:val="00186CA4"/>
    <w:rsid w:val="00187F7E"/>
    <w:rsid w:val="001900F7"/>
    <w:rsid w:val="00190520"/>
    <w:rsid w:val="001933EF"/>
    <w:rsid w:val="0019424B"/>
    <w:rsid w:val="001949F5"/>
    <w:rsid w:val="00194D87"/>
    <w:rsid w:val="001959E4"/>
    <w:rsid w:val="001966E2"/>
    <w:rsid w:val="00196BD8"/>
    <w:rsid w:val="00197643"/>
    <w:rsid w:val="001A037F"/>
    <w:rsid w:val="001A08A0"/>
    <w:rsid w:val="001A0BB4"/>
    <w:rsid w:val="001A1B55"/>
    <w:rsid w:val="001A2A31"/>
    <w:rsid w:val="001A2A6B"/>
    <w:rsid w:val="001A2DFD"/>
    <w:rsid w:val="001A3DC4"/>
    <w:rsid w:val="001A3E66"/>
    <w:rsid w:val="001A4C57"/>
    <w:rsid w:val="001A5653"/>
    <w:rsid w:val="001A61D5"/>
    <w:rsid w:val="001A7769"/>
    <w:rsid w:val="001B01E3"/>
    <w:rsid w:val="001B07AB"/>
    <w:rsid w:val="001B1161"/>
    <w:rsid w:val="001B1438"/>
    <w:rsid w:val="001B19C1"/>
    <w:rsid w:val="001B41C6"/>
    <w:rsid w:val="001B41D3"/>
    <w:rsid w:val="001B4DDF"/>
    <w:rsid w:val="001B6275"/>
    <w:rsid w:val="001B6CDB"/>
    <w:rsid w:val="001B6F24"/>
    <w:rsid w:val="001B7054"/>
    <w:rsid w:val="001B768D"/>
    <w:rsid w:val="001C1517"/>
    <w:rsid w:val="001C1C44"/>
    <w:rsid w:val="001C28A3"/>
    <w:rsid w:val="001C5E80"/>
    <w:rsid w:val="001C712F"/>
    <w:rsid w:val="001C7761"/>
    <w:rsid w:val="001D052D"/>
    <w:rsid w:val="001D0F0A"/>
    <w:rsid w:val="001D1EE6"/>
    <w:rsid w:val="001D1FB1"/>
    <w:rsid w:val="001D2369"/>
    <w:rsid w:val="001D3581"/>
    <w:rsid w:val="001D3E0D"/>
    <w:rsid w:val="001D44B1"/>
    <w:rsid w:val="001D6397"/>
    <w:rsid w:val="001D7ED0"/>
    <w:rsid w:val="001E10EB"/>
    <w:rsid w:val="001E1445"/>
    <w:rsid w:val="001E2CE3"/>
    <w:rsid w:val="001E2FD2"/>
    <w:rsid w:val="001E5DA5"/>
    <w:rsid w:val="001E61B7"/>
    <w:rsid w:val="001E6450"/>
    <w:rsid w:val="001E6A5B"/>
    <w:rsid w:val="001F0367"/>
    <w:rsid w:val="001F0899"/>
    <w:rsid w:val="001F10EC"/>
    <w:rsid w:val="001F11FE"/>
    <w:rsid w:val="001F1AE9"/>
    <w:rsid w:val="001F28F3"/>
    <w:rsid w:val="001F3140"/>
    <w:rsid w:val="001F7B85"/>
    <w:rsid w:val="001F7EC5"/>
    <w:rsid w:val="00200422"/>
    <w:rsid w:val="00201ED1"/>
    <w:rsid w:val="0020764E"/>
    <w:rsid w:val="00207E29"/>
    <w:rsid w:val="00210179"/>
    <w:rsid w:val="002102CF"/>
    <w:rsid w:val="00211004"/>
    <w:rsid w:val="0021183A"/>
    <w:rsid w:val="00211916"/>
    <w:rsid w:val="002121BB"/>
    <w:rsid w:val="00212541"/>
    <w:rsid w:val="00212EE8"/>
    <w:rsid w:val="0021349C"/>
    <w:rsid w:val="00213D28"/>
    <w:rsid w:val="00214275"/>
    <w:rsid w:val="002143AD"/>
    <w:rsid w:val="00214E5A"/>
    <w:rsid w:val="00214E5E"/>
    <w:rsid w:val="002166DE"/>
    <w:rsid w:val="00217A46"/>
    <w:rsid w:val="00221AC7"/>
    <w:rsid w:val="00222321"/>
    <w:rsid w:val="0022271B"/>
    <w:rsid w:val="00222B5C"/>
    <w:rsid w:val="00223A03"/>
    <w:rsid w:val="002249A6"/>
    <w:rsid w:val="002256D5"/>
    <w:rsid w:val="002256FF"/>
    <w:rsid w:val="00225EEB"/>
    <w:rsid w:val="00227225"/>
    <w:rsid w:val="00227239"/>
    <w:rsid w:val="002277DE"/>
    <w:rsid w:val="0022794A"/>
    <w:rsid w:val="00227D36"/>
    <w:rsid w:val="00230B9F"/>
    <w:rsid w:val="00233222"/>
    <w:rsid w:val="0023323D"/>
    <w:rsid w:val="00233729"/>
    <w:rsid w:val="0023413F"/>
    <w:rsid w:val="0023487D"/>
    <w:rsid w:val="00235089"/>
    <w:rsid w:val="00235CFC"/>
    <w:rsid w:val="00241059"/>
    <w:rsid w:val="002442B5"/>
    <w:rsid w:val="0024437E"/>
    <w:rsid w:val="002444FE"/>
    <w:rsid w:val="00244C02"/>
    <w:rsid w:val="00246504"/>
    <w:rsid w:val="00246CB3"/>
    <w:rsid w:val="00247BA2"/>
    <w:rsid w:val="00252DFE"/>
    <w:rsid w:val="0025390D"/>
    <w:rsid w:val="00253BB7"/>
    <w:rsid w:val="0025434B"/>
    <w:rsid w:val="0025508D"/>
    <w:rsid w:val="00257556"/>
    <w:rsid w:val="00257DDA"/>
    <w:rsid w:val="0026010B"/>
    <w:rsid w:val="002602E8"/>
    <w:rsid w:val="00261462"/>
    <w:rsid w:val="00265C55"/>
    <w:rsid w:val="002677C5"/>
    <w:rsid w:val="00267995"/>
    <w:rsid w:val="00271919"/>
    <w:rsid w:val="00272721"/>
    <w:rsid w:val="002731EA"/>
    <w:rsid w:val="00273371"/>
    <w:rsid w:val="00273533"/>
    <w:rsid w:val="00273E88"/>
    <w:rsid w:val="00273FB5"/>
    <w:rsid w:val="00274A0A"/>
    <w:rsid w:val="00274C25"/>
    <w:rsid w:val="00276A01"/>
    <w:rsid w:val="00277AC9"/>
    <w:rsid w:val="00281BCC"/>
    <w:rsid w:val="00281E2D"/>
    <w:rsid w:val="00285A92"/>
    <w:rsid w:val="00285BED"/>
    <w:rsid w:val="002874E6"/>
    <w:rsid w:val="00290B1E"/>
    <w:rsid w:val="0029150D"/>
    <w:rsid w:val="002916E1"/>
    <w:rsid w:val="002924B6"/>
    <w:rsid w:val="00293565"/>
    <w:rsid w:val="00294E0A"/>
    <w:rsid w:val="00296B82"/>
    <w:rsid w:val="00296B89"/>
    <w:rsid w:val="00296E61"/>
    <w:rsid w:val="002979FB"/>
    <w:rsid w:val="002A05E2"/>
    <w:rsid w:val="002A073F"/>
    <w:rsid w:val="002A149B"/>
    <w:rsid w:val="002A14E9"/>
    <w:rsid w:val="002A2E78"/>
    <w:rsid w:val="002A30D1"/>
    <w:rsid w:val="002A47DD"/>
    <w:rsid w:val="002A7E0F"/>
    <w:rsid w:val="002B0517"/>
    <w:rsid w:val="002B0915"/>
    <w:rsid w:val="002B1010"/>
    <w:rsid w:val="002B14B0"/>
    <w:rsid w:val="002B1D6D"/>
    <w:rsid w:val="002B2A7B"/>
    <w:rsid w:val="002B34E2"/>
    <w:rsid w:val="002B42F1"/>
    <w:rsid w:val="002B4C19"/>
    <w:rsid w:val="002B684C"/>
    <w:rsid w:val="002B6DEC"/>
    <w:rsid w:val="002C064D"/>
    <w:rsid w:val="002C37F0"/>
    <w:rsid w:val="002C67D7"/>
    <w:rsid w:val="002C7DBF"/>
    <w:rsid w:val="002D0CAD"/>
    <w:rsid w:val="002D293B"/>
    <w:rsid w:val="002D2E16"/>
    <w:rsid w:val="002D37AB"/>
    <w:rsid w:val="002D3D69"/>
    <w:rsid w:val="002D3FCC"/>
    <w:rsid w:val="002D5E74"/>
    <w:rsid w:val="002D61A8"/>
    <w:rsid w:val="002D6F49"/>
    <w:rsid w:val="002D7581"/>
    <w:rsid w:val="002E031A"/>
    <w:rsid w:val="002E03D8"/>
    <w:rsid w:val="002E07DE"/>
    <w:rsid w:val="002E26AD"/>
    <w:rsid w:val="002E2806"/>
    <w:rsid w:val="002E34B1"/>
    <w:rsid w:val="002E4164"/>
    <w:rsid w:val="002E4676"/>
    <w:rsid w:val="002E5537"/>
    <w:rsid w:val="002E5CFA"/>
    <w:rsid w:val="002E61AF"/>
    <w:rsid w:val="002E6728"/>
    <w:rsid w:val="002E7B63"/>
    <w:rsid w:val="002F036D"/>
    <w:rsid w:val="002F093D"/>
    <w:rsid w:val="002F1285"/>
    <w:rsid w:val="002F194A"/>
    <w:rsid w:val="002F3BAA"/>
    <w:rsid w:val="002F3FEF"/>
    <w:rsid w:val="002F4F74"/>
    <w:rsid w:val="002F686A"/>
    <w:rsid w:val="002F7F4D"/>
    <w:rsid w:val="003000E0"/>
    <w:rsid w:val="00300235"/>
    <w:rsid w:val="00300316"/>
    <w:rsid w:val="00300B6B"/>
    <w:rsid w:val="0030240C"/>
    <w:rsid w:val="00302A9C"/>
    <w:rsid w:val="00304ACA"/>
    <w:rsid w:val="00310075"/>
    <w:rsid w:val="003106A1"/>
    <w:rsid w:val="00310A43"/>
    <w:rsid w:val="00310F05"/>
    <w:rsid w:val="00312BCE"/>
    <w:rsid w:val="00313A42"/>
    <w:rsid w:val="00313CB6"/>
    <w:rsid w:val="00314BB0"/>
    <w:rsid w:val="00316B7F"/>
    <w:rsid w:val="00317CC2"/>
    <w:rsid w:val="00321C7F"/>
    <w:rsid w:val="0032213D"/>
    <w:rsid w:val="00322623"/>
    <w:rsid w:val="00322655"/>
    <w:rsid w:val="00322FD1"/>
    <w:rsid w:val="0032321F"/>
    <w:rsid w:val="0032340B"/>
    <w:rsid w:val="0032453D"/>
    <w:rsid w:val="003248F5"/>
    <w:rsid w:val="003301DA"/>
    <w:rsid w:val="003301E0"/>
    <w:rsid w:val="003321EE"/>
    <w:rsid w:val="00334A3E"/>
    <w:rsid w:val="003358FF"/>
    <w:rsid w:val="0033620B"/>
    <w:rsid w:val="003403B8"/>
    <w:rsid w:val="00340A69"/>
    <w:rsid w:val="00340C36"/>
    <w:rsid w:val="00341267"/>
    <w:rsid w:val="003416DD"/>
    <w:rsid w:val="003421A0"/>
    <w:rsid w:val="003427EE"/>
    <w:rsid w:val="003447C8"/>
    <w:rsid w:val="00345541"/>
    <w:rsid w:val="00345DF3"/>
    <w:rsid w:val="00346A82"/>
    <w:rsid w:val="003514C7"/>
    <w:rsid w:val="0035272B"/>
    <w:rsid w:val="0035284D"/>
    <w:rsid w:val="003534CB"/>
    <w:rsid w:val="00354446"/>
    <w:rsid w:val="003549C3"/>
    <w:rsid w:val="003552A7"/>
    <w:rsid w:val="0035553C"/>
    <w:rsid w:val="00355A4B"/>
    <w:rsid w:val="00355DB2"/>
    <w:rsid w:val="00355F3D"/>
    <w:rsid w:val="00356AEF"/>
    <w:rsid w:val="00357B1F"/>
    <w:rsid w:val="00357E5D"/>
    <w:rsid w:val="00360B32"/>
    <w:rsid w:val="0036186B"/>
    <w:rsid w:val="00362D76"/>
    <w:rsid w:val="0036359D"/>
    <w:rsid w:val="0036371B"/>
    <w:rsid w:val="0036382E"/>
    <w:rsid w:val="00365197"/>
    <w:rsid w:val="003666CB"/>
    <w:rsid w:val="00366D75"/>
    <w:rsid w:val="0036719F"/>
    <w:rsid w:val="00372E9E"/>
    <w:rsid w:val="003733BC"/>
    <w:rsid w:val="00374714"/>
    <w:rsid w:val="00374A68"/>
    <w:rsid w:val="003776B2"/>
    <w:rsid w:val="00377790"/>
    <w:rsid w:val="00380A7C"/>
    <w:rsid w:val="00380DB8"/>
    <w:rsid w:val="003818F7"/>
    <w:rsid w:val="00382C58"/>
    <w:rsid w:val="00384039"/>
    <w:rsid w:val="003847CD"/>
    <w:rsid w:val="00384EF0"/>
    <w:rsid w:val="003857C3"/>
    <w:rsid w:val="00385FC3"/>
    <w:rsid w:val="003869D6"/>
    <w:rsid w:val="003900EF"/>
    <w:rsid w:val="003909B6"/>
    <w:rsid w:val="003923F0"/>
    <w:rsid w:val="00393514"/>
    <w:rsid w:val="00393680"/>
    <w:rsid w:val="00393814"/>
    <w:rsid w:val="003947E5"/>
    <w:rsid w:val="003954D6"/>
    <w:rsid w:val="00397305"/>
    <w:rsid w:val="003976B1"/>
    <w:rsid w:val="00397C8B"/>
    <w:rsid w:val="003A2774"/>
    <w:rsid w:val="003A30B7"/>
    <w:rsid w:val="003A31B7"/>
    <w:rsid w:val="003A4588"/>
    <w:rsid w:val="003A52AA"/>
    <w:rsid w:val="003A61C1"/>
    <w:rsid w:val="003B06D4"/>
    <w:rsid w:val="003B0C27"/>
    <w:rsid w:val="003B19D1"/>
    <w:rsid w:val="003B33AB"/>
    <w:rsid w:val="003B379D"/>
    <w:rsid w:val="003B3CBE"/>
    <w:rsid w:val="003B4CE7"/>
    <w:rsid w:val="003B5D3A"/>
    <w:rsid w:val="003B73CF"/>
    <w:rsid w:val="003C0D6B"/>
    <w:rsid w:val="003C0E85"/>
    <w:rsid w:val="003C2AA7"/>
    <w:rsid w:val="003C473E"/>
    <w:rsid w:val="003C68F3"/>
    <w:rsid w:val="003C73CA"/>
    <w:rsid w:val="003C7433"/>
    <w:rsid w:val="003C786E"/>
    <w:rsid w:val="003D0B95"/>
    <w:rsid w:val="003D12BB"/>
    <w:rsid w:val="003D1868"/>
    <w:rsid w:val="003D19DD"/>
    <w:rsid w:val="003D26B6"/>
    <w:rsid w:val="003D4752"/>
    <w:rsid w:val="003D4EB4"/>
    <w:rsid w:val="003D6794"/>
    <w:rsid w:val="003D7040"/>
    <w:rsid w:val="003D7561"/>
    <w:rsid w:val="003D7DB8"/>
    <w:rsid w:val="003E03B4"/>
    <w:rsid w:val="003E0AFC"/>
    <w:rsid w:val="003E0C4C"/>
    <w:rsid w:val="003E1D8B"/>
    <w:rsid w:val="003E3675"/>
    <w:rsid w:val="003E3CB4"/>
    <w:rsid w:val="003E4041"/>
    <w:rsid w:val="003E458A"/>
    <w:rsid w:val="003E45F6"/>
    <w:rsid w:val="003E4742"/>
    <w:rsid w:val="003E7B61"/>
    <w:rsid w:val="003F01D1"/>
    <w:rsid w:val="003F3000"/>
    <w:rsid w:val="003F30B4"/>
    <w:rsid w:val="003F4768"/>
    <w:rsid w:val="003F4B5D"/>
    <w:rsid w:val="003F7630"/>
    <w:rsid w:val="00400909"/>
    <w:rsid w:val="00401C90"/>
    <w:rsid w:val="00402FA4"/>
    <w:rsid w:val="00403BB9"/>
    <w:rsid w:val="00404251"/>
    <w:rsid w:val="004042C6"/>
    <w:rsid w:val="00404375"/>
    <w:rsid w:val="00404EC1"/>
    <w:rsid w:val="00405501"/>
    <w:rsid w:val="00405AC7"/>
    <w:rsid w:val="004109B9"/>
    <w:rsid w:val="0041115E"/>
    <w:rsid w:val="004118CD"/>
    <w:rsid w:val="00412027"/>
    <w:rsid w:val="00412264"/>
    <w:rsid w:val="00413188"/>
    <w:rsid w:val="00413FEA"/>
    <w:rsid w:val="00414F03"/>
    <w:rsid w:val="004154E9"/>
    <w:rsid w:val="004157FC"/>
    <w:rsid w:val="00415AC2"/>
    <w:rsid w:val="004165FE"/>
    <w:rsid w:val="004169E7"/>
    <w:rsid w:val="0041722B"/>
    <w:rsid w:val="00417949"/>
    <w:rsid w:val="004222D4"/>
    <w:rsid w:val="00422499"/>
    <w:rsid w:val="0042409F"/>
    <w:rsid w:val="00425093"/>
    <w:rsid w:val="0042668C"/>
    <w:rsid w:val="00426AC6"/>
    <w:rsid w:val="00426E7A"/>
    <w:rsid w:val="00427FC7"/>
    <w:rsid w:val="00431310"/>
    <w:rsid w:val="00431353"/>
    <w:rsid w:val="00431FAC"/>
    <w:rsid w:val="00432E3B"/>
    <w:rsid w:val="00432E4F"/>
    <w:rsid w:val="00432EFA"/>
    <w:rsid w:val="004333F7"/>
    <w:rsid w:val="00434B55"/>
    <w:rsid w:val="00435E97"/>
    <w:rsid w:val="00436800"/>
    <w:rsid w:val="00441682"/>
    <w:rsid w:val="00441D8D"/>
    <w:rsid w:val="00443BAA"/>
    <w:rsid w:val="00443C7D"/>
    <w:rsid w:val="00444125"/>
    <w:rsid w:val="0044485B"/>
    <w:rsid w:val="00444CE6"/>
    <w:rsid w:val="00445665"/>
    <w:rsid w:val="00446A23"/>
    <w:rsid w:val="00450C56"/>
    <w:rsid w:val="00451799"/>
    <w:rsid w:val="00452AAD"/>
    <w:rsid w:val="00452B3D"/>
    <w:rsid w:val="004559E7"/>
    <w:rsid w:val="00456535"/>
    <w:rsid w:val="0045677D"/>
    <w:rsid w:val="00464189"/>
    <w:rsid w:val="0046485C"/>
    <w:rsid w:val="00466EBE"/>
    <w:rsid w:val="004715E7"/>
    <w:rsid w:val="00471C5A"/>
    <w:rsid w:val="004744AE"/>
    <w:rsid w:val="00474907"/>
    <w:rsid w:val="004749D6"/>
    <w:rsid w:val="004759E5"/>
    <w:rsid w:val="00475BCC"/>
    <w:rsid w:val="00476A7E"/>
    <w:rsid w:val="00476C03"/>
    <w:rsid w:val="00476C9D"/>
    <w:rsid w:val="0047744A"/>
    <w:rsid w:val="00477694"/>
    <w:rsid w:val="0048061A"/>
    <w:rsid w:val="00480E51"/>
    <w:rsid w:val="004810BA"/>
    <w:rsid w:val="004813FF"/>
    <w:rsid w:val="00483FDF"/>
    <w:rsid w:val="004849ED"/>
    <w:rsid w:val="00484A34"/>
    <w:rsid w:val="00484D71"/>
    <w:rsid w:val="004850E0"/>
    <w:rsid w:val="004859B8"/>
    <w:rsid w:val="00485F1C"/>
    <w:rsid w:val="00486931"/>
    <w:rsid w:val="00486CEA"/>
    <w:rsid w:val="004872DE"/>
    <w:rsid w:val="004902E9"/>
    <w:rsid w:val="00490B04"/>
    <w:rsid w:val="00490F03"/>
    <w:rsid w:val="00493678"/>
    <w:rsid w:val="00494ADC"/>
    <w:rsid w:val="0049502F"/>
    <w:rsid w:val="0049764C"/>
    <w:rsid w:val="004A1150"/>
    <w:rsid w:val="004A1C31"/>
    <w:rsid w:val="004A1C60"/>
    <w:rsid w:val="004A4F0D"/>
    <w:rsid w:val="004A4FA6"/>
    <w:rsid w:val="004A5688"/>
    <w:rsid w:val="004A5B25"/>
    <w:rsid w:val="004A6534"/>
    <w:rsid w:val="004B020A"/>
    <w:rsid w:val="004B03A8"/>
    <w:rsid w:val="004B045F"/>
    <w:rsid w:val="004B1A09"/>
    <w:rsid w:val="004B1BF5"/>
    <w:rsid w:val="004B27E0"/>
    <w:rsid w:val="004B34F7"/>
    <w:rsid w:val="004B3CB7"/>
    <w:rsid w:val="004B5916"/>
    <w:rsid w:val="004B5D61"/>
    <w:rsid w:val="004B5F8B"/>
    <w:rsid w:val="004B6203"/>
    <w:rsid w:val="004B6964"/>
    <w:rsid w:val="004B76CF"/>
    <w:rsid w:val="004C03F0"/>
    <w:rsid w:val="004C326A"/>
    <w:rsid w:val="004C353B"/>
    <w:rsid w:val="004C4E52"/>
    <w:rsid w:val="004C6192"/>
    <w:rsid w:val="004C68B1"/>
    <w:rsid w:val="004C729D"/>
    <w:rsid w:val="004C7B05"/>
    <w:rsid w:val="004D0506"/>
    <w:rsid w:val="004D15F5"/>
    <w:rsid w:val="004D2066"/>
    <w:rsid w:val="004D249D"/>
    <w:rsid w:val="004D345B"/>
    <w:rsid w:val="004D6A74"/>
    <w:rsid w:val="004D6E76"/>
    <w:rsid w:val="004E2D24"/>
    <w:rsid w:val="004E42B7"/>
    <w:rsid w:val="004E467B"/>
    <w:rsid w:val="004E5A7E"/>
    <w:rsid w:val="004E5B54"/>
    <w:rsid w:val="004E5F2B"/>
    <w:rsid w:val="004E7842"/>
    <w:rsid w:val="004E7BDB"/>
    <w:rsid w:val="004F0448"/>
    <w:rsid w:val="004F3094"/>
    <w:rsid w:val="004F379D"/>
    <w:rsid w:val="004F461D"/>
    <w:rsid w:val="004F65D4"/>
    <w:rsid w:val="004F66EB"/>
    <w:rsid w:val="004F6962"/>
    <w:rsid w:val="004F7D19"/>
    <w:rsid w:val="004F7E6C"/>
    <w:rsid w:val="00500E1D"/>
    <w:rsid w:val="0050231B"/>
    <w:rsid w:val="00502DB8"/>
    <w:rsid w:val="00503F34"/>
    <w:rsid w:val="0050411F"/>
    <w:rsid w:val="00506AF6"/>
    <w:rsid w:val="0050788E"/>
    <w:rsid w:val="00510AF3"/>
    <w:rsid w:val="00510E49"/>
    <w:rsid w:val="0051390D"/>
    <w:rsid w:val="005155C9"/>
    <w:rsid w:val="00517373"/>
    <w:rsid w:val="00517798"/>
    <w:rsid w:val="005201D3"/>
    <w:rsid w:val="00520E6A"/>
    <w:rsid w:val="005220F1"/>
    <w:rsid w:val="0052242D"/>
    <w:rsid w:val="005238F1"/>
    <w:rsid w:val="005247BA"/>
    <w:rsid w:val="00524806"/>
    <w:rsid w:val="005255CD"/>
    <w:rsid w:val="00526110"/>
    <w:rsid w:val="00526BFE"/>
    <w:rsid w:val="005274DA"/>
    <w:rsid w:val="00530621"/>
    <w:rsid w:val="00533240"/>
    <w:rsid w:val="00534BA9"/>
    <w:rsid w:val="00534E1D"/>
    <w:rsid w:val="00535318"/>
    <w:rsid w:val="00540569"/>
    <w:rsid w:val="005413B0"/>
    <w:rsid w:val="005417C7"/>
    <w:rsid w:val="00542650"/>
    <w:rsid w:val="005427F1"/>
    <w:rsid w:val="005430A2"/>
    <w:rsid w:val="005431B6"/>
    <w:rsid w:val="00543465"/>
    <w:rsid w:val="00543943"/>
    <w:rsid w:val="005441F4"/>
    <w:rsid w:val="00544494"/>
    <w:rsid w:val="005444F6"/>
    <w:rsid w:val="00544673"/>
    <w:rsid w:val="00550076"/>
    <w:rsid w:val="005502FF"/>
    <w:rsid w:val="00550B64"/>
    <w:rsid w:val="00550F54"/>
    <w:rsid w:val="00551279"/>
    <w:rsid w:val="005514C2"/>
    <w:rsid w:val="00551B6D"/>
    <w:rsid w:val="00551E23"/>
    <w:rsid w:val="0055238E"/>
    <w:rsid w:val="00552A8D"/>
    <w:rsid w:val="00553798"/>
    <w:rsid w:val="00553E9E"/>
    <w:rsid w:val="00556D8E"/>
    <w:rsid w:val="005573E1"/>
    <w:rsid w:val="00557A6F"/>
    <w:rsid w:val="005605C1"/>
    <w:rsid w:val="00560CCA"/>
    <w:rsid w:val="00561002"/>
    <w:rsid w:val="005628D4"/>
    <w:rsid w:val="00563832"/>
    <w:rsid w:val="00564204"/>
    <w:rsid w:val="005642D0"/>
    <w:rsid w:val="00564E76"/>
    <w:rsid w:val="0056688C"/>
    <w:rsid w:val="005715BD"/>
    <w:rsid w:val="00571A01"/>
    <w:rsid w:val="00572759"/>
    <w:rsid w:val="00573655"/>
    <w:rsid w:val="00575548"/>
    <w:rsid w:val="00575921"/>
    <w:rsid w:val="00575E5F"/>
    <w:rsid w:val="00576161"/>
    <w:rsid w:val="00580C02"/>
    <w:rsid w:val="00581111"/>
    <w:rsid w:val="00581267"/>
    <w:rsid w:val="0058139E"/>
    <w:rsid w:val="005816D5"/>
    <w:rsid w:val="00581A57"/>
    <w:rsid w:val="00582FA2"/>
    <w:rsid w:val="00582FDB"/>
    <w:rsid w:val="00583A3D"/>
    <w:rsid w:val="00584A99"/>
    <w:rsid w:val="0058619B"/>
    <w:rsid w:val="005869FD"/>
    <w:rsid w:val="00587FFC"/>
    <w:rsid w:val="0059033E"/>
    <w:rsid w:val="00592020"/>
    <w:rsid w:val="00592021"/>
    <w:rsid w:val="00593008"/>
    <w:rsid w:val="00594A3E"/>
    <w:rsid w:val="005958F3"/>
    <w:rsid w:val="00596DB3"/>
    <w:rsid w:val="005A18A9"/>
    <w:rsid w:val="005A1EB1"/>
    <w:rsid w:val="005A29C8"/>
    <w:rsid w:val="005A4046"/>
    <w:rsid w:val="005A662C"/>
    <w:rsid w:val="005B05DE"/>
    <w:rsid w:val="005B292B"/>
    <w:rsid w:val="005B2C78"/>
    <w:rsid w:val="005B3323"/>
    <w:rsid w:val="005B428C"/>
    <w:rsid w:val="005B479E"/>
    <w:rsid w:val="005B706D"/>
    <w:rsid w:val="005B77A9"/>
    <w:rsid w:val="005C1117"/>
    <w:rsid w:val="005C2880"/>
    <w:rsid w:val="005C30E5"/>
    <w:rsid w:val="005C3970"/>
    <w:rsid w:val="005C3E9E"/>
    <w:rsid w:val="005C5E12"/>
    <w:rsid w:val="005C65A0"/>
    <w:rsid w:val="005C705D"/>
    <w:rsid w:val="005C73A7"/>
    <w:rsid w:val="005D0DE3"/>
    <w:rsid w:val="005D1B84"/>
    <w:rsid w:val="005D242A"/>
    <w:rsid w:val="005D32F7"/>
    <w:rsid w:val="005D5F04"/>
    <w:rsid w:val="005D7165"/>
    <w:rsid w:val="005D78C3"/>
    <w:rsid w:val="005D7D28"/>
    <w:rsid w:val="005E024F"/>
    <w:rsid w:val="005E0A2D"/>
    <w:rsid w:val="005E0A2E"/>
    <w:rsid w:val="005E1B04"/>
    <w:rsid w:val="005E379E"/>
    <w:rsid w:val="005E385A"/>
    <w:rsid w:val="005E3A40"/>
    <w:rsid w:val="005E3F65"/>
    <w:rsid w:val="005E41A0"/>
    <w:rsid w:val="005E6242"/>
    <w:rsid w:val="005E6680"/>
    <w:rsid w:val="005E718D"/>
    <w:rsid w:val="005E727F"/>
    <w:rsid w:val="005E7682"/>
    <w:rsid w:val="005F0A47"/>
    <w:rsid w:val="005F1047"/>
    <w:rsid w:val="005F2F81"/>
    <w:rsid w:val="005F3E04"/>
    <w:rsid w:val="005F4C70"/>
    <w:rsid w:val="005F7A39"/>
    <w:rsid w:val="005F7EB5"/>
    <w:rsid w:val="00602902"/>
    <w:rsid w:val="00603130"/>
    <w:rsid w:val="00606124"/>
    <w:rsid w:val="00606C19"/>
    <w:rsid w:val="00606EF9"/>
    <w:rsid w:val="0061037C"/>
    <w:rsid w:val="00610C5A"/>
    <w:rsid w:val="00610CCB"/>
    <w:rsid w:val="00610FF5"/>
    <w:rsid w:val="006112E0"/>
    <w:rsid w:val="00611BD8"/>
    <w:rsid w:val="00612C37"/>
    <w:rsid w:val="00613074"/>
    <w:rsid w:val="00614100"/>
    <w:rsid w:val="00614B26"/>
    <w:rsid w:val="00615D31"/>
    <w:rsid w:val="00617FB5"/>
    <w:rsid w:val="00620981"/>
    <w:rsid w:val="006212B2"/>
    <w:rsid w:val="006217A1"/>
    <w:rsid w:val="00622941"/>
    <w:rsid w:val="006245A3"/>
    <w:rsid w:val="0062545A"/>
    <w:rsid w:val="0062701D"/>
    <w:rsid w:val="00630AC3"/>
    <w:rsid w:val="00630B63"/>
    <w:rsid w:val="00631738"/>
    <w:rsid w:val="00631E88"/>
    <w:rsid w:val="00632C2C"/>
    <w:rsid w:val="00633A52"/>
    <w:rsid w:val="00633A6B"/>
    <w:rsid w:val="00634344"/>
    <w:rsid w:val="00634879"/>
    <w:rsid w:val="0063497C"/>
    <w:rsid w:val="00634FE3"/>
    <w:rsid w:val="00635825"/>
    <w:rsid w:val="00636017"/>
    <w:rsid w:val="006361FA"/>
    <w:rsid w:val="00636AB3"/>
    <w:rsid w:val="00636AE9"/>
    <w:rsid w:val="0063718C"/>
    <w:rsid w:val="0063724C"/>
    <w:rsid w:val="00637B61"/>
    <w:rsid w:val="00637C5A"/>
    <w:rsid w:val="00640B2A"/>
    <w:rsid w:val="00640E63"/>
    <w:rsid w:val="006422B2"/>
    <w:rsid w:val="006431AA"/>
    <w:rsid w:val="0064353A"/>
    <w:rsid w:val="00643FC6"/>
    <w:rsid w:val="006473CA"/>
    <w:rsid w:val="006504DF"/>
    <w:rsid w:val="00650A7B"/>
    <w:rsid w:val="00651318"/>
    <w:rsid w:val="00652687"/>
    <w:rsid w:val="006542F8"/>
    <w:rsid w:val="006555C1"/>
    <w:rsid w:val="006559B2"/>
    <w:rsid w:val="006559E1"/>
    <w:rsid w:val="00655AE8"/>
    <w:rsid w:val="00655FD6"/>
    <w:rsid w:val="00656213"/>
    <w:rsid w:val="00656950"/>
    <w:rsid w:val="006572B8"/>
    <w:rsid w:val="00657F63"/>
    <w:rsid w:val="0066022F"/>
    <w:rsid w:val="00660345"/>
    <w:rsid w:val="00660758"/>
    <w:rsid w:val="0066075A"/>
    <w:rsid w:val="00660777"/>
    <w:rsid w:val="00661E69"/>
    <w:rsid w:val="006625CA"/>
    <w:rsid w:val="00663ADB"/>
    <w:rsid w:val="00664F39"/>
    <w:rsid w:val="006650E2"/>
    <w:rsid w:val="00665B75"/>
    <w:rsid w:val="00666660"/>
    <w:rsid w:val="00670BD0"/>
    <w:rsid w:val="00671AE1"/>
    <w:rsid w:val="00671F1B"/>
    <w:rsid w:val="00671FE2"/>
    <w:rsid w:val="00672B79"/>
    <w:rsid w:val="00672FA2"/>
    <w:rsid w:val="0067486C"/>
    <w:rsid w:val="00676A8D"/>
    <w:rsid w:val="00677609"/>
    <w:rsid w:val="00677B40"/>
    <w:rsid w:val="00681F59"/>
    <w:rsid w:val="00681F73"/>
    <w:rsid w:val="0068304D"/>
    <w:rsid w:val="00685F07"/>
    <w:rsid w:val="00686A78"/>
    <w:rsid w:val="00687481"/>
    <w:rsid w:val="0069073E"/>
    <w:rsid w:val="006909D3"/>
    <w:rsid w:val="00690A09"/>
    <w:rsid w:val="00690E54"/>
    <w:rsid w:val="00690F1A"/>
    <w:rsid w:val="006922FA"/>
    <w:rsid w:val="0069326B"/>
    <w:rsid w:val="00693ABD"/>
    <w:rsid w:val="006942BA"/>
    <w:rsid w:val="0069569B"/>
    <w:rsid w:val="006960BE"/>
    <w:rsid w:val="00696A89"/>
    <w:rsid w:val="0069702E"/>
    <w:rsid w:val="006978F8"/>
    <w:rsid w:val="006A0959"/>
    <w:rsid w:val="006A1D62"/>
    <w:rsid w:val="006A359D"/>
    <w:rsid w:val="006A456E"/>
    <w:rsid w:val="006A524B"/>
    <w:rsid w:val="006A5AA6"/>
    <w:rsid w:val="006A5CDD"/>
    <w:rsid w:val="006A6DF4"/>
    <w:rsid w:val="006A7066"/>
    <w:rsid w:val="006A78EB"/>
    <w:rsid w:val="006B089A"/>
    <w:rsid w:val="006B1455"/>
    <w:rsid w:val="006B391D"/>
    <w:rsid w:val="006B41ED"/>
    <w:rsid w:val="006B5E75"/>
    <w:rsid w:val="006C0822"/>
    <w:rsid w:val="006C2B09"/>
    <w:rsid w:val="006C2C5F"/>
    <w:rsid w:val="006C3399"/>
    <w:rsid w:val="006C453E"/>
    <w:rsid w:val="006C463B"/>
    <w:rsid w:val="006C47E8"/>
    <w:rsid w:val="006C54C6"/>
    <w:rsid w:val="006C5E30"/>
    <w:rsid w:val="006C760B"/>
    <w:rsid w:val="006D0130"/>
    <w:rsid w:val="006D08D3"/>
    <w:rsid w:val="006D0C4B"/>
    <w:rsid w:val="006D0CC2"/>
    <w:rsid w:val="006D154A"/>
    <w:rsid w:val="006D1620"/>
    <w:rsid w:val="006D238B"/>
    <w:rsid w:val="006D3E52"/>
    <w:rsid w:val="006D64DB"/>
    <w:rsid w:val="006D7A06"/>
    <w:rsid w:val="006D7EBB"/>
    <w:rsid w:val="006E200D"/>
    <w:rsid w:val="006E2D9C"/>
    <w:rsid w:val="006E3932"/>
    <w:rsid w:val="006E3F68"/>
    <w:rsid w:val="006E508E"/>
    <w:rsid w:val="006E55CD"/>
    <w:rsid w:val="006E5C53"/>
    <w:rsid w:val="006F18D1"/>
    <w:rsid w:val="006F2D13"/>
    <w:rsid w:val="006F46BB"/>
    <w:rsid w:val="006F47B5"/>
    <w:rsid w:val="006F64D8"/>
    <w:rsid w:val="006F6E95"/>
    <w:rsid w:val="006F7261"/>
    <w:rsid w:val="006F7B1E"/>
    <w:rsid w:val="006F7E92"/>
    <w:rsid w:val="00700311"/>
    <w:rsid w:val="00700DFA"/>
    <w:rsid w:val="007026B8"/>
    <w:rsid w:val="00702FD7"/>
    <w:rsid w:val="00704299"/>
    <w:rsid w:val="00704491"/>
    <w:rsid w:val="00704A92"/>
    <w:rsid w:val="00706091"/>
    <w:rsid w:val="00710285"/>
    <w:rsid w:val="00710397"/>
    <w:rsid w:val="00712D28"/>
    <w:rsid w:val="00713D94"/>
    <w:rsid w:val="00713E89"/>
    <w:rsid w:val="00715254"/>
    <w:rsid w:val="007156A2"/>
    <w:rsid w:val="00715969"/>
    <w:rsid w:val="00716DA0"/>
    <w:rsid w:val="0071731E"/>
    <w:rsid w:val="007214D5"/>
    <w:rsid w:val="007218E8"/>
    <w:rsid w:val="00721F21"/>
    <w:rsid w:val="00722127"/>
    <w:rsid w:val="00722D43"/>
    <w:rsid w:val="00723414"/>
    <w:rsid w:val="0072411D"/>
    <w:rsid w:val="0072431B"/>
    <w:rsid w:val="00725206"/>
    <w:rsid w:val="00725A39"/>
    <w:rsid w:val="0072749D"/>
    <w:rsid w:val="00727FF0"/>
    <w:rsid w:val="0073092B"/>
    <w:rsid w:val="00732665"/>
    <w:rsid w:val="0073378F"/>
    <w:rsid w:val="00737926"/>
    <w:rsid w:val="00737E34"/>
    <w:rsid w:val="00740A13"/>
    <w:rsid w:val="007411AF"/>
    <w:rsid w:val="007417C1"/>
    <w:rsid w:val="00741AE4"/>
    <w:rsid w:val="0074294A"/>
    <w:rsid w:val="00742FB7"/>
    <w:rsid w:val="007430A3"/>
    <w:rsid w:val="007430C5"/>
    <w:rsid w:val="0074465B"/>
    <w:rsid w:val="007449CF"/>
    <w:rsid w:val="007452ED"/>
    <w:rsid w:val="007457A7"/>
    <w:rsid w:val="00745BE0"/>
    <w:rsid w:val="00746168"/>
    <w:rsid w:val="0074777D"/>
    <w:rsid w:val="0074796C"/>
    <w:rsid w:val="00747EAD"/>
    <w:rsid w:val="0075065B"/>
    <w:rsid w:val="00750E54"/>
    <w:rsid w:val="0075164B"/>
    <w:rsid w:val="0075192D"/>
    <w:rsid w:val="0075261A"/>
    <w:rsid w:val="00752BCC"/>
    <w:rsid w:val="0075361E"/>
    <w:rsid w:val="0075431E"/>
    <w:rsid w:val="007546B4"/>
    <w:rsid w:val="00754C47"/>
    <w:rsid w:val="00757B6B"/>
    <w:rsid w:val="00757EFC"/>
    <w:rsid w:val="0076000B"/>
    <w:rsid w:val="00761F71"/>
    <w:rsid w:val="0076244A"/>
    <w:rsid w:val="00762548"/>
    <w:rsid w:val="00765B24"/>
    <w:rsid w:val="007660C8"/>
    <w:rsid w:val="00766F68"/>
    <w:rsid w:val="00770395"/>
    <w:rsid w:val="00770C85"/>
    <w:rsid w:val="00771451"/>
    <w:rsid w:val="007717EF"/>
    <w:rsid w:val="007730D1"/>
    <w:rsid w:val="00775634"/>
    <w:rsid w:val="00776352"/>
    <w:rsid w:val="00781C46"/>
    <w:rsid w:val="00782261"/>
    <w:rsid w:val="00784654"/>
    <w:rsid w:val="00784BA7"/>
    <w:rsid w:val="007859F3"/>
    <w:rsid w:val="007870D6"/>
    <w:rsid w:val="007915E8"/>
    <w:rsid w:val="007918E2"/>
    <w:rsid w:val="00793644"/>
    <w:rsid w:val="00795066"/>
    <w:rsid w:val="00795790"/>
    <w:rsid w:val="00795A45"/>
    <w:rsid w:val="00796977"/>
    <w:rsid w:val="00796B90"/>
    <w:rsid w:val="00796C48"/>
    <w:rsid w:val="007A03FA"/>
    <w:rsid w:val="007A103A"/>
    <w:rsid w:val="007A1373"/>
    <w:rsid w:val="007A3CCB"/>
    <w:rsid w:val="007A41BF"/>
    <w:rsid w:val="007A42EA"/>
    <w:rsid w:val="007A48BE"/>
    <w:rsid w:val="007A5CC2"/>
    <w:rsid w:val="007A608B"/>
    <w:rsid w:val="007A7E8F"/>
    <w:rsid w:val="007B0B6C"/>
    <w:rsid w:val="007B130E"/>
    <w:rsid w:val="007B2589"/>
    <w:rsid w:val="007B2D04"/>
    <w:rsid w:val="007B2D8E"/>
    <w:rsid w:val="007B2FA8"/>
    <w:rsid w:val="007B5313"/>
    <w:rsid w:val="007B6525"/>
    <w:rsid w:val="007B6B27"/>
    <w:rsid w:val="007B6E55"/>
    <w:rsid w:val="007C0BAD"/>
    <w:rsid w:val="007C127C"/>
    <w:rsid w:val="007C15D1"/>
    <w:rsid w:val="007C19C5"/>
    <w:rsid w:val="007C25BF"/>
    <w:rsid w:val="007C3261"/>
    <w:rsid w:val="007C3742"/>
    <w:rsid w:val="007C79A5"/>
    <w:rsid w:val="007C7C9F"/>
    <w:rsid w:val="007D10E4"/>
    <w:rsid w:val="007D1CBC"/>
    <w:rsid w:val="007D3583"/>
    <w:rsid w:val="007D4127"/>
    <w:rsid w:val="007D461C"/>
    <w:rsid w:val="007D488D"/>
    <w:rsid w:val="007D5E8B"/>
    <w:rsid w:val="007D6813"/>
    <w:rsid w:val="007D701F"/>
    <w:rsid w:val="007D75EA"/>
    <w:rsid w:val="007E0A55"/>
    <w:rsid w:val="007E0EA0"/>
    <w:rsid w:val="007E14A1"/>
    <w:rsid w:val="007E1BAE"/>
    <w:rsid w:val="007E1F6C"/>
    <w:rsid w:val="007E3A39"/>
    <w:rsid w:val="007E3AB2"/>
    <w:rsid w:val="007E4212"/>
    <w:rsid w:val="007E4EBD"/>
    <w:rsid w:val="007E4FF4"/>
    <w:rsid w:val="007E5206"/>
    <w:rsid w:val="007E735C"/>
    <w:rsid w:val="007E7F41"/>
    <w:rsid w:val="007F1E09"/>
    <w:rsid w:val="007F2053"/>
    <w:rsid w:val="007F2142"/>
    <w:rsid w:val="007F3301"/>
    <w:rsid w:val="007F3E2C"/>
    <w:rsid w:val="007F5AEB"/>
    <w:rsid w:val="007F6AC6"/>
    <w:rsid w:val="007F7060"/>
    <w:rsid w:val="007F7109"/>
    <w:rsid w:val="007F7B99"/>
    <w:rsid w:val="008003C9"/>
    <w:rsid w:val="00801D8F"/>
    <w:rsid w:val="008024DB"/>
    <w:rsid w:val="008029BF"/>
    <w:rsid w:val="00802B4D"/>
    <w:rsid w:val="0080417A"/>
    <w:rsid w:val="008044C1"/>
    <w:rsid w:val="00804C8C"/>
    <w:rsid w:val="008058CE"/>
    <w:rsid w:val="008071B6"/>
    <w:rsid w:val="0081243B"/>
    <w:rsid w:val="0081290D"/>
    <w:rsid w:val="008129C6"/>
    <w:rsid w:val="0081479A"/>
    <w:rsid w:val="00814A2B"/>
    <w:rsid w:val="0081555F"/>
    <w:rsid w:val="00815866"/>
    <w:rsid w:val="00815BEB"/>
    <w:rsid w:val="00816350"/>
    <w:rsid w:val="0081772A"/>
    <w:rsid w:val="0081782C"/>
    <w:rsid w:val="00820CDB"/>
    <w:rsid w:val="008210A7"/>
    <w:rsid w:val="00821611"/>
    <w:rsid w:val="00821B98"/>
    <w:rsid w:val="008226CB"/>
    <w:rsid w:val="00824C84"/>
    <w:rsid w:val="00827233"/>
    <w:rsid w:val="00827D64"/>
    <w:rsid w:val="00830B28"/>
    <w:rsid w:val="00830DE5"/>
    <w:rsid w:val="008312C9"/>
    <w:rsid w:val="008318CD"/>
    <w:rsid w:val="00832C14"/>
    <w:rsid w:val="00833A95"/>
    <w:rsid w:val="00833E61"/>
    <w:rsid w:val="008352E2"/>
    <w:rsid w:val="00843E41"/>
    <w:rsid w:val="008442E6"/>
    <w:rsid w:val="008449B1"/>
    <w:rsid w:val="008463F2"/>
    <w:rsid w:val="008472D8"/>
    <w:rsid w:val="008479C1"/>
    <w:rsid w:val="00847B0F"/>
    <w:rsid w:val="0085017F"/>
    <w:rsid w:val="00851017"/>
    <w:rsid w:val="00851BB5"/>
    <w:rsid w:val="00852953"/>
    <w:rsid w:val="00853C61"/>
    <w:rsid w:val="00855132"/>
    <w:rsid w:val="008552EE"/>
    <w:rsid w:val="0085584D"/>
    <w:rsid w:val="00855BD9"/>
    <w:rsid w:val="00856055"/>
    <w:rsid w:val="0085756F"/>
    <w:rsid w:val="008622ED"/>
    <w:rsid w:val="008631DA"/>
    <w:rsid w:val="00864629"/>
    <w:rsid w:val="0086483F"/>
    <w:rsid w:val="00864B34"/>
    <w:rsid w:val="00864E4C"/>
    <w:rsid w:val="00865A28"/>
    <w:rsid w:val="00865ABD"/>
    <w:rsid w:val="00866D82"/>
    <w:rsid w:val="00867351"/>
    <w:rsid w:val="00867AF4"/>
    <w:rsid w:val="00867FF7"/>
    <w:rsid w:val="00870956"/>
    <w:rsid w:val="00871460"/>
    <w:rsid w:val="00871AAE"/>
    <w:rsid w:val="00872050"/>
    <w:rsid w:val="00872AE9"/>
    <w:rsid w:val="00874A78"/>
    <w:rsid w:val="00874DC8"/>
    <w:rsid w:val="00874F6D"/>
    <w:rsid w:val="0087535C"/>
    <w:rsid w:val="008757D2"/>
    <w:rsid w:val="008758A1"/>
    <w:rsid w:val="00877D5B"/>
    <w:rsid w:val="0088242B"/>
    <w:rsid w:val="00883235"/>
    <w:rsid w:val="008842E3"/>
    <w:rsid w:val="0088523F"/>
    <w:rsid w:val="008855E4"/>
    <w:rsid w:val="00886C5D"/>
    <w:rsid w:val="00886C97"/>
    <w:rsid w:val="00886D58"/>
    <w:rsid w:val="00886DEB"/>
    <w:rsid w:val="00887FE5"/>
    <w:rsid w:val="00891B7F"/>
    <w:rsid w:val="008920E4"/>
    <w:rsid w:val="008924A0"/>
    <w:rsid w:val="00892670"/>
    <w:rsid w:val="008937C3"/>
    <w:rsid w:val="008960F4"/>
    <w:rsid w:val="0089674C"/>
    <w:rsid w:val="00896BE5"/>
    <w:rsid w:val="00897BE1"/>
    <w:rsid w:val="008A048D"/>
    <w:rsid w:val="008A0A86"/>
    <w:rsid w:val="008A264B"/>
    <w:rsid w:val="008A29FD"/>
    <w:rsid w:val="008A31FB"/>
    <w:rsid w:val="008A4367"/>
    <w:rsid w:val="008A527B"/>
    <w:rsid w:val="008A5E96"/>
    <w:rsid w:val="008A60BA"/>
    <w:rsid w:val="008A69ED"/>
    <w:rsid w:val="008A7F4A"/>
    <w:rsid w:val="008B2CC7"/>
    <w:rsid w:val="008B39AA"/>
    <w:rsid w:val="008B43EC"/>
    <w:rsid w:val="008B49BC"/>
    <w:rsid w:val="008B5EA2"/>
    <w:rsid w:val="008B665E"/>
    <w:rsid w:val="008B6BFF"/>
    <w:rsid w:val="008B7E8D"/>
    <w:rsid w:val="008C01CB"/>
    <w:rsid w:val="008C23C4"/>
    <w:rsid w:val="008C2F1F"/>
    <w:rsid w:val="008C412D"/>
    <w:rsid w:val="008C4916"/>
    <w:rsid w:val="008C5954"/>
    <w:rsid w:val="008C5A4C"/>
    <w:rsid w:val="008C5D1D"/>
    <w:rsid w:val="008C617E"/>
    <w:rsid w:val="008C6A3C"/>
    <w:rsid w:val="008D0ABF"/>
    <w:rsid w:val="008D0D22"/>
    <w:rsid w:val="008D1A7A"/>
    <w:rsid w:val="008D31A8"/>
    <w:rsid w:val="008D3B89"/>
    <w:rsid w:val="008D508A"/>
    <w:rsid w:val="008D5F57"/>
    <w:rsid w:val="008E0164"/>
    <w:rsid w:val="008E095B"/>
    <w:rsid w:val="008E19B8"/>
    <w:rsid w:val="008E3173"/>
    <w:rsid w:val="008E40ED"/>
    <w:rsid w:val="008E4726"/>
    <w:rsid w:val="008E474A"/>
    <w:rsid w:val="008E51B8"/>
    <w:rsid w:val="008E59AE"/>
    <w:rsid w:val="008E5C97"/>
    <w:rsid w:val="008E6B61"/>
    <w:rsid w:val="008E7B29"/>
    <w:rsid w:val="008E7C22"/>
    <w:rsid w:val="008F04DE"/>
    <w:rsid w:val="008F1C2B"/>
    <w:rsid w:val="008F2737"/>
    <w:rsid w:val="008F3306"/>
    <w:rsid w:val="008F5B13"/>
    <w:rsid w:val="008F68E7"/>
    <w:rsid w:val="008F6A7F"/>
    <w:rsid w:val="008F6E6C"/>
    <w:rsid w:val="008F70C5"/>
    <w:rsid w:val="0090122C"/>
    <w:rsid w:val="00901A00"/>
    <w:rsid w:val="0090246C"/>
    <w:rsid w:val="00902471"/>
    <w:rsid w:val="009077FC"/>
    <w:rsid w:val="00907823"/>
    <w:rsid w:val="00907901"/>
    <w:rsid w:val="00907902"/>
    <w:rsid w:val="00911060"/>
    <w:rsid w:val="009110EB"/>
    <w:rsid w:val="00911C6B"/>
    <w:rsid w:val="009129CE"/>
    <w:rsid w:val="00912C9E"/>
    <w:rsid w:val="00912E75"/>
    <w:rsid w:val="00913874"/>
    <w:rsid w:val="00914AEE"/>
    <w:rsid w:val="00915268"/>
    <w:rsid w:val="00916185"/>
    <w:rsid w:val="0091669F"/>
    <w:rsid w:val="00917E13"/>
    <w:rsid w:val="009203A6"/>
    <w:rsid w:val="00920A8E"/>
    <w:rsid w:val="00923B05"/>
    <w:rsid w:val="0092476B"/>
    <w:rsid w:val="009269D4"/>
    <w:rsid w:val="009304E1"/>
    <w:rsid w:val="00930F55"/>
    <w:rsid w:val="009310CC"/>
    <w:rsid w:val="009318F4"/>
    <w:rsid w:val="00931FF9"/>
    <w:rsid w:val="00933A3D"/>
    <w:rsid w:val="00934A11"/>
    <w:rsid w:val="0093537A"/>
    <w:rsid w:val="009368DF"/>
    <w:rsid w:val="009370F2"/>
    <w:rsid w:val="00937583"/>
    <w:rsid w:val="0094052B"/>
    <w:rsid w:val="0094103E"/>
    <w:rsid w:val="0094117F"/>
    <w:rsid w:val="0094169E"/>
    <w:rsid w:val="00941B8F"/>
    <w:rsid w:val="00942911"/>
    <w:rsid w:val="00943715"/>
    <w:rsid w:val="009439B9"/>
    <w:rsid w:val="009440AF"/>
    <w:rsid w:val="00944A70"/>
    <w:rsid w:val="00944D4B"/>
    <w:rsid w:val="00944DEF"/>
    <w:rsid w:val="0094508D"/>
    <w:rsid w:val="0094669B"/>
    <w:rsid w:val="00946E4B"/>
    <w:rsid w:val="00947950"/>
    <w:rsid w:val="00947DA1"/>
    <w:rsid w:val="009508E8"/>
    <w:rsid w:val="00951AF7"/>
    <w:rsid w:val="00951D38"/>
    <w:rsid w:val="00951D82"/>
    <w:rsid w:val="0095251E"/>
    <w:rsid w:val="00952978"/>
    <w:rsid w:val="00952ED1"/>
    <w:rsid w:val="00952FA3"/>
    <w:rsid w:val="00953CC1"/>
    <w:rsid w:val="00953EBB"/>
    <w:rsid w:val="00954A8A"/>
    <w:rsid w:val="00955174"/>
    <w:rsid w:val="00955C08"/>
    <w:rsid w:val="00955D71"/>
    <w:rsid w:val="00956C3F"/>
    <w:rsid w:val="00957475"/>
    <w:rsid w:val="00957548"/>
    <w:rsid w:val="0096065A"/>
    <w:rsid w:val="009606FF"/>
    <w:rsid w:val="00960CF8"/>
    <w:rsid w:val="00961AB9"/>
    <w:rsid w:val="00961B81"/>
    <w:rsid w:val="00961CCC"/>
    <w:rsid w:val="00961E67"/>
    <w:rsid w:val="00962B7E"/>
    <w:rsid w:val="00963CE1"/>
    <w:rsid w:val="00967168"/>
    <w:rsid w:val="00970D9B"/>
    <w:rsid w:val="00971DBA"/>
    <w:rsid w:val="009723B3"/>
    <w:rsid w:val="0097277D"/>
    <w:rsid w:val="00972E4D"/>
    <w:rsid w:val="009738F7"/>
    <w:rsid w:val="00975FAF"/>
    <w:rsid w:val="00980A5E"/>
    <w:rsid w:val="00980B86"/>
    <w:rsid w:val="0098299D"/>
    <w:rsid w:val="0098463C"/>
    <w:rsid w:val="009848B8"/>
    <w:rsid w:val="00985518"/>
    <w:rsid w:val="009866DD"/>
    <w:rsid w:val="00986A70"/>
    <w:rsid w:val="0098747C"/>
    <w:rsid w:val="009879E6"/>
    <w:rsid w:val="00990677"/>
    <w:rsid w:val="00990D22"/>
    <w:rsid w:val="00990F9C"/>
    <w:rsid w:val="00991823"/>
    <w:rsid w:val="00991871"/>
    <w:rsid w:val="00991B90"/>
    <w:rsid w:val="00993519"/>
    <w:rsid w:val="0099701F"/>
    <w:rsid w:val="009A02D9"/>
    <w:rsid w:val="009A3627"/>
    <w:rsid w:val="009A36C9"/>
    <w:rsid w:val="009A38CF"/>
    <w:rsid w:val="009A3CA5"/>
    <w:rsid w:val="009A4943"/>
    <w:rsid w:val="009A4D4B"/>
    <w:rsid w:val="009A5600"/>
    <w:rsid w:val="009A70FB"/>
    <w:rsid w:val="009B1634"/>
    <w:rsid w:val="009B21EB"/>
    <w:rsid w:val="009B3C9B"/>
    <w:rsid w:val="009B7FD2"/>
    <w:rsid w:val="009C1D69"/>
    <w:rsid w:val="009C20F1"/>
    <w:rsid w:val="009C306B"/>
    <w:rsid w:val="009C354D"/>
    <w:rsid w:val="009C4362"/>
    <w:rsid w:val="009C44AF"/>
    <w:rsid w:val="009C47DC"/>
    <w:rsid w:val="009C5CF7"/>
    <w:rsid w:val="009C6015"/>
    <w:rsid w:val="009C6DB1"/>
    <w:rsid w:val="009C701B"/>
    <w:rsid w:val="009C74E9"/>
    <w:rsid w:val="009D0DB9"/>
    <w:rsid w:val="009D1AFF"/>
    <w:rsid w:val="009D2797"/>
    <w:rsid w:val="009D27BA"/>
    <w:rsid w:val="009D3265"/>
    <w:rsid w:val="009D46D8"/>
    <w:rsid w:val="009D5443"/>
    <w:rsid w:val="009E10FC"/>
    <w:rsid w:val="009E15F0"/>
    <w:rsid w:val="009E2ACD"/>
    <w:rsid w:val="009E3248"/>
    <w:rsid w:val="009E46AA"/>
    <w:rsid w:val="009E4F4B"/>
    <w:rsid w:val="009E61CA"/>
    <w:rsid w:val="009E6412"/>
    <w:rsid w:val="009E7485"/>
    <w:rsid w:val="009F1127"/>
    <w:rsid w:val="009F3D51"/>
    <w:rsid w:val="009F3F4E"/>
    <w:rsid w:val="009F4F7B"/>
    <w:rsid w:val="009F5519"/>
    <w:rsid w:val="009F632B"/>
    <w:rsid w:val="009F63A4"/>
    <w:rsid w:val="009F6EE6"/>
    <w:rsid w:val="009F7464"/>
    <w:rsid w:val="009F77B1"/>
    <w:rsid w:val="009F7DD6"/>
    <w:rsid w:val="00A000CE"/>
    <w:rsid w:val="00A00D99"/>
    <w:rsid w:val="00A00E81"/>
    <w:rsid w:val="00A01172"/>
    <w:rsid w:val="00A01D96"/>
    <w:rsid w:val="00A01FAB"/>
    <w:rsid w:val="00A0245B"/>
    <w:rsid w:val="00A02BA6"/>
    <w:rsid w:val="00A05114"/>
    <w:rsid w:val="00A05854"/>
    <w:rsid w:val="00A059DA"/>
    <w:rsid w:val="00A05EE0"/>
    <w:rsid w:val="00A062F8"/>
    <w:rsid w:val="00A0791D"/>
    <w:rsid w:val="00A102F1"/>
    <w:rsid w:val="00A11E00"/>
    <w:rsid w:val="00A13D22"/>
    <w:rsid w:val="00A169B4"/>
    <w:rsid w:val="00A16AF9"/>
    <w:rsid w:val="00A17F5D"/>
    <w:rsid w:val="00A2179F"/>
    <w:rsid w:val="00A222F7"/>
    <w:rsid w:val="00A25128"/>
    <w:rsid w:val="00A300B0"/>
    <w:rsid w:val="00A31253"/>
    <w:rsid w:val="00A31D66"/>
    <w:rsid w:val="00A31D78"/>
    <w:rsid w:val="00A323B1"/>
    <w:rsid w:val="00A3452B"/>
    <w:rsid w:val="00A35124"/>
    <w:rsid w:val="00A35688"/>
    <w:rsid w:val="00A36775"/>
    <w:rsid w:val="00A3726E"/>
    <w:rsid w:val="00A40EBD"/>
    <w:rsid w:val="00A416C2"/>
    <w:rsid w:val="00A41ED8"/>
    <w:rsid w:val="00A41F48"/>
    <w:rsid w:val="00A41F98"/>
    <w:rsid w:val="00A420F2"/>
    <w:rsid w:val="00A42866"/>
    <w:rsid w:val="00A4333E"/>
    <w:rsid w:val="00A43F83"/>
    <w:rsid w:val="00A45BC4"/>
    <w:rsid w:val="00A4622A"/>
    <w:rsid w:val="00A478B8"/>
    <w:rsid w:val="00A47BCF"/>
    <w:rsid w:val="00A47D2C"/>
    <w:rsid w:val="00A50B4D"/>
    <w:rsid w:val="00A50E96"/>
    <w:rsid w:val="00A53305"/>
    <w:rsid w:val="00A53937"/>
    <w:rsid w:val="00A541B4"/>
    <w:rsid w:val="00A5599D"/>
    <w:rsid w:val="00A56902"/>
    <w:rsid w:val="00A56CB7"/>
    <w:rsid w:val="00A57CC1"/>
    <w:rsid w:val="00A61E0D"/>
    <w:rsid w:val="00A61F35"/>
    <w:rsid w:val="00A6296E"/>
    <w:rsid w:val="00A62D3B"/>
    <w:rsid w:val="00A642AF"/>
    <w:rsid w:val="00A650ED"/>
    <w:rsid w:val="00A6543C"/>
    <w:rsid w:val="00A67A65"/>
    <w:rsid w:val="00A67C76"/>
    <w:rsid w:val="00A7110B"/>
    <w:rsid w:val="00A71883"/>
    <w:rsid w:val="00A71B2B"/>
    <w:rsid w:val="00A732F7"/>
    <w:rsid w:val="00A744C2"/>
    <w:rsid w:val="00A75E8B"/>
    <w:rsid w:val="00A75FD4"/>
    <w:rsid w:val="00A75FF2"/>
    <w:rsid w:val="00A76E9C"/>
    <w:rsid w:val="00A777DD"/>
    <w:rsid w:val="00A77E4B"/>
    <w:rsid w:val="00A8014C"/>
    <w:rsid w:val="00A8097A"/>
    <w:rsid w:val="00A81119"/>
    <w:rsid w:val="00A82059"/>
    <w:rsid w:val="00A82E88"/>
    <w:rsid w:val="00A83F87"/>
    <w:rsid w:val="00A8714E"/>
    <w:rsid w:val="00A8750D"/>
    <w:rsid w:val="00A87678"/>
    <w:rsid w:val="00A919EB"/>
    <w:rsid w:val="00A93374"/>
    <w:rsid w:val="00A93C9C"/>
    <w:rsid w:val="00A952E9"/>
    <w:rsid w:val="00A95859"/>
    <w:rsid w:val="00A96F9F"/>
    <w:rsid w:val="00AA1228"/>
    <w:rsid w:val="00AA19E8"/>
    <w:rsid w:val="00AA20CF"/>
    <w:rsid w:val="00AA2125"/>
    <w:rsid w:val="00AA28E0"/>
    <w:rsid w:val="00AA347F"/>
    <w:rsid w:val="00AA3AF1"/>
    <w:rsid w:val="00AA48B2"/>
    <w:rsid w:val="00AA531A"/>
    <w:rsid w:val="00AB11CB"/>
    <w:rsid w:val="00AB213E"/>
    <w:rsid w:val="00AB2189"/>
    <w:rsid w:val="00AB30D3"/>
    <w:rsid w:val="00AB3F98"/>
    <w:rsid w:val="00AB4101"/>
    <w:rsid w:val="00AB558F"/>
    <w:rsid w:val="00AB66F2"/>
    <w:rsid w:val="00AB7617"/>
    <w:rsid w:val="00AB7B38"/>
    <w:rsid w:val="00AC15CC"/>
    <w:rsid w:val="00AC2601"/>
    <w:rsid w:val="00AC29AA"/>
    <w:rsid w:val="00AC4753"/>
    <w:rsid w:val="00AC5D46"/>
    <w:rsid w:val="00AC6ED2"/>
    <w:rsid w:val="00AC784A"/>
    <w:rsid w:val="00AD0CB4"/>
    <w:rsid w:val="00AD0E1D"/>
    <w:rsid w:val="00AD153D"/>
    <w:rsid w:val="00AD24C7"/>
    <w:rsid w:val="00AD38A5"/>
    <w:rsid w:val="00AD60C9"/>
    <w:rsid w:val="00AD6383"/>
    <w:rsid w:val="00AD65D6"/>
    <w:rsid w:val="00AE024B"/>
    <w:rsid w:val="00AE055B"/>
    <w:rsid w:val="00AE19C0"/>
    <w:rsid w:val="00AE1AE6"/>
    <w:rsid w:val="00AE3A4D"/>
    <w:rsid w:val="00AE3A75"/>
    <w:rsid w:val="00AE3D4F"/>
    <w:rsid w:val="00AE49E6"/>
    <w:rsid w:val="00AE5EE5"/>
    <w:rsid w:val="00AE6840"/>
    <w:rsid w:val="00AF1ADD"/>
    <w:rsid w:val="00AF1F97"/>
    <w:rsid w:val="00AF2083"/>
    <w:rsid w:val="00AF2482"/>
    <w:rsid w:val="00AF251C"/>
    <w:rsid w:val="00AF3074"/>
    <w:rsid w:val="00AF440B"/>
    <w:rsid w:val="00AF5291"/>
    <w:rsid w:val="00AF6147"/>
    <w:rsid w:val="00B00304"/>
    <w:rsid w:val="00B00344"/>
    <w:rsid w:val="00B009AB"/>
    <w:rsid w:val="00B0229A"/>
    <w:rsid w:val="00B02CED"/>
    <w:rsid w:val="00B04D85"/>
    <w:rsid w:val="00B10599"/>
    <w:rsid w:val="00B11CA1"/>
    <w:rsid w:val="00B12C55"/>
    <w:rsid w:val="00B1338B"/>
    <w:rsid w:val="00B1345A"/>
    <w:rsid w:val="00B1432B"/>
    <w:rsid w:val="00B14BFC"/>
    <w:rsid w:val="00B20534"/>
    <w:rsid w:val="00B20BB7"/>
    <w:rsid w:val="00B2108A"/>
    <w:rsid w:val="00B226F0"/>
    <w:rsid w:val="00B23C61"/>
    <w:rsid w:val="00B258BF"/>
    <w:rsid w:val="00B26F51"/>
    <w:rsid w:val="00B270E6"/>
    <w:rsid w:val="00B31940"/>
    <w:rsid w:val="00B3215E"/>
    <w:rsid w:val="00B32162"/>
    <w:rsid w:val="00B336B1"/>
    <w:rsid w:val="00B33BEE"/>
    <w:rsid w:val="00B33DD0"/>
    <w:rsid w:val="00B34E99"/>
    <w:rsid w:val="00B376CE"/>
    <w:rsid w:val="00B378D9"/>
    <w:rsid w:val="00B37B96"/>
    <w:rsid w:val="00B4018E"/>
    <w:rsid w:val="00B41177"/>
    <w:rsid w:val="00B41210"/>
    <w:rsid w:val="00B42D88"/>
    <w:rsid w:val="00B4372D"/>
    <w:rsid w:val="00B438BD"/>
    <w:rsid w:val="00B4407D"/>
    <w:rsid w:val="00B45218"/>
    <w:rsid w:val="00B46D26"/>
    <w:rsid w:val="00B478EE"/>
    <w:rsid w:val="00B53518"/>
    <w:rsid w:val="00B5357E"/>
    <w:rsid w:val="00B556AA"/>
    <w:rsid w:val="00B55714"/>
    <w:rsid w:val="00B56145"/>
    <w:rsid w:val="00B57630"/>
    <w:rsid w:val="00B6005B"/>
    <w:rsid w:val="00B60490"/>
    <w:rsid w:val="00B60537"/>
    <w:rsid w:val="00B61671"/>
    <w:rsid w:val="00B62645"/>
    <w:rsid w:val="00B62770"/>
    <w:rsid w:val="00B641CF"/>
    <w:rsid w:val="00B64394"/>
    <w:rsid w:val="00B64B55"/>
    <w:rsid w:val="00B65471"/>
    <w:rsid w:val="00B656CB"/>
    <w:rsid w:val="00B6635E"/>
    <w:rsid w:val="00B663D2"/>
    <w:rsid w:val="00B67E1D"/>
    <w:rsid w:val="00B67F23"/>
    <w:rsid w:val="00B702EB"/>
    <w:rsid w:val="00B70D4F"/>
    <w:rsid w:val="00B70DB1"/>
    <w:rsid w:val="00B7147D"/>
    <w:rsid w:val="00B71BDC"/>
    <w:rsid w:val="00B7300B"/>
    <w:rsid w:val="00B7356E"/>
    <w:rsid w:val="00B73A9A"/>
    <w:rsid w:val="00B73AF6"/>
    <w:rsid w:val="00B75595"/>
    <w:rsid w:val="00B75654"/>
    <w:rsid w:val="00B768EF"/>
    <w:rsid w:val="00B769D4"/>
    <w:rsid w:val="00B771E1"/>
    <w:rsid w:val="00B77535"/>
    <w:rsid w:val="00B80689"/>
    <w:rsid w:val="00B807E1"/>
    <w:rsid w:val="00B80B74"/>
    <w:rsid w:val="00B8137C"/>
    <w:rsid w:val="00B81BFC"/>
    <w:rsid w:val="00B8206C"/>
    <w:rsid w:val="00B822FB"/>
    <w:rsid w:val="00B82C5C"/>
    <w:rsid w:val="00B83243"/>
    <w:rsid w:val="00B8345E"/>
    <w:rsid w:val="00B87340"/>
    <w:rsid w:val="00B87459"/>
    <w:rsid w:val="00B87ABE"/>
    <w:rsid w:val="00B90DC4"/>
    <w:rsid w:val="00B92C9F"/>
    <w:rsid w:val="00B94347"/>
    <w:rsid w:val="00B94810"/>
    <w:rsid w:val="00B94ED7"/>
    <w:rsid w:val="00B951BA"/>
    <w:rsid w:val="00B954B7"/>
    <w:rsid w:val="00B954C7"/>
    <w:rsid w:val="00B95A36"/>
    <w:rsid w:val="00B976E1"/>
    <w:rsid w:val="00B97B0E"/>
    <w:rsid w:val="00B97D8A"/>
    <w:rsid w:val="00BA0B3A"/>
    <w:rsid w:val="00BA1A89"/>
    <w:rsid w:val="00BA3EDD"/>
    <w:rsid w:val="00BA5DAC"/>
    <w:rsid w:val="00BB07D4"/>
    <w:rsid w:val="00BB1266"/>
    <w:rsid w:val="00BB1859"/>
    <w:rsid w:val="00BB235A"/>
    <w:rsid w:val="00BB298A"/>
    <w:rsid w:val="00BB3A58"/>
    <w:rsid w:val="00BB3A78"/>
    <w:rsid w:val="00BB4D0B"/>
    <w:rsid w:val="00BB59E3"/>
    <w:rsid w:val="00BB5BF4"/>
    <w:rsid w:val="00BC0960"/>
    <w:rsid w:val="00BC370C"/>
    <w:rsid w:val="00BC5ECA"/>
    <w:rsid w:val="00BC7DE4"/>
    <w:rsid w:val="00BD0828"/>
    <w:rsid w:val="00BD184A"/>
    <w:rsid w:val="00BD2CDC"/>
    <w:rsid w:val="00BD2EEC"/>
    <w:rsid w:val="00BD3253"/>
    <w:rsid w:val="00BD52DA"/>
    <w:rsid w:val="00BD5C75"/>
    <w:rsid w:val="00BD695A"/>
    <w:rsid w:val="00BD697C"/>
    <w:rsid w:val="00BD6EA9"/>
    <w:rsid w:val="00BD7429"/>
    <w:rsid w:val="00BD7FD1"/>
    <w:rsid w:val="00BE0371"/>
    <w:rsid w:val="00BE1058"/>
    <w:rsid w:val="00BE1B8F"/>
    <w:rsid w:val="00BE2093"/>
    <w:rsid w:val="00BE2311"/>
    <w:rsid w:val="00BE3D1A"/>
    <w:rsid w:val="00BE412D"/>
    <w:rsid w:val="00BE4FFE"/>
    <w:rsid w:val="00BE508A"/>
    <w:rsid w:val="00BE5B3B"/>
    <w:rsid w:val="00BE72C0"/>
    <w:rsid w:val="00BE7EBB"/>
    <w:rsid w:val="00BF052D"/>
    <w:rsid w:val="00BF1D3C"/>
    <w:rsid w:val="00BF382F"/>
    <w:rsid w:val="00BF4550"/>
    <w:rsid w:val="00BF4846"/>
    <w:rsid w:val="00BF61CB"/>
    <w:rsid w:val="00BF7E4D"/>
    <w:rsid w:val="00C010EB"/>
    <w:rsid w:val="00C01C9F"/>
    <w:rsid w:val="00C03712"/>
    <w:rsid w:val="00C05073"/>
    <w:rsid w:val="00C05B5D"/>
    <w:rsid w:val="00C05B9B"/>
    <w:rsid w:val="00C06E3E"/>
    <w:rsid w:val="00C0716F"/>
    <w:rsid w:val="00C07D97"/>
    <w:rsid w:val="00C1106D"/>
    <w:rsid w:val="00C11B53"/>
    <w:rsid w:val="00C14BC3"/>
    <w:rsid w:val="00C14E05"/>
    <w:rsid w:val="00C14E74"/>
    <w:rsid w:val="00C1514C"/>
    <w:rsid w:val="00C1551D"/>
    <w:rsid w:val="00C16E57"/>
    <w:rsid w:val="00C17D86"/>
    <w:rsid w:val="00C22EEF"/>
    <w:rsid w:val="00C231FB"/>
    <w:rsid w:val="00C232FE"/>
    <w:rsid w:val="00C23677"/>
    <w:rsid w:val="00C24852"/>
    <w:rsid w:val="00C2498D"/>
    <w:rsid w:val="00C24CCE"/>
    <w:rsid w:val="00C2646F"/>
    <w:rsid w:val="00C306C8"/>
    <w:rsid w:val="00C30A5E"/>
    <w:rsid w:val="00C31463"/>
    <w:rsid w:val="00C31A58"/>
    <w:rsid w:val="00C32064"/>
    <w:rsid w:val="00C33DD8"/>
    <w:rsid w:val="00C340FB"/>
    <w:rsid w:val="00C35520"/>
    <w:rsid w:val="00C35D3E"/>
    <w:rsid w:val="00C36D05"/>
    <w:rsid w:val="00C37037"/>
    <w:rsid w:val="00C37703"/>
    <w:rsid w:val="00C37B8B"/>
    <w:rsid w:val="00C4330F"/>
    <w:rsid w:val="00C43B71"/>
    <w:rsid w:val="00C4445D"/>
    <w:rsid w:val="00C45251"/>
    <w:rsid w:val="00C4714F"/>
    <w:rsid w:val="00C4717E"/>
    <w:rsid w:val="00C47838"/>
    <w:rsid w:val="00C50CDF"/>
    <w:rsid w:val="00C51BD2"/>
    <w:rsid w:val="00C5652F"/>
    <w:rsid w:val="00C60064"/>
    <w:rsid w:val="00C6035C"/>
    <w:rsid w:val="00C61572"/>
    <w:rsid w:val="00C621CA"/>
    <w:rsid w:val="00C62616"/>
    <w:rsid w:val="00C63A82"/>
    <w:rsid w:val="00C63DE1"/>
    <w:rsid w:val="00C652EE"/>
    <w:rsid w:val="00C70906"/>
    <w:rsid w:val="00C71BCB"/>
    <w:rsid w:val="00C72C04"/>
    <w:rsid w:val="00C73B4B"/>
    <w:rsid w:val="00C74537"/>
    <w:rsid w:val="00C745D1"/>
    <w:rsid w:val="00C748FA"/>
    <w:rsid w:val="00C74DF1"/>
    <w:rsid w:val="00C74E7F"/>
    <w:rsid w:val="00C7512A"/>
    <w:rsid w:val="00C76225"/>
    <w:rsid w:val="00C76578"/>
    <w:rsid w:val="00C771EE"/>
    <w:rsid w:val="00C77D3E"/>
    <w:rsid w:val="00C81307"/>
    <w:rsid w:val="00C82324"/>
    <w:rsid w:val="00C82AD3"/>
    <w:rsid w:val="00C82D71"/>
    <w:rsid w:val="00C83013"/>
    <w:rsid w:val="00C839BD"/>
    <w:rsid w:val="00C83C21"/>
    <w:rsid w:val="00C83F5D"/>
    <w:rsid w:val="00C852CF"/>
    <w:rsid w:val="00C867FE"/>
    <w:rsid w:val="00C873AC"/>
    <w:rsid w:val="00C87A91"/>
    <w:rsid w:val="00C9008F"/>
    <w:rsid w:val="00C9011E"/>
    <w:rsid w:val="00C90BCB"/>
    <w:rsid w:val="00C91B54"/>
    <w:rsid w:val="00C91BD2"/>
    <w:rsid w:val="00C9212A"/>
    <w:rsid w:val="00C922DD"/>
    <w:rsid w:val="00C92B47"/>
    <w:rsid w:val="00C92FCE"/>
    <w:rsid w:val="00C941D1"/>
    <w:rsid w:val="00C957A5"/>
    <w:rsid w:val="00C96E72"/>
    <w:rsid w:val="00C97266"/>
    <w:rsid w:val="00C97753"/>
    <w:rsid w:val="00CA1482"/>
    <w:rsid w:val="00CA2DB5"/>
    <w:rsid w:val="00CA4525"/>
    <w:rsid w:val="00CA5053"/>
    <w:rsid w:val="00CA57E5"/>
    <w:rsid w:val="00CA5F2C"/>
    <w:rsid w:val="00CA64FF"/>
    <w:rsid w:val="00CA65A5"/>
    <w:rsid w:val="00CA773A"/>
    <w:rsid w:val="00CB0E72"/>
    <w:rsid w:val="00CB102D"/>
    <w:rsid w:val="00CB1183"/>
    <w:rsid w:val="00CB286B"/>
    <w:rsid w:val="00CB2876"/>
    <w:rsid w:val="00CB2C1E"/>
    <w:rsid w:val="00CB33A5"/>
    <w:rsid w:val="00CB3967"/>
    <w:rsid w:val="00CB55B1"/>
    <w:rsid w:val="00CB56CB"/>
    <w:rsid w:val="00CB5B3C"/>
    <w:rsid w:val="00CB6E9D"/>
    <w:rsid w:val="00CB6EA6"/>
    <w:rsid w:val="00CB743F"/>
    <w:rsid w:val="00CC004C"/>
    <w:rsid w:val="00CC024B"/>
    <w:rsid w:val="00CC20FB"/>
    <w:rsid w:val="00CC21BF"/>
    <w:rsid w:val="00CC2E21"/>
    <w:rsid w:val="00CC4174"/>
    <w:rsid w:val="00CC55FB"/>
    <w:rsid w:val="00CC58A1"/>
    <w:rsid w:val="00CC5985"/>
    <w:rsid w:val="00CC75A3"/>
    <w:rsid w:val="00CD0556"/>
    <w:rsid w:val="00CD0C49"/>
    <w:rsid w:val="00CD0C70"/>
    <w:rsid w:val="00CD1536"/>
    <w:rsid w:val="00CD189D"/>
    <w:rsid w:val="00CD1E44"/>
    <w:rsid w:val="00CD3BE3"/>
    <w:rsid w:val="00CD4AC0"/>
    <w:rsid w:val="00CD4AFE"/>
    <w:rsid w:val="00CD6B44"/>
    <w:rsid w:val="00CD6C06"/>
    <w:rsid w:val="00CE00F9"/>
    <w:rsid w:val="00CE17EA"/>
    <w:rsid w:val="00CE2AAF"/>
    <w:rsid w:val="00CE3EE9"/>
    <w:rsid w:val="00CE494F"/>
    <w:rsid w:val="00CE4C65"/>
    <w:rsid w:val="00CF1E6E"/>
    <w:rsid w:val="00CF32EE"/>
    <w:rsid w:val="00CF4433"/>
    <w:rsid w:val="00CF5DDC"/>
    <w:rsid w:val="00CF7295"/>
    <w:rsid w:val="00CF7C71"/>
    <w:rsid w:val="00D00700"/>
    <w:rsid w:val="00D0082F"/>
    <w:rsid w:val="00D01DC0"/>
    <w:rsid w:val="00D03C8B"/>
    <w:rsid w:val="00D05B57"/>
    <w:rsid w:val="00D06597"/>
    <w:rsid w:val="00D06B43"/>
    <w:rsid w:val="00D07856"/>
    <w:rsid w:val="00D07D5B"/>
    <w:rsid w:val="00D10688"/>
    <w:rsid w:val="00D11261"/>
    <w:rsid w:val="00D11308"/>
    <w:rsid w:val="00D115BD"/>
    <w:rsid w:val="00D142D1"/>
    <w:rsid w:val="00D15EA5"/>
    <w:rsid w:val="00D16AE2"/>
    <w:rsid w:val="00D17015"/>
    <w:rsid w:val="00D21ADC"/>
    <w:rsid w:val="00D22229"/>
    <w:rsid w:val="00D2440C"/>
    <w:rsid w:val="00D250D7"/>
    <w:rsid w:val="00D26AAA"/>
    <w:rsid w:val="00D26FB7"/>
    <w:rsid w:val="00D27275"/>
    <w:rsid w:val="00D27A5F"/>
    <w:rsid w:val="00D27BE8"/>
    <w:rsid w:val="00D30C31"/>
    <w:rsid w:val="00D31195"/>
    <w:rsid w:val="00D3138D"/>
    <w:rsid w:val="00D31E53"/>
    <w:rsid w:val="00D32093"/>
    <w:rsid w:val="00D3214C"/>
    <w:rsid w:val="00D33382"/>
    <w:rsid w:val="00D34BC3"/>
    <w:rsid w:val="00D35AA0"/>
    <w:rsid w:val="00D36264"/>
    <w:rsid w:val="00D36266"/>
    <w:rsid w:val="00D374E4"/>
    <w:rsid w:val="00D40935"/>
    <w:rsid w:val="00D40A47"/>
    <w:rsid w:val="00D41939"/>
    <w:rsid w:val="00D42137"/>
    <w:rsid w:val="00D4234F"/>
    <w:rsid w:val="00D435F1"/>
    <w:rsid w:val="00D46825"/>
    <w:rsid w:val="00D514B0"/>
    <w:rsid w:val="00D526C5"/>
    <w:rsid w:val="00D53125"/>
    <w:rsid w:val="00D5330F"/>
    <w:rsid w:val="00D57CAD"/>
    <w:rsid w:val="00D607C1"/>
    <w:rsid w:val="00D60C53"/>
    <w:rsid w:val="00D61160"/>
    <w:rsid w:val="00D61FAA"/>
    <w:rsid w:val="00D621D4"/>
    <w:rsid w:val="00D6293A"/>
    <w:rsid w:val="00D62CFB"/>
    <w:rsid w:val="00D63117"/>
    <w:rsid w:val="00D63C2D"/>
    <w:rsid w:val="00D64C29"/>
    <w:rsid w:val="00D656F9"/>
    <w:rsid w:val="00D6753A"/>
    <w:rsid w:val="00D67621"/>
    <w:rsid w:val="00D7200E"/>
    <w:rsid w:val="00D72C3D"/>
    <w:rsid w:val="00D7383E"/>
    <w:rsid w:val="00D73E7D"/>
    <w:rsid w:val="00D75AD9"/>
    <w:rsid w:val="00D76409"/>
    <w:rsid w:val="00D76E27"/>
    <w:rsid w:val="00D7720F"/>
    <w:rsid w:val="00D80CD6"/>
    <w:rsid w:val="00D816D2"/>
    <w:rsid w:val="00D817D9"/>
    <w:rsid w:val="00D81B0F"/>
    <w:rsid w:val="00D81F9F"/>
    <w:rsid w:val="00D84D04"/>
    <w:rsid w:val="00D84D8A"/>
    <w:rsid w:val="00D8614E"/>
    <w:rsid w:val="00D86183"/>
    <w:rsid w:val="00D861D4"/>
    <w:rsid w:val="00D9014F"/>
    <w:rsid w:val="00D9135C"/>
    <w:rsid w:val="00D9157E"/>
    <w:rsid w:val="00D91AD9"/>
    <w:rsid w:val="00D929BD"/>
    <w:rsid w:val="00D933E5"/>
    <w:rsid w:val="00D9366B"/>
    <w:rsid w:val="00D94604"/>
    <w:rsid w:val="00D94A30"/>
    <w:rsid w:val="00D959CB"/>
    <w:rsid w:val="00D961D5"/>
    <w:rsid w:val="00D97647"/>
    <w:rsid w:val="00D97C95"/>
    <w:rsid w:val="00D97E7A"/>
    <w:rsid w:val="00D97F03"/>
    <w:rsid w:val="00DA0969"/>
    <w:rsid w:val="00DA33CB"/>
    <w:rsid w:val="00DA37F2"/>
    <w:rsid w:val="00DA44B2"/>
    <w:rsid w:val="00DA5DC0"/>
    <w:rsid w:val="00DA5F69"/>
    <w:rsid w:val="00DA63B0"/>
    <w:rsid w:val="00DA6493"/>
    <w:rsid w:val="00DA6C2D"/>
    <w:rsid w:val="00DA6C57"/>
    <w:rsid w:val="00DA78ED"/>
    <w:rsid w:val="00DB01B1"/>
    <w:rsid w:val="00DB1546"/>
    <w:rsid w:val="00DB1EB7"/>
    <w:rsid w:val="00DB296A"/>
    <w:rsid w:val="00DB329D"/>
    <w:rsid w:val="00DB353A"/>
    <w:rsid w:val="00DB38C9"/>
    <w:rsid w:val="00DB4558"/>
    <w:rsid w:val="00DB48F3"/>
    <w:rsid w:val="00DB4ACE"/>
    <w:rsid w:val="00DB4BE2"/>
    <w:rsid w:val="00DB4FD9"/>
    <w:rsid w:val="00DB5721"/>
    <w:rsid w:val="00DB5F56"/>
    <w:rsid w:val="00DB66A8"/>
    <w:rsid w:val="00DB75B9"/>
    <w:rsid w:val="00DC0A97"/>
    <w:rsid w:val="00DC0CA7"/>
    <w:rsid w:val="00DC1A18"/>
    <w:rsid w:val="00DC38B6"/>
    <w:rsid w:val="00DC3DE0"/>
    <w:rsid w:val="00DC4333"/>
    <w:rsid w:val="00DC51A3"/>
    <w:rsid w:val="00DC5381"/>
    <w:rsid w:val="00DC5CEB"/>
    <w:rsid w:val="00DC780D"/>
    <w:rsid w:val="00DC7870"/>
    <w:rsid w:val="00DD0BF4"/>
    <w:rsid w:val="00DD1A16"/>
    <w:rsid w:val="00DD1D8B"/>
    <w:rsid w:val="00DD2B1E"/>
    <w:rsid w:val="00DD5527"/>
    <w:rsid w:val="00DD65A2"/>
    <w:rsid w:val="00DD7D73"/>
    <w:rsid w:val="00DE11A4"/>
    <w:rsid w:val="00DE156E"/>
    <w:rsid w:val="00DE2295"/>
    <w:rsid w:val="00DE28EE"/>
    <w:rsid w:val="00DE2A0B"/>
    <w:rsid w:val="00DE2BFC"/>
    <w:rsid w:val="00DE2F72"/>
    <w:rsid w:val="00DE44BD"/>
    <w:rsid w:val="00DE456B"/>
    <w:rsid w:val="00DE46D2"/>
    <w:rsid w:val="00DE47A0"/>
    <w:rsid w:val="00DE486C"/>
    <w:rsid w:val="00DE4ED7"/>
    <w:rsid w:val="00DE5A7F"/>
    <w:rsid w:val="00DE68BE"/>
    <w:rsid w:val="00DE6F4E"/>
    <w:rsid w:val="00DE7ECF"/>
    <w:rsid w:val="00DF3910"/>
    <w:rsid w:val="00DF53AB"/>
    <w:rsid w:val="00DF5D5E"/>
    <w:rsid w:val="00DF6125"/>
    <w:rsid w:val="00DF6EE7"/>
    <w:rsid w:val="00DF74AF"/>
    <w:rsid w:val="00E004CF"/>
    <w:rsid w:val="00E009E4"/>
    <w:rsid w:val="00E0433F"/>
    <w:rsid w:val="00E0544E"/>
    <w:rsid w:val="00E06CEE"/>
    <w:rsid w:val="00E111A8"/>
    <w:rsid w:val="00E12EAA"/>
    <w:rsid w:val="00E130FA"/>
    <w:rsid w:val="00E15478"/>
    <w:rsid w:val="00E163DB"/>
    <w:rsid w:val="00E16A1D"/>
    <w:rsid w:val="00E2009F"/>
    <w:rsid w:val="00E20374"/>
    <w:rsid w:val="00E22AD1"/>
    <w:rsid w:val="00E2343F"/>
    <w:rsid w:val="00E24F71"/>
    <w:rsid w:val="00E256CB"/>
    <w:rsid w:val="00E264B9"/>
    <w:rsid w:val="00E271A7"/>
    <w:rsid w:val="00E279F3"/>
    <w:rsid w:val="00E27DF8"/>
    <w:rsid w:val="00E31E9A"/>
    <w:rsid w:val="00E32285"/>
    <w:rsid w:val="00E32684"/>
    <w:rsid w:val="00E34A6C"/>
    <w:rsid w:val="00E3579B"/>
    <w:rsid w:val="00E36243"/>
    <w:rsid w:val="00E40325"/>
    <w:rsid w:val="00E40701"/>
    <w:rsid w:val="00E407BB"/>
    <w:rsid w:val="00E40D1A"/>
    <w:rsid w:val="00E40FE2"/>
    <w:rsid w:val="00E4396A"/>
    <w:rsid w:val="00E43F09"/>
    <w:rsid w:val="00E45636"/>
    <w:rsid w:val="00E458CD"/>
    <w:rsid w:val="00E45F2F"/>
    <w:rsid w:val="00E50ABD"/>
    <w:rsid w:val="00E5141B"/>
    <w:rsid w:val="00E52702"/>
    <w:rsid w:val="00E53C67"/>
    <w:rsid w:val="00E5526A"/>
    <w:rsid w:val="00E553C2"/>
    <w:rsid w:val="00E5566E"/>
    <w:rsid w:val="00E56749"/>
    <w:rsid w:val="00E56C51"/>
    <w:rsid w:val="00E56E86"/>
    <w:rsid w:val="00E608D4"/>
    <w:rsid w:val="00E616B3"/>
    <w:rsid w:val="00E6253C"/>
    <w:rsid w:val="00E63E7A"/>
    <w:rsid w:val="00E64778"/>
    <w:rsid w:val="00E667AF"/>
    <w:rsid w:val="00E679B5"/>
    <w:rsid w:val="00E70099"/>
    <w:rsid w:val="00E71B39"/>
    <w:rsid w:val="00E71C5F"/>
    <w:rsid w:val="00E73AAB"/>
    <w:rsid w:val="00E80D71"/>
    <w:rsid w:val="00E828CC"/>
    <w:rsid w:val="00E83107"/>
    <w:rsid w:val="00E8471D"/>
    <w:rsid w:val="00E84900"/>
    <w:rsid w:val="00E84A44"/>
    <w:rsid w:val="00E86673"/>
    <w:rsid w:val="00E86867"/>
    <w:rsid w:val="00E869A3"/>
    <w:rsid w:val="00E914DB"/>
    <w:rsid w:val="00E91CC4"/>
    <w:rsid w:val="00E91EED"/>
    <w:rsid w:val="00E9234A"/>
    <w:rsid w:val="00E923A3"/>
    <w:rsid w:val="00E9268E"/>
    <w:rsid w:val="00E92B7E"/>
    <w:rsid w:val="00E93DEF"/>
    <w:rsid w:val="00E9400B"/>
    <w:rsid w:val="00E95358"/>
    <w:rsid w:val="00E959CA"/>
    <w:rsid w:val="00E9698F"/>
    <w:rsid w:val="00E96EDD"/>
    <w:rsid w:val="00E97017"/>
    <w:rsid w:val="00EA027A"/>
    <w:rsid w:val="00EA1A85"/>
    <w:rsid w:val="00EA21E4"/>
    <w:rsid w:val="00EA26A2"/>
    <w:rsid w:val="00EA312E"/>
    <w:rsid w:val="00EA58FF"/>
    <w:rsid w:val="00EA599A"/>
    <w:rsid w:val="00EB157D"/>
    <w:rsid w:val="00EB1892"/>
    <w:rsid w:val="00EB18AA"/>
    <w:rsid w:val="00EB34BB"/>
    <w:rsid w:val="00EB4DA6"/>
    <w:rsid w:val="00EB58A4"/>
    <w:rsid w:val="00EB6235"/>
    <w:rsid w:val="00EB74DC"/>
    <w:rsid w:val="00EC12D1"/>
    <w:rsid w:val="00EC13AD"/>
    <w:rsid w:val="00EC5324"/>
    <w:rsid w:val="00EC63FF"/>
    <w:rsid w:val="00EC6EF9"/>
    <w:rsid w:val="00ED1943"/>
    <w:rsid w:val="00ED258D"/>
    <w:rsid w:val="00ED333B"/>
    <w:rsid w:val="00ED36A1"/>
    <w:rsid w:val="00ED6F37"/>
    <w:rsid w:val="00ED7BB6"/>
    <w:rsid w:val="00EE0CA6"/>
    <w:rsid w:val="00EE130B"/>
    <w:rsid w:val="00EE1C37"/>
    <w:rsid w:val="00EE235D"/>
    <w:rsid w:val="00EE2AB7"/>
    <w:rsid w:val="00EE3755"/>
    <w:rsid w:val="00EE50B1"/>
    <w:rsid w:val="00EE5F46"/>
    <w:rsid w:val="00EE6DA4"/>
    <w:rsid w:val="00EF1CF3"/>
    <w:rsid w:val="00EF2D4B"/>
    <w:rsid w:val="00EF39B9"/>
    <w:rsid w:val="00EF3A63"/>
    <w:rsid w:val="00EF3B34"/>
    <w:rsid w:val="00EF45A9"/>
    <w:rsid w:val="00EF500A"/>
    <w:rsid w:val="00EF530A"/>
    <w:rsid w:val="00EF5880"/>
    <w:rsid w:val="00EF7124"/>
    <w:rsid w:val="00F00B77"/>
    <w:rsid w:val="00F012E9"/>
    <w:rsid w:val="00F014DB"/>
    <w:rsid w:val="00F02A64"/>
    <w:rsid w:val="00F03BE4"/>
    <w:rsid w:val="00F04E14"/>
    <w:rsid w:val="00F0649C"/>
    <w:rsid w:val="00F07A43"/>
    <w:rsid w:val="00F10C36"/>
    <w:rsid w:val="00F12989"/>
    <w:rsid w:val="00F1321E"/>
    <w:rsid w:val="00F134DB"/>
    <w:rsid w:val="00F143F4"/>
    <w:rsid w:val="00F16002"/>
    <w:rsid w:val="00F16B30"/>
    <w:rsid w:val="00F17ECD"/>
    <w:rsid w:val="00F23F62"/>
    <w:rsid w:val="00F24BE0"/>
    <w:rsid w:val="00F3223C"/>
    <w:rsid w:val="00F32C79"/>
    <w:rsid w:val="00F33C38"/>
    <w:rsid w:val="00F33D28"/>
    <w:rsid w:val="00F34673"/>
    <w:rsid w:val="00F35420"/>
    <w:rsid w:val="00F40BEE"/>
    <w:rsid w:val="00F40E27"/>
    <w:rsid w:val="00F41B82"/>
    <w:rsid w:val="00F41E09"/>
    <w:rsid w:val="00F43766"/>
    <w:rsid w:val="00F4486B"/>
    <w:rsid w:val="00F467B6"/>
    <w:rsid w:val="00F46874"/>
    <w:rsid w:val="00F46A25"/>
    <w:rsid w:val="00F472F9"/>
    <w:rsid w:val="00F47860"/>
    <w:rsid w:val="00F5060D"/>
    <w:rsid w:val="00F50B68"/>
    <w:rsid w:val="00F5154D"/>
    <w:rsid w:val="00F51C70"/>
    <w:rsid w:val="00F52B76"/>
    <w:rsid w:val="00F52F44"/>
    <w:rsid w:val="00F539C7"/>
    <w:rsid w:val="00F53FA6"/>
    <w:rsid w:val="00F54AAA"/>
    <w:rsid w:val="00F55D86"/>
    <w:rsid w:val="00F55E50"/>
    <w:rsid w:val="00F5722E"/>
    <w:rsid w:val="00F612B5"/>
    <w:rsid w:val="00F61642"/>
    <w:rsid w:val="00F61A8F"/>
    <w:rsid w:val="00F62474"/>
    <w:rsid w:val="00F64289"/>
    <w:rsid w:val="00F648E6"/>
    <w:rsid w:val="00F65043"/>
    <w:rsid w:val="00F6511B"/>
    <w:rsid w:val="00F65C01"/>
    <w:rsid w:val="00F67587"/>
    <w:rsid w:val="00F6773B"/>
    <w:rsid w:val="00F720FC"/>
    <w:rsid w:val="00F7243C"/>
    <w:rsid w:val="00F74F8F"/>
    <w:rsid w:val="00F76115"/>
    <w:rsid w:val="00F76393"/>
    <w:rsid w:val="00F76992"/>
    <w:rsid w:val="00F76CE0"/>
    <w:rsid w:val="00F76E42"/>
    <w:rsid w:val="00F773FC"/>
    <w:rsid w:val="00F810A9"/>
    <w:rsid w:val="00F814E2"/>
    <w:rsid w:val="00F824DE"/>
    <w:rsid w:val="00F82781"/>
    <w:rsid w:val="00F846B7"/>
    <w:rsid w:val="00F84A75"/>
    <w:rsid w:val="00F84CF8"/>
    <w:rsid w:val="00F84FBA"/>
    <w:rsid w:val="00F874FE"/>
    <w:rsid w:val="00F87676"/>
    <w:rsid w:val="00F90A5A"/>
    <w:rsid w:val="00F90D62"/>
    <w:rsid w:val="00F91625"/>
    <w:rsid w:val="00F91E99"/>
    <w:rsid w:val="00F92B06"/>
    <w:rsid w:val="00F93A90"/>
    <w:rsid w:val="00F951C9"/>
    <w:rsid w:val="00F9571B"/>
    <w:rsid w:val="00F962CE"/>
    <w:rsid w:val="00F96334"/>
    <w:rsid w:val="00FA01A8"/>
    <w:rsid w:val="00FA092E"/>
    <w:rsid w:val="00FA1F7E"/>
    <w:rsid w:val="00FA5393"/>
    <w:rsid w:val="00FA689A"/>
    <w:rsid w:val="00FA6D4D"/>
    <w:rsid w:val="00FB0BA0"/>
    <w:rsid w:val="00FB101C"/>
    <w:rsid w:val="00FB138B"/>
    <w:rsid w:val="00FB1910"/>
    <w:rsid w:val="00FB1A5A"/>
    <w:rsid w:val="00FB1AE2"/>
    <w:rsid w:val="00FB2C23"/>
    <w:rsid w:val="00FB2CA2"/>
    <w:rsid w:val="00FB37C6"/>
    <w:rsid w:val="00FB45F1"/>
    <w:rsid w:val="00FB56EF"/>
    <w:rsid w:val="00FB6676"/>
    <w:rsid w:val="00FB71DE"/>
    <w:rsid w:val="00FB7E05"/>
    <w:rsid w:val="00FC0F2A"/>
    <w:rsid w:val="00FC168B"/>
    <w:rsid w:val="00FC2469"/>
    <w:rsid w:val="00FC2F0D"/>
    <w:rsid w:val="00FC3B39"/>
    <w:rsid w:val="00FC3C1C"/>
    <w:rsid w:val="00FC4BF6"/>
    <w:rsid w:val="00FC562C"/>
    <w:rsid w:val="00FC640B"/>
    <w:rsid w:val="00FC694E"/>
    <w:rsid w:val="00FC76F9"/>
    <w:rsid w:val="00FD5CE2"/>
    <w:rsid w:val="00FD6D89"/>
    <w:rsid w:val="00FE0F77"/>
    <w:rsid w:val="00FE1AD4"/>
    <w:rsid w:val="00FE1DA7"/>
    <w:rsid w:val="00FE2786"/>
    <w:rsid w:val="00FE2A18"/>
    <w:rsid w:val="00FE2F95"/>
    <w:rsid w:val="00FE3950"/>
    <w:rsid w:val="00FE501D"/>
    <w:rsid w:val="00FE595E"/>
    <w:rsid w:val="00FE5F2D"/>
    <w:rsid w:val="00FE63EC"/>
    <w:rsid w:val="00FF0881"/>
    <w:rsid w:val="00FF14D8"/>
    <w:rsid w:val="00FF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634BCDD"/>
  <w15:docId w15:val="{BD39E8AC-E5F7-48A7-AF0B-B7A26124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qFormat="1"/>
    <w:lsdException w:name="footer" w:uiPriority="99"/>
    <w:lsdException w:name="caption" w:semiHidden="1" w:uiPriority="35" w:unhideWhenUsed="1" w:qFormat="1"/>
    <w:lsdException w:name="footnote reference" w:qFormat="1"/>
    <w:lsdException w:name="annotation reference" w:uiPriority="99"/>
    <w:lsdException w:name="endnote text" w:uiPriority="99"/>
    <w:lsdException w:name="List Bullet 4" w:uiPriority="99"/>
    <w:lsdException w:name="Title" w:uiPriority="10" w:qFormat="1"/>
    <w:lsdException w:name="Body Text" w:qFormat="1"/>
    <w:lsdException w:name="List Continue 4" w:uiPriority="99"/>
    <w:lsdException w:name="List Continue 5" w:uiPriority="99"/>
    <w:lsdException w:name="Subtitle" w:uiPriority="11"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qFormat="1"/>
    <w:lsdException w:name="HTML Preformatted" w:uiPriority="99"/>
    <w:lsdException w:name="Normal Table" w:semiHidden="1" w:unhideWhenUsed="1"/>
    <w:lsdException w:name="annotation subject" w:uiPriority="99"/>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C705D"/>
    <w:pPr>
      <w:spacing w:after="120" w:line="276" w:lineRule="auto"/>
      <w:ind w:firstLine="567"/>
      <w:jc w:val="both"/>
    </w:pPr>
    <w:rPr>
      <w:rFonts w:eastAsia="Calibri"/>
      <w:sz w:val="24"/>
      <w:szCs w:val="22"/>
      <w:lang w:eastAsia="en-US"/>
    </w:rPr>
  </w:style>
  <w:style w:type="paragraph" w:styleId="17">
    <w:name w:val="heading 1"/>
    <w:aliases w:val="Заголовок 1 Maximyz,Ариал11,Заголовок 1 абб,Заголовок 1mik,H1,H1 Знак,Заголовок 1 (табл),заголовок 1 Знак,Заголовок 1 Знак2,Заголовок 1 Знак1 Знак,Заголовок 1 (табл) Знак Знак Знак,заголовок 1 Знак Знак1 Знак,Слева:  0...,Заголовок 11 Знак"/>
    <w:basedOn w:val="ab"/>
    <w:next w:val="ab"/>
    <w:link w:val="18"/>
    <w:uiPriority w:val="9"/>
    <w:qFormat/>
    <w:rsid w:val="008B5EA2"/>
    <w:pPr>
      <w:keepNext/>
      <w:pageBreakBefore/>
      <w:widowControl w:val="0"/>
      <w:numPr>
        <w:numId w:val="14"/>
      </w:numPr>
      <w:tabs>
        <w:tab w:val="right" w:pos="0"/>
        <w:tab w:val="right" w:pos="284"/>
      </w:tabs>
      <w:spacing w:after="200"/>
      <w:jc w:val="center"/>
      <w:outlineLvl w:val="0"/>
    </w:pPr>
    <w:rPr>
      <w:rFonts w:eastAsia="Times New Roman"/>
      <w:b/>
      <w:caps/>
      <w:szCs w:val="20"/>
      <w:lang w:val="x-none" w:eastAsia="x-none"/>
    </w:rPr>
  </w:style>
  <w:style w:type="paragraph" w:styleId="23">
    <w:name w:val="heading 2"/>
    <w:aliases w:val="Знак,Знак Знак,Знак1,Заголовок 2 Maximyz,Заголовок 2 Знак Знак Знак Знак,Заголовок 2 Знак Знак Знак,H2,h2,Заголовок 2 Знак Знак, Знак1 Знак Знак, Знак1 Знак1, Знак1,Знак1 Знак1,Заголовок 2 Знак2 Знак,Знак1 Знак Знак Знак1,4 ур. Заголовок,Зна"/>
    <w:basedOn w:val="ab"/>
    <w:next w:val="ab"/>
    <w:link w:val="210"/>
    <w:qFormat/>
    <w:rsid w:val="008B5EA2"/>
    <w:pPr>
      <w:keepNext/>
      <w:numPr>
        <w:ilvl w:val="1"/>
        <w:numId w:val="14"/>
      </w:numPr>
      <w:jc w:val="center"/>
      <w:outlineLvl w:val="1"/>
    </w:pPr>
    <w:rPr>
      <w:rFonts w:eastAsia="Times New Roman"/>
      <w:b/>
      <w:szCs w:val="20"/>
      <w:lang w:val="x-none" w:eastAsia="x-none"/>
    </w:rPr>
  </w:style>
  <w:style w:type="paragraph" w:styleId="32">
    <w:name w:val="heading 3"/>
    <w:aliases w:val="4 порядок,Заголовок 3 Maximyz,Заголовок 3 Знак + 12 pt,не полужирный,влево,Перед:  0 пт,Пос...,Заголовок 3 Знак +,Пер..., Знак4,Знак4,H3,h3,h3 Знак Знак Знак,Заголовок 31,рффи 3"/>
    <w:basedOn w:val="ab"/>
    <w:next w:val="ab"/>
    <w:link w:val="34"/>
    <w:uiPriority w:val="9"/>
    <w:qFormat/>
    <w:rsid w:val="008B5EA2"/>
    <w:pPr>
      <w:numPr>
        <w:ilvl w:val="2"/>
        <w:numId w:val="14"/>
      </w:numPr>
      <w:spacing w:before="60" w:after="20" w:line="360" w:lineRule="auto"/>
      <w:outlineLvl w:val="2"/>
    </w:pPr>
    <w:rPr>
      <w:rFonts w:eastAsia="Times New Roman"/>
      <w:b/>
      <w:szCs w:val="20"/>
      <w:lang w:val="x-none" w:eastAsia="x-none"/>
    </w:rPr>
  </w:style>
  <w:style w:type="paragraph" w:styleId="40">
    <w:name w:val="heading 4"/>
    <w:aliases w:val="Рекомендация"/>
    <w:basedOn w:val="ab"/>
    <w:next w:val="ab"/>
    <w:link w:val="41"/>
    <w:uiPriority w:val="9"/>
    <w:qFormat/>
    <w:rsid w:val="008B5EA2"/>
    <w:pPr>
      <w:keepNext/>
      <w:spacing w:after="0" w:line="360" w:lineRule="auto"/>
      <w:ind w:firstLine="0"/>
      <w:jc w:val="right"/>
      <w:outlineLvl w:val="3"/>
    </w:pPr>
    <w:rPr>
      <w:rFonts w:eastAsia="Times New Roman"/>
      <w:szCs w:val="20"/>
      <w:lang w:val="x-none" w:eastAsia="x-none"/>
    </w:rPr>
  </w:style>
  <w:style w:type="paragraph" w:styleId="5">
    <w:name w:val="heading 5"/>
    <w:aliases w:val="Заголовок 5 Знак1,Заголовок 5 Знак Знак"/>
    <w:basedOn w:val="ab"/>
    <w:next w:val="ab"/>
    <w:link w:val="50"/>
    <w:uiPriority w:val="9"/>
    <w:qFormat/>
    <w:rsid w:val="008B5EA2"/>
    <w:pPr>
      <w:keepNext/>
      <w:numPr>
        <w:ilvl w:val="4"/>
        <w:numId w:val="14"/>
      </w:numPr>
      <w:spacing w:after="0" w:line="360" w:lineRule="auto"/>
      <w:outlineLvl w:val="4"/>
    </w:pPr>
    <w:rPr>
      <w:rFonts w:eastAsia="Times New Roman"/>
      <w:szCs w:val="20"/>
      <w:lang w:val="x-none" w:eastAsia="x-none"/>
    </w:rPr>
  </w:style>
  <w:style w:type="paragraph" w:styleId="6">
    <w:name w:val="heading 6"/>
    <w:aliases w:val="Заголовок налогов"/>
    <w:basedOn w:val="ab"/>
    <w:next w:val="ab"/>
    <w:link w:val="60"/>
    <w:uiPriority w:val="9"/>
    <w:qFormat/>
    <w:rsid w:val="008B5EA2"/>
    <w:pPr>
      <w:keepNext/>
      <w:numPr>
        <w:ilvl w:val="5"/>
        <w:numId w:val="14"/>
      </w:numPr>
      <w:spacing w:after="0" w:line="360" w:lineRule="auto"/>
      <w:jc w:val="right"/>
      <w:outlineLvl w:val="5"/>
    </w:pPr>
    <w:rPr>
      <w:rFonts w:eastAsia="Times New Roman"/>
      <w:color w:val="800000"/>
      <w:szCs w:val="20"/>
      <w:lang w:val="x-none" w:eastAsia="x-none"/>
    </w:rPr>
  </w:style>
  <w:style w:type="paragraph" w:styleId="7">
    <w:name w:val="heading 7"/>
    <w:basedOn w:val="ab"/>
    <w:next w:val="ab"/>
    <w:link w:val="70"/>
    <w:uiPriority w:val="9"/>
    <w:qFormat/>
    <w:rsid w:val="008B5EA2"/>
    <w:pPr>
      <w:keepNext/>
      <w:numPr>
        <w:ilvl w:val="6"/>
        <w:numId w:val="14"/>
      </w:numPr>
      <w:spacing w:after="0" w:line="360" w:lineRule="auto"/>
      <w:outlineLvl w:val="6"/>
    </w:pPr>
    <w:rPr>
      <w:rFonts w:eastAsia="Times New Roman"/>
      <w:szCs w:val="20"/>
      <w:lang w:val="x-none" w:eastAsia="x-none"/>
    </w:rPr>
  </w:style>
  <w:style w:type="paragraph" w:styleId="8">
    <w:name w:val="heading 8"/>
    <w:basedOn w:val="ab"/>
    <w:next w:val="ab"/>
    <w:link w:val="80"/>
    <w:uiPriority w:val="9"/>
    <w:qFormat/>
    <w:rsid w:val="008B5EA2"/>
    <w:pPr>
      <w:keepNext/>
      <w:numPr>
        <w:ilvl w:val="7"/>
        <w:numId w:val="14"/>
      </w:numPr>
      <w:spacing w:after="0" w:line="360" w:lineRule="auto"/>
      <w:outlineLvl w:val="7"/>
    </w:pPr>
    <w:rPr>
      <w:rFonts w:eastAsia="Times New Roman"/>
      <w:i/>
      <w:color w:val="008000"/>
      <w:szCs w:val="20"/>
      <w:u w:val="single"/>
      <w:lang w:val="x-none" w:eastAsia="x-none"/>
    </w:rPr>
  </w:style>
  <w:style w:type="paragraph" w:styleId="9">
    <w:name w:val="heading 9"/>
    <w:basedOn w:val="ab"/>
    <w:next w:val="ab"/>
    <w:link w:val="90"/>
    <w:uiPriority w:val="9"/>
    <w:qFormat/>
    <w:rsid w:val="008B5EA2"/>
    <w:pPr>
      <w:keepNext/>
      <w:numPr>
        <w:ilvl w:val="8"/>
        <w:numId w:val="4"/>
      </w:numPr>
      <w:tabs>
        <w:tab w:val="num" w:pos="1584"/>
      </w:tabs>
      <w:spacing w:after="0" w:line="360" w:lineRule="auto"/>
      <w:ind w:left="1584" w:hanging="1584"/>
      <w:outlineLvl w:val="8"/>
    </w:pPr>
    <w:rPr>
      <w:rFonts w:eastAsia="Times New Roman"/>
      <w:b/>
      <w:i/>
      <w:szCs w:val="20"/>
      <w:u w:val="single"/>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ConsPlusNormal">
    <w:name w:val="ConsPlusNormal"/>
    <w:link w:val="ConsPlusNormal0"/>
    <w:qFormat/>
    <w:rsid w:val="00DC780D"/>
    <w:pPr>
      <w:widowControl w:val="0"/>
      <w:autoSpaceDE w:val="0"/>
      <w:autoSpaceDN w:val="0"/>
      <w:adjustRightInd w:val="0"/>
      <w:ind w:firstLine="720"/>
    </w:pPr>
    <w:rPr>
      <w:rFonts w:ascii="Arial" w:hAnsi="Arial" w:cs="Arial"/>
    </w:rPr>
  </w:style>
  <w:style w:type="paragraph" w:customStyle="1" w:styleId="ConsPlusNonformat">
    <w:name w:val="ConsPlusNonformat"/>
    <w:qFormat/>
    <w:rsid w:val="00DC780D"/>
    <w:pPr>
      <w:widowControl w:val="0"/>
      <w:autoSpaceDE w:val="0"/>
      <w:autoSpaceDN w:val="0"/>
      <w:adjustRightInd w:val="0"/>
    </w:pPr>
    <w:rPr>
      <w:rFonts w:ascii="Courier New" w:hAnsi="Courier New" w:cs="Courier New"/>
    </w:rPr>
  </w:style>
  <w:style w:type="paragraph" w:customStyle="1" w:styleId="ConsPlusTitle">
    <w:name w:val="ConsPlusTitle"/>
    <w:qFormat/>
    <w:rsid w:val="00DC780D"/>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qFormat/>
    <w:rsid w:val="00DC780D"/>
    <w:pPr>
      <w:widowControl w:val="0"/>
      <w:autoSpaceDE w:val="0"/>
      <w:autoSpaceDN w:val="0"/>
      <w:adjustRightInd w:val="0"/>
    </w:pPr>
    <w:rPr>
      <w:rFonts w:ascii="Arial" w:hAnsi="Arial" w:cs="Arial"/>
    </w:rPr>
  </w:style>
  <w:style w:type="paragraph" w:customStyle="1" w:styleId="ConsPlusDocList">
    <w:name w:val="ConsPlusDocList"/>
    <w:rsid w:val="00DC780D"/>
    <w:pPr>
      <w:widowControl w:val="0"/>
      <w:autoSpaceDE w:val="0"/>
      <w:autoSpaceDN w:val="0"/>
      <w:adjustRightInd w:val="0"/>
    </w:pPr>
    <w:rPr>
      <w:rFonts w:ascii="Courier New" w:hAnsi="Courier New" w:cs="Courier New"/>
    </w:rPr>
  </w:style>
  <w:style w:type="paragraph" w:styleId="af">
    <w:name w:val="header"/>
    <w:aliases w:val="ВерхКолонтитул"/>
    <w:basedOn w:val="ab"/>
    <w:link w:val="af0"/>
    <w:qFormat/>
    <w:rsid w:val="00DC780D"/>
    <w:pPr>
      <w:tabs>
        <w:tab w:val="center" w:pos="4677"/>
        <w:tab w:val="right" w:pos="9355"/>
      </w:tabs>
    </w:pPr>
    <w:rPr>
      <w:rFonts w:ascii="Calibri" w:hAnsi="Calibri"/>
      <w:sz w:val="22"/>
    </w:rPr>
  </w:style>
  <w:style w:type="character" w:customStyle="1" w:styleId="af0">
    <w:name w:val="Верхний колонтитул Знак"/>
    <w:aliases w:val="ВерхКолонтитул Знак"/>
    <w:link w:val="af"/>
    <w:uiPriority w:val="99"/>
    <w:rsid w:val="00DC780D"/>
    <w:rPr>
      <w:rFonts w:ascii="Calibri" w:eastAsia="Calibri" w:hAnsi="Calibri"/>
      <w:sz w:val="22"/>
      <w:szCs w:val="22"/>
      <w:lang w:val="ru-RU" w:eastAsia="en-US" w:bidi="ar-SA"/>
    </w:rPr>
  </w:style>
  <w:style w:type="character" w:styleId="af1">
    <w:name w:val="page number"/>
    <w:basedOn w:val="ac"/>
    <w:link w:val="19"/>
    <w:rsid w:val="00DC780D"/>
  </w:style>
  <w:style w:type="paragraph" w:styleId="af2">
    <w:name w:val="List"/>
    <w:aliases w:val="List Char"/>
    <w:basedOn w:val="a6"/>
    <w:link w:val="af3"/>
    <w:rsid w:val="00DC780D"/>
    <w:pPr>
      <w:ind w:left="1440" w:hanging="360"/>
    </w:pPr>
    <w:rPr>
      <w:rFonts w:ascii="Arial" w:hAnsi="Arial"/>
      <w:spacing w:val="-5"/>
      <w:sz w:val="22"/>
      <w:szCs w:val="22"/>
      <w:lang w:eastAsia="en-US"/>
    </w:rPr>
  </w:style>
  <w:style w:type="paragraph" w:styleId="a6">
    <w:name w:val="Body Text"/>
    <w:aliases w:val="TabelTekst,text,Body Text2, Char,Body Text2 Char Char Char Char Char Char Char Char Char,Char,Main text,Body Text Char2 Char,Body Text Char1 Char Char,Body Text Char Char Char Char,TabelTekst Char Char Char Char,_Основной текст, Знак1 Зна"/>
    <w:basedOn w:val="ab"/>
    <w:link w:val="af4"/>
    <w:qFormat/>
    <w:rsid w:val="00DC780D"/>
    <w:pPr>
      <w:numPr>
        <w:numId w:val="1"/>
      </w:numPr>
      <w:tabs>
        <w:tab w:val="clear" w:pos="1418"/>
      </w:tabs>
      <w:spacing w:before="120" w:line="240" w:lineRule="auto"/>
      <w:ind w:left="0" w:firstLine="709"/>
    </w:pPr>
    <w:rPr>
      <w:rFonts w:eastAsia="Times New Roman"/>
      <w:szCs w:val="24"/>
      <w:lang w:val="x-none" w:eastAsia="x-none"/>
    </w:rPr>
  </w:style>
  <w:style w:type="character" w:customStyle="1" w:styleId="af4">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6"/>
    <w:rsid w:val="00DC780D"/>
    <w:rPr>
      <w:sz w:val="24"/>
      <w:szCs w:val="24"/>
      <w:lang w:val="x-none" w:eastAsia="x-none"/>
    </w:rPr>
  </w:style>
  <w:style w:type="paragraph" w:styleId="af5">
    <w:name w:val="footer"/>
    <w:basedOn w:val="ab"/>
    <w:link w:val="af6"/>
    <w:uiPriority w:val="99"/>
    <w:unhideWhenUsed/>
    <w:rsid w:val="00DC780D"/>
    <w:pPr>
      <w:tabs>
        <w:tab w:val="center" w:pos="4677"/>
        <w:tab w:val="right" w:pos="9355"/>
      </w:tabs>
    </w:pPr>
    <w:rPr>
      <w:rFonts w:ascii="Calibri" w:hAnsi="Calibri"/>
      <w:sz w:val="22"/>
    </w:rPr>
  </w:style>
  <w:style w:type="character" w:customStyle="1" w:styleId="af6">
    <w:name w:val="Нижний колонтитул Знак"/>
    <w:link w:val="af5"/>
    <w:uiPriority w:val="99"/>
    <w:rsid w:val="00DC780D"/>
    <w:rPr>
      <w:rFonts w:ascii="Calibri" w:eastAsia="Calibri" w:hAnsi="Calibri"/>
      <w:sz w:val="22"/>
      <w:szCs w:val="22"/>
      <w:lang w:val="ru-RU" w:eastAsia="en-US" w:bidi="ar-SA"/>
    </w:rPr>
  </w:style>
  <w:style w:type="character" w:customStyle="1" w:styleId="apple-converted-space">
    <w:name w:val="apple-converted-space"/>
    <w:basedOn w:val="ac"/>
    <w:rsid w:val="0048061A"/>
  </w:style>
  <w:style w:type="paragraph" w:styleId="af7">
    <w:name w:val="List Paragraph"/>
    <w:aliases w:val="ПАРАГРАФ,Абзац списка11,Абзац вправо-1,Bullet List,FooterText,numbered,Подпись рисунка,Маркированный список_уровень1,List Paragraph,Средняя сетка 1 - Акцент 21,List Paragraph1,Ненумерованный список,Введение,3_Абзац списка,СПИСКИ,Нумерация,l"/>
    <w:basedOn w:val="ab"/>
    <w:link w:val="af8"/>
    <w:uiPriority w:val="34"/>
    <w:qFormat/>
    <w:rsid w:val="008B5EA2"/>
    <w:pPr>
      <w:spacing w:after="0" w:line="240" w:lineRule="auto"/>
      <w:ind w:left="720"/>
      <w:contextualSpacing/>
    </w:pPr>
    <w:rPr>
      <w:rFonts w:eastAsia="Times New Roman"/>
      <w:sz w:val="26"/>
      <w:szCs w:val="24"/>
      <w:lang w:eastAsia="ru-RU"/>
    </w:rPr>
  </w:style>
  <w:style w:type="paragraph" w:customStyle="1" w:styleId="24">
    <w:name w:val="Обычный2"/>
    <w:rsid w:val="007A48BE"/>
    <w:pPr>
      <w:spacing w:before="100" w:after="100"/>
    </w:pPr>
    <w:rPr>
      <w:snapToGrid w:val="0"/>
      <w:sz w:val="24"/>
    </w:rPr>
  </w:style>
  <w:style w:type="paragraph" w:styleId="af9">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b"/>
    <w:link w:val="afa"/>
    <w:rsid w:val="007A48BE"/>
    <w:pPr>
      <w:ind w:left="283"/>
    </w:pPr>
    <w:rPr>
      <w:rFonts w:ascii="Calibri" w:hAnsi="Calibri"/>
      <w:sz w:val="22"/>
      <w:lang w:val="x-none"/>
    </w:rPr>
  </w:style>
  <w:style w:type="character" w:customStyle="1" w:styleId="afa">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af9"/>
    <w:rsid w:val="007A48BE"/>
    <w:rPr>
      <w:rFonts w:ascii="Calibri" w:eastAsia="Calibri" w:hAnsi="Calibri"/>
      <w:sz w:val="22"/>
      <w:szCs w:val="22"/>
      <w:lang w:eastAsia="en-US"/>
    </w:rPr>
  </w:style>
  <w:style w:type="paragraph" w:customStyle="1" w:styleId="140">
    <w:name w:val="Текст 14(основной)"/>
    <w:basedOn w:val="ab"/>
    <w:link w:val="141"/>
    <w:autoRedefine/>
    <w:qFormat/>
    <w:rsid w:val="007A48BE"/>
    <w:rPr>
      <w:rFonts w:eastAsia="Times New Roman"/>
      <w:szCs w:val="28"/>
      <w:lang w:val="x-none" w:eastAsia="x-none"/>
    </w:rPr>
  </w:style>
  <w:style w:type="character" w:customStyle="1" w:styleId="141">
    <w:name w:val="Текст 14(основной) Знак"/>
    <w:link w:val="140"/>
    <w:rsid w:val="007A48BE"/>
    <w:rPr>
      <w:sz w:val="24"/>
      <w:szCs w:val="28"/>
    </w:rPr>
  </w:style>
  <w:style w:type="paragraph" w:customStyle="1" w:styleId="142">
    <w:name w:val="Текст 14(поцентру) Знак"/>
    <w:basedOn w:val="ab"/>
    <w:link w:val="143"/>
    <w:qFormat/>
    <w:rsid w:val="007A48BE"/>
    <w:pPr>
      <w:spacing w:after="0" w:line="360" w:lineRule="auto"/>
      <w:ind w:left="708" w:firstLine="708"/>
      <w:jc w:val="center"/>
    </w:pPr>
    <w:rPr>
      <w:rFonts w:eastAsia="Times New Roman"/>
      <w:sz w:val="28"/>
      <w:szCs w:val="24"/>
      <w:lang w:val="x-none" w:eastAsia="x-none"/>
    </w:rPr>
  </w:style>
  <w:style w:type="character" w:customStyle="1" w:styleId="143">
    <w:name w:val="Текст 14(поцентру) Знак Знак"/>
    <w:link w:val="142"/>
    <w:rsid w:val="007A48BE"/>
    <w:rPr>
      <w:sz w:val="28"/>
      <w:szCs w:val="24"/>
    </w:rPr>
  </w:style>
  <w:style w:type="paragraph" w:styleId="afb">
    <w:name w:val="Normal (Web)"/>
    <w:aliases w:val="Обычный (веб)2,Обычный (Web),Обычный (веб)1,Знак Знак4,Знак Знак5,Обычный (веб)11,Обычный (веб)21,Обычный (Web)1,Обычный (веб) Знак2 Знак Знак,Обычный (веб) Знак Знак1 Знак Знак,Обычный (веб) Знак1 Знак Знак Знак2 Знак"/>
    <w:basedOn w:val="ab"/>
    <w:link w:val="afc"/>
    <w:uiPriority w:val="99"/>
    <w:unhideWhenUsed/>
    <w:qFormat/>
    <w:rsid w:val="008B5EA2"/>
    <w:pPr>
      <w:spacing w:before="100" w:beforeAutospacing="1" w:after="100" w:afterAutospacing="1" w:line="240" w:lineRule="auto"/>
    </w:pPr>
    <w:rPr>
      <w:rFonts w:eastAsia="Times New Roman"/>
      <w:szCs w:val="24"/>
      <w:lang w:eastAsia="ru-RU"/>
    </w:rPr>
  </w:style>
  <w:style w:type="paragraph" w:customStyle="1" w:styleId="afd">
    <w:name w:val="паспорт"/>
    <w:basedOn w:val="ConsPlusTitle"/>
    <w:next w:val="a6"/>
    <w:autoRedefine/>
    <w:rsid w:val="00544494"/>
    <w:pPr>
      <w:widowControl/>
      <w:spacing w:after="200" w:line="276" w:lineRule="auto"/>
      <w:jc w:val="center"/>
    </w:pPr>
    <w:rPr>
      <w:rFonts w:ascii="Times New Roman" w:hAnsi="Times New Roman"/>
      <w:sz w:val="28"/>
    </w:rPr>
  </w:style>
  <w:style w:type="paragraph" w:customStyle="1" w:styleId="10">
    <w:name w:val="раз 1"/>
    <w:basedOn w:val="ab"/>
    <w:next w:val="a6"/>
    <w:autoRedefine/>
    <w:rsid w:val="005D0DE3"/>
    <w:pPr>
      <w:numPr>
        <w:numId w:val="2"/>
      </w:numPr>
      <w:autoSpaceDE w:val="0"/>
      <w:autoSpaceDN w:val="0"/>
      <w:adjustRightInd w:val="0"/>
      <w:ind w:left="0" w:firstLine="0"/>
      <w:outlineLvl w:val="2"/>
    </w:pPr>
    <w:rPr>
      <w:b/>
      <w:sz w:val="28"/>
      <w:szCs w:val="24"/>
    </w:rPr>
  </w:style>
  <w:style w:type="paragraph" w:customStyle="1" w:styleId="a1">
    <w:name w:val="подраз"/>
    <w:basedOn w:val="ab"/>
    <w:next w:val="a6"/>
    <w:autoRedefine/>
    <w:rsid w:val="00F51C70"/>
    <w:pPr>
      <w:numPr>
        <w:numId w:val="3"/>
      </w:numPr>
      <w:spacing w:before="200"/>
    </w:pPr>
    <w:rPr>
      <w:b/>
      <w:sz w:val="28"/>
      <w:szCs w:val="24"/>
    </w:rPr>
  </w:style>
  <w:style w:type="paragraph" w:customStyle="1" w:styleId="afe">
    <w:name w:val="заглав"/>
    <w:basedOn w:val="ConsPlusTitle"/>
    <w:qFormat/>
    <w:rsid w:val="008B5EA2"/>
    <w:pPr>
      <w:widowControl/>
      <w:spacing w:after="240" w:line="276" w:lineRule="auto"/>
      <w:jc w:val="center"/>
    </w:pPr>
    <w:rPr>
      <w:rFonts w:ascii="Times New Roman" w:hAnsi="Times New Roman" w:cs="Times New Roman"/>
      <w:sz w:val="32"/>
      <w:szCs w:val="32"/>
    </w:rPr>
  </w:style>
  <w:style w:type="paragraph" w:customStyle="1" w:styleId="16">
    <w:name w:val="Стиль1"/>
    <w:basedOn w:val="a6"/>
    <w:qFormat/>
    <w:rsid w:val="008B5EA2"/>
    <w:pPr>
      <w:numPr>
        <w:numId w:val="15"/>
      </w:numPr>
      <w:spacing w:before="200" w:after="200"/>
    </w:pPr>
    <w:rPr>
      <w:b/>
      <w:caps/>
    </w:rPr>
  </w:style>
  <w:style w:type="character" w:customStyle="1" w:styleId="18">
    <w:name w:val="Заголовок 1 Знак"/>
    <w:aliases w:val="Заголовок 1 Maximyz Знак,Ариал11 Знак,Заголовок 1 абб Знак,Заголовок 1mik Знак,H1 Знак1,H1 Знак Знак,Заголовок 1 (табл) Знак,заголовок 1 Знак Знак,Заголовок 1 Знак2 Знак,Заголовок 1 Знак1 Знак Знак,Заголовок 1 (табл) Знак Знак Знак Знак"/>
    <w:link w:val="17"/>
    <w:uiPriority w:val="9"/>
    <w:rsid w:val="008B5EA2"/>
    <w:rPr>
      <w:b/>
      <w:caps/>
      <w:sz w:val="24"/>
      <w:lang w:val="x-none" w:eastAsia="x-none"/>
    </w:rPr>
  </w:style>
  <w:style w:type="character" w:customStyle="1" w:styleId="25">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uiPriority w:val="9"/>
    <w:rsid w:val="00E2343F"/>
    <w:rPr>
      <w:rFonts w:ascii="Cambria" w:eastAsia="Times New Roman" w:hAnsi="Cambria" w:cs="Times New Roman"/>
      <w:b/>
      <w:bCs/>
      <w:i/>
      <w:iCs/>
      <w:sz w:val="28"/>
      <w:szCs w:val="28"/>
      <w:lang w:eastAsia="en-US"/>
    </w:rPr>
  </w:style>
  <w:style w:type="character" w:customStyle="1" w:styleId="34">
    <w:name w:val="Заголовок 3 Знак"/>
    <w:aliases w:val="4 порядок Знак,Заголовок 3 Maximyz Знак,Заголовок 3 Знак + 12 pt Знак,не полужирный Знак,влево Знак,Перед:  0 пт Знак,Пос... Знак,Заголовок 3 Знак + Знак,Пер... Знак, Знак4 Знак,Знак4 Знак,H3 Знак,h3 Знак,h3 Знак Знак Знак Знак"/>
    <w:link w:val="32"/>
    <w:uiPriority w:val="9"/>
    <w:rsid w:val="008B5EA2"/>
    <w:rPr>
      <w:b/>
      <w:sz w:val="24"/>
      <w:lang w:val="x-none" w:eastAsia="x-none"/>
    </w:rPr>
  </w:style>
  <w:style w:type="character" w:customStyle="1" w:styleId="41">
    <w:name w:val="Заголовок 4 Знак"/>
    <w:aliases w:val="Рекомендация Знак"/>
    <w:link w:val="40"/>
    <w:uiPriority w:val="9"/>
    <w:rsid w:val="008B5EA2"/>
    <w:rPr>
      <w:sz w:val="24"/>
      <w:lang w:val="x-none" w:eastAsia="x-none"/>
    </w:rPr>
  </w:style>
  <w:style w:type="character" w:customStyle="1" w:styleId="50">
    <w:name w:val="Заголовок 5 Знак"/>
    <w:aliases w:val="Заголовок 5 Знак1 Знак,Заголовок 5 Знак Знак Знак"/>
    <w:link w:val="5"/>
    <w:uiPriority w:val="9"/>
    <w:rsid w:val="008B5EA2"/>
    <w:rPr>
      <w:sz w:val="24"/>
      <w:lang w:val="x-none" w:eastAsia="x-none"/>
    </w:rPr>
  </w:style>
  <w:style w:type="character" w:customStyle="1" w:styleId="60">
    <w:name w:val="Заголовок 6 Знак"/>
    <w:aliases w:val="Заголовок налогов Знак"/>
    <w:link w:val="6"/>
    <w:uiPriority w:val="9"/>
    <w:rsid w:val="008B5EA2"/>
    <w:rPr>
      <w:color w:val="800000"/>
      <w:sz w:val="24"/>
      <w:lang w:val="x-none" w:eastAsia="x-none"/>
    </w:rPr>
  </w:style>
  <w:style w:type="character" w:customStyle="1" w:styleId="70">
    <w:name w:val="Заголовок 7 Знак"/>
    <w:link w:val="7"/>
    <w:uiPriority w:val="9"/>
    <w:rsid w:val="008B5EA2"/>
    <w:rPr>
      <w:sz w:val="24"/>
      <w:lang w:val="x-none" w:eastAsia="x-none"/>
    </w:rPr>
  </w:style>
  <w:style w:type="character" w:customStyle="1" w:styleId="80">
    <w:name w:val="Заголовок 8 Знак"/>
    <w:link w:val="8"/>
    <w:uiPriority w:val="9"/>
    <w:rsid w:val="008B5EA2"/>
    <w:rPr>
      <w:i/>
      <w:color w:val="008000"/>
      <w:sz w:val="24"/>
      <w:u w:val="single"/>
      <w:lang w:val="x-none" w:eastAsia="x-none"/>
    </w:rPr>
  </w:style>
  <w:style w:type="character" w:customStyle="1" w:styleId="90">
    <w:name w:val="Заголовок 9 Знак"/>
    <w:link w:val="9"/>
    <w:uiPriority w:val="9"/>
    <w:rsid w:val="008B5EA2"/>
    <w:rPr>
      <w:b/>
      <w:i/>
      <w:sz w:val="24"/>
      <w:u w:val="single"/>
      <w:lang w:val="x-none" w:eastAsia="x-none"/>
    </w:rPr>
  </w:style>
  <w:style w:type="character" w:customStyle="1" w:styleId="210">
    <w:name w:val="Заголовок 2 Знак1"/>
    <w:aliases w:val="Знак Знак1,Знак Знак Знак1,Знак1 Знак,Заголовок 2 Maximyz Знак,Заголовок 2 Знак Знак Знак Знак Знак,Заголовок 2 Знак Знак Знак Знак2,H2 Знак,h2 Знак,Заголовок 2 Знак Знак Знак1, Знак1 Знак Знак Знак, Знак1 Знак1 Знак, Знак1 Знак"/>
    <w:link w:val="23"/>
    <w:rsid w:val="008B5EA2"/>
    <w:rPr>
      <w:b/>
      <w:sz w:val="24"/>
      <w:lang w:val="x-none" w:eastAsia="x-none"/>
    </w:rPr>
  </w:style>
  <w:style w:type="character" w:customStyle="1" w:styleId="af8">
    <w:name w:val="Абзац списка Знак"/>
    <w:aliases w:val="ПАРАГРАФ Знак,Абзац списка11 Знак,Абзац вправо-1 Знак,Bullet List Знак,FooterText Знак,numbered Знак,Подпись рисунка Знак,Маркированный список_уровень1 Знак,List Paragraph Знак,Средняя сетка 1 - Акцент 21 Знак,List Paragraph1 Знак"/>
    <w:link w:val="af7"/>
    <w:uiPriority w:val="34"/>
    <w:locked/>
    <w:rsid w:val="008B5EA2"/>
    <w:rPr>
      <w:sz w:val="26"/>
      <w:szCs w:val="24"/>
    </w:rPr>
  </w:style>
  <w:style w:type="paragraph" w:customStyle="1" w:styleId="21">
    <w:name w:val="2_1"/>
    <w:basedOn w:val="ab"/>
    <w:next w:val="ab"/>
    <w:qFormat/>
    <w:rsid w:val="008B5EA2"/>
    <w:pPr>
      <w:numPr>
        <w:numId w:val="16"/>
      </w:numPr>
      <w:spacing w:before="120"/>
    </w:pPr>
    <w:rPr>
      <w:b/>
    </w:rPr>
  </w:style>
  <w:style w:type="paragraph" w:customStyle="1" w:styleId="220">
    <w:name w:val="2_2"/>
    <w:basedOn w:val="ab"/>
    <w:next w:val="ab"/>
    <w:qFormat/>
    <w:rsid w:val="008B5EA2"/>
    <w:pPr>
      <w:spacing w:before="120"/>
      <w:ind w:firstLine="0"/>
    </w:pPr>
    <w:rPr>
      <w:b/>
      <w:szCs w:val="24"/>
    </w:rPr>
  </w:style>
  <w:style w:type="paragraph" w:customStyle="1" w:styleId="20">
    <w:name w:val="2 уровень"/>
    <w:basedOn w:val="ab"/>
    <w:rsid w:val="00864629"/>
    <w:pPr>
      <w:numPr>
        <w:ilvl w:val="1"/>
        <w:numId w:val="5"/>
      </w:numPr>
    </w:pPr>
  </w:style>
  <w:style w:type="paragraph" w:customStyle="1" w:styleId="30">
    <w:name w:val="3 уровень"/>
    <w:basedOn w:val="ab"/>
    <w:rsid w:val="00864629"/>
    <w:pPr>
      <w:numPr>
        <w:ilvl w:val="2"/>
        <w:numId w:val="5"/>
      </w:numPr>
    </w:pPr>
  </w:style>
  <w:style w:type="paragraph" w:customStyle="1" w:styleId="230">
    <w:name w:val="2_3"/>
    <w:basedOn w:val="30"/>
    <w:qFormat/>
    <w:rsid w:val="008B5EA2"/>
    <w:pPr>
      <w:numPr>
        <w:ilvl w:val="0"/>
        <w:numId w:val="0"/>
      </w:numPr>
      <w:spacing w:before="120"/>
    </w:pPr>
    <w:rPr>
      <w:b/>
    </w:rPr>
  </w:style>
  <w:style w:type="paragraph" w:customStyle="1" w:styleId="CM74">
    <w:name w:val="CM74"/>
    <w:basedOn w:val="ab"/>
    <w:next w:val="ab"/>
    <w:rsid w:val="00770C85"/>
    <w:pPr>
      <w:widowControl w:val="0"/>
      <w:autoSpaceDE w:val="0"/>
      <w:autoSpaceDN w:val="0"/>
      <w:adjustRightInd w:val="0"/>
      <w:spacing w:after="0" w:line="240" w:lineRule="auto"/>
      <w:ind w:firstLine="0"/>
      <w:jc w:val="left"/>
    </w:pPr>
    <w:rPr>
      <w:rFonts w:ascii="TTE1A887F8t00" w:eastAsia="Times New Roman" w:hAnsi="TTE1A887F8t00"/>
      <w:szCs w:val="24"/>
      <w:lang w:eastAsia="ru-RU"/>
    </w:rPr>
  </w:style>
  <w:style w:type="paragraph" w:customStyle="1" w:styleId="1a">
    <w:name w:val="Маркированный1"/>
    <w:rsid w:val="00770C85"/>
    <w:pPr>
      <w:tabs>
        <w:tab w:val="left" w:pos="1247"/>
      </w:tabs>
      <w:spacing w:before="40"/>
      <w:jc w:val="both"/>
    </w:pPr>
    <w:rPr>
      <w:rFonts w:eastAsia="SimSun"/>
      <w:sz w:val="28"/>
    </w:rPr>
  </w:style>
  <w:style w:type="paragraph" w:customStyle="1" w:styleId="aff">
    <w:name w:val="Стиль Основа + влево"/>
    <w:basedOn w:val="ab"/>
    <w:rsid w:val="002B0915"/>
    <w:pPr>
      <w:spacing w:before="120" w:after="0" w:line="240" w:lineRule="auto"/>
      <w:ind w:firstLine="720"/>
    </w:pPr>
    <w:rPr>
      <w:rFonts w:eastAsia="Times New Roman"/>
      <w:szCs w:val="20"/>
      <w:lang w:eastAsia="ru-RU"/>
    </w:rPr>
  </w:style>
  <w:style w:type="character" w:customStyle="1" w:styleId="aff0">
    <w:name w:val="Знак Знак Знак"/>
    <w:rsid w:val="00DA78ED"/>
    <w:rPr>
      <w:b/>
      <w:sz w:val="24"/>
      <w:lang w:val="ru-RU" w:eastAsia="ru-RU" w:bidi="ar-SA"/>
    </w:rPr>
  </w:style>
  <w:style w:type="paragraph" w:customStyle="1" w:styleId="22">
    <w:name w:val="Маркированный2"/>
    <w:rsid w:val="00DA78ED"/>
    <w:pPr>
      <w:numPr>
        <w:numId w:val="6"/>
      </w:numPr>
      <w:tabs>
        <w:tab w:val="left" w:pos="1814"/>
      </w:tabs>
      <w:ind w:left="1815" w:hanging="397"/>
      <w:jc w:val="both"/>
    </w:pPr>
    <w:rPr>
      <w:rFonts w:eastAsia="SimSun"/>
      <w:sz w:val="24"/>
    </w:rPr>
  </w:style>
  <w:style w:type="paragraph" w:customStyle="1" w:styleId="xl36">
    <w:name w:val="xl36"/>
    <w:basedOn w:val="ab"/>
    <w:uiPriority w:val="99"/>
    <w:rsid w:val="003909B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textAlignment w:val="center"/>
    </w:pPr>
    <w:rPr>
      <w:rFonts w:eastAsia="Arial Unicode MS"/>
      <w:b/>
      <w:bCs/>
      <w:szCs w:val="24"/>
      <w:lang w:eastAsia="ru-RU"/>
    </w:rPr>
  </w:style>
  <w:style w:type="character" w:styleId="aff1">
    <w:name w:val="Hyperlink"/>
    <w:uiPriority w:val="99"/>
    <w:unhideWhenUsed/>
    <w:rsid w:val="00CA5053"/>
    <w:rPr>
      <w:color w:val="0000FF"/>
      <w:u w:val="single"/>
    </w:rPr>
  </w:style>
  <w:style w:type="paragraph" w:styleId="1b">
    <w:name w:val="toc 1"/>
    <w:basedOn w:val="ab"/>
    <w:next w:val="ab"/>
    <w:autoRedefine/>
    <w:uiPriority w:val="39"/>
    <w:qFormat/>
    <w:rsid w:val="00F40E27"/>
    <w:pPr>
      <w:tabs>
        <w:tab w:val="left" w:pos="567"/>
        <w:tab w:val="right" w:leader="dot" w:pos="9639"/>
      </w:tabs>
      <w:spacing w:after="0" w:line="240" w:lineRule="auto"/>
      <w:ind w:left="567" w:hanging="567"/>
    </w:pPr>
    <w:rPr>
      <w:sz w:val="22"/>
    </w:rPr>
  </w:style>
  <w:style w:type="paragraph" w:styleId="26">
    <w:name w:val="toc 2"/>
    <w:basedOn w:val="ab"/>
    <w:next w:val="ab"/>
    <w:autoRedefine/>
    <w:uiPriority w:val="39"/>
    <w:qFormat/>
    <w:rsid w:val="001422D9"/>
    <w:pPr>
      <w:tabs>
        <w:tab w:val="left" w:pos="284"/>
        <w:tab w:val="right" w:leader="dot" w:pos="9639"/>
      </w:tabs>
      <w:spacing w:after="0" w:line="240" w:lineRule="auto"/>
      <w:ind w:left="851" w:hanging="567"/>
    </w:pPr>
    <w:rPr>
      <w:sz w:val="22"/>
    </w:rPr>
  </w:style>
  <w:style w:type="paragraph" w:styleId="33">
    <w:name w:val="toc 3"/>
    <w:basedOn w:val="ab"/>
    <w:next w:val="ab"/>
    <w:autoRedefine/>
    <w:uiPriority w:val="39"/>
    <w:qFormat/>
    <w:rsid w:val="00C82324"/>
    <w:pPr>
      <w:numPr>
        <w:ilvl w:val="3"/>
        <w:numId w:val="14"/>
      </w:numPr>
      <w:spacing w:after="0"/>
    </w:pPr>
  </w:style>
  <w:style w:type="paragraph" w:styleId="aff2">
    <w:name w:val="No Spacing"/>
    <w:aliases w:val="Перечисление,обычный,Без интервала5"/>
    <w:basedOn w:val="ab"/>
    <w:link w:val="aff3"/>
    <w:uiPriority w:val="1"/>
    <w:qFormat/>
    <w:rsid w:val="008B5EA2"/>
    <w:pPr>
      <w:spacing w:after="0" w:line="240" w:lineRule="auto"/>
      <w:ind w:firstLine="0"/>
      <w:jc w:val="left"/>
    </w:pPr>
    <w:rPr>
      <w:rFonts w:ascii="Calibri" w:eastAsia="Times New Roman" w:hAnsi="Calibri"/>
      <w:szCs w:val="32"/>
      <w:lang w:val="en-US" w:bidi="en-US"/>
    </w:rPr>
  </w:style>
  <w:style w:type="paragraph" w:customStyle="1" w:styleId="enkoMain">
    <w:name w:val="enko_Main"/>
    <w:autoRedefine/>
    <w:qFormat/>
    <w:rsid w:val="008B5EA2"/>
    <w:pPr>
      <w:suppressAutoHyphens/>
      <w:ind w:firstLine="709"/>
      <w:jc w:val="both"/>
    </w:pPr>
    <w:rPr>
      <w:rFonts w:ascii="Bookman Old Style" w:hAnsi="Bookman Old Style" w:cs="Arial"/>
      <w:iCs/>
      <w:sz w:val="24"/>
      <w:szCs w:val="24"/>
      <w:lang w:eastAsia="en-US" w:bidi="en-US"/>
    </w:rPr>
  </w:style>
  <w:style w:type="paragraph" w:customStyle="1" w:styleId="enkoVidel">
    <w:name w:val="enko_Videl"/>
    <w:basedOn w:val="ab"/>
    <w:autoRedefine/>
    <w:qFormat/>
    <w:rsid w:val="008B5EA2"/>
    <w:pPr>
      <w:keepNext/>
      <w:spacing w:before="60" w:after="60" w:line="240" w:lineRule="auto"/>
      <w:ind w:firstLine="709"/>
    </w:pPr>
    <w:rPr>
      <w:rFonts w:ascii="Bookman Old Style" w:eastAsia="Times New Roman" w:hAnsi="Bookman Old Style"/>
      <w:szCs w:val="24"/>
      <w:u w:val="single"/>
      <w:lang w:eastAsia="ru-RU"/>
    </w:rPr>
  </w:style>
  <w:style w:type="paragraph" w:customStyle="1" w:styleId="aff4">
    <w:name w:val="+таб"/>
    <w:basedOn w:val="ab"/>
    <w:link w:val="aff5"/>
    <w:qFormat/>
    <w:rsid w:val="008B5EA2"/>
    <w:pPr>
      <w:spacing w:after="0" w:line="240" w:lineRule="auto"/>
      <w:ind w:firstLine="0"/>
      <w:jc w:val="center"/>
    </w:pPr>
    <w:rPr>
      <w:sz w:val="20"/>
    </w:rPr>
  </w:style>
  <w:style w:type="character" w:customStyle="1" w:styleId="aff5">
    <w:name w:val="+таб Знак"/>
    <w:link w:val="aff4"/>
    <w:rsid w:val="008B5EA2"/>
    <w:rPr>
      <w:rFonts w:eastAsia="Calibri"/>
      <w:szCs w:val="22"/>
      <w:lang w:eastAsia="en-US"/>
    </w:rPr>
  </w:style>
  <w:style w:type="paragraph" w:styleId="aff6">
    <w:name w:val="caption"/>
    <w:aliases w:val="+Название объекта,Название объекта Таблица,Название объекта Знак1,Название объекта Знак Знак,Название объекта Знак Знак Знак1,Название объекта Знак2,Название объекта Знак Знак Знак1 Знак,Название объекта Знак Знак1,таб Знак1,Caption Cha"/>
    <w:basedOn w:val="ab"/>
    <w:next w:val="ab"/>
    <w:link w:val="aff7"/>
    <w:uiPriority w:val="35"/>
    <w:qFormat/>
    <w:rsid w:val="008B5EA2"/>
    <w:pPr>
      <w:keepNext/>
      <w:keepLines/>
      <w:spacing w:before="200" w:after="200" w:line="240" w:lineRule="auto"/>
      <w:ind w:firstLine="0"/>
      <w:jc w:val="right"/>
    </w:pPr>
    <w:rPr>
      <w:rFonts w:eastAsia="Times New Roman"/>
      <w:bCs/>
      <w:szCs w:val="18"/>
    </w:rPr>
  </w:style>
  <w:style w:type="paragraph" w:customStyle="1" w:styleId="aff8">
    <w:name w:val="+Таб"/>
    <w:basedOn w:val="ab"/>
    <w:link w:val="aff9"/>
    <w:autoRedefine/>
    <w:qFormat/>
    <w:rsid w:val="00A5599D"/>
    <w:pPr>
      <w:spacing w:after="0" w:line="240" w:lineRule="auto"/>
      <w:ind w:firstLine="0"/>
      <w:jc w:val="center"/>
    </w:pPr>
    <w:rPr>
      <w:sz w:val="20"/>
      <w:szCs w:val="20"/>
    </w:rPr>
  </w:style>
  <w:style w:type="character" w:customStyle="1" w:styleId="aff9">
    <w:name w:val="+Таб Знак"/>
    <w:link w:val="aff8"/>
    <w:rsid w:val="00A5599D"/>
    <w:rPr>
      <w:rFonts w:eastAsia="Calibri"/>
      <w:lang w:eastAsia="en-US"/>
    </w:rPr>
  </w:style>
  <w:style w:type="paragraph" w:customStyle="1" w:styleId="1c">
    <w:name w:val="Знак Знак1 Знак Знак"/>
    <w:basedOn w:val="ab"/>
    <w:rsid w:val="00C231FB"/>
    <w:pPr>
      <w:spacing w:before="100" w:beforeAutospacing="1" w:after="100" w:afterAutospacing="1" w:line="240" w:lineRule="auto"/>
      <w:ind w:firstLine="0"/>
      <w:jc w:val="left"/>
    </w:pPr>
    <w:rPr>
      <w:rFonts w:ascii="Tahoma" w:eastAsia="Times New Roman" w:hAnsi="Tahoma"/>
      <w:sz w:val="20"/>
      <w:szCs w:val="20"/>
      <w:lang w:val="en-US"/>
    </w:rPr>
  </w:style>
  <w:style w:type="paragraph" w:styleId="af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b"/>
    <w:link w:val="affb"/>
    <w:qFormat/>
    <w:rsid w:val="00D26FB7"/>
    <w:pPr>
      <w:spacing w:after="0" w:line="240" w:lineRule="auto"/>
      <w:ind w:firstLine="0"/>
      <w:jc w:val="left"/>
    </w:pPr>
    <w:rPr>
      <w:rFonts w:eastAsia="Times New Roman"/>
      <w:sz w:val="20"/>
      <w:szCs w:val="20"/>
      <w:lang w:eastAsia="ru-RU"/>
    </w:rPr>
  </w:style>
  <w:style w:type="character" w:customStyle="1" w:styleId="af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basedOn w:val="ac"/>
    <w:link w:val="affa"/>
    <w:rsid w:val="00D26FB7"/>
  </w:style>
  <w:style w:type="character" w:styleId="affc">
    <w:name w:val="footnote reference"/>
    <w:aliases w:val="SUPERS,текст сноски,Знак сноски-FN,Ciae niinee-FN,Знак сноски 1,Odwołanie przypisu,Footnote symbol,Referencia nota al pie,fr,Used by Word for Help footnote symbols,Ciae niinee 1,EN Footnote Reference,Footnote Reference Number,Footnotes refss"/>
    <w:qFormat/>
    <w:rsid w:val="00D26FB7"/>
    <w:rPr>
      <w:vertAlign w:val="superscript"/>
    </w:rPr>
  </w:style>
  <w:style w:type="paragraph" w:customStyle="1" w:styleId="affd">
    <w:name w:val="Содержимое таблицы"/>
    <w:basedOn w:val="ab"/>
    <w:qFormat/>
    <w:rsid w:val="00D115BD"/>
    <w:pPr>
      <w:widowControl w:val="0"/>
      <w:suppressLineNumbers/>
      <w:suppressAutoHyphens/>
      <w:spacing w:after="0" w:line="240" w:lineRule="auto"/>
      <w:ind w:firstLine="0"/>
      <w:jc w:val="left"/>
    </w:pPr>
    <w:rPr>
      <w:rFonts w:eastAsia="Arial Unicode MS"/>
      <w:kern w:val="1"/>
      <w:szCs w:val="24"/>
      <w:lang w:eastAsia="ar-SA"/>
    </w:rPr>
  </w:style>
  <w:style w:type="paragraph" w:customStyle="1" w:styleId="consplusnormal1">
    <w:name w:val="consplusnormal"/>
    <w:basedOn w:val="ab"/>
    <w:rsid w:val="00A4333E"/>
    <w:pPr>
      <w:spacing w:before="100" w:beforeAutospacing="1" w:after="100" w:afterAutospacing="1" w:line="240" w:lineRule="auto"/>
      <w:ind w:firstLine="0"/>
      <w:jc w:val="left"/>
    </w:pPr>
    <w:rPr>
      <w:rFonts w:eastAsia="Times New Roman"/>
      <w:szCs w:val="24"/>
      <w:lang w:eastAsia="ru-RU"/>
    </w:rPr>
  </w:style>
  <w:style w:type="character" w:customStyle="1" w:styleId="firmdescription">
    <w:name w:val="firm_description"/>
    <w:basedOn w:val="ac"/>
    <w:rsid w:val="007F7060"/>
  </w:style>
  <w:style w:type="character" w:styleId="affe">
    <w:name w:val="Emphasis"/>
    <w:uiPriority w:val="20"/>
    <w:qFormat/>
    <w:rsid w:val="008B5EA2"/>
    <w:rPr>
      <w:i/>
      <w:iCs/>
    </w:rPr>
  </w:style>
  <w:style w:type="paragraph" w:customStyle="1" w:styleId="TableParagraph">
    <w:name w:val="Table Paragraph"/>
    <w:basedOn w:val="ab"/>
    <w:uiPriority w:val="1"/>
    <w:qFormat/>
    <w:rsid w:val="008B5EA2"/>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afff">
    <w:name w:val="Заголовок таблицы"/>
    <w:basedOn w:val="affd"/>
    <w:rsid w:val="00434B55"/>
    <w:pPr>
      <w:widowControl/>
      <w:jc w:val="center"/>
    </w:pPr>
    <w:rPr>
      <w:rFonts w:eastAsia="Times New Roman"/>
      <w:b/>
      <w:bCs/>
      <w:i/>
      <w:iCs/>
      <w:kern w:val="0"/>
    </w:rPr>
  </w:style>
  <w:style w:type="paragraph" w:customStyle="1" w:styleId="afff0">
    <w:name w:val="Текст записки"/>
    <w:basedOn w:val="ab"/>
    <w:autoRedefine/>
    <w:qFormat/>
    <w:rsid w:val="00D8614E"/>
    <w:pPr>
      <w:keepNext/>
      <w:autoSpaceDE w:val="0"/>
      <w:autoSpaceDN w:val="0"/>
      <w:adjustRightInd w:val="0"/>
    </w:pPr>
    <w:rPr>
      <w:bCs/>
      <w:iCs/>
      <w:szCs w:val="24"/>
    </w:rPr>
  </w:style>
  <w:style w:type="numbering" w:customStyle="1" w:styleId="a9">
    <w:name w:val="Нумерация в тексте"/>
    <w:basedOn w:val="ae"/>
    <w:rsid w:val="009A3627"/>
    <w:pPr>
      <w:numPr>
        <w:numId w:val="7"/>
      </w:numPr>
    </w:pPr>
  </w:style>
  <w:style w:type="numbering" w:customStyle="1" w:styleId="-">
    <w:name w:val="Текст в записке-нумерация"/>
    <w:basedOn w:val="ae"/>
    <w:rsid w:val="009A3627"/>
    <w:pPr>
      <w:numPr>
        <w:numId w:val="8"/>
      </w:numPr>
    </w:pPr>
  </w:style>
  <w:style w:type="paragraph" w:customStyle="1" w:styleId="-063">
    <w:name w:val="Текст записке-нумерация + многоуровневый Слева:  063 см ..."/>
    <w:basedOn w:val="ab"/>
    <w:next w:val="afff1"/>
    <w:link w:val="-0630"/>
    <w:rsid w:val="009A3627"/>
    <w:pPr>
      <w:numPr>
        <w:numId w:val="9"/>
      </w:numPr>
      <w:autoSpaceDE w:val="0"/>
      <w:autoSpaceDN w:val="0"/>
      <w:adjustRightInd w:val="0"/>
      <w:spacing w:after="0"/>
      <w:ind w:left="714" w:hanging="357"/>
    </w:pPr>
    <w:rPr>
      <w:szCs w:val="24"/>
      <w:lang w:val="x-none"/>
    </w:rPr>
  </w:style>
  <w:style w:type="paragraph" w:customStyle="1" w:styleId="center1">
    <w:name w:val="center1"/>
    <w:basedOn w:val="ab"/>
    <w:rsid w:val="009370F2"/>
    <w:pPr>
      <w:spacing w:before="100" w:beforeAutospacing="1" w:after="100" w:afterAutospacing="1" w:line="240" w:lineRule="auto"/>
      <w:ind w:firstLine="0"/>
      <w:jc w:val="left"/>
    </w:pPr>
    <w:rPr>
      <w:rFonts w:eastAsia="Times New Roman"/>
      <w:szCs w:val="24"/>
      <w:lang w:eastAsia="ru-RU"/>
    </w:rPr>
  </w:style>
  <w:style w:type="paragraph" w:styleId="afff1">
    <w:name w:val="Plain Text"/>
    <w:aliases w:val="Текст Знак1,Текст Знак Знак,Текст Знак Знак Знак Знак Знак,Текст Знак Знак Знак Знак Знак З,Текст Знак2"/>
    <w:basedOn w:val="ab"/>
    <w:link w:val="afff2"/>
    <w:rsid w:val="009A3627"/>
    <w:rPr>
      <w:rFonts w:ascii="Courier New" w:hAnsi="Courier New"/>
      <w:sz w:val="20"/>
      <w:szCs w:val="20"/>
      <w:lang w:val="x-none"/>
    </w:rPr>
  </w:style>
  <w:style w:type="character" w:customStyle="1" w:styleId="afff2">
    <w:name w:val="Текст Знак"/>
    <w:aliases w:val="Текст Знак1 Знак1,Текст Знак Знак Знак,Текст Знак Знак Знак Знак Знак Знак1,Текст Знак Знак Знак Знак Знак З Знак1,Текст Знак2 Знак"/>
    <w:link w:val="afff1"/>
    <w:rsid w:val="009A3627"/>
    <w:rPr>
      <w:rFonts w:ascii="Courier New" w:eastAsia="Calibri" w:hAnsi="Courier New" w:cs="Courier New"/>
      <w:lang w:eastAsia="en-US"/>
    </w:rPr>
  </w:style>
  <w:style w:type="character" w:customStyle="1" w:styleId="-0630">
    <w:name w:val="Текст записке-нумерация + многоуровневый Слева:  063 см ... Знак"/>
    <w:link w:val="-063"/>
    <w:rsid w:val="009A3627"/>
    <w:rPr>
      <w:rFonts w:eastAsia="Calibri"/>
      <w:sz w:val="24"/>
      <w:szCs w:val="24"/>
      <w:lang w:val="x-none" w:eastAsia="en-US"/>
    </w:rPr>
  </w:style>
  <w:style w:type="paragraph" w:customStyle="1" w:styleId="afff3">
    <w:name w:val="????????"/>
    <w:basedOn w:val="ab"/>
    <w:rsid w:val="00CB3967"/>
    <w:pPr>
      <w:widowControl w:val="0"/>
      <w:suppressLineNumbers/>
      <w:suppressAutoHyphens/>
      <w:overflowPunct w:val="0"/>
      <w:autoSpaceDE w:val="0"/>
      <w:autoSpaceDN w:val="0"/>
      <w:adjustRightInd w:val="0"/>
      <w:spacing w:before="120" w:line="240" w:lineRule="auto"/>
      <w:ind w:firstLine="0"/>
      <w:jc w:val="left"/>
      <w:textAlignment w:val="baseline"/>
    </w:pPr>
    <w:rPr>
      <w:rFonts w:eastAsia="Times New Roman"/>
      <w:i/>
      <w:sz w:val="20"/>
      <w:szCs w:val="20"/>
      <w:lang w:eastAsia="ru-RU"/>
    </w:rPr>
  </w:style>
  <w:style w:type="paragraph" w:customStyle="1" w:styleId="1d">
    <w:name w:val="Красная строка1"/>
    <w:basedOn w:val="a6"/>
    <w:rsid w:val="002F3FEF"/>
    <w:pPr>
      <w:numPr>
        <w:numId w:val="0"/>
      </w:numPr>
      <w:spacing w:before="0"/>
      <w:jc w:val="left"/>
    </w:pPr>
    <w:rPr>
      <w:sz w:val="20"/>
      <w:szCs w:val="20"/>
      <w:lang w:val="ru-RU" w:eastAsia="ru-RU"/>
    </w:rPr>
  </w:style>
  <w:style w:type="paragraph" w:customStyle="1" w:styleId="afff4">
    <w:name w:val="Обычный в таблице"/>
    <w:basedOn w:val="ab"/>
    <w:link w:val="afff5"/>
    <w:rsid w:val="006D154A"/>
    <w:pPr>
      <w:spacing w:after="0" w:line="360" w:lineRule="auto"/>
      <w:ind w:hanging="6"/>
      <w:jc w:val="center"/>
    </w:pPr>
    <w:rPr>
      <w:rFonts w:eastAsia="Times New Roman"/>
      <w:szCs w:val="24"/>
      <w:lang w:val="x-none" w:eastAsia="x-none"/>
    </w:rPr>
  </w:style>
  <w:style w:type="character" w:customStyle="1" w:styleId="afff5">
    <w:name w:val="Обычный в таблице Знак"/>
    <w:link w:val="afff4"/>
    <w:rsid w:val="006D154A"/>
    <w:rPr>
      <w:sz w:val="24"/>
      <w:szCs w:val="24"/>
    </w:rPr>
  </w:style>
  <w:style w:type="table" w:styleId="afff6">
    <w:name w:val="Table Grid"/>
    <w:aliases w:val="Таблица ОРГРЭС1,Table Grid Report"/>
    <w:basedOn w:val="ad"/>
    <w:uiPriority w:val="59"/>
    <w:rsid w:val="007B5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3 порядок"/>
    <w:basedOn w:val="32"/>
    <w:next w:val="33"/>
    <w:rsid w:val="00365197"/>
    <w:pPr>
      <w:keepNext/>
      <w:keepLines/>
      <w:numPr>
        <w:numId w:val="1"/>
      </w:numPr>
      <w:spacing w:before="120" w:after="120" w:line="240" w:lineRule="auto"/>
      <w:jc w:val="center"/>
    </w:pPr>
    <w:rPr>
      <w:rFonts w:cs="Arial"/>
      <w:bCs/>
      <w:i/>
      <w:iCs/>
      <w:snapToGrid w:val="0"/>
      <w:kern w:val="24"/>
      <w:lang w:val="ru-RU" w:eastAsia="ru-RU"/>
    </w:rPr>
  </w:style>
  <w:style w:type="character" w:customStyle="1" w:styleId="Absatz-Standardschriftart">
    <w:name w:val="Absatz-Standardschriftart"/>
    <w:rsid w:val="00365197"/>
  </w:style>
  <w:style w:type="character" w:customStyle="1" w:styleId="WW-Absatz-Standardschriftart">
    <w:name w:val="WW-Absatz-Standardschriftart"/>
    <w:rsid w:val="00365197"/>
  </w:style>
  <w:style w:type="character" w:customStyle="1" w:styleId="WW8Num2z0">
    <w:name w:val="WW8Num2z0"/>
    <w:rsid w:val="00365197"/>
    <w:rPr>
      <w:rFonts w:ascii="Symbol" w:hAnsi="Symbol"/>
    </w:rPr>
  </w:style>
  <w:style w:type="character" w:customStyle="1" w:styleId="WW-Absatz-Standardschriftart1">
    <w:name w:val="WW-Absatz-Standardschriftart1"/>
    <w:rsid w:val="00365197"/>
  </w:style>
  <w:style w:type="character" w:customStyle="1" w:styleId="WW-Absatz-Standardschriftart11">
    <w:name w:val="WW-Absatz-Standardschriftart11"/>
    <w:rsid w:val="00365197"/>
  </w:style>
  <w:style w:type="character" w:customStyle="1" w:styleId="WW8Num4z0">
    <w:name w:val="WW8Num4z0"/>
    <w:rsid w:val="00365197"/>
    <w:rPr>
      <w:rFonts w:ascii="Symbol" w:hAnsi="Symbol"/>
    </w:rPr>
  </w:style>
  <w:style w:type="character" w:customStyle="1" w:styleId="WW8Num7z0">
    <w:name w:val="WW8Num7z0"/>
    <w:rsid w:val="00365197"/>
    <w:rPr>
      <w:rFonts w:ascii="Symbol" w:hAnsi="Symbol"/>
    </w:rPr>
  </w:style>
  <w:style w:type="character" w:customStyle="1" w:styleId="1e">
    <w:name w:val="Основной шрифт абзаца1"/>
    <w:rsid w:val="00365197"/>
  </w:style>
  <w:style w:type="character" w:customStyle="1" w:styleId="afff7">
    <w:name w:val="Символ нумерации"/>
    <w:rsid w:val="00365197"/>
  </w:style>
  <w:style w:type="paragraph" w:styleId="afff8">
    <w:name w:val="Title"/>
    <w:basedOn w:val="ab"/>
    <w:next w:val="a6"/>
    <w:uiPriority w:val="10"/>
    <w:qFormat/>
    <w:rsid w:val="00365197"/>
    <w:pPr>
      <w:keepNext/>
      <w:suppressAutoHyphens/>
      <w:spacing w:before="240" w:line="240" w:lineRule="auto"/>
      <w:ind w:firstLine="0"/>
      <w:jc w:val="left"/>
    </w:pPr>
    <w:rPr>
      <w:rFonts w:ascii="Arial" w:eastAsia="Lucida Sans Unicode" w:hAnsi="Arial" w:cs="Tahoma"/>
      <w:szCs w:val="28"/>
      <w:lang w:eastAsia="ar-SA"/>
    </w:rPr>
  </w:style>
  <w:style w:type="paragraph" w:customStyle="1" w:styleId="1f">
    <w:name w:val="Название1"/>
    <w:basedOn w:val="ab"/>
    <w:link w:val="1f0"/>
    <w:rsid w:val="00365197"/>
    <w:pPr>
      <w:suppressLineNumbers/>
      <w:suppressAutoHyphens/>
      <w:spacing w:before="120" w:line="240" w:lineRule="auto"/>
      <w:ind w:firstLine="0"/>
      <w:jc w:val="left"/>
    </w:pPr>
    <w:rPr>
      <w:rFonts w:ascii="Arial" w:eastAsia="Times New Roman" w:hAnsi="Arial" w:cs="Tahoma"/>
      <w:i/>
      <w:iCs/>
      <w:szCs w:val="24"/>
      <w:lang w:eastAsia="ar-SA"/>
    </w:rPr>
  </w:style>
  <w:style w:type="paragraph" w:customStyle="1" w:styleId="1f1">
    <w:name w:val="Указатель1"/>
    <w:basedOn w:val="ab"/>
    <w:rsid w:val="00365197"/>
    <w:pPr>
      <w:suppressLineNumbers/>
      <w:suppressAutoHyphens/>
      <w:spacing w:after="0" w:line="240" w:lineRule="auto"/>
      <w:ind w:firstLine="0"/>
      <w:jc w:val="left"/>
    </w:pPr>
    <w:rPr>
      <w:rFonts w:ascii="Arial" w:eastAsia="Times New Roman" w:hAnsi="Arial" w:cs="Tahoma"/>
      <w:szCs w:val="24"/>
      <w:lang w:eastAsia="ar-SA"/>
    </w:rPr>
  </w:style>
  <w:style w:type="paragraph" w:customStyle="1" w:styleId="afff9">
    <w:name w:val="Содержимое врезки"/>
    <w:basedOn w:val="a6"/>
    <w:rsid w:val="00365197"/>
    <w:pPr>
      <w:numPr>
        <w:numId w:val="0"/>
      </w:numPr>
      <w:suppressAutoHyphens/>
      <w:spacing w:before="0"/>
      <w:jc w:val="left"/>
    </w:pPr>
    <w:rPr>
      <w:lang w:val="ru-RU" w:eastAsia="ar-SA"/>
    </w:rPr>
  </w:style>
  <w:style w:type="character" w:customStyle="1" w:styleId="afffa">
    <w:name w:val="Текст выноски Знак"/>
    <w:link w:val="afffb"/>
    <w:uiPriority w:val="99"/>
    <w:rsid w:val="00365197"/>
    <w:rPr>
      <w:rFonts w:ascii="Tahoma" w:hAnsi="Tahoma" w:cs="Tahoma"/>
      <w:sz w:val="16"/>
      <w:szCs w:val="16"/>
      <w:lang w:eastAsia="ar-SA"/>
    </w:rPr>
  </w:style>
  <w:style w:type="paragraph" w:styleId="afffb">
    <w:name w:val="Balloon Text"/>
    <w:basedOn w:val="ab"/>
    <w:link w:val="afffa"/>
    <w:unhideWhenUsed/>
    <w:rsid w:val="00365197"/>
    <w:pPr>
      <w:suppressAutoHyphens/>
      <w:spacing w:after="0" w:line="240" w:lineRule="auto"/>
      <w:ind w:firstLine="0"/>
      <w:jc w:val="left"/>
    </w:pPr>
    <w:rPr>
      <w:rFonts w:ascii="Tahoma" w:eastAsia="Times New Roman" w:hAnsi="Tahoma"/>
      <w:sz w:val="16"/>
      <w:szCs w:val="16"/>
      <w:lang w:val="x-none" w:eastAsia="ar-SA"/>
    </w:rPr>
  </w:style>
  <w:style w:type="character" w:customStyle="1" w:styleId="1f2">
    <w:name w:val="Текст выноски Знак1"/>
    <w:uiPriority w:val="99"/>
    <w:rsid w:val="00365197"/>
    <w:rPr>
      <w:rFonts w:ascii="Tahoma" w:eastAsia="Calibri" w:hAnsi="Tahoma" w:cs="Tahoma"/>
      <w:sz w:val="16"/>
      <w:szCs w:val="16"/>
      <w:lang w:eastAsia="en-US"/>
    </w:rPr>
  </w:style>
  <w:style w:type="paragraph" w:customStyle="1" w:styleId="S6">
    <w:name w:val="S_Отступ"/>
    <w:basedOn w:val="ab"/>
    <w:link w:val="S7"/>
    <w:autoRedefine/>
    <w:qFormat/>
    <w:rsid w:val="008B5EA2"/>
    <w:pPr>
      <w:spacing w:before="100" w:beforeAutospacing="1" w:after="0" w:line="240" w:lineRule="auto"/>
      <w:ind w:firstLine="709"/>
    </w:pPr>
    <w:rPr>
      <w:rFonts w:eastAsia="Times New Roman"/>
      <w:szCs w:val="24"/>
      <w:lang w:eastAsia="ru-RU"/>
    </w:rPr>
  </w:style>
  <w:style w:type="paragraph" w:customStyle="1" w:styleId="S">
    <w:name w:val="S_Маркированый"/>
    <w:basedOn w:val="ab"/>
    <w:autoRedefine/>
    <w:qFormat/>
    <w:rsid w:val="008B5EA2"/>
    <w:pPr>
      <w:numPr>
        <w:numId w:val="17"/>
      </w:numPr>
      <w:spacing w:after="0" w:line="240" w:lineRule="auto"/>
    </w:pPr>
    <w:rPr>
      <w:rFonts w:eastAsia="Times New Roman"/>
      <w:szCs w:val="24"/>
      <w:shd w:val="clear" w:color="auto" w:fill="FFFFFF"/>
      <w:lang w:eastAsia="ru-RU"/>
    </w:rPr>
  </w:style>
  <w:style w:type="paragraph" w:customStyle="1" w:styleId="S8">
    <w:name w:val="S_Обычный"/>
    <w:basedOn w:val="ab"/>
    <w:link w:val="S9"/>
    <w:qFormat/>
    <w:rsid w:val="008B5EA2"/>
    <w:pPr>
      <w:spacing w:after="0" w:line="240" w:lineRule="auto"/>
      <w:ind w:firstLine="709"/>
    </w:pPr>
    <w:rPr>
      <w:rFonts w:eastAsia="Times New Roman"/>
      <w:szCs w:val="24"/>
      <w:lang w:eastAsia="ru-RU"/>
    </w:rPr>
  </w:style>
  <w:style w:type="character" w:customStyle="1" w:styleId="S9">
    <w:name w:val="S_Обычный Знак"/>
    <w:link w:val="S8"/>
    <w:rsid w:val="008B5EA2"/>
    <w:rPr>
      <w:sz w:val="24"/>
      <w:szCs w:val="24"/>
    </w:rPr>
  </w:style>
  <w:style w:type="paragraph" w:customStyle="1" w:styleId="afffc">
    <w:name w:val="Текст новый"/>
    <w:basedOn w:val="ab"/>
    <w:qFormat/>
    <w:rsid w:val="008B5EA2"/>
    <w:pPr>
      <w:spacing w:after="200"/>
      <w:ind w:firstLine="709"/>
    </w:pPr>
    <w:rPr>
      <w:rFonts w:ascii="Bookman Old Style" w:eastAsia="Times New Roman" w:hAnsi="Bookman Old Style"/>
      <w:szCs w:val="24"/>
      <w:lang w:eastAsia="ru-RU"/>
    </w:rPr>
  </w:style>
  <w:style w:type="paragraph" w:styleId="27">
    <w:name w:val="List 2"/>
    <w:basedOn w:val="ab"/>
    <w:rsid w:val="00A02BA6"/>
    <w:pPr>
      <w:ind w:left="566" w:hanging="283"/>
      <w:contextualSpacing/>
    </w:pPr>
  </w:style>
  <w:style w:type="paragraph" w:styleId="afffd">
    <w:name w:val="Signature"/>
    <w:basedOn w:val="ab"/>
    <w:link w:val="afffe"/>
    <w:rsid w:val="00960CF8"/>
    <w:pPr>
      <w:spacing w:after="0" w:line="360" w:lineRule="auto"/>
      <w:ind w:left="4252" w:firstLine="709"/>
    </w:pPr>
    <w:rPr>
      <w:rFonts w:ascii="Arial" w:eastAsia="Times New Roman" w:hAnsi="Arial"/>
      <w:spacing w:val="-5"/>
      <w:sz w:val="20"/>
      <w:szCs w:val="20"/>
      <w:lang w:val="x-none"/>
    </w:rPr>
  </w:style>
  <w:style w:type="character" w:customStyle="1" w:styleId="afffe">
    <w:name w:val="Подпись Знак"/>
    <w:link w:val="afffd"/>
    <w:rsid w:val="00960CF8"/>
    <w:rPr>
      <w:rFonts w:ascii="Arial" w:hAnsi="Arial" w:cs="Arial"/>
      <w:spacing w:val="-5"/>
      <w:lang w:eastAsia="en-US"/>
    </w:rPr>
  </w:style>
  <w:style w:type="paragraph" w:customStyle="1" w:styleId="Sa">
    <w:name w:val="S_Маркированный"/>
    <w:basedOn w:val="a8"/>
    <w:link w:val="Sb"/>
    <w:autoRedefine/>
    <w:qFormat/>
    <w:rsid w:val="008B5EA2"/>
    <w:pPr>
      <w:numPr>
        <w:numId w:val="0"/>
      </w:numPr>
      <w:tabs>
        <w:tab w:val="left" w:pos="992"/>
      </w:tabs>
      <w:spacing w:after="0" w:line="360" w:lineRule="auto"/>
      <w:ind w:firstLine="709"/>
    </w:pPr>
    <w:rPr>
      <w:rFonts w:eastAsia="Times New Roman"/>
      <w:szCs w:val="24"/>
      <w:lang w:val="x-none" w:eastAsia="x-none"/>
    </w:rPr>
  </w:style>
  <w:style w:type="character" w:customStyle="1" w:styleId="Sb">
    <w:name w:val="S_Маркированный Знак"/>
    <w:link w:val="Sa"/>
    <w:rsid w:val="008B5EA2"/>
    <w:rPr>
      <w:sz w:val="24"/>
      <w:szCs w:val="24"/>
      <w:lang w:val="x-none" w:eastAsia="x-none"/>
    </w:rPr>
  </w:style>
  <w:style w:type="paragraph" w:styleId="a8">
    <w:name w:val="List Bullet"/>
    <w:aliases w:val="Маркированный"/>
    <w:basedOn w:val="ab"/>
    <w:link w:val="affff"/>
    <w:rsid w:val="007457A7"/>
    <w:pPr>
      <w:numPr>
        <w:numId w:val="10"/>
      </w:numPr>
      <w:contextualSpacing/>
    </w:pPr>
  </w:style>
  <w:style w:type="character" w:customStyle="1" w:styleId="S7">
    <w:name w:val="S_Отступ Знак"/>
    <w:link w:val="S6"/>
    <w:rsid w:val="008B5EA2"/>
    <w:rPr>
      <w:sz w:val="24"/>
      <w:szCs w:val="24"/>
    </w:rPr>
  </w:style>
  <w:style w:type="paragraph" w:customStyle="1" w:styleId="Style14">
    <w:name w:val="Style14"/>
    <w:basedOn w:val="ab"/>
    <w:uiPriority w:val="99"/>
    <w:qFormat/>
    <w:rsid w:val="00F810A9"/>
    <w:pPr>
      <w:widowControl w:val="0"/>
      <w:autoSpaceDE w:val="0"/>
      <w:autoSpaceDN w:val="0"/>
      <w:adjustRightInd w:val="0"/>
      <w:spacing w:after="0" w:line="254" w:lineRule="exact"/>
      <w:ind w:firstLine="0"/>
      <w:jc w:val="center"/>
    </w:pPr>
    <w:rPr>
      <w:rFonts w:ascii="Arial" w:eastAsia="Times New Roman" w:hAnsi="Arial" w:cs="Arial"/>
      <w:szCs w:val="24"/>
      <w:lang w:eastAsia="ru-RU"/>
    </w:rPr>
  </w:style>
  <w:style w:type="paragraph" w:styleId="35">
    <w:name w:val="Body Text Indent 3"/>
    <w:basedOn w:val="ab"/>
    <w:link w:val="36"/>
    <w:rsid w:val="00F810A9"/>
    <w:pPr>
      <w:spacing w:line="240" w:lineRule="auto"/>
      <w:ind w:left="283" w:firstLine="0"/>
      <w:jc w:val="left"/>
    </w:pPr>
    <w:rPr>
      <w:rFonts w:eastAsia="Times New Roman"/>
      <w:sz w:val="16"/>
      <w:szCs w:val="16"/>
      <w:lang w:val="x-none" w:eastAsia="x-none"/>
    </w:rPr>
  </w:style>
  <w:style w:type="character" w:customStyle="1" w:styleId="36">
    <w:name w:val="Основной текст с отступом 3 Знак"/>
    <w:link w:val="35"/>
    <w:rsid w:val="00F810A9"/>
    <w:rPr>
      <w:sz w:val="16"/>
      <w:szCs w:val="16"/>
    </w:rPr>
  </w:style>
  <w:style w:type="paragraph" w:customStyle="1" w:styleId="Style2">
    <w:name w:val="Style2"/>
    <w:basedOn w:val="ab"/>
    <w:qFormat/>
    <w:rsid w:val="00F951C9"/>
    <w:pPr>
      <w:widowControl w:val="0"/>
      <w:autoSpaceDE w:val="0"/>
      <w:autoSpaceDN w:val="0"/>
      <w:adjustRightInd w:val="0"/>
      <w:spacing w:after="0" w:line="240" w:lineRule="auto"/>
      <w:ind w:firstLine="0"/>
      <w:jc w:val="left"/>
    </w:pPr>
    <w:rPr>
      <w:rFonts w:eastAsia="Times New Roman"/>
      <w:szCs w:val="24"/>
      <w:lang w:eastAsia="ru-RU"/>
    </w:rPr>
  </w:style>
  <w:style w:type="paragraph" w:styleId="28">
    <w:name w:val="Body Text 2"/>
    <w:basedOn w:val="ab"/>
    <w:link w:val="29"/>
    <w:rsid w:val="00897BE1"/>
    <w:pPr>
      <w:spacing w:line="480" w:lineRule="auto"/>
    </w:pPr>
    <w:rPr>
      <w:sz w:val="28"/>
      <w:lang w:val="x-none"/>
    </w:rPr>
  </w:style>
  <w:style w:type="character" w:customStyle="1" w:styleId="29">
    <w:name w:val="Основной текст 2 Знак"/>
    <w:link w:val="28"/>
    <w:rsid w:val="00897BE1"/>
    <w:rPr>
      <w:rFonts w:eastAsia="Calibri"/>
      <w:sz w:val="28"/>
      <w:szCs w:val="22"/>
      <w:lang w:eastAsia="en-US"/>
    </w:rPr>
  </w:style>
  <w:style w:type="paragraph" w:customStyle="1" w:styleId="S5">
    <w:name w:val="S_рисунок"/>
    <w:basedOn w:val="ab"/>
    <w:autoRedefine/>
    <w:rsid w:val="004559E7"/>
    <w:pPr>
      <w:keepNext/>
      <w:keepLines/>
      <w:numPr>
        <w:numId w:val="11"/>
      </w:numPr>
      <w:suppressAutoHyphens/>
      <w:spacing w:after="0" w:line="240" w:lineRule="auto"/>
      <w:ind w:left="357" w:hanging="357"/>
      <w:jc w:val="center"/>
    </w:pPr>
    <w:rPr>
      <w:rFonts w:eastAsia="Times New Roman"/>
      <w:szCs w:val="24"/>
      <w:lang w:eastAsia="ru-RU"/>
    </w:rPr>
  </w:style>
  <w:style w:type="paragraph" w:customStyle="1" w:styleId="S0">
    <w:name w:val="S_Таблица"/>
    <w:basedOn w:val="ab"/>
    <w:link w:val="Sc"/>
    <w:autoRedefine/>
    <w:rsid w:val="004559E7"/>
    <w:pPr>
      <w:keepNext/>
      <w:keepLines/>
      <w:numPr>
        <w:numId w:val="12"/>
      </w:numPr>
      <w:tabs>
        <w:tab w:val="clear" w:pos="720"/>
        <w:tab w:val="num" w:pos="0"/>
      </w:tabs>
      <w:spacing w:before="120" w:after="0" w:line="360" w:lineRule="auto"/>
      <w:ind w:left="0" w:firstLine="0"/>
      <w:jc w:val="right"/>
    </w:pPr>
    <w:rPr>
      <w:rFonts w:eastAsia="Times New Roman"/>
      <w:szCs w:val="24"/>
      <w:lang w:val="x-none" w:eastAsia="x-none"/>
    </w:rPr>
  </w:style>
  <w:style w:type="character" w:customStyle="1" w:styleId="Sc">
    <w:name w:val="S_Таблица Знак Знак"/>
    <w:link w:val="S0"/>
    <w:rsid w:val="004559E7"/>
    <w:rPr>
      <w:sz w:val="24"/>
      <w:szCs w:val="24"/>
      <w:lang w:val="x-none" w:eastAsia="x-none"/>
    </w:rPr>
  </w:style>
  <w:style w:type="paragraph" w:customStyle="1" w:styleId="S1">
    <w:name w:val="S_Заголовок 1"/>
    <w:basedOn w:val="ab"/>
    <w:rsid w:val="0052242D"/>
    <w:pPr>
      <w:numPr>
        <w:numId w:val="13"/>
      </w:numPr>
      <w:spacing w:after="0" w:line="360" w:lineRule="auto"/>
      <w:jc w:val="center"/>
    </w:pPr>
    <w:rPr>
      <w:rFonts w:eastAsia="Times New Roman"/>
      <w:b/>
      <w:caps/>
      <w:szCs w:val="24"/>
      <w:lang w:eastAsia="ru-RU"/>
    </w:rPr>
  </w:style>
  <w:style w:type="paragraph" w:customStyle="1" w:styleId="S2">
    <w:name w:val="S_Заголовок 2"/>
    <w:basedOn w:val="23"/>
    <w:autoRedefine/>
    <w:rsid w:val="0052242D"/>
    <w:pPr>
      <w:numPr>
        <w:numId w:val="13"/>
      </w:numPr>
      <w:tabs>
        <w:tab w:val="clear" w:pos="720"/>
        <w:tab w:val="num" w:pos="0"/>
      </w:tabs>
      <w:spacing w:after="0" w:line="360" w:lineRule="auto"/>
      <w:ind w:left="0" w:firstLine="0"/>
    </w:pPr>
    <w:rPr>
      <w:szCs w:val="24"/>
      <w:u w:val="single"/>
      <w:lang w:val="ru-RU" w:eastAsia="ru-RU"/>
    </w:rPr>
  </w:style>
  <w:style w:type="paragraph" w:customStyle="1" w:styleId="S3">
    <w:name w:val="S_Заголовок 3"/>
    <w:basedOn w:val="32"/>
    <w:link w:val="S30"/>
    <w:rsid w:val="0052242D"/>
    <w:pPr>
      <w:numPr>
        <w:numId w:val="13"/>
      </w:numPr>
      <w:spacing w:before="0" w:after="0"/>
      <w:jc w:val="left"/>
    </w:pPr>
    <w:rPr>
      <w:b w:val="0"/>
      <w:szCs w:val="24"/>
      <w:u w:val="single"/>
    </w:rPr>
  </w:style>
  <w:style w:type="paragraph" w:customStyle="1" w:styleId="S4">
    <w:name w:val="S_Заголовок 4"/>
    <w:basedOn w:val="40"/>
    <w:autoRedefine/>
    <w:rsid w:val="0052242D"/>
    <w:pPr>
      <w:numPr>
        <w:ilvl w:val="3"/>
        <w:numId w:val="13"/>
      </w:numPr>
      <w:spacing w:line="240" w:lineRule="auto"/>
      <w:ind w:left="0" w:firstLine="1134"/>
      <w:jc w:val="left"/>
    </w:pPr>
    <w:rPr>
      <w:i/>
      <w:szCs w:val="24"/>
      <w:lang w:val="ru-RU" w:eastAsia="ru-RU"/>
    </w:rPr>
  </w:style>
  <w:style w:type="character" w:customStyle="1" w:styleId="S30">
    <w:name w:val="S_Заголовок 3 Знак"/>
    <w:link w:val="S3"/>
    <w:rsid w:val="0052242D"/>
    <w:rPr>
      <w:sz w:val="24"/>
      <w:szCs w:val="24"/>
      <w:u w:val="single"/>
      <w:lang w:val="x-none" w:eastAsia="x-none"/>
    </w:rPr>
  </w:style>
  <w:style w:type="paragraph" w:customStyle="1" w:styleId="Sd">
    <w:name w:val="S_Титульный"/>
    <w:basedOn w:val="ab"/>
    <w:rsid w:val="007D10E4"/>
    <w:pPr>
      <w:spacing w:after="0" w:line="360" w:lineRule="auto"/>
      <w:ind w:left="3060" w:firstLine="0"/>
      <w:jc w:val="right"/>
    </w:pPr>
    <w:rPr>
      <w:rFonts w:eastAsia="Times New Roman"/>
      <w:b/>
      <w:caps/>
      <w:szCs w:val="24"/>
      <w:lang w:eastAsia="ru-RU"/>
    </w:rPr>
  </w:style>
  <w:style w:type="character" w:customStyle="1" w:styleId="S10">
    <w:name w:val="S_Маркированный Знак1"/>
    <w:rsid w:val="007D10E4"/>
    <w:rPr>
      <w:rFonts w:eastAsia="Calibri"/>
      <w:sz w:val="24"/>
      <w:szCs w:val="24"/>
      <w:lang w:eastAsia="en-US" w:bidi="en-US"/>
    </w:rPr>
  </w:style>
  <w:style w:type="paragraph" w:customStyle="1" w:styleId="Se">
    <w:name w:val="S_Обычный с подчеркиванием"/>
    <w:basedOn w:val="ab"/>
    <w:link w:val="Sf"/>
    <w:rsid w:val="007D10E4"/>
    <w:pPr>
      <w:spacing w:after="0" w:line="360" w:lineRule="auto"/>
      <w:ind w:firstLine="709"/>
    </w:pPr>
    <w:rPr>
      <w:rFonts w:eastAsia="Times New Roman"/>
      <w:szCs w:val="24"/>
      <w:u w:val="single"/>
      <w:lang w:val="x-none" w:eastAsia="x-none"/>
    </w:rPr>
  </w:style>
  <w:style w:type="character" w:customStyle="1" w:styleId="Sf">
    <w:name w:val="S_Обычный с подчеркиванием Знак"/>
    <w:link w:val="Se"/>
    <w:rsid w:val="007D10E4"/>
    <w:rPr>
      <w:sz w:val="24"/>
      <w:szCs w:val="24"/>
      <w:u w:val="single"/>
    </w:rPr>
  </w:style>
  <w:style w:type="paragraph" w:customStyle="1" w:styleId="1f3">
    <w:name w:val="Обычный1"/>
    <w:rsid w:val="00A777DD"/>
    <w:pPr>
      <w:widowControl w:val="0"/>
    </w:pPr>
    <w:rPr>
      <w:rFonts w:ascii="Arial" w:hAnsi="Arial"/>
      <w:snapToGrid w:val="0"/>
    </w:rPr>
  </w:style>
  <w:style w:type="paragraph" w:customStyle="1" w:styleId="affff0">
    <w:name w:val="+ПодЗаг"/>
    <w:basedOn w:val="31"/>
    <w:link w:val="affff1"/>
    <w:qFormat/>
    <w:rsid w:val="008B5EA2"/>
    <w:pPr>
      <w:numPr>
        <w:ilvl w:val="0"/>
        <w:numId w:val="0"/>
      </w:numPr>
      <w:spacing w:line="276" w:lineRule="auto"/>
      <w:ind w:left="851"/>
      <w:jc w:val="both"/>
    </w:pPr>
    <w:rPr>
      <w:rFonts w:cs="Times New Roman"/>
      <w:b w:val="0"/>
      <w:i w:val="0"/>
      <w:sz w:val="28"/>
      <w:lang w:val="x-none" w:eastAsia="x-none"/>
    </w:rPr>
  </w:style>
  <w:style w:type="character" w:customStyle="1" w:styleId="affff1">
    <w:name w:val="+ПодЗаг Знак"/>
    <w:link w:val="affff0"/>
    <w:rsid w:val="008B5EA2"/>
    <w:rPr>
      <w:bCs/>
      <w:iCs/>
      <w:snapToGrid w:val="0"/>
      <w:kern w:val="24"/>
      <w:sz w:val="28"/>
      <w:lang w:val="x-none" w:eastAsia="x-none"/>
    </w:rPr>
  </w:style>
  <w:style w:type="paragraph" w:customStyle="1" w:styleId="310">
    <w:name w:val="Основной текст 31"/>
    <w:basedOn w:val="ab"/>
    <w:rsid w:val="00B00304"/>
    <w:pPr>
      <w:suppressAutoHyphens/>
      <w:spacing w:line="240" w:lineRule="auto"/>
      <w:ind w:firstLine="0"/>
      <w:jc w:val="left"/>
    </w:pPr>
    <w:rPr>
      <w:rFonts w:eastAsia="Times New Roman"/>
      <w:sz w:val="16"/>
      <w:szCs w:val="16"/>
      <w:lang w:eastAsia="ar-SA"/>
    </w:rPr>
  </w:style>
  <w:style w:type="paragraph" w:customStyle="1" w:styleId="Style20">
    <w:name w:val="Style20"/>
    <w:basedOn w:val="ab"/>
    <w:qFormat/>
    <w:rsid w:val="004165FE"/>
    <w:pPr>
      <w:widowControl w:val="0"/>
      <w:suppressAutoHyphens/>
      <w:autoSpaceDE w:val="0"/>
      <w:autoSpaceDN w:val="0"/>
      <w:spacing w:before="200" w:after="0" w:line="240" w:lineRule="auto"/>
      <w:ind w:left="788" w:hanging="431"/>
      <w:textAlignment w:val="baseline"/>
    </w:pPr>
    <w:rPr>
      <w:rFonts w:eastAsia="Arial Unicode MS"/>
      <w:kern w:val="3"/>
      <w:szCs w:val="24"/>
      <w:lang w:eastAsia="zh-CN" w:bidi="hi-IN"/>
    </w:rPr>
  </w:style>
  <w:style w:type="paragraph" w:customStyle="1" w:styleId="affff2">
    <w:name w:val="+Название таблиц"/>
    <w:basedOn w:val="ab"/>
    <w:rsid w:val="008A60BA"/>
    <w:pPr>
      <w:keepNext/>
      <w:keepLines/>
      <w:spacing w:before="200" w:after="200"/>
      <w:jc w:val="right"/>
    </w:pPr>
  </w:style>
  <w:style w:type="paragraph" w:customStyle="1" w:styleId="xl24">
    <w:name w:val="xl24"/>
    <w:basedOn w:val="ab"/>
    <w:uiPriority w:val="99"/>
    <w:qFormat/>
    <w:rsid w:val="00C14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16"/>
      <w:szCs w:val="16"/>
      <w:lang w:eastAsia="ru-RU"/>
    </w:rPr>
  </w:style>
  <w:style w:type="paragraph" w:customStyle="1" w:styleId="2a">
    <w:name w:val="Название2"/>
    <w:basedOn w:val="ab"/>
    <w:next w:val="ab"/>
    <w:link w:val="affff3"/>
    <w:qFormat/>
    <w:rsid w:val="008B5EA2"/>
    <w:pPr>
      <w:spacing w:before="240" w:after="60"/>
      <w:jc w:val="center"/>
      <w:outlineLvl w:val="0"/>
    </w:pPr>
    <w:rPr>
      <w:rFonts w:ascii="Cambria" w:eastAsia="Times New Roman" w:hAnsi="Cambria"/>
      <w:b/>
      <w:bCs/>
      <w:kern w:val="28"/>
      <w:sz w:val="32"/>
      <w:szCs w:val="32"/>
    </w:rPr>
  </w:style>
  <w:style w:type="character" w:customStyle="1" w:styleId="affff3">
    <w:name w:val="Название Знак"/>
    <w:link w:val="2a"/>
    <w:rsid w:val="008B5EA2"/>
    <w:rPr>
      <w:rFonts w:ascii="Cambria" w:hAnsi="Cambria"/>
      <w:b/>
      <w:bCs/>
      <w:kern w:val="28"/>
      <w:sz w:val="32"/>
      <w:szCs w:val="32"/>
      <w:lang w:eastAsia="en-US"/>
    </w:rPr>
  </w:style>
  <w:style w:type="character" w:styleId="affff4">
    <w:name w:val="Strong"/>
    <w:uiPriority w:val="22"/>
    <w:qFormat/>
    <w:rsid w:val="008B5EA2"/>
    <w:rPr>
      <w:rFonts w:ascii="Franklin Gothic Medium" w:hAnsi="Franklin Gothic Medium"/>
      <w:bCs/>
      <w:sz w:val="22"/>
    </w:rPr>
  </w:style>
  <w:style w:type="table" w:customStyle="1" w:styleId="affff5">
    <w:name w:val="Таблицы"/>
    <w:basedOn w:val="afff6"/>
    <w:uiPriority w:val="99"/>
    <w:rsid w:val="00CF1E6E"/>
    <w:pPr>
      <w:jc w:val="center"/>
    </w:pPr>
    <w:rPr>
      <w:rFonts w:eastAsia="Calibri"/>
      <w:sz w:val="24"/>
      <w:szCs w:val="22"/>
      <w:lang w:eastAsia="en-US"/>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style>
  <w:style w:type="paragraph" w:customStyle="1" w:styleId="1f4">
    <w:name w:val="Без интервала1"/>
    <w:link w:val="NoSpacingChar"/>
    <w:qFormat/>
    <w:rsid w:val="009F63A4"/>
    <w:pPr>
      <w:suppressAutoHyphens/>
      <w:spacing w:line="100" w:lineRule="atLeast"/>
    </w:pPr>
    <w:rPr>
      <w:rFonts w:eastAsia="SimSun" w:cs="Mangal"/>
      <w:kern w:val="1"/>
      <w:sz w:val="24"/>
      <w:szCs w:val="24"/>
      <w:lang w:eastAsia="hi-IN" w:bidi="hi-IN"/>
    </w:rPr>
  </w:style>
  <w:style w:type="character" w:customStyle="1" w:styleId="aff3">
    <w:name w:val="Без интервала Знак"/>
    <w:aliases w:val="Перечисление Знак,обычный Знак,Без интервала5 Знак"/>
    <w:link w:val="aff2"/>
    <w:rsid w:val="008B5EA2"/>
    <w:rPr>
      <w:rFonts w:ascii="Calibri" w:hAnsi="Calibri"/>
      <w:sz w:val="24"/>
      <w:szCs w:val="32"/>
      <w:lang w:val="en-US" w:eastAsia="en-US" w:bidi="en-US"/>
    </w:rPr>
  </w:style>
  <w:style w:type="character" w:customStyle="1" w:styleId="613">
    <w:name w:val="Основной текст (6) + 13"/>
    <w:aliases w:val="5 pt10,Курсив,Интервал -1 pt"/>
    <w:uiPriority w:val="99"/>
    <w:rsid w:val="00A11E00"/>
    <w:rPr>
      <w:rFonts w:cs="Times New Roman"/>
      <w:i/>
      <w:iCs/>
      <w:spacing w:val="-30"/>
      <w:sz w:val="27"/>
      <w:szCs w:val="27"/>
      <w:shd w:val="clear" w:color="auto" w:fill="FFFFFF"/>
    </w:rPr>
  </w:style>
  <w:style w:type="paragraph" w:styleId="2b">
    <w:name w:val="Quote"/>
    <w:basedOn w:val="ab"/>
    <w:next w:val="ab"/>
    <w:link w:val="2c"/>
    <w:uiPriority w:val="29"/>
    <w:qFormat/>
    <w:rsid w:val="00DB38C9"/>
    <w:rPr>
      <w:i/>
      <w:iCs/>
      <w:color w:val="000000"/>
    </w:rPr>
  </w:style>
  <w:style w:type="character" w:customStyle="1" w:styleId="2c">
    <w:name w:val="Цитата 2 Знак"/>
    <w:link w:val="2b"/>
    <w:uiPriority w:val="29"/>
    <w:rsid w:val="00DB38C9"/>
    <w:rPr>
      <w:rFonts w:eastAsia="Calibri"/>
      <w:i/>
      <w:iCs/>
      <w:color w:val="000000"/>
      <w:sz w:val="24"/>
      <w:szCs w:val="22"/>
      <w:lang w:eastAsia="en-US"/>
    </w:rPr>
  </w:style>
  <w:style w:type="character" w:customStyle="1" w:styleId="FontStyle12">
    <w:name w:val="Font Style12"/>
    <w:rsid w:val="004C03F0"/>
    <w:rPr>
      <w:rFonts w:ascii="Times New Roman" w:hAnsi="Times New Roman"/>
      <w:sz w:val="28"/>
    </w:rPr>
  </w:style>
  <w:style w:type="paragraph" w:customStyle="1" w:styleId="211">
    <w:name w:val="Основной текст 21"/>
    <w:basedOn w:val="ab"/>
    <w:rsid w:val="00040CF5"/>
    <w:pPr>
      <w:overflowPunct w:val="0"/>
      <w:autoSpaceDE w:val="0"/>
      <w:autoSpaceDN w:val="0"/>
      <w:adjustRightInd w:val="0"/>
      <w:spacing w:line="240" w:lineRule="auto"/>
      <w:ind w:left="283" w:firstLine="0"/>
      <w:jc w:val="left"/>
      <w:textAlignment w:val="baseline"/>
    </w:pPr>
    <w:rPr>
      <w:rFonts w:eastAsia="Times New Roman"/>
      <w:sz w:val="20"/>
      <w:szCs w:val="20"/>
      <w:lang w:eastAsia="ru-RU"/>
    </w:rPr>
  </w:style>
  <w:style w:type="paragraph" w:customStyle="1" w:styleId="12Arial">
    <w:name w:val="Стиль Основной текст отчета 12 Arial"/>
    <w:basedOn w:val="a6"/>
    <w:rsid w:val="007B2589"/>
    <w:pPr>
      <w:numPr>
        <w:numId w:val="0"/>
      </w:numPr>
      <w:suppressAutoHyphens/>
      <w:spacing w:before="0" w:after="0" w:line="100" w:lineRule="atLeast"/>
      <w:ind w:firstLine="709"/>
    </w:pPr>
    <w:rPr>
      <w:rFonts w:cs="Arial"/>
      <w:color w:val="000000"/>
      <w:szCs w:val="26"/>
      <w:lang w:val="ru-RU" w:eastAsia="ar-SA"/>
    </w:rPr>
  </w:style>
  <w:style w:type="paragraph" w:customStyle="1" w:styleId="Style10">
    <w:name w:val="Style10"/>
    <w:basedOn w:val="ab"/>
    <w:uiPriority w:val="99"/>
    <w:qFormat/>
    <w:rsid w:val="003C73CA"/>
    <w:pPr>
      <w:widowControl w:val="0"/>
      <w:autoSpaceDE w:val="0"/>
      <w:autoSpaceDN w:val="0"/>
      <w:adjustRightInd w:val="0"/>
      <w:spacing w:after="0" w:line="240" w:lineRule="auto"/>
      <w:ind w:firstLine="0"/>
      <w:jc w:val="left"/>
    </w:pPr>
    <w:rPr>
      <w:rFonts w:ascii="Arial" w:eastAsia="Times New Roman" w:hAnsi="Arial" w:cs="Arial"/>
      <w:szCs w:val="24"/>
      <w:lang w:eastAsia="ru-RU"/>
    </w:rPr>
  </w:style>
  <w:style w:type="paragraph" w:customStyle="1" w:styleId="affff6">
    <w:name w:val="_Обычный"/>
    <w:basedOn w:val="ab"/>
    <w:link w:val="affff7"/>
    <w:qFormat/>
    <w:rsid w:val="00E163DB"/>
    <w:pPr>
      <w:spacing w:after="0" w:line="360" w:lineRule="auto"/>
      <w:ind w:firstLine="709"/>
      <w:contextualSpacing/>
    </w:pPr>
    <w:rPr>
      <w:iCs/>
      <w:sz w:val="22"/>
      <w:szCs w:val="26"/>
    </w:rPr>
  </w:style>
  <w:style w:type="character" w:customStyle="1" w:styleId="affff7">
    <w:name w:val="_Обычный Знак"/>
    <w:link w:val="affff6"/>
    <w:rsid w:val="00E163DB"/>
    <w:rPr>
      <w:rFonts w:eastAsia="Calibri"/>
      <w:iCs/>
      <w:sz w:val="22"/>
      <w:szCs w:val="26"/>
      <w:lang w:eastAsia="en-US"/>
    </w:rPr>
  </w:style>
  <w:style w:type="paragraph" w:customStyle="1" w:styleId="123">
    <w:name w:val="123"/>
    <w:basedOn w:val="ab"/>
    <w:link w:val="1230"/>
    <w:qFormat/>
    <w:rsid w:val="008B5EA2"/>
    <w:pPr>
      <w:spacing w:before="120" w:line="240" w:lineRule="auto"/>
      <w:ind w:firstLine="709"/>
    </w:pPr>
    <w:rPr>
      <w:rFonts w:ascii="Tahoma" w:hAnsi="Tahoma" w:cs="Tahoma"/>
    </w:rPr>
  </w:style>
  <w:style w:type="character" w:customStyle="1" w:styleId="1230">
    <w:name w:val="123 Знак"/>
    <w:link w:val="123"/>
    <w:rsid w:val="008B5EA2"/>
    <w:rPr>
      <w:rFonts w:ascii="Tahoma" w:eastAsia="Calibri" w:hAnsi="Tahoma" w:cs="Tahoma"/>
      <w:sz w:val="24"/>
      <w:szCs w:val="22"/>
      <w:lang w:eastAsia="en-US"/>
    </w:rPr>
  </w:style>
  <w:style w:type="paragraph" w:customStyle="1" w:styleId="affff8">
    <w:name w:val="Текст ст"/>
    <w:basedOn w:val="ab"/>
    <w:link w:val="affff9"/>
    <w:qFormat/>
    <w:rsid w:val="008B5EA2"/>
    <w:pPr>
      <w:tabs>
        <w:tab w:val="left" w:pos="3135"/>
      </w:tabs>
      <w:spacing w:after="200" w:line="300" w:lineRule="auto"/>
      <w:ind w:firstLine="851"/>
    </w:pPr>
  </w:style>
  <w:style w:type="character" w:customStyle="1" w:styleId="affff9">
    <w:name w:val="Текст ст Знак"/>
    <w:link w:val="affff8"/>
    <w:rsid w:val="008B5EA2"/>
    <w:rPr>
      <w:rFonts w:eastAsia="Calibri"/>
      <w:sz w:val="24"/>
      <w:szCs w:val="22"/>
      <w:lang w:eastAsia="en-US"/>
    </w:rPr>
  </w:style>
  <w:style w:type="paragraph" w:customStyle="1" w:styleId="affffa">
    <w:name w:val="Подпись рис/таб ст"/>
    <w:basedOn w:val="ab"/>
    <w:link w:val="affffb"/>
    <w:qFormat/>
    <w:rsid w:val="008B5EA2"/>
    <w:pPr>
      <w:tabs>
        <w:tab w:val="left" w:pos="3135"/>
      </w:tabs>
      <w:spacing w:after="0" w:line="300" w:lineRule="auto"/>
      <w:ind w:firstLine="851"/>
    </w:pPr>
    <w:rPr>
      <w:b/>
      <w:i/>
      <w:sz w:val="20"/>
      <w:szCs w:val="20"/>
    </w:rPr>
  </w:style>
  <w:style w:type="character" w:customStyle="1" w:styleId="affffb">
    <w:name w:val="Подпись рис/таб ст Знак"/>
    <w:link w:val="affffa"/>
    <w:rsid w:val="008B5EA2"/>
    <w:rPr>
      <w:rFonts w:eastAsia="Calibri"/>
      <w:b/>
      <w:i/>
      <w:lang w:eastAsia="en-US"/>
    </w:rPr>
  </w:style>
  <w:style w:type="paragraph" w:customStyle="1" w:styleId="44">
    <w:name w:val="44"/>
    <w:basedOn w:val="ab"/>
    <w:link w:val="440"/>
    <w:qFormat/>
    <w:rsid w:val="008B5EA2"/>
    <w:pPr>
      <w:spacing w:before="120" w:line="360" w:lineRule="auto"/>
      <w:ind w:firstLine="709"/>
    </w:pPr>
  </w:style>
  <w:style w:type="character" w:customStyle="1" w:styleId="440">
    <w:name w:val="44 Знак"/>
    <w:link w:val="44"/>
    <w:rsid w:val="008B5EA2"/>
    <w:rPr>
      <w:rFonts w:eastAsia="Calibri"/>
      <w:sz w:val="24"/>
      <w:szCs w:val="22"/>
      <w:lang w:eastAsia="en-US"/>
    </w:rPr>
  </w:style>
  <w:style w:type="paragraph" w:customStyle="1" w:styleId="Style31">
    <w:name w:val="Style31"/>
    <w:basedOn w:val="ab"/>
    <w:uiPriority w:val="99"/>
    <w:qFormat/>
    <w:rsid w:val="00937583"/>
    <w:pPr>
      <w:widowControl w:val="0"/>
      <w:autoSpaceDE w:val="0"/>
      <w:autoSpaceDN w:val="0"/>
      <w:adjustRightInd w:val="0"/>
      <w:spacing w:after="0" w:line="482" w:lineRule="exact"/>
      <w:ind w:firstLine="710"/>
    </w:pPr>
    <w:rPr>
      <w:rFonts w:eastAsia="Times New Roman"/>
      <w:szCs w:val="24"/>
      <w:lang w:eastAsia="ru-RU"/>
    </w:rPr>
  </w:style>
  <w:style w:type="paragraph" w:customStyle="1" w:styleId="Style42">
    <w:name w:val="Style42"/>
    <w:basedOn w:val="ab"/>
    <w:uiPriority w:val="99"/>
    <w:qFormat/>
    <w:rsid w:val="00937583"/>
    <w:pPr>
      <w:widowControl w:val="0"/>
      <w:autoSpaceDE w:val="0"/>
      <w:autoSpaceDN w:val="0"/>
      <w:adjustRightInd w:val="0"/>
      <w:spacing w:after="0" w:line="240" w:lineRule="auto"/>
      <w:ind w:firstLine="0"/>
    </w:pPr>
    <w:rPr>
      <w:rFonts w:eastAsia="Times New Roman"/>
      <w:szCs w:val="24"/>
      <w:lang w:eastAsia="ru-RU"/>
    </w:rPr>
  </w:style>
  <w:style w:type="character" w:customStyle="1" w:styleId="FontStyle68">
    <w:name w:val="Font Style68"/>
    <w:uiPriority w:val="99"/>
    <w:rsid w:val="00937583"/>
    <w:rPr>
      <w:rFonts w:ascii="Times New Roman" w:hAnsi="Times New Roman" w:cs="Times New Roman"/>
      <w:sz w:val="24"/>
      <w:szCs w:val="24"/>
    </w:rPr>
  </w:style>
  <w:style w:type="table" w:customStyle="1" w:styleId="TableNormal">
    <w:name w:val="Table Normal"/>
    <w:uiPriority w:val="2"/>
    <w:semiHidden/>
    <w:unhideWhenUsed/>
    <w:qFormat/>
    <w:rsid w:val="00B20BB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E56E86"/>
    <w:pPr>
      <w:widowControl w:val="0"/>
      <w:autoSpaceDE w:val="0"/>
      <w:autoSpaceDN w:val="0"/>
      <w:adjustRightInd w:val="0"/>
    </w:pPr>
    <w:rPr>
      <w:color w:val="000000"/>
      <w:sz w:val="24"/>
      <w:szCs w:val="24"/>
    </w:rPr>
  </w:style>
  <w:style w:type="paragraph" w:customStyle="1" w:styleId="111">
    <w:name w:val="__111маркер"/>
    <w:basedOn w:val="ab"/>
    <w:autoRedefine/>
    <w:qFormat/>
    <w:rsid w:val="00AC6ED2"/>
    <w:pPr>
      <w:numPr>
        <w:numId w:val="18"/>
      </w:numPr>
      <w:spacing w:after="0" w:line="360" w:lineRule="auto"/>
      <w:ind w:left="714" w:hanging="357"/>
    </w:pPr>
    <w:rPr>
      <w:sz w:val="22"/>
    </w:rPr>
  </w:style>
  <w:style w:type="paragraph" w:customStyle="1" w:styleId="0">
    <w:name w:val="КК0"/>
    <w:basedOn w:val="ab"/>
    <w:link w:val="00"/>
    <w:qFormat/>
    <w:rsid w:val="008B5EA2"/>
    <w:pPr>
      <w:spacing w:before="120" w:line="240" w:lineRule="auto"/>
      <w:ind w:firstLine="709"/>
    </w:pPr>
    <w:rPr>
      <w:rFonts w:eastAsia="Times New Roman"/>
      <w:sz w:val="26"/>
      <w:szCs w:val="26"/>
      <w:lang w:eastAsia="ru-RU"/>
    </w:rPr>
  </w:style>
  <w:style w:type="character" w:customStyle="1" w:styleId="00">
    <w:name w:val="КК0 Знак"/>
    <w:link w:val="0"/>
    <w:rsid w:val="008B5EA2"/>
    <w:rPr>
      <w:sz w:val="26"/>
      <w:szCs w:val="26"/>
    </w:rPr>
  </w:style>
  <w:style w:type="paragraph" w:customStyle="1" w:styleId="affffc">
    <w:name w:val="_Об_Таблица"/>
    <w:basedOn w:val="ab"/>
    <w:link w:val="affffd"/>
    <w:qFormat/>
    <w:rsid w:val="008B5EA2"/>
    <w:pPr>
      <w:spacing w:after="0" w:line="240" w:lineRule="auto"/>
      <w:ind w:firstLine="0"/>
      <w:jc w:val="center"/>
    </w:pPr>
    <w:rPr>
      <w:iCs/>
      <w:szCs w:val="20"/>
      <w:lang w:val="x-none" w:eastAsia="x-none"/>
    </w:rPr>
  </w:style>
  <w:style w:type="character" w:customStyle="1" w:styleId="affffd">
    <w:name w:val="_Об_Таблица Знак"/>
    <w:link w:val="affffc"/>
    <w:rsid w:val="008B5EA2"/>
    <w:rPr>
      <w:rFonts w:eastAsia="Calibri"/>
      <w:iCs/>
      <w:sz w:val="24"/>
      <w:lang w:val="x-none" w:eastAsia="x-none"/>
    </w:rPr>
  </w:style>
  <w:style w:type="character" w:customStyle="1" w:styleId="afc">
    <w:name w:val="Обычный (веб) Знак"/>
    <w:aliases w:val="Обычный (веб)2 Знак,Обычный (Web) Знак,Обычный (веб)1 Знак,Знак Знак4 Знак,Знак Знак5 Знак,Обычный (веб)11 Знак,Обычный (веб)21 Знак,Обычный (Web)1 Знак,Обычный (веб) Знак2 Знак Знак Знак,Обычный (веб) Знак Знак1 Знак Знак Знак"/>
    <w:link w:val="afb"/>
    <w:uiPriority w:val="99"/>
    <w:locked/>
    <w:rsid w:val="008B5EA2"/>
    <w:rPr>
      <w:sz w:val="24"/>
      <w:szCs w:val="24"/>
    </w:rPr>
  </w:style>
  <w:style w:type="paragraph" w:customStyle="1" w:styleId="311">
    <w:name w:val="Основной текст с отступом 31"/>
    <w:basedOn w:val="ab"/>
    <w:uiPriority w:val="99"/>
    <w:qFormat/>
    <w:rsid w:val="00B702EB"/>
    <w:pPr>
      <w:widowControl w:val="0"/>
      <w:suppressAutoHyphens/>
      <w:autoSpaceDE w:val="0"/>
      <w:spacing w:line="240" w:lineRule="auto"/>
      <w:ind w:left="283" w:firstLine="0"/>
    </w:pPr>
    <w:rPr>
      <w:rFonts w:eastAsia="Times New Roman"/>
      <w:color w:val="000000"/>
      <w:sz w:val="16"/>
      <w:szCs w:val="16"/>
      <w:lang w:eastAsia="ar-SA"/>
    </w:rPr>
  </w:style>
  <w:style w:type="character" w:styleId="affffe">
    <w:name w:val="FollowedHyperlink"/>
    <w:uiPriority w:val="99"/>
    <w:unhideWhenUsed/>
    <w:rsid w:val="00DD65A2"/>
    <w:rPr>
      <w:color w:val="800080"/>
      <w:u w:val="single"/>
    </w:rPr>
  </w:style>
  <w:style w:type="paragraph" w:customStyle="1" w:styleId="font5">
    <w:name w:val="font5"/>
    <w:basedOn w:val="ab"/>
    <w:rsid w:val="00DD65A2"/>
    <w:pPr>
      <w:spacing w:before="100" w:beforeAutospacing="1" w:after="100" w:afterAutospacing="1" w:line="240" w:lineRule="auto"/>
      <w:ind w:firstLine="0"/>
      <w:jc w:val="left"/>
    </w:pPr>
    <w:rPr>
      <w:rFonts w:eastAsia="Times New Roman"/>
      <w:sz w:val="18"/>
      <w:szCs w:val="18"/>
      <w:lang w:eastAsia="ru-RU"/>
    </w:rPr>
  </w:style>
  <w:style w:type="paragraph" w:customStyle="1" w:styleId="font6">
    <w:name w:val="font6"/>
    <w:basedOn w:val="ab"/>
    <w:rsid w:val="00DD65A2"/>
    <w:pPr>
      <w:spacing w:before="100" w:beforeAutospacing="1" w:after="100" w:afterAutospacing="1" w:line="240" w:lineRule="auto"/>
      <w:ind w:firstLine="0"/>
      <w:jc w:val="left"/>
    </w:pPr>
    <w:rPr>
      <w:rFonts w:eastAsia="Times New Roman"/>
      <w:sz w:val="18"/>
      <w:szCs w:val="18"/>
      <w:lang w:eastAsia="ru-RU"/>
    </w:rPr>
  </w:style>
  <w:style w:type="paragraph" w:customStyle="1" w:styleId="font7">
    <w:name w:val="font7"/>
    <w:basedOn w:val="ab"/>
    <w:rsid w:val="00DD65A2"/>
    <w:pPr>
      <w:spacing w:before="100" w:beforeAutospacing="1" w:after="100" w:afterAutospacing="1" w:line="240" w:lineRule="auto"/>
      <w:ind w:firstLine="0"/>
      <w:jc w:val="left"/>
    </w:pPr>
    <w:rPr>
      <w:rFonts w:eastAsia="Times New Roman"/>
      <w:sz w:val="18"/>
      <w:szCs w:val="18"/>
      <w:lang w:eastAsia="ru-RU"/>
    </w:rPr>
  </w:style>
  <w:style w:type="paragraph" w:customStyle="1" w:styleId="font8">
    <w:name w:val="font8"/>
    <w:basedOn w:val="ab"/>
    <w:rsid w:val="00DD65A2"/>
    <w:pPr>
      <w:spacing w:before="100" w:beforeAutospacing="1" w:after="100" w:afterAutospacing="1" w:line="240" w:lineRule="auto"/>
      <w:ind w:firstLine="0"/>
      <w:jc w:val="left"/>
    </w:pPr>
    <w:rPr>
      <w:rFonts w:eastAsia="Times New Roman"/>
      <w:sz w:val="18"/>
      <w:szCs w:val="18"/>
      <w:lang w:eastAsia="ru-RU"/>
    </w:rPr>
  </w:style>
  <w:style w:type="paragraph" w:customStyle="1" w:styleId="font9">
    <w:name w:val="font9"/>
    <w:basedOn w:val="ab"/>
    <w:rsid w:val="00DD65A2"/>
    <w:pPr>
      <w:spacing w:before="100" w:beforeAutospacing="1" w:after="100" w:afterAutospacing="1" w:line="240" w:lineRule="auto"/>
      <w:ind w:firstLine="0"/>
      <w:jc w:val="left"/>
    </w:pPr>
    <w:rPr>
      <w:rFonts w:eastAsia="Times New Roman"/>
      <w:sz w:val="20"/>
      <w:szCs w:val="20"/>
      <w:lang w:eastAsia="ru-RU"/>
    </w:rPr>
  </w:style>
  <w:style w:type="paragraph" w:customStyle="1" w:styleId="xl374">
    <w:name w:val="xl374"/>
    <w:basedOn w:val="ab"/>
    <w:rsid w:val="00DD65A2"/>
    <w:pPr>
      <w:spacing w:before="100" w:beforeAutospacing="1" w:after="100" w:afterAutospacing="1" w:line="240" w:lineRule="auto"/>
      <w:ind w:firstLine="0"/>
      <w:jc w:val="left"/>
    </w:pPr>
    <w:rPr>
      <w:rFonts w:eastAsia="Times New Roman"/>
      <w:sz w:val="18"/>
      <w:szCs w:val="18"/>
      <w:lang w:eastAsia="ru-RU"/>
    </w:rPr>
  </w:style>
  <w:style w:type="paragraph" w:customStyle="1" w:styleId="xl375">
    <w:name w:val="xl375"/>
    <w:basedOn w:val="ab"/>
    <w:rsid w:val="00DD65A2"/>
    <w:pPr>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376">
    <w:name w:val="xl376"/>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377">
    <w:name w:val="xl377"/>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78">
    <w:name w:val="xl378"/>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379">
    <w:name w:val="xl379"/>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80">
    <w:name w:val="xl380"/>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sz w:val="18"/>
      <w:szCs w:val="18"/>
      <w:lang w:eastAsia="ru-RU"/>
    </w:rPr>
  </w:style>
  <w:style w:type="paragraph" w:customStyle="1" w:styleId="xl381">
    <w:name w:val="xl381"/>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18"/>
      <w:szCs w:val="18"/>
      <w:lang w:eastAsia="ru-RU"/>
    </w:rPr>
  </w:style>
  <w:style w:type="paragraph" w:customStyle="1" w:styleId="xl382">
    <w:name w:val="xl382"/>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383">
    <w:name w:val="xl383"/>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84">
    <w:name w:val="xl384"/>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85">
    <w:name w:val="xl385"/>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86">
    <w:name w:val="xl386"/>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FFFF"/>
      <w:sz w:val="18"/>
      <w:szCs w:val="18"/>
      <w:lang w:eastAsia="ru-RU"/>
    </w:rPr>
  </w:style>
  <w:style w:type="paragraph" w:customStyle="1" w:styleId="xl387">
    <w:name w:val="xl387"/>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388">
    <w:name w:val="xl388"/>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FFFF"/>
      <w:sz w:val="18"/>
      <w:szCs w:val="18"/>
      <w:lang w:eastAsia="ru-RU"/>
    </w:rPr>
  </w:style>
  <w:style w:type="paragraph" w:customStyle="1" w:styleId="xl389">
    <w:name w:val="xl389"/>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olor w:val="FFFFFF"/>
      <w:sz w:val="18"/>
      <w:szCs w:val="18"/>
      <w:lang w:eastAsia="ru-RU"/>
    </w:rPr>
  </w:style>
  <w:style w:type="paragraph" w:customStyle="1" w:styleId="xl390">
    <w:name w:val="xl390"/>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91">
    <w:name w:val="xl391"/>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b/>
      <w:bCs/>
      <w:sz w:val="18"/>
      <w:szCs w:val="18"/>
      <w:lang w:eastAsia="ru-RU"/>
    </w:rPr>
  </w:style>
  <w:style w:type="paragraph" w:customStyle="1" w:styleId="xl392">
    <w:name w:val="xl392"/>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93">
    <w:name w:val="xl393"/>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b/>
      <w:bCs/>
      <w:sz w:val="18"/>
      <w:szCs w:val="18"/>
      <w:lang w:eastAsia="ru-RU"/>
    </w:rPr>
  </w:style>
  <w:style w:type="paragraph" w:customStyle="1" w:styleId="xl394">
    <w:name w:val="xl394"/>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395">
    <w:name w:val="xl395"/>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FFFF"/>
      <w:sz w:val="18"/>
      <w:szCs w:val="18"/>
      <w:lang w:eastAsia="ru-RU"/>
    </w:rPr>
  </w:style>
  <w:style w:type="paragraph" w:customStyle="1" w:styleId="xl396">
    <w:name w:val="xl396"/>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397">
    <w:name w:val="xl397"/>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18"/>
      <w:szCs w:val="18"/>
      <w:lang w:eastAsia="ru-RU"/>
    </w:rPr>
  </w:style>
  <w:style w:type="paragraph" w:customStyle="1" w:styleId="xl398">
    <w:name w:val="xl398"/>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99">
    <w:name w:val="xl399"/>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0">
    <w:name w:val="xl400"/>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1">
    <w:name w:val="xl401"/>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402">
    <w:name w:val="xl402"/>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403">
    <w:name w:val="xl403"/>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4">
    <w:name w:val="xl404"/>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5">
    <w:name w:val="xl405"/>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406">
    <w:name w:val="xl406"/>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7">
    <w:name w:val="xl407"/>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8">
    <w:name w:val="xl408"/>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409">
    <w:name w:val="xl409"/>
    <w:basedOn w:val="ab"/>
    <w:rsid w:val="00DD65A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0">
    <w:name w:val="xl410"/>
    <w:basedOn w:val="ab"/>
    <w:rsid w:val="00DD65A2"/>
    <w:pPr>
      <w:pBdr>
        <w:top w:val="single" w:sz="4" w:space="0" w:color="auto"/>
        <w:bottom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1">
    <w:name w:val="xl411"/>
    <w:basedOn w:val="ab"/>
    <w:rsid w:val="00DD65A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2">
    <w:name w:val="xl412"/>
    <w:basedOn w:val="ab"/>
    <w:rsid w:val="00DD65A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3">
    <w:name w:val="xl413"/>
    <w:basedOn w:val="ab"/>
    <w:rsid w:val="00DD65A2"/>
    <w:pPr>
      <w:pBdr>
        <w:top w:val="single" w:sz="4" w:space="0" w:color="auto"/>
        <w:bottom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4">
    <w:name w:val="xl414"/>
    <w:basedOn w:val="ab"/>
    <w:rsid w:val="00DD65A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5">
    <w:name w:val="xl415"/>
    <w:basedOn w:val="ab"/>
    <w:rsid w:val="00DD65A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416">
    <w:name w:val="xl416"/>
    <w:basedOn w:val="ab"/>
    <w:rsid w:val="00DD65A2"/>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417">
    <w:name w:val="xl417"/>
    <w:basedOn w:val="ab"/>
    <w:rsid w:val="00DD65A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18"/>
      <w:szCs w:val="18"/>
      <w:lang w:eastAsia="ru-RU"/>
    </w:rPr>
  </w:style>
  <w:style w:type="table" w:customStyle="1" w:styleId="TableNormal1">
    <w:name w:val="Table Normal1"/>
    <w:uiPriority w:val="2"/>
    <w:semiHidden/>
    <w:unhideWhenUsed/>
    <w:qFormat/>
    <w:rsid w:val="0043680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933E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WW8Num31z0">
    <w:name w:val="WW8Num31z0"/>
    <w:rsid w:val="00D933E5"/>
    <w:rPr>
      <w:rFonts w:ascii="Symbol" w:hAnsi="Symbol"/>
    </w:rPr>
  </w:style>
  <w:style w:type="paragraph" w:customStyle="1" w:styleId="212">
    <w:name w:val="Основной текст с отступом 21"/>
    <w:basedOn w:val="ab"/>
    <w:rsid w:val="00D933E5"/>
    <w:pPr>
      <w:overflowPunct w:val="0"/>
      <w:autoSpaceDE w:val="0"/>
      <w:autoSpaceDN w:val="0"/>
      <w:adjustRightInd w:val="0"/>
      <w:spacing w:line="480" w:lineRule="auto"/>
      <w:ind w:left="283" w:firstLine="0"/>
      <w:jc w:val="left"/>
      <w:textAlignment w:val="baseline"/>
    </w:pPr>
    <w:rPr>
      <w:rFonts w:eastAsia="Times New Roman"/>
      <w:sz w:val="20"/>
      <w:szCs w:val="20"/>
      <w:lang w:eastAsia="ru-RU"/>
    </w:rPr>
  </w:style>
  <w:style w:type="character" w:customStyle="1" w:styleId="firmname">
    <w:name w:val="firm_name"/>
    <w:rsid w:val="00D933E5"/>
  </w:style>
  <w:style w:type="character" w:customStyle="1" w:styleId="FontStyle28">
    <w:name w:val="Font Style28"/>
    <w:rsid w:val="00D933E5"/>
    <w:rPr>
      <w:rFonts w:ascii="Arial" w:hAnsi="Arial" w:cs="Arial"/>
      <w:b/>
      <w:bCs/>
      <w:sz w:val="16"/>
      <w:szCs w:val="16"/>
    </w:rPr>
  </w:style>
  <w:style w:type="paragraph" w:customStyle="1" w:styleId="Style1">
    <w:name w:val="Style1"/>
    <w:basedOn w:val="ab"/>
    <w:qFormat/>
    <w:rsid w:val="00D933E5"/>
    <w:pPr>
      <w:widowControl w:val="0"/>
      <w:autoSpaceDE w:val="0"/>
      <w:autoSpaceDN w:val="0"/>
      <w:adjustRightInd w:val="0"/>
      <w:spacing w:after="0" w:line="240" w:lineRule="auto"/>
      <w:ind w:firstLine="0"/>
      <w:jc w:val="left"/>
    </w:pPr>
    <w:rPr>
      <w:rFonts w:eastAsia="Times New Roman"/>
      <w:szCs w:val="24"/>
      <w:lang w:eastAsia="ru-RU"/>
    </w:rPr>
  </w:style>
  <w:style w:type="character" w:customStyle="1" w:styleId="FontStyle15">
    <w:name w:val="Font Style15"/>
    <w:rsid w:val="00D933E5"/>
    <w:rPr>
      <w:rFonts w:ascii="Bookman Old Style" w:hAnsi="Bookman Old Style" w:cs="Bookman Old Style"/>
      <w:sz w:val="24"/>
      <w:szCs w:val="24"/>
    </w:rPr>
  </w:style>
  <w:style w:type="paragraph" w:customStyle="1" w:styleId="western">
    <w:name w:val="western"/>
    <w:basedOn w:val="ab"/>
    <w:rsid w:val="00D933E5"/>
    <w:pPr>
      <w:spacing w:before="100" w:beforeAutospacing="1" w:after="100" w:afterAutospacing="1" w:line="240" w:lineRule="auto"/>
      <w:ind w:firstLine="0"/>
      <w:jc w:val="left"/>
    </w:pPr>
    <w:rPr>
      <w:rFonts w:eastAsia="Times New Roman"/>
      <w:szCs w:val="24"/>
      <w:lang w:eastAsia="ru-RU"/>
    </w:rPr>
  </w:style>
  <w:style w:type="numbering" w:styleId="111111">
    <w:name w:val="Outline List 2"/>
    <w:basedOn w:val="ae"/>
    <w:uiPriority w:val="99"/>
    <w:rsid w:val="00D933E5"/>
    <w:pPr>
      <w:numPr>
        <w:numId w:val="19"/>
      </w:numPr>
    </w:pPr>
  </w:style>
  <w:style w:type="character" w:customStyle="1" w:styleId="WW8Num17z1">
    <w:name w:val="WW8Num17z1"/>
    <w:rsid w:val="00D933E5"/>
    <w:rPr>
      <w:rFonts w:ascii="Courier New" w:hAnsi="Courier New" w:cs="Courier New"/>
    </w:rPr>
  </w:style>
  <w:style w:type="paragraph" w:customStyle="1" w:styleId="afffff">
    <w:name w:val="Прижатый влево"/>
    <w:basedOn w:val="ab"/>
    <w:next w:val="ab"/>
    <w:uiPriority w:val="99"/>
    <w:rsid w:val="00D933E5"/>
    <w:pPr>
      <w:autoSpaceDE w:val="0"/>
      <w:autoSpaceDN w:val="0"/>
      <w:adjustRightInd w:val="0"/>
      <w:spacing w:after="0" w:line="240" w:lineRule="auto"/>
      <w:ind w:firstLine="0"/>
      <w:jc w:val="left"/>
    </w:pPr>
    <w:rPr>
      <w:rFonts w:ascii="Arial" w:hAnsi="Arial" w:cs="Arial"/>
      <w:szCs w:val="24"/>
    </w:rPr>
  </w:style>
  <w:style w:type="paragraph" w:customStyle="1" w:styleId="afffff0">
    <w:name w:val="Нормальный (таблица)"/>
    <w:basedOn w:val="ab"/>
    <w:next w:val="ab"/>
    <w:rsid w:val="00D933E5"/>
    <w:pPr>
      <w:widowControl w:val="0"/>
      <w:autoSpaceDE w:val="0"/>
      <w:autoSpaceDN w:val="0"/>
      <w:adjustRightInd w:val="0"/>
      <w:spacing w:after="0" w:line="240" w:lineRule="auto"/>
      <w:ind w:firstLine="0"/>
    </w:pPr>
    <w:rPr>
      <w:rFonts w:ascii="Arial" w:eastAsia="Times New Roman" w:hAnsi="Arial" w:cs="Arial"/>
      <w:szCs w:val="24"/>
      <w:lang w:eastAsia="ru-RU"/>
    </w:rPr>
  </w:style>
  <w:style w:type="paragraph" w:customStyle="1" w:styleId="afffff1">
    <w:name w:val="Абзац"/>
    <w:basedOn w:val="ab"/>
    <w:link w:val="afffff2"/>
    <w:qFormat/>
    <w:rsid w:val="00D933E5"/>
    <w:pPr>
      <w:spacing w:before="120" w:after="60" w:line="240" w:lineRule="auto"/>
    </w:pPr>
    <w:rPr>
      <w:rFonts w:eastAsia="Times New Roman"/>
      <w:szCs w:val="20"/>
      <w:lang w:eastAsia="ru-RU"/>
    </w:rPr>
  </w:style>
  <w:style w:type="character" w:customStyle="1" w:styleId="afffff2">
    <w:name w:val="Абзац Знак"/>
    <w:link w:val="afffff1"/>
    <w:qFormat/>
    <w:locked/>
    <w:rsid w:val="00D933E5"/>
    <w:rPr>
      <w:sz w:val="24"/>
    </w:rPr>
  </w:style>
  <w:style w:type="paragraph" w:customStyle="1" w:styleId="Main">
    <w:name w:val="Main"/>
    <w:link w:val="Main0"/>
    <w:rsid w:val="00D933E5"/>
    <w:pPr>
      <w:widowControl w:val="0"/>
      <w:spacing w:line="360" w:lineRule="auto"/>
      <w:ind w:firstLine="709"/>
      <w:jc w:val="both"/>
    </w:pPr>
    <w:rPr>
      <w:rFonts w:cs="Tahoma"/>
      <w:sz w:val="24"/>
      <w:szCs w:val="16"/>
    </w:rPr>
  </w:style>
  <w:style w:type="character" w:customStyle="1" w:styleId="Main0">
    <w:name w:val="Main Знак"/>
    <w:link w:val="Main"/>
    <w:rsid w:val="00D933E5"/>
    <w:rPr>
      <w:rFonts w:cs="Tahoma"/>
      <w:sz w:val="24"/>
      <w:szCs w:val="16"/>
    </w:rPr>
  </w:style>
  <w:style w:type="paragraph" w:customStyle="1" w:styleId="1f5">
    <w:name w:val="Обычный 1"/>
    <w:basedOn w:val="ab"/>
    <w:rsid w:val="00D933E5"/>
    <w:pPr>
      <w:spacing w:after="0" w:line="240" w:lineRule="auto"/>
      <w:ind w:firstLine="720"/>
    </w:pPr>
    <w:rPr>
      <w:rFonts w:ascii="Arial" w:eastAsia="Times New Roman" w:hAnsi="Arial"/>
      <w:szCs w:val="20"/>
      <w:lang w:eastAsia="ru-RU"/>
    </w:rPr>
  </w:style>
  <w:style w:type="paragraph" w:customStyle="1" w:styleId="xl418">
    <w:name w:val="xl418"/>
    <w:basedOn w:val="ab"/>
    <w:rsid w:val="00D933E5"/>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67">
    <w:name w:val="xl67"/>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68">
    <w:name w:val="xl68"/>
    <w:basedOn w:val="ab"/>
    <w:rsid w:val="00D933E5"/>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left"/>
      <w:textAlignment w:val="center"/>
    </w:pPr>
    <w:rPr>
      <w:rFonts w:eastAsia="Times New Roman"/>
      <w:b/>
      <w:bCs/>
      <w:color w:val="000000"/>
      <w:szCs w:val="24"/>
      <w:lang w:eastAsia="ru-RU"/>
    </w:rPr>
  </w:style>
  <w:style w:type="paragraph" w:customStyle="1" w:styleId="xl69">
    <w:name w:val="xl69"/>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70">
    <w:name w:val="xl70"/>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71">
    <w:name w:val="xl71"/>
    <w:basedOn w:val="ab"/>
    <w:rsid w:val="00D933E5"/>
    <w:pPr>
      <w:spacing w:before="100" w:beforeAutospacing="1" w:after="100" w:afterAutospacing="1" w:line="240" w:lineRule="auto"/>
      <w:ind w:firstLine="0"/>
      <w:jc w:val="left"/>
    </w:pPr>
    <w:rPr>
      <w:rFonts w:eastAsia="Times New Roman"/>
      <w:b/>
      <w:bCs/>
      <w:szCs w:val="24"/>
      <w:lang w:eastAsia="ru-RU"/>
    </w:rPr>
  </w:style>
  <w:style w:type="paragraph" w:customStyle="1" w:styleId="xl72">
    <w:name w:val="xl72"/>
    <w:basedOn w:val="ab"/>
    <w:rsid w:val="00D933E5"/>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73">
    <w:name w:val="xl73"/>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74">
    <w:name w:val="xl74"/>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75">
    <w:name w:val="xl75"/>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00"/>
      <w:szCs w:val="24"/>
      <w:lang w:eastAsia="ru-RU"/>
    </w:rPr>
  </w:style>
  <w:style w:type="paragraph" w:customStyle="1" w:styleId="xl76">
    <w:name w:val="xl76"/>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77">
    <w:name w:val="xl77"/>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78">
    <w:name w:val="xl78"/>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79">
    <w:name w:val="xl79"/>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24"/>
      <w:lang w:eastAsia="ru-RU"/>
    </w:rPr>
  </w:style>
  <w:style w:type="paragraph" w:customStyle="1" w:styleId="xl80">
    <w:name w:val="xl80"/>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81">
    <w:name w:val="xl81"/>
    <w:basedOn w:val="ab"/>
    <w:rsid w:val="00D933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82">
    <w:name w:val="xl82"/>
    <w:basedOn w:val="ab"/>
    <w:rsid w:val="00D933E5"/>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83">
    <w:name w:val="xl83"/>
    <w:basedOn w:val="ab"/>
    <w:rsid w:val="00D933E5"/>
    <w:pP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84">
    <w:name w:val="xl84"/>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24"/>
      <w:lang w:eastAsia="ru-RU"/>
    </w:rPr>
  </w:style>
  <w:style w:type="paragraph" w:customStyle="1" w:styleId="xl85">
    <w:name w:val="xl85"/>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86">
    <w:name w:val="xl86"/>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xl87">
    <w:name w:val="xl87"/>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88">
    <w:name w:val="xl88"/>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24"/>
      <w:lang w:eastAsia="ru-RU"/>
    </w:rPr>
  </w:style>
  <w:style w:type="paragraph" w:customStyle="1" w:styleId="xl89">
    <w:name w:val="xl89"/>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24"/>
      <w:lang w:eastAsia="ru-RU"/>
    </w:rPr>
  </w:style>
  <w:style w:type="paragraph" w:customStyle="1" w:styleId="xl90">
    <w:name w:val="xl90"/>
    <w:basedOn w:val="ab"/>
    <w:rsid w:val="00D933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91">
    <w:name w:val="xl91"/>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92">
    <w:name w:val="xl92"/>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93">
    <w:name w:val="xl93"/>
    <w:basedOn w:val="ab"/>
    <w:rsid w:val="00D933E5"/>
    <w:pPr>
      <w:pBdr>
        <w:top w:val="single" w:sz="4" w:space="0" w:color="auto"/>
        <w:left w:val="single" w:sz="4" w:space="0" w:color="auto"/>
        <w:bottom w:val="single" w:sz="4" w:space="0" w:color="auto"/>
        <w:right w:val="single" w:sz="4" w:space="0" w:color="auto"/>
      </w:pBdr>
      <w:shd w:val="clear" w:color="000000" w:fill="C6D9F1"/>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94">
    <w:name w:val="xl94"/>
    <w:basedOn w:val="ab"/>
    <w:rsid w:val="00D933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b/>
      <w:bCs/>
      <w:color w:val="000000"/>
      <w:szCs w:val="24"/>
      <w:lang w:eastAsia="ru-RU"/>
    </w:rPr>
  </w:style>
  <w:style w:type="paragraph" w:customStyle="1" w:styleId="xl95">
    <w:name w:val="xl95"/>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96">
    <w:name w:val="xl96"/>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97">
    <w:name w:val="xl97"/>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Cs w:val="24"/>
      <w:lang w:eastAsia="ru-RU"/>
    </w:rPr>
  </w:style>
  <w:style w:type="paragraph" w:customStyle="1" w:styleId="xl98">
    <w:name w:val="xl98"/>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99">
    <w:name w:val="xl99"/>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00">
    <w:name w:val="xl100"/>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01">
    <w:name w:val="xl101"/>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24"/>
      <w:lang w:eastAsia="ru-RU"/>
    </w:rPr>
  </w:style>
  <w:style w:type="paragraph" w:customStyle="1" w:styleId="xl102">
    <w:name w:val="xl102"/>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000000"/>
      <w:szCs w:val="24"/>
      <w:lang w:eastAsia="ru-RU"/>
    </w:rPr>
  </w:style>
  <w:style w:type="paragraph" w:customStyle="1" w:styleId="xl103">
    <w:name w:val="xl103"/>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24"/>
      <w:lang w:eastAsia="ru-RU"/>
    </w:rPr>
  </w:style>
  <w:style w:type="paragraph" w:customStyle="1" w:styleId="xl104">
    <w:name w:val="xl104"/>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105">
    <w:name w:val="xl105"/>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106">
    <w:name w:val="xl106"/>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07">
    <w:name w:val="xl107"/>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08">
    <w:name w:val="xl108"/>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109">
    <w:name w:val="xl109"/>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110">
    <w:name w:val="xl110"/>
    <w:basedOn w:val="ab"/>
    <w:rsid w:val="00D933E5"/>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b"/>
    <w:rsid w:val="00D933E5"/>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12">
    <w:name w:val="xl112"/>
    <w:basedOn w:val="ab"/>
    <w:rsid w:val="00D933E5"/>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b/>
      <w:bCs/>
      <w:sz w:val="28"/>
      <w:szCs w:val="28"/>
      <w:lang w:eastAsia="ru-RU"/>
    </w:rPr>
  </w:style>
  <w:style w:type="paragraph" w:customStyle="1" w:styleId="xl113">
    <w:name w:val="xl113"/>
    <w:basedOn w:val="ab"/>
    <w:rsid w:val="00D933E5"/>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8"/>
      <w:szCs w:val="28"/>
      <w:lang w:eastAsia="ru-RU"/>
    </w:rPr>
  </w:style>
  <w:style w:type="paragraph" w:customStyle="1" w:styleId="xl114">
    <w:name w:val="xl114"/>
    <w:basedOn w:val="ab"/>
    <w:rsid w:val="00D933E5"/>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8"/>
      <w:szCs w:val="28"/>
      <w:lang w:eastAsia="ru-RU"/>
    </w:rPr>
  </w:style>
  <w:style w:type="paragraph" w:customStyle="1" w:styleId="xl115">
    <w:name w:val="xl115"/>
    <w:basedOn w:val="ab"/>
    <w:rsid w:val="00D933E5"/>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8"/>
      <w:szCs w:val="28"/>
      <w:lang w:eastAsia="ru-RU"/>
    </w:rPr>
  </w:style>
  <w:style w:type="paragraph" w:customStyle="1" w:styleId="xl116">
    <w:name w:val="xl116"/>
    <w:basedOn w:val="ab"/>
    <w:rsid w:val="00D933E5"/>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b/>
      <w:bCs/>
      <w:sz w:val="28"/>
      <w:szCs w:val="28"/>
      <w:lang w:eastAsia="ru-RU"/>
    </w:rPr>
  </w:style>
  <w:style w:type="paragraph" w:customStyle="1" w:styleId="xl117">
    <w:name w:val="xl117"/>
    <w:basedOn w:val="ab"/>
    <w:rsid w:val="00D933E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eastAsia="Times New Roman"/>
      <w:color w:val="212328"/>
      <w:sz w:val="25"/>
      <w:szCs w:val="25"/>
      <w:lang w:eastAsia="ru-RU"/>
    </w:rPr>
  </w:style>
  <w:style w:type="paragraph" w:customStyle="1" w:styleId="xl118">
    <w:name w:val="xl118"/>
    <w:basedOn w:val="ab"/>
    <w:rsid w:val="00D933E5"/>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eastAsia="Times New Roman"/>
      <w:color w:val="212328"/>
      <w:sz w:val="25"/>
      <w:szCs w:val="25"/>
      <w:lang w:eastAsia="ru-RU"/>
    </w:rPr>
  </w:style>
  <w:style w:type="paragraph" w:customStyle="1" w:styleId="xl119">
    <w:name w:val="xl119"/>
    <w:basedOn w:val="ab"/>
    <w:rsid w:val="00D933E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xl120">
    <w:name w:val="xl120"/>
    <w:basedOn w:val="ab"/>
    <w:rsid w:val="00D933E5"/>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xl121">
    <w:name w:val="xl121"/>
    <w:basedOn w:val="ab"/>
    <w:rsid w:val="00D933E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112">
    <w:name w:val="11!для таблиц"/>
    <w:basedOn w:val="ab"/>
    <w:qFormat/>
    <w:rsid w:val="00D933E5"/>
    <w:pPr>
      <w:spacing w:after="0" w:line="240" w:lineRule="auto"/>
      <w:ind w:firstLine="0"/>
      <w:jc w:val="center"/>
    </w:pPr>
    <w:rPr>
      <w:rFonts w:cs="Arial"/>
      <w:sz w:val="20"/>
    </w:rPr>
  </w:style>
  <w:style w:type="table" w:customStyle="1" w:styleId="TableNormal3">
    <w:name w:val="Table Normal3"/>
    <w:uiPriority w:val="2"/>
    <w:semiHidden/>
    <w:unhideWhenUsed/>
    <w:qFormat/>
    <w:rsid w:val="007A13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596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C70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C70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C70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3">
    <w:name w:val="Название таблицы"/>
    <w:basedOn w:val="aff6"/>
    <w:rsid w:val="00793644"/>
    <w:pPr>
      <w:keepNext w:val="0"/>
      <w:keepLines w:val="0"/>
      <w:shd w:val="clear" w:color="auto" w:fill="FFFFFF"/>
      <w:autoSpaceDE w:val="0"/>
      <w:autoSpaceDN w:val="0"/>
      <w:adjustRightInd w:val="0"/>
      <w:spacing w:before="0" w:after="0"/>
      <w:jc w:val="both"/>
    </w:pPr>
    <w:rPr>
      <w:rFonts w:ascii="Tahoma" w:eastAsia="Arial Unicode MS" w:hAnsi="Tahoma" w:cs="Tahoma"/>
      <w:color w:val="000000"/>
      <w:szCs w:val="24"/>
    </w:rPr>
  </w:style>
  <w:style w:type="character" w:customStyle="1" w:styleId="9pt0pt">
    <w:name w:val="Основной текст + 9 pt;Не полужирный;Интервал 0 pt"/>
    <w:rsid w:val="00793644"/>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styleId="afffff4">
    <w:name w:val="annotation reference"/>
    <w:uiPriority w:val="99"/>
    <w:rsid w:val="00A5599D"/>
    <w:rPr>
      <w:sz w:val="16"/>
      <w:szCs w:val="16"/>
    </w:rPr>
  </w:style>
  <w:style w:type="paragraph" w:styleId="afffff5">
    <w:name w:val="annotation text"/>
    <w:basedOn w:val="ab"/>
    <w:link w:val="afffff6"/>
    <w:uiPriority w:val="99"/>
    <w:rsid w:val="00A5599D"/>
    <w:rPr>
      <w:sz w:val="20"/>
      <w:szCs w:val="20"/>
      <w:lang w:val="x-none"/>
    </w:rPr>
  </w:style>
  <w:style w:type="character" w:customStyle="1" w:styleId="afffff6">
    <w:name w:val="Текст примечания Знак"/>
    <w:link w:val="afffff5"/>
    <w:uiPriority w:val="99"/>
    <w:rsid w:val="00A5599D"/>
    <w:rPr>
      <w:rFonts w:eastAsia="Calibri"/>
      <w:lang w:val="x-none" w:eastAsia="en-US"/>
    </w:rPr>
  </w:style>
  <w:style w:type="paragraph" w:styleId="afffff7">
    <w:name w:val="annotation subject"/>
    <w:basedOn w:val="afffff5"/>
    <w:next w:val="afffff5"/>
    <w:link w:val="afffff8"/>
    <w:uiPriority w:val="99"/>
    <w:rsid w:val="008937C3"/>
    <w:rPr>
      <w:b/>
      <w:bCs/>
    </w:rPr>
  </w:style>
  <w:style w:type="character" w:customStyle="1" w:styleId="afffff8">
    <w:name w:val="Тема примечания Знак"/>
    <w:link w:val="afffff7"/>
    <w:uiPriority w:val="99"/>
    <w:rsid w:val="008937C3"/>
    <w:rPr>
      <w:rFonts w:eastAsia="Calibri"/>
      <w:b/>
      <w:bCs/>
      <w:lang w:val="x-none" w:eastAsia="en-US"/>
    </w:rPr>
  </w:style>
  <w:style w:type="paragraph" w:customStyle="1" w:styleId="xl66">
    <w:name w:val="xl66"/>
    <w:basedOn w:val="ab"/>
    <w:rsid w:val="008937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22">
    <w:name w:val="xl122"/>
    <w:basedOn w:val="ab"/>
    <w:rsid w:val="008937C3"/>
    <w:pPr>
      <w:pBdr>
        <w:top w:val="single" w:sz="4" w:space="0" w:color="auto"/>
        <w:bottom w:val="single" w:sz="4" w:space="0" w:color="auto"/>
      </w:pBdr>
      <w:shd w:val="clear" w:color="000000" w:fill="C6D9F1"/>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123">
    <w:name w:val="xl123"/>
    <w:basedOn w:val="ab"/>
    <w:rsid w:val="008937C3"/>
    <w:pPr>
      <w:pBdr>
        <w:top w:val="single" w:sz="4" w:space="0" w:color="auto"/>
        <w:bottom w:val="single" w:sz="4" w:space="0" w:color="auto"/>
        <w:right w:val="single" w:sz="4" w:space="0" w:color="auto"/>
      </w:pBdr>
      <w:shd w:val="clear" w:color="000000" w:fill="C6D9F1"/>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124">
    <w:name w:val="xl124"/>
    <w:basedOn w:val="ab"/>
    <w:rsid w:val="008937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25">
    <w:name w:val="xl125"/>
    <w:basedOn w:val="ab"/>
    <w:rsid w:val="008937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xl126">
    <w:name w:val="xl126"/>
    <w:basedOn w:val="ab"/>
    <w:rsid w:val="008937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27">
    <w:name w:val="xl127"/>
    <w:basedOn w:val="ab"/>
    <w:rsid w:val="008937C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28">
    <w:name w:val="xl128"/>
    <w:basedOn w:val="ab"/>
    <w:rsid w:val="008937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29">
    <w:name w:val="xl129"/>
    <w:basedOn w:val="ab"/>
    <w:rsid w:val="00490F0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113">
    <w:name w:val="_1.1 Текст"/>
    <w:basedOn w:val="affff6"/>
    <w:link w:val="114"/>
    <w:qFormat/>
    <w:rsid w:val="007218E8"/>
    <w:pPr>
      <w:contextualSpacing w:val="0"/>
    </w:pPr>
    <w:rPr>
      <w:bCs/>
      <w:color w:val="000000"/>
      <w:kern w:val="28"/>
    </w:rPr>
  </w:style>
  <w:style w:type="character" w:customStyle="1" w:styleId="114">
    <w:name w:val="_1.1 Текст Знак"/>
    <w:link w:val="113"/>
    <w:rsid w:val="007218E8"/>
    <w:rPr>
      <w:rFonts w:eastAsia="Calibri"/>
      <w:bCs/>
      <w:iCs/>
      <w:color w:val="000000"/>
      <w:kern w:val="28"/>
      <w:sz w:val="24"/>
      <w:szCs w:val="26"/>
      <w:lang w:eastAsia="en-US"/>
    </w:rPr>
  </w:style>
  <w:style w:type="paragraph" w:customStyle="1" w:styleId="afffff9">
    <w:name w:val="!!_Текст"/>
    <w:basedOn w:val="ab"/>
    <w:link w:val="afffffa"/>
    <w:qFormat/>
    <w:rsid w:val="008463F2"/>
    <w:pPr>
      <w:spacing w:after="0" w:line="360" w:lineRule="auto"/>
      <w:ind w:firstLine="709"/>
    </w:pPr>
    <w:rPr>
      <w:rFonts w:eastAsia="Arial"/>
      <w:noProof/>
      <w:sz w:val="22"/>
      <w:lang w:val="x-none" w:eastAsia="x-none" w:bidi="ru-RU"/>
    </w:rPr>
  </w:style>
  <w:style w:type="character" w:customStyle="1" w:styleId="afffffa">
    <w:name w:val="!!_Текст Знак"/>
    <w:link w:val="afffff9"/>
    <w:rsid w:val="008463F2"/>
    <w:rPr>
      <w:rFonts w:eastAsia="Arial"/>
      <w:noProof/>
      <w:sz w:val="22"/>
      <w:szCs w:val="22"/>
      <w:lang w:val="x-none" w:eastAsia="x-none" w:bidi="ru-RU"/>
    </w:rPr>
  </w:style>
  <w:style w:type="paragraph" w:customStyle="1" w:styleId="115">
    <w:name w:val="!11!для таблиц"/>
    <w:basedOn w:val="ab"/>
    <w:qFormat/>
    <w:rsid w:val="008463F2"/>
    <w:pPr>
      <w:spacing w:after="0" w:line="240" w:lineRule="auto"/>
      <w:ind w:firstLine="0"/>
      <w:jc w:val="center"/>
    </w:pPr>
    <w:rPr>
      <w:rFonts w:cs="Arial"/>
      <w:sz w:val="20"/>
    </w:rPr>
  </w:style>
  <w:style w:type="table" w:customStyle="1" w:styleId="1f6">
    <w:name w:val="Сетка таблицы1"/>
    <w:basedOn w:val="ad"/>
    <w:next w:val="afff6"/>
    <w:rsid w:val="00C4717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8">
    <w:name w:val="Table Normal8"/>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f7">
    <w:name w:val="Нет списка1"/>
    <w:next w:val="ae"/>
    <w:semiHidden/>
    <w:unhideWhenUsed/>
    <w:rsid w:val="00C4717E"/>
  </w:style>
  <w:style w:type="table" w:customStyle="1" w:styleId="TableNormal14">
    <w:name w:val="Table Normal14"/>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xl130">
    <w:name w:val="xl130"/>
    <w:basedOn w:val="ab"/>
    <w:rsid w:val="00C4717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31">
    <w:name w:val="xl131"/>
    <w:basedOn w:val="ab"/>
    <w:rsid w:val="00C4717E"/>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32">
    <w:name w:val="xl132"/>
    <w:basedOn w:val="ab"/>
    <w:rsid w:val="00C4717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51">
    <w:name w:val="Стиль5"/>
    <w:basedOn w:val="aff6"/>
    <w:link w:val="52"/>
    <w:qFormat/>
    <w:rsid w:val="00C4717E"/>
    <w:pPr>
      <w:keepNext w:val="0"/>
      <w:keepLines w:val="0"/>
      <w:spacing w:before="0" w:after="0"/>
      <w:jc w:val="center"/>
    </w:pPr>
    <w:rPr>
      <w:rFonts w:ascii="Tahoma" w:hAnsi="Tahoma" w:cs="Tahoma"/>
      <w:b/>
      <w:bCs w:val="0"/>
      <w:snapToGrid w:val="0"/>
      <w:sz w:val="20"/>
      <w:szCs w:val="24"/>
      <w:lang w:eastAsia="ru-RU"/>
    </w:rPr>
  </w:style>
  <w:style w:type="character" w:customStyle="1" w:styleId="52">
    <w:name w:val="Стиль5 Знак"/>
    <w:link w:val="51"/>
    <w:rsid w:val="00C4717E"/>
    <w:rPr>
      <w:rFonts w:ascii="Tahoma" w:hAnsi="Tahoma" w:cs="Tahoma"/>
      <w:b/>
      <w:snapToGrid w:val="0"/>
      <w:szCs w:val="24"/>
    </w:rPr>
  </w:style>
  <w:style w:type="paragraph" w:customStyle="1" w:styleId="1f8">
    <w:name w:val="Знак1 Знак Знак Знак Знак Знак Знак Знак Знак Знак"/>
    <w:basedOn w:val="ab"/>
    <w:next w:val="23"/>
    <w:autoRedefine/>
    <w:rsid w:val="00C4717E"/>
    <w:pPr>
      <w:spacing w:after="160" w:line="240" w:lineRule="exact"/>
      <w:ind w:firstLine="0"/>
      <w:jc w:val="left"/>
    </w:pPr>
    <w:rPr>
      <w:rFonts w:eastAsia="Times New Roman"/>
      <w:szCs w:val="20"/>
      <w:lang w:val="en-US"/>
    </w:rPr>
  </w:style>
  <w:style w:type="paragraph" w:customStyle="1" w:styleId="a0">
    <w:name w:val="Список а)"/>
    <w:basedOn w:val="af2"/>
    <w:rsid w:val="00C4717E"/>
    <w:pPr>
      <w:numPr>
        <w:numId w:val="20"/>
      </w:numPr>
      <w:tabs>
        <w:tab w:val="left" w:pos="851"/>
      </w:tabs>
      <w:spacing w:before="60" w:after="60" w:line="360" w:lineRule="auto"/>
      <w:ind w:left="720" w:firstLine="567"/>
    </w:pPr>
    <w:rPr>
      <w:rFonts w:ascii="Times New Roman" w:eastAsia="Calibri" w:hAnsi="Times New Roman"/>
      <w:snapToGrid w:val="0"/>
      <w:spacing w:val="0"/>
      <w:sz w:val="24"/>
      <w:lang w:val="ru-RU" w:eastAsia="ru-RU"/>
    </w:rPr>
  </w:style>
  <w:style w:type="paragraph" w:customStyle="1" w:styleId="xl133">
    <w:name w:val="xl133"/>
    <w:basedOn w:val="ab"/>
    <w:rsid w:val="00C4717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34">
    <w:name w:val="xl134"/>
    <w:basedOn w:val="ab"/>
    <w:rsid w:val="00C4717E"/>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xl135">
    <w:name w:val="xl135"/>
    <w:basedOn w:val="ab"/>
    <w:rsid w:val="00C4717E"/>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24"/>
      <w:lang w:eastAsia="ru-RU"/>
    </w:rPr>
  </w:style>
  <w:style w:type="table" w:customStyle="1" w:styleId="TableNormal15">
    <w:name w:val="Table Normal15"/>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js-extracted-address">
    <w:name w:val="js-extracted-address"/>
    <w:rsid w:val="00C4717E"/>
  </w:style>
  <w:style w:type="table" w:customStyle="1" w:styleId="TableNormal17">
    <w:name w:val="Table Normal17"/>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f9">
    <w:name w:val="_1.Таблиц"/>
    <w:basedOn w:val="affff6"/>
    <w:next w:val="ab"/>
    <w:link w:val="1fa"/>
    <w:qFormat/>
    <w:rsid w:val="00C4717E"/>
    <w:pPr>
      <w:widowControl w:val="0"/>
      <w:spacing w:line="240" w:lineRule="auto"/>
      <w:ind w:firstLine="0"/>
      <w:contextualSpacing w:val="0"/>
      <w:jc w:val="center"/>
    </w:pPr>
    <w:rPr>
      <w:rFonts w:cs="Calibri"/>
      <w:bCs/>
      <w:iCs w:val="0"/>
      <w:sz w:val="20"/>
      <w:lang w:eastAsia="ru-RU"/>
    </w:rPr>
  </w:style>
  <w:style w:type="character" w:customStyle="1" w:styleId="1fa">
    <w:name w:val="_1.Таблиц Знак"/>
    <w:link w:val="1f9"/>
    <w:locked/>
    <w:rsid w:val="00C4717E"/>
    <w:rPr>
      <w:rFonts w:eastAsia="Calibri" w:cs="Calibri"/>
      <w:bCs/>
      <w:szCs w:val="26"/>
    </w:rPr>
  </w:style>
  <w:style w:type="character" w:customStyle="1" w:styleId="2d">
    <w:name w:val="Основной текст (2)_"/>
    <w:link w:val="2e"/>
    <w:rsid w:val="00C4717E"/>
    <w:rPr>
      <w:sz w:val="28"/>
      <w:szCs w:val="28"/>
      <w:shd w:val="clear" w:color="auto" w:fill="FFFFFF"/>
    </w:rPr>
  </w:style>
  <w:style w:type="character" w:customStyle="1" w:styleId="211pt">
    <w:name w:val="Основной текст (2) + 11 pt"/>
    <w:rsid w:val="00C4717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85pt">
    <w:name w:val="Основной текст (2) + 8;5 pt"/>
    <w:rsid w:val="00C4717E"/>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paragraph" w:customStyle="1" w:styleId="2e">
    <w:name w:val="Основной текст (2)"/>
    <w:basedOn w:val="ab"/>
    <w:link w:val="2d"/>
    <w:rsid w:val="00C4717E"/>
    <w:pPr>
      <w:widowControl w:val="0"/>
      <w:shd w:val="clear" w:color="auto" w:fill="FFFFFF"/>
      <w:spacing w:after="0" w:line="367" w:lineRule="exact"/>
      <w:ind w:firstLine="0"/>
      <w:jc w:val="left"/>
    </w:pPr>
    <w:rPr>
      <w:rFonts w:eastAsia="Times New Roman"/>
      <w:sz w:val="28"/>
      <w:szCs w:val="28"/>
      <w:lang w:eastAsia="ru-RU"/>
    </w:rPr>
  </w:style>
  <w:style w:type="character" w:customStyle="1" w:styleId="212pt">
    <w:name w:val="Основной текст (2) + 12 pt"/>
    <w:rsid w:val="00C4717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4">
    <w:name w:val="!!!маркер"/>
    <w:basedOn w:val="ab"/>
    <w:link w:val="afffffb"/>
    <w:qFormat/>
    <w:rsid w:val="00AC6ED2"/>
    <w:pPr>
      <w:numPr>
        <w:numId w:val="21"/>
      </w:numPr>
      <w:spacing w:after="0" w:line="360" w:lineRule="auto"/>
      <w:ind w:left="1135" w:hanging="284"/>
    </w:pPr>
    <w:rPr>
      <w:rFonts w:eastAsia="Times New Roman"/>
      <w:noProof/>
      <w:sz w:val="22"/>
      <w:szCs w:val="20"/>
      <w:lang w:val="x-none" w:eastAsia="ar-SA"/>
    </w:rPr>
  </w:style>
  <w:style w:type="character" w:customStyle="1" w:styleId="afffffb">
    <w:name w:val="!!!маркер Знак"/>
    <w:link w:val="a4"/>
    <w:rsid w:val="00AC6ED2"/>
    <w:rPr>
      <w:noProof/>
      <w:sz w:val="22"/>
      <w:lang w:val="x-none" w:eastAsia="ar-SA"/>
    </w:rPr>
  </w:style>
  <w:style w:type="paragraph" w:customStyle="1" w:styleId="1fb">
    <w:name w:val="_1.Текст"/>
    <w:basedOn w:val="ab"/>
    <w:next w:val="ab"/>
    <w:link w:val="1fc"/>
    <w:qFormat/>
    <w:rsid w:val="004D249D"/>
    <w:pPr>
      <w:spacing w:after="0" w:line="360" w:lineRule="auto"/>
      <w:ind w:firstLine="709"/>
      <w:contextualSpacing/>
    </w:pPr>
    <w:rPr>
      <w:iCs/>
      <w:szCs w:val="26"/>
      <w:lang w:eastAsia="ru-RU"/>
    </w:rPr>
  </w:style>
  <w:style w:type="character" w:customStyle="1" w:styleId="1fc">
    <w:name w:val="_1.Текст Знак"/>
    <w:link w:val="1fb"/>
    <w:rsid w:val="004D249D"/>
    <w:rPr>
      <w:rFonts w:eastAsia="Calibri"/>
      <w:iCs/>
      <w:sz w:val="24"/>
      <w:szCs w:val="26"/>
    </w:rPr>
  </w:style>
  <w:style w:type="paragraph" w:customStyle="1" w:styleId="110">
    <w:name w:val="_1.1. Маркер"/>
    <w:basedOn w:val="ab"/>
    <w:link w:val="116"/>
    <w:qFormat/>
    <w:rsid w:val="004D249D"/>
    <w:pPr>
      <w:numPr>
        <w:numId w:val="22"/>
      </w:numPr>
      <w:spacing w:after="0" w:line="360" w:lineRule="auto"/>
      <w:ind w:left="1135" w:hanging="284"/>
      <w:contextualSpacing/>
    </w:pPr>
    <w:rPr>
      <w:szCs w:val="26"/>
      <w:lang w:eastAsia="ru-RU"/>
    </w:rPr>
  </w:style>
  <w:style w:type="character" w:customStyle="1" w:styleId="116">
    <w:name w:val="_1.1. Маркер Знак"/>
    <w:link w:val="110"/>
    <w:rsid w:val="004D249D"/>
    <w:rPr>
      <w:rFonts w:eastAsia="Calibri"/>
      <w:sz w:val="24"/>
      <w:szCs w:val="26"/>
    </w:rPr>
  </w:style>
  <w:style w:type="paragraph" w:customStyle="1" w:styleId="1fd">
    <w:name w:val="_1. Таблица"/>
    <w:basedOn w:val="ab"/>
    <w:next w:val="ab"/>
    <w:link w:val="1fe"/>
    <w:qFormat/>
    <w:rsid w:val="004D249D"/>
    <w:pPr>
      <w:spacing w:after="0" w:line="240" w:lineRule="auto"/>
      <w:ind w:firstLine="0"/>
      <w:contextualSpacing/>
      <w:jc w:val="center"/>
    </w:pPr>
    <w:rPr>
      <w:bCs/>
      <w:iCs/>
      <w:sz w:val="20"/>
      <w:szCs w:val="26"/>
      <w:lang w:eastAsia="ru-RU"/>
    </w:rPr>
  </w:style>
  <w:style w:type="character" w:customStyle="1" w:styleId="1fe">
    <w:name w:val="_1. Таблица Знак"/>
    <w:link w:val="1fd"/>
    <w:locked/>
    <w:rsid w:val="004D249D"/>
    <w:rPr>
      <w:rFonts w:eastAsia="Calibri"/>
      <w:bCs/>
      <w:iCs/>
      <w:szCs w:val="26"/>
    </w:rPr>
  </w:style>
  <w:style w:type="paragraph" w:customStyle="1" w:styleId="11">
    <w:name w:val="_1.1.Маркер"/>
    <w:basedOn w:val="23"/>
    <w:next w:val="ab"/>
    <w:link w:val="117"/>
    <w:qFormat/>
    <w:rsid w:val="007156A2"/>
    <w:pPr>
      <w:keepNext w:val="0"/>
      <w:numPr>
        <w:ilvl w:val="0"/>
        <w:numId w:val="23"/>
      </w:numPr>
      <w:tabs>
        <w:tab w:val="left" w:pos="1134"/>
      </w:tabs>
      <w:spacing w:after="0" w:line="360" w:lineRule="auto"/>
      <w:ind w:left="1135" w:hanging="284"/>
      <w:jc w:val="both"/>
      <w:outlineLvl w:val="9"/>
    </w:pPr>
    <w:rPr>
      <w:b w:val="0"/>
      <w:bCs/>
      <w:szCs w:val="26"/>
      <w:lang w:val="ru-RU" w:eastAsia="en-US"/>
    </w:rPr>
  </w:style>
  <w:style w:type="character" w:customStyle="1" w:styleId="117">
    <w:name w:val="_1.1.Маркер Знак"/>
    <w:link w:val="11"/>
    <w:qFormat/>
    <w:locked/>
    <w:rsid w:val="007156A2"/>
    <w:rPr>
      <w:bCs/>
      <w:sz w:val="24"/>
      <w:szCs w:val="26"/>
      <w:lang w:eastAsia="en-US"/>
    </w:rPr>
  </w:style>
  <w:style w:type="paragraph" w:customStyle="1" w:styleId="afffffc">
    <w:name w:val="для текста"/>
    <w:basedOn w:val="a6"/>
    <w:qFormat/>
    <w:rsid w:val="003C68F3"/>
    <w:pPr>
      <w:numPr>
        <w:numId w:val="0"/>
      </w:numPr>
      <w:spacing w:before="0" w:after="0" w:line="360" w:lineRule="auto"/>
      <w:ind w:firstLine="567"/>
    </w:pPr>
    <w:rPr>
      <w:rFonts w:ascii="Arial" w:hAnsi="Arial" w:cs="Arial"/>
      <w:snapToGrid w:val="0"/>
      <w:sz w:val="22"/>
      <w:szCs w:val="22"/>
    </w:rPr>
  </w:style>
  <w:style w:type="paragraph" w:customStyle="1" w:styleId="81">
    <w:name w:val="8 МГП Таблица Текст"/>
    <w:basedOn w:val="ab"/>
    <w:uiPriority w:val="99"/>
    <w:rsid w:val="00C82324"/>
    <w:pPr>
      <w:spacing w:after="0" w:line="240" w:lineRule="auto"/>
      <w:ind w:firstLine="0"/>
      <w:jc w:val="center"/>
    </w:pPr>
    <w:rPr>
      <w:rFonts w:eastAsia="Times New Roman"/>
      <w:szCs w:val="24"/>
      <w:lang w:val="x-none"/>
    </w:rPr>
  </w:style>
  <w:style w:type="character" w:customStyle="1" w:styleId="FontStyle16">
    <w:name w:val="Font Style16"/>
    <w:rsid w:val="00C82324"/>
    <w:rPr>
      <w:rFonts w:ascii="Times New Roman" w:hAnsi="Times New Roman" w:cs="Times New Roman"/>
      <w:sz w:val="24"/>
      <w:szCs w:val="24"/>
    </w:rPr>
  </w:style>
  <w:style w:type="paragraph" w:customStyle="1" w:styleId="afffffd">
    <w:name w:val="Текст отчета"/>
    <w:basedOn w:val="ab"/>
    <w:link w:val="afffffe"/>
    <w:rsid w:val="00C82324"/>
    <w:pPr>
      <w:spacing w:before="120"/>
      <w:ind w:firstLine="720"/>
    </w:pPr>
    <w:rPr>
      <w:szCs w:val="20"/>
      <w:lang w:eastAsia="ru-RU"/>
    </w:rPr>
  </w:style>
  <w:style w:type="character" w:customStyle="1" w:styleId="afffffe">
    <w:name w:val="Текст отчета Знак"/>
    <w:link w:val="afffffd"/>
    <w:locked/>
    <w:rsid w:val="00C82324"/>
    <w:rPr>
      <w:rFonts w:eastAsia="Calibri"/>
      <w:sz w:val="24"/>
    </w:rPr>
  </w:style>
  <w:style w:type="paragraph" w:customStyle="1" w:styleId="Maximyz">
    <w:name w:val="Maximyz Обычный"/>
    <w:basedOn w:val="ab"/>
    <w:link w:val="Maximyz0"/>
    <w:qFormat/>
    <w:rsid w:val="00C82324"/>
    <w:pPr>
      <w:spacing w:after="0" w:line="360" w:lineRule="auto"/>
      <w:ind w:firstLine="709"/>
    </w:pPr>
    <w:rPr>
      <w:szCs w:val="20"/>
      <w:lang w:eastAsia="ru-RU"/>
    </w:rPr>
  </w:style>
  <w:style w:type="character" w:customStyle="1" w:styleId="Maximyz0">
    <w:name w:val="Maximyz Обычный Знак"/>
    <w:link w:val="Maximyz"/>
    <w:rsid w:val="00C82324"/>
    <w:rPr>
      <w:rFonts w:eastAsia="Calibri"/>
      <w:sz w:val="24"/>
    </w:rPr>
  </w:style>
  <w:style w:type="character" w:customStyle="1" w:styleId="FontStyle158">
    <w:name w:val="Font Style158"/>
    <w:rsid w:val="00C82324"/>
    <w:rPr>
      <w:rFonts w:eastAsia="Times New Roman"/>
      <w:color w:val="auto"/>
      <w:sz w:val="26"/>
      <w:lang w:val="ru-RU"/>
    </w:rPr>
  </w:style>
  <w:style w:type="paragraph" w:customStyle="1" w:styleId="Style81">
    <w:name w:val="Style81"/>
    <w:basedOn w:val="ab"/>
    <w:rsid w:val="00C82324"/>
    <w:pPr>
      <w:widowControl w:val="0"/>
      <w:suppressAutoHyphens/>
      <w:autoSpaceDE w:val="0"/>
      <w:spacing w:after="0" w:line="240" w:lineRule="auto"/>
      <w:ind w:firstLine="0"/>
      <w:jc w:val="left"/>
      <w:textAlignment w:val="baseline"/>
    </w:pPr>
    <w:rPr>
      <w:rFonts w:eastAsia="Arial Unicode MS"/>
      <w:kern w:val="1"/>
      <w:szCs w:val="24"/>
      <w:lang w:eastAsia="hi-IN" w:bidi="hi-IN"/>
    </w:rPr>
  </w:style>
  <w:style w:type="paragraph" w:customStyle="1" w:styleId="xl188">
    <w:name w:val="xl188"/>
    <w:basedOn w:val="ab"/>
    <w:uiPriority w:val="99"/>
    <w:qFormat/>
    <w:rsid w:val="00C82324"/>
    <w:pPr>
      <w:pBdr>
        <w:bottom w:val="single" w:sz="8" w:space="0" w:color="auto"/>
        <w:right w:val="single" w:sz="4" w:space="0" w:color="auto"/>
      </w:pBdr>
      <w:shd w:val="clear" w:color="000000" w:fill="FFCC99"/>
      <w:spacing w:before="100" w:beforeAutospacing="1" w:after="100" w:afterAutospacing="1" w:line="240" w:lineRule="auto"/>
      <w:ind w:firstLine="0"/>
      <w:jc w:val="left"/>
    </w:pPr>
    <w:rPr>
      <w:rFonts w:eastAsia="Times New Roman"/>
      <w:szCs w:val="24"/>
      <w:lang w:eastAsia="ru-RU"/>
    </w:rPr>
  </w:style>
  <w:style w:type="paragraph" w:customStyle="1" w:styleId="Style59">
    <w:name w:val="Style59"/>
    <w:basedOn w:val="ab"/>
    <w:uiPriority w:val="99"/>
    <w:qFormat/>
    <w:rsid w:val="00C82324"/>
    <w:pPr>
      <w:widowControl w:val="0"/>
      <w:suppressAutoHyphens/>
      <w:autoSpaceDE w:val="0"/>
      <w:spacing w:after="0" w:line="240" w:lineRule="auto"/>
      <w:ind w:firstLine="0"/>
      <w:jc w:val="left"/>
      <w:textAlignment w:val="baseline"/>
    </w:pPr>
    <w:rPr>
      <w:rFonts w:eastAsia="Arial Unicode MS"/>
      <w:kern w:val="1"/>
      <w:szCs w:val="24"/>
      <w:lang w:eastAsia="hi-IN" w:bidi="hi-IN"/>
    </w:rPr>
  </w:style>
  <w:style w:type="paragraph" w:customStyle="1" w:styleId="xl226">
    <w:name w:val="xl226"/>
    <w:basedOn w:val="ab"/>
    <w:rsid w:val="00C82324"/>
    <w:pPr>
      <w:pBdr>
        <w:left w:val="single" w:sz="8" w:space="0" w:color="auto"/>
      </w:pBdr>
      <w:spacing w:before="100" w:beforeAutospacing="1" w:after="100" w:afterAutospacing="1" w:line="360" w:lineRule="auto"/>
      <w:ind w:firstLine="0"/>
      <w:jc w:val="center"/>
    </w:pPr>
    <w:rPr>
      <w:rFonts w:ascii="Calibri" w:eastAsia="Times New Roman" w:hAnsi="Calibri"/>
      <w:szCs w:val="24"/>
      <w:lang w:val="en-US" w:eastAsia="ru-RU" w:bidi="en-US"/>
    </w:rPr>
  </w:style>
  <w:style w:type="character" w:customStyle="1" w:styleId="WW8Num45z0">
    <w:name w:val="WW8Num45z0"/>
    <w:rsid w:val="00C82324"/>
    <w:rPr>
      <w:rFonts w:ascii="Symbol" w:hAnsi="Symbol" w:hint="default"/>
    </w:rPr>
  </w:style>
  <w:style w:type="paragraph" w:customStyle="1" w:styleId="15">
    <w:name w:val="Маркированный_1"/>
    <w:basedOn w:val="ab"/>
    <w:rsid w:val="00C82324"/>
    <w:pPr>
      <w:numPr>
        <w:ilvl w:val="1"/>
        <w:numId w:val="24"/>
      </w:numPr>
      <w:tabs>
        <w:tab w:val="left" w:pos="900"/>
      </w:tabs>
      <w:spacing w:after="0" w:line="360" w:lineRule="auto"/>
      <w:ind w:left="0" w:firstLine="720"/>
    </w:pPr>
    <w:rPr>
      <w:rFonts w:eastAsia="Times New Roman"/>
      <w:szCs w:val="24"/>
      <w:lang w:val="en-US" w:eastAsia="ru-RU" w:bidi="en-US"/>
    </w:rPr>
  </w:style>
  <w:style w:type="paragraph" w:customStyle="1" w:styleId="213">
    <w:name w:val="Заголовок 21"/>
    <w:basedOn w:val="ab"/>
    <w:autoRedefine/>
    <w:uiPriority w:val="1"/>
    <w:qFormat/>
    <w:rsid w:val="003C0E85"/>
    <w:pPr>
      <w:widowControl w:val="0"/>
      <w:spacing w:before="200" w:after="200" w:line="360" w:lineRule="auto"/>
      <w:ind w:firstLine="0"/>
      <w:outlineLvl w:val="2"/>
    </w:pPr>
    <w:rPr>
      <w:rFonts w:eastAsia="Times New Roman"/>
      <w:szCs w:val="26"/>
      <w:lang w:val="en-US"/>
    </w:rPr>
  </w:style>
  <w:style w:type="paragraph" w:styleId="affffff">
    <w:name w:val="Subtitle"/>
    <w:basedOn w:val="ab"/>
    <w:next w:val="ab"/>
    <w:link w:val="affffff0"/>
    <w:autoRedefine/>
    <w:uiPriority w:val="11"/>
    <w:qFormat/>
    <w:rsid w:val="00C82324"/>
    <w:pPr>
      <w:spacing w:before="200" w:after="200" w:line="360" w:lineRule="auto"/>
      <w:ind w:firstLine="0"/>
      <w:jc w:val="center"/>
      <w:outlineLvl w:val="1"/>
    </w:pPr>
    <w:rPr>
      <w:rFonts w:eastAsia="Times New Roman"/>
      <w:b/>
      <w:sz w:val="22"/>
      <w:lang w:val="x-none"/>
    </w:rPr>
  </w:style>
  <w:style w:type="character" w:customStyle="1" w:styleId="affffff0">
    <w:name w:val="Подзаголовок Знак"/>
    <w:link w:val="affffff"/>
    <w:uiPriority w:val="11"/>
    <w:rsid w:val="00C82324"/>
    <w:rPr>
      <w:b/>
      <w:sz w:val="22"/>
      <w:szCs w:val="22"/>
      <w:lang w:val="x-none" w:eastAsia="en-US"/>
    </w:rPr>
  </w:style>
  <w:style w:type="character" w:styleId="affffff1">
    <w:name w:val="Subtle Emphasis"/>
    <w:uiPriority w:val="19"/>
    <w:qFormat/>
    <w:rsid w:val="003C0E85"/>
    <w:rPr>
      <w:rFonts w:ascii="Times New Roman" w:hAnsi="Times New Roman"/>
      <w:b/>
      <w:i w:val="0"/>
      <w:iCs/>
      <w:color w:val="000000"/>
      <w:sz w:val="24"/>
    </w:rPr>
  </w:style>
  <w:style w:type="paragraph" w:styleId="affffff2">
    <w:name w:val="TOC Heading"/>
    <w:basedOn w:val="17"/>
    <w:next w:val="ab"/>
    <w:uiPriority w:val="39"/>
    <w:unhideWhenUsed/>
    <w:qFormat/>
    <w:rsid w:val="00C82324"/>
    <w:pPr>
      <w:keepLines/>
      <w:widowControl/>
      <w:numPr>
        <w:numId w:val="0"/>
      </w:numPr>
      <w:tabs>
        <w:tab w:val="clear" w:pos="0"/>
        <w:tab w:val="clear" w:pos="284"/>
      </w:tabs>
      <w:spacing w:before="480" w:after="0" w:line="360" w:lineRule="auto"/>
      <w:ind w:firstLine="709"/>
      <w:jc w:val="both"/>
      <w:outlineLvl w:val="9"/>
    </w:pPr>
    <w:rPr>
      <w:bCs/>
      <w:caps w:val="0"/>
      <w:color w:val="365F91"/>
      <w:sz w:val="28"/>
      <w:szCs w:val="28"/>
      <w:lang w:eastAsia="en-US"/>
    </w:rPr>
  </w:style>
  <w:style w:type="paragraph" w:customStyle="1" w:styleId="affffff3">
    <w:name w:val="Знак Знак Знак Знак Знак Знак Знак Знак Знак Знак Знак Знак Знак Знак Знак Знак Знак Знак Знак"/>
    <w:basedOn w:val="ab"/>
    <w:rsid w:val="00C82324"/>
    <w:pPr>
      <w:spacing w:before="100" w:beforeAutospacing="1" w:after="100" w:afterAutospacing="1" w:line="240" w:lineRule="auto"/>
      <w:ind w:firstLine="709"/>
    </w:pPr>
    <w:rPr>
      <w:rFonts w:ascii="Tahoma" w:eastAsia="Times New Roman" w:hAnsi="Tahoma" w:cs="Tahoma"/>
      <w:sz w:val="20"/>
      <w:szCs w:val="20"/>
      <w:lang w:val="en-US"/>
    </w:rPr>
  </w:style>
  <w:style w:type="paragraph" w:styleId="affffff4">
    <w:name w:val="Document Map"/>
    <w:basedOn w:val="ab"/>
    <w:link w:val="affffff5"/>
    <w:uiPriority w:val="99"/>
    <w:unhideWhenUsed/>
    <w:rsid w:val="00C82324"/>
    <w:pPr>
      <w:spacing w:after="0" w:line="360" w:lineRule="auto"/>
      <w:ind w:firstLine="709"/>
    </w:pPr>
    <w:rPr>
      <w:rFonts w:ascii="Tahoma" w:hAnsi="Tahoma"/>
      <w:sz w:val="16"/>
      <w:szCs w:val="16"/>
      <w:lang w:val="x-none"/>
    </w:rPr>
  </w:style>
  <w:style w:type="character" w:customStyle="1" w:styleId="affffff5">
    <w:name w:val="Схема документа Знак"/>
    <w:link w:val="affffff4"/>
    <w:uiPriority w:val="99"/>
    <w:rsid w:val="00C82324"/>
    <w:rPr>
      <w:rFonts w:ascii="Tahoma" w:eastAsia="Calibri" w:hAnsi="Tahoma"/>
      <w:sz w:val="16"/>
      <w:szCs w:val="16"/>
      <w:lang w:val="x-none" w:eastAsia="en-US"/>
    </w:rPr>
  </w:style>
  <w:style w:type="character" w:customStyle="1" w:styleId="apple-style-span">
    <w:name w:val="apple-style-span"/>
    <w:rsid w:val="00C82324"/>
  </w:style>
  <w:style w:type="paragraph" w:customStyle="1" w:styleId="1ff">
    <w:name w:val="Знак1 Знак Знак Знак"/>
    <w:basedOn w:val="ab"/>
    <w:rsid w:val="00C82324"/>
    <w:pPr>
      <w:spacing w:before="100" w:beforeAutospacing="1" w:after="100" w:afterAutospacing="1" w:line="240" w:lineRule="auto"/>
      <w:ind w:firstLine="709"/>
    </w:pPr>
    <w:rPr>
      <w:rFonts w:ascii="Tahoma" w:eastAsia="Times New Roman" w:hAnsi="Tahoma"/>
      <w:sz w:val="20"/>
      <w:szCs w:val="20"/>
      <w:lang w:val="en-US"/>
    </w:rPr>
  </w:style>
  <w:style w:type="character" w:customStyle="1" w:styleId="af3">
    <w:name w:val="Список Знак"/>
    <w:aliases w:val="List Char Знак"/>
    <w:link w:val="af2"/>
    <w:rsid w:val="00C82324"/>
    <w:rPr>
      <w:rFonts w:ascii="Arial" w:hAnsi="Arial"/>
      <w:spacing w:val="-5"/>
      <w:sz w:val="22"/>
      <w:szCs w:val="22"/>
      <w:lang w:val="x-none" w:eastAsia="en-US"/>
    </w:rPr>
  </w:style>
  <w:style w:type="character" w:customStyle="1" w:styleId="1ff0">
    <w:name w:val="Основной текст Знак1"/>
    <w:aliases w:val="Заголовок главы Знак1"/>
    <w:uiPriority w:val="99"/>
    <w:rsid w:val="00C82324"/>
    <w:rPr>
      <w:rFonts w:ascii="Times New Roman" w:hAnsi="Times New Roman" w:cs="Times New Roman"/>
      <w:sz w:val="18"/>
      <w:szCs w:val="18"/>
      <w:u w:val="none"/>
    </w:rPr>
  </w:style>
  <w:style w:type="paragraph" w:customStyle="1" w:styleId="headertext">
    <w:name w:val="headertext"/>
    <w:basedOn w:val="ab"/>
    <w:rsid w:val="00C82324"/>
    <w:pPr>
      <w:spacing w:before="100" w:beforeAutospacing="1" w:after="100" w:afterAutospacing="1" w:line="240" w:lineRule="auto"/>
      <w:ind w:firstLine="709"/>
    </w:pPr>
    <w:rPr>
      <w:rFonts w:eastAsia="Times New Roman"/>
      <w:szCs w:val="24"/>
      <w:lang w:eastAsia="ru-RU"/>
    </w:rPr>
  </w:style>
  <w:style w:type="paragraph" w:customStyle="1" w:styleId="bodytext">
    <w:name w:val="bodytext"/>
    <w:basedOn w:val="ab"/>
    <w:rsid w:val="00C82324"/>
    <w:pPr>
      <w:spacing w:before="100" w:beforeAutospacing="1" w:after="100" w:afterAutospacing="1" w:line="240" w:lineRule="auto"/>
      <w:ind w:firstLine="709"/>
    </w:pPr>
    <w:rPr>
      <w:rFonts w:eastAsia="Times New Roman"/>
      <w:szCs w:val="24"/>
      <w:lang w:eastAsia="ru-RU"/>
    </w:rPr>
  </w:style>
  <w:style w:type="paragraph" w:customStyle="1" w:styleId="Style9">
    <w:name w:val="Style9"/>
    <w:basedOn w:val="ab"/>
    <w:uiPriority w:val="99"/>
    <w:qFormat/>
    <w:rsid w:val="00C82324"/>
    <w:pPr>
      <w:widowControl w:val="0"/>
      <w:autoSpaceDE w:val="0"/>
      <w:autoSpaceDN w:val="0"/>
      <w:adjustRightInd w:val="0"/>
      <w:spacing w:after="0" w:line="372" w:lineRule="exact"/>
      <w:ind w:firstLine="854"/>
    </w:pPr>
    <w:rPr>
      <w:rFonts w:eastAsia="Times New Roman"/>
      <w:szCs w:val="24"/>
      <w:lang w:eastAsia="ru-RU"/>
    </w:rPr>
  </w:style>
  <w:style w:type="character" w:customStyle="1" w:styleId="FontStyle54">
    <w:name w:val="Font Style54"/>
    <w:rsid w:val="00C82324"/>
    <w:rPr>
      <w:rFonts w:ascii="Times New Roman" w:hAnsi="Times New Roman" w:cs="Times New Roman" w:hint="default"/>
      <w:sz w:val="26"/>
      <w:szCs w:val="26"/>
    </w:rPr>
  </w:style>
  <w:style w:type="character" w:customStyle="1" w:styleId="Bodytext0">
    <w:name w:val="Body text_"/>
    <w:link w:val="1ff1"/>
    <w:rsid w:val="00C82324"/>
    <w:rPr>
      <w:sz w:val="23"/>
      <w:szCs w:val="23"/>
      <w:shd w:val="clear" w:color="auto" w:fill="FFFFFF"/>
    </w:rPr>
  </w:style>
  <w:style w:type="paragraph" w:customStyle="1" w:styleId="1ff1">
    <w:name w:val="Основной текст1"/>
    <w:basedOn w:val="ab"/>
    <w:link w:val="Bodytext0"/>
    <w:rsid w:val="00C82324"/>
    <w:pPr>
      <w:widowControl w:val="0"/>
      <w:shd w:val="clear" w:color="auto" w:fill="FFFFFF"/>
      <w:spacing w:after="1200" w:line="0" w:lineRule="atLeast"/>
      <w:ind w:hanging="320"/>
      <w:jc w:val="right"/>
    </w:pPr>
    <w:rPr>
      <w:rFonts w:eastAsia="Times New Roman"/>
      <w:sz w:val="23"/>
      <w:szCs w:val="23"/>
      <w:lang w:eastAsia="ru-RU"/>
    </w:rPr>
  </w:style>
  <w:style w:type="paragraph" w:customStyle="1" w:styleId="xl65">
    <w:name w:val="xl65"/>
    <w:basedOn w:val="ab"/>
    <w:rsid w:val="00C82324"/>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709"/>
      <w:jc w:val="center"/>
      <w:textAlignment w:val="top"/>
    </w:pPr>
    <w:rPr>
      <w:rFonts w:eastAsia="Times New Roman"/>
      <w:szCs w:val="24"/>
      <w:lang w:eastAsia="ru-RU"/>
    </w:rPr>
  </w:style>
  <w:style w:type="paragraph" w:styleId="2f">
    <w:name w:val="Body Text Indent 2"/>
    <w:aliases w:val=" Знак Знак Знак Знак Знак,Знак Знак Знак Знак Знак,Знак Знак Знак Знак Знак Знак,Знак Знак Знак Знак Знак Знак Знак Знак,Знак Знак Знак Знак Знак Знак11,Знак Знак Знак Знак Знак Знак Знак1,Знак Знак Знак Знак Знак1 Знак Знак"/>
    <w:basedOn w:val="ab"/>
    <w:link w:val="2f0"/>
    <w:uiPriority w:val="99"/>
    <w:rsid w:val="00C82324"/>
    <w:pPr>
      <w:spacing w:line="480" w:lineRule="auto"/>
      <w:ind w:left="283" w:firstLine="709"/>
    </w:pPr>
    <w:rPr>
      <w:rFonts w:eastAsia="Times New Roman"/>
      <w:szCs w:val="24"/>
      <w:lang w:val="x-none" w:eastAsia="x-none"/>
    </w:rPr>
  </w:style>
  <w:style w:type="character" w:customStyle="1" w:styleId="2f0">
    <w:name w:val="Основной текст с отступом 2 Знак"/>
    <w:aliases w:val=" Знак Знак Знак Знак Знак Знак,Знак Знак Знак Знак Знак Знак1,Знак Знак Знак Знак Знак Знак Знак,Знак Знак Знак Знак Знак Знак Знак Знак Знак,Знак Знак Знак Знак Знак Знак11 Знак,Знак Знак Знак Знак Знак Знак Знак1 Знак"/>
    <w:link w:val="2f"/>
    <w:uiPriority w:val="99"/>
    <w:rsid w:val="00C82324"/>
    <w:rPr>
      <w:sz w:val="24"/>
      <w:szCs w:val="24"/>
      <w:lang w:val="x-none" w:eastAsia="x-none"/>
    </w:rPr>
  </w:style>
  <w:style w:type="paragraph" w:customStyle="1" w:styleId="ConsNormal">
    <w:name w:val="ConsNormal"/>
    <w:qFormat/>
    <w:rsid w:val="00C82324"/>
    <w:pPr>
      <w:widowControl w:val="0"/>
      <w:autoSpaceDE w:val="0"/>
      <w:autoSpaceDN w:val="0"/>
      <w:adjustRightInd w:val="0"/>
      <w:ind w:right="19772" w:firstLine="720"/>
    </w:pPr>
    <w:rPr>
      <w:rFonts w:ascii="Arial" w:hAnsi="Arial" w:cs="Arial"/>
    </w:rPr>
  </w:style>
  <w:style w:type="paragraph" w:customStyle="1" w:styleId="xl63">
    <w:name w:val="xl63"/>
    <w:basedOn w:val="ab"/>
    <w:rsid w:val="00C82324"/>
    <w:pPr>
      <w:spacing w:before="100" w:beforeAutospacing="1" w:after="100" w:afterAutospacing="1" w:line="240" w:lineRule="auto"/>
      <w:ind w:firstLine="709"/>
    </w:pPr>
    <w:rPr>
      <w:rFonts w:eastAsia="Times New Roman"/>
      <w:szCs w:val="24"/>
      <w:lang w:eastAsia="ru-RU"/>
    </w:rPr>
  </w:style>
  <w:style w:type="paragraph" w:customStyle="1" w:styleId="xl64">
    <w:name w:val="xl64"/>
    <w:basedOn w:val="ab"/>
    <w:rsid w:val="00C8232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709"/>
      <w:jc w:val="center"/>
    </w:pPr>
    <w:rPr>
      <w:rFonts w:eastAsia="Times New Roman"/>
      <w:b/>
      <w:bCs/>
      <w:color w:val="000000"/>
      <w:sz w:val="20"/>
      <w:szCs w:val="20"/>
      <w:lang w:eastAsia="ru-RU"/>
    </w:rPr>
  </w:style>
  <w:style w:type="character" w:customStyle="1" w:styleId="FontStyle11">
    <w:name w:val="Font Style11"/>
    <w:rsid w:val="00C82324"/>
    <w:rPr>
      <w:rFonts w:ascii="Courier New" w:hAnsi="Courier New" w:cs="Courier New"/>
      <w:sz w:val="18"/>
      <w:szCs w:val="18"/>
    </w:rPr>
  </w:style>
  <w:style w:type="character" w:customStyle="1" w:styleId="FontStyle17">
    <w:name w:val="Font Style17"/>
    <w:rsid w:val="00C82324"/>
    <w:rPr>
      <w:rFonts w:ascii="Cambria" w:hAnsi="Cambria" w:cs="Cambria"/>
      <w:sz w:val="18"/>
      <w:szCs w:val="18"/>
    </w:rPr>
  </w:style>
  <w:style w:type="paragraph" w:customStyle="1" w:styleId="affffff6">
    <w:name w:val="МГП ОСНОВНОЙ ТЕКСТ"/>
    <w:basedOn w:val="a6"/>
    <w:link w:val="affffff7"/>
    <w:uiPriority w:val="99"/>
    <w:qFormat/>
    <w:rsid w:val="00C82324"/>
    <w:pPr>
      <w:numPr>
        <w:numId w:val="0"/>
      </w:numPr>
      <w:spacing w:before="0" w:after="0" w:line="360" w:lineRule="auto"/>
      <w:ind w:firstLine="709"/>
    </w:pPr>
    <w:rPr>
      <w:sz w:val="28"/>
      <w:szCs w:val="28"/>
    </w:rPr>
  </w:style>
  <w:style w:type="paragraph" w:customStyle="1" w:styleId="affffff8">
    <w:name w:val="Стиль ИБ"/>
    <w:basedOn w:val="af5"/>
    <w:link w:val="affffff9"/>
    <w:rsid w:val="00C82324"/>
    <w:pPr>
      <w:spacing w:after="0" w:line="240" w:lineRule="auto"/>
      <w:ind w:left="284" w:firstLine="283"/>
    </w:pPr>
    <w:rPr>
      <w:bCs/>
      <w:color w:val="000000"/>
      <w:sz w:val="28"/>
      <w:szCs w:val="28"/>
      <w:lang w:val="x-none" w:eastAsia="x-none"/>
    </w:rPr>
  </w:style>
  <w:style w:type="character" w:customStyle="1" w:styleId="affffff9">
    <w:name w:val="Стиль ИБ Знак"/>
    <w:link w:val="affffff8"/>
    <w:rsid w:val="00C82324"/>
    <w:rPr>
      <w:rFonts w:ascii="Calibri" w:eastAsia="Calibri" w:hAnsi="Calibri"/>
      <w:bCs/>
      <w:color w:val="000000"/>
      <w:sz w:val="28"/>
      <w:szCs w:val="28"/>
      <w:lang w:val="x-none" w:eastAsia="x-none"/>
    </w:rPr>
  </w:style>
  <w:style w:type="paragraph" w:customStyle="1" w:styleId="affffffa">
    <w:name w:val="МГП Таблица Название"/>
    <w:basedOn w:val="affffff6"/>
    <w:next w:val="ab"/>
    <w:qFormat/>
    <w:rsid w:val="00C82324"/>
    <w:pPr>
      <w:ind w:firstLine="0"/>
      <w:jc w:val="center"/>
    </w:pPr>
    <w:rPr>
      <w:color w:val="000000"/>
      <w:lang w:val="ru-RU"/>
    </w:rPr>
  </w:style>
  <w:style w:type="paragraph" w:customStyle="1" w:styleId="affffffb">
    <w:name w:val="МГП Таблица Нумерация"/>
    <w:basedOn w:val="affffff6"/>
    <w:next w:val="affffff6"/>
    <w:qFormat/>
    <w:rsid w:val="00C82324"/>
    <w:pPr>
      <w:ind w:firstLine="0"/>
    </w:pPr>
    <w:rPr>
      <w:color w:val="000000"/>
      <w:lang w:val="ru-RU"/>
    </w:rPr>
  </w:style>
  <w:style w:type="character" w:customStyle="1" w:styleId="affffff7">
    <w:name w:val="МГП ОСНОВНОЙ ТЕКСТ Знак"/>
    <w:link w:val="affffff6"/>
    <w:uiPriority w:val="99"/>
    <w:rsid w:val="00C82324"/>
    <w:rPr>
      <w:sz w:val="28"/>
      <w:szCs w:val="28"/>
      <w:lang w:val="x-none" w:eastAsia="x-none"/>
    </w:rPr>
  </w:style>
  <w:style w:type="paragraph" w:customStyle="1" w:styleId="affffffc">
    <w:name w:val="МГП Таблица Текст"/>
    <w:basedOn w:val="affffff6"/>
    <w:qFormat/>
    <w:rsid w:val="00C82324"/>
    <w:pPr>
      <w:ind w:firstLine="0"/>
      <w:jc w:val="center"/>
    </w:pPr>
    <w:rPr>
      <w:color w:val="000000"/>
      <w:sz w:val="24"/>
      <w:szCs w:val="24"/>
      <w:lang w:val="ru-RU"/>
    </w:rPr>
  </w:style>
  <w:style w:type="paragraph" w:customStyle="1" w:styleId="53">
    <w:name w:val="5 МГП Обычный текст"/>
    <w:basedOn w:val="ab"/>
    <w:link w:val="54"/>
    <w:uiPriority w:val="99"/>
    <w:qFormat/>
    <w:rsid w:val="00C82324"/>
    <w:pPr>
      <w:spacing w:after="0" w:line="360" w:lineRule="auto"/>
      <w:ind w:firstLine="709"/>
    </w:pPr>
    <w:rPr>
      <w:rFonts w:eastAsia="Times New Roman"/>
      <w:sz w:val="28"/>
      <w:lang w:val="x-none"/>
    </w:rPr>
  </w:style>
  <w:style w:type="character" w:customStyle="1" w:styleId="54">
    <w:name w:val="5 МГП Обычный текст Знак"/>
    <w:link w:val="53"/>
    <w:uiPriority w:val="99"/>
    <w:locked/>
    <w:rsid w:val="00C82324"/>
    <w:rPr>
      <w:sz w:val="28"/>
      <w:szCs w:val="22"/>
      <w:lang w:val="x-none" w:eastAsia="en-US"/>
    </w:rPr>
  </w:style>
  <w:style w:type="paragraph" w:customStyle="1" w:styleId="4111">
    <w:name w:val="4 МГП 1.1.1"/>
    <w:basedOn w:val="53"/>
    <w:next w:val="53"/>
    <w:link w:val="41110"/>
    <w:uiPriority w:val="99"/>
    <w:qFormat/>
    <w:rsid w:val="00C82324"/>
    <w:pPr>
      <w:spacing w:before="360" w:after="120"/>
      <w:outlineLvl w:val="3"/>
    </w:pPr>
    <w:rPr>
      <w:b/>
      <w:i/>
    </w:rPr>
  </w:style>
  <w:style w:type="character" w:customStyle="1" w:styleId="41110">
    <w:name w:val="4 МГП 1.1.1 Знак"/>
    <w:link w:val="4111"/>
    <w:uiPriority w:val="99"/>
    <w:locked/>
    <w:rsid w:val="00C82324"/>
    <w:rPr>
      <w:b/>
      <w:i/>
      <w:sz w:val="28"/>
      <w:szCs w:val="22"/>
      <w:lang w:val="x-none" w:eastAsia="en-US"/>
    </w:rPr>
  </w:style>
  <w:style w:type="paragraph" w:customStyle="1" w:styleId="61">
    <w:name w:val="6 МГП Таблица Заголовок"/>
    <w:basedOn w:val="53"/>
    <w:next w:val="71"/>
    <w:rsid w:val="00C82324"/>
    <w:pPr>
      <w:spacing w:before="240" w:after="120" w:line="240" w:lineRule="auto"/>
      <w:ind w:firstLine="0"/>
      <w:jc w:val="center"/>
    </w:pPr>
    <w:rPr>
      <w:b/>
    </w:rPr>
  </w:style>
  <w:style w:type="paragraph" w:customStyle="1" w:styleId="71">
    <w:name w:val="7 МГП Таблица Нумерация"/>
    <w:basedOn w:val="ab"/>
    <w:link w:val="72"/>
    <w:qFormat/>
    <w:rsid w:val="00C82324"/>
    <w:pPr>
      <w:spacing w:after="0" w:line="240" w:lineRule="auto"/>
      <w:ind w:firstLine="709"/>
    </w:pPr>
    <w:rPr>
      <w:rFonts w:eastAsia="Times New Roman"/>
      <w:color w:val="000000"/>
      <w:sz w:val="28"/>
      <w:szCs w:val="28"/>
      <w:lang w:val="x-none" w:eastAsia="x-none"/>
    </w:rPr>
  </w:style>
  <w:style w:type="character" w:customStyle="1" w:styleId="72">
    <w:name w:val="7 МГП Таблица Нумерация Знак"/>
    <w:link w:val="71"/>
    <w:rsid w:val="00C82324"/>
    <w:rPr>
      <w:color w:val="000000"/>
      <w:sz w:val="28"/>
      <w:szCs w:val="28"/>
      <w:lang w:val="x-none" w:eastAsia="x-none"/>
    </w:rPr>
  </w:style>
  <w:style w:type="character" w:customStyle="1" w:styleId="Bodytext5">
    <w:name w:val="Body text (5)_"/>
    <w:link w:val="Bodytext50"/>
    <w:rsid w:val="00C82324"/>
    <w:rPr>
      <w:b/>
      <w:bCs/>
      <w:sz w:val="18"/>
      <w:szCs w:val="18"/>
      <w:shd w:val="clear" w:color="auto" w:fill="FFFFFF"/>
    </w:rPr>
  </w:style>
  <w:style w:type="paragraph" w:customStyle="1" w:styleId="37">
    <w:name w:val="Основной текст3"/>
    <w:basedOn w:val="ab"/>
    <w:link w:val="affffffd"/>
    <w:uiPriority w:val="99"/>
    <w:rsid w:val="00C82324"/>
    <w:pPr>
      <w:widowControl w:val="0"/>
      <w:shd w:val="clear" w:color="auto" w:fill="FFFFFF"/>
      <w:spacing w:after="0" w:line="274" w:lineRule="exact"/>
      <w:ind w:hanging="380"/>
    </w:pPr>
    <w:rPr>
      <w:rFonts w:eastAsia="Times New Roman"/>
      <w:color w:val="000000"/>
      <w:sz w:val="23"/>
      <w:szCs w:val="23"/>
      <w:lang w:val="x-none" w:eastAsia="x-none"/>
    </w:rPr>
  </w:style>
  <w:style w:type="paragraph" w:customStyle="1" w:styleId="Bodytext50">
    <w:name w:val="Body text (5)"/>
    <w:basedOn w:val="ab"/>
    <w:link w:val="Bodytext5"/>
    <w:rsid w:val="00C82324"/>
    <w:pPr>
      <w:widowControl w:val="0"/>
      <w:shd w:val="clear" w:color="auto" w:fill="FFFFFF"/>
      <w:spacing w:after="0" w:line="0" w:lineRule="atLeast"/>
      <w:ind w:firstLine="709"/>
      <w:jc w:val="right"/>
    </w:pPr>
    <w:rPr>
      <w:rFonts w:eastAsia="Times New Roman"/>
      <w:b/>
      <w:bCs/>
      <w:sz w:val="18"/>
      <w:szCs w:val="18"/>
      <w:lang w:eastAsia="ru-RU"/>
    </w:rPr>
  </w:style>
  <w:style w:type="character" w:customStyle="1" w:styleId="BodytextBold">
    <w:name w:val="Body text + Bold"/>
    <w:rsid w:val="00C8232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ffffe">
    <w:name w:val="Знак Знак Знак Знак"/>
    <w:basedOn w:val="ab"/>
    <w:rsid w:val="00C82324"/>
    <w:pPr>
      <w:spacing w:after="160" w:line="240" w:lineRule="exact"/>
      <w:ind w:firstLine="709"/>
    </w:pPr>
    <w:rPr>
      <w:rFonts w:ascii="Verdana" w:eastAsia="Times New Roman" w:hAnsi="Verdana"/>
      <w:sz w:val="20"/>
      <w:szCs w:val="20"/>
      <w:lang w:val="en-US"/>
    </w:rPr>
  </w:style>
  <w:style w:type="character" w:customStyle="1" w:styleId="affff">
    <w:name w:val="Маркированный список Знак"/>
    <w:aliases w:val="Маркированный Знак"/>
    <w:link w:val="a8"/>
    <w:rsid w:val="00C82324"/>
    <w:rPr>
      <w:rFonts w:eastAsia="Calibri"/>
      <w:sz w:val="24"/>
      <w:szCs w:val="22"/>
      <w:lang w:eastAsia="en-US"/>
    </w:rPr>
  </w:style>
  <w:style w:type="paragraph" w:customStyle="1" w:styleId="Style3">
    <w:name w:val="Style3"/>
    <w:basedOn w:val="ab"/>
    <w:qFormat/>
    <w:rsid w:val="00C82324"/>
    <w:pPr>
      <w:widowControl w:val="0"/>
      <w:autoSpaceDE w:val="0"/>
      <w:autoSpaceDN w:val="0"/>
      <w:adjustRightInd w:val="0"/>
      <w:spacing w:after="0" w:line="315" w:lineRule="exact"/>
      <w:ind w:firstLine="715"/>
    </w:pPr>
    <w:rPr>
      <w:rFonts w:ascii="Courier New" w:eastAsia="Times New Roman" w:hAnsi="Courier New"/>
      <w:szCs w:val="24"/>
      <w:lang w:eastAsia="ru-RU"/>
    </w:rPr>
  </w:style>
  <w:style w:type="paragraph" w:customStyle="1" w:styleId="200">
    <w:name w:val="Стиль Заголовок 2 + Перед:  0 пт После:  0 пт"/>
    <w:basedOn w:val="23"/>
    <w:rsid w:val="00C82324"/>
    <w:pPr>
      <w:numPr>
        <w:numId w:val="0"/>
      </w:numPr>
      <w:spacing w:before="120" w:line="240" w:lineRule="auto"/>
    </w:pPr>
    <w:rPr>
      <w:b w:val="0"/>
      <w:lang w:val="ru-RU" w:eastAsia="ru-RU"/>
    </w:rPr>
  </w:style>
  <w:style w:type="character" w:customStyle="1" w:styleId="s40">
    <w:name w:val="s4"/>
    <w:rsid w:val="00C82324"/>
  </w:style>
  <w:style w:type="paragraph" w:customStyle="1" w:styleId="266CourierNew1">
    <w:name w:val="Стиль Стиль Заголовок 2 + Перед:  6 пт После:  6 пт + Courier New ...1"/>
    <w:basedOn w:val="ab"/>
    <w:rsid w:val="00C82324"/>
    <w:pPr>
      <w:keepNext/>
      <w:widowControl w:val="0"/>
      <w:suppressAutoHyphens/>
      <w:spacing w:before="240" w:after="240" w:line="240" w:lineRule="auto"/>
      <w:ind w:firstLine="709"/>
      <w:jc w:val="center"/>
      <w:outlineLvl w:val="1"/>
    </w:pPr>
    <w:rPr>
      <w:rFonts w:ascii="Courier New" w:eastAsia="Times New Roman" w:hAnsi="Courier New"/>
      <w:kern w:val="2"/>
      <w:szCs w:val="20"/>
      <w:lang w:eastAsia="ru-RU"/>
    </w:rPr>
  </w:style>
  <w:style w:type="paragraph" w:customStyle="1" w:styleId="Style5">
    <w:name w:val="Style5"/>
    <w:basedOn w:val="ab"/>
    <w:uiPriority w:val="99"/>
    <w:qFormat/>
    <w:rsid w:val="00C82324"/>
    <w:pPr>
      <w:widowControl w:val="0"/>
      <w:autoSpaceDE w:val="0"/>
      <w:autoSpaceDN w:val="0"/>
      <w:adjustRightInd w:val="0"/>
      <w:spacing w:after="0" w:line="326" w:lineRule="exact"/>
      <w:ind w:firstLine="1704"/>
    </w:pPr>
    <w:rPr>
      <w:rFonts w:eastAsia="Times New Roman"/>
      <w:szCs w:val="24"/>
      <w:lang w:eastAsia="ru-RU"/>
    </w:rPr>
  </w:style>
  <w:style w:type="paragraph" w:customStyle="1" w:styleId="Style8">
    <w:name w:val="Style8"/>
    <w:basedOn w:val="ab"/>
    <w:uiPriority w:val="99"/>
    <w:qFormat/>
    <w:rsid w:val="00C82324"/>
    <w:pPr>
      <w:widowControl w:val="0"/>
      <w:autoSpaceDE w:val="0"/>
      <w:autoSpaceDN w:val="0"/>
      <w:adjustRightInd w:val="0"/>
      <w:spacing w:after="0" w:line="240" w:lineRule="auto"/>
      <w:ind w:firstLine="709"/>
      <w:jc w:val="center"/>
    </w:pPr>
    <w:rPr>
      <w:rFonts w:eastAsia="Times New Roman"/>
      <w:szCs w:val="24"/>
      <w:lang w:eastAsia="ru-RU"/>
    </w:rPr>
  </w:style>
  <w:style w:type="paragraph" w:customStyle="1" w:styleId="Style12">
    <w:name w:val="Style12"/>
    <w:basedOn w:val="ab"/>
    <w:uiPriority w:val="99"/>
    <w:qFormat/>
    <w:rsid w:val="00C82324"/>
    <w:pPr>
      <w:widowControl w:val="0"/>
      <w:autoSpaceDE w:val="0"/>
      <w:autoSpaceDN w:val="0"/>
      <w:adjustRightInd w:val="0"/>
      <w:spacing w:after="0" w:line="322" w:lineRule="exact"/>
      <w:ind w:firstLine="709"/>
      <w:jc w:val="center"/>
    </w:pPr>
    <w:rPr>
      <w:rFonts w:eastAsia="Times New Roman"/>
      <w:szCs w:val="24"/>
      <w:lang w:eastAsia="ru-RU"/>
    </w:rPr>
  </w:style>
  <w:style w:type="paragraph" w:customStyle="1" w:styleId="Style22">
    <w:name w:val="Style22"/>
    <w:basedOn w:val="ab"/>
    <w:uiPriority w:val="99"/>
    <w:qFormat/>
    <w:rsid w:val="00C82324"/>
    <w:pPr>
      <w:widowControl w:val="0"/>
      <w:autoSpaceDE w:val="0"/>
      <w:autoSpaceDN w:val="0"/>
      <w:adjustRightInd w:val="0"/>
      <w:spacing w:after="0" w:line="240" w:lineRule="auto"/>
      <w:ind w:firstLine="709"/>
    </w:pPr>
    <w:rPr>
      <w:rFonts w:eastAsia="Times New Roman"/>
      <w:szCs w:val="24"/>
      <w:lang w:eastAsia="ru-RU"/>
    </w:rPr>
  </w:style>
  <w:style w:type="character" w:customStyle="1" w:styleId="FontStyle65">
    <w:name w:val="Font Style65"/>
    <w:uiPriority w:val="99"/>
    <w:rsid w:val="00C82324"/>
    <w:rPr>
      <w:rFonts w:ascii="Times New Roman" w:hAnsi="Times New Roman" w:cs="Times New Roman"/>
      <w:sz w:val="22"/>
      <w:szCs w:val="22"/>
    </w:rPr>
  </w:style>
  <w:style w:type="character" w:customStyle="1" w:styleId="FontStyle69">
    <w:name w:val="Font Style69"/>
    <w:uiPriority w:val="99"/>
    <w:rsid w:val="00C82324"/>
    <w:rPr>
      <w:rFonts w:ascii="Calibri" w:hAnsi="Calibri" w:cs="Calibri"/>
      <w:sz w:val="20"/>
      <w:szCs w:val="20"/>
    </w:rPr>
  </w:style>
  <w:style w:type="paragraph" w:customStyle="1" w:styleId="Style17">
    <w:name w:val="Style17"/>
    <w:basedOn w:val="ab"/>
    <w:uiPriority w:val="99"/>
    <w:qFormat/>
    <w:rsid w:val="00C82324"/>
    <w:pPr>
      <w:widowControl w:val="0"/>
      <w:autoSpaceDE w:val="0"/>
      <w:autoSpaceDN w:val="0"/>
      <w:adjustRightInd w:val="0"/>
      <w:spacing w:after="0" w:line="413" w:lineRule="exact"/>
      <w:ind w:firstLine="709"/>
      <w:jc w:val="center"/>
    </w:pPr>
    <w:rPr>
      <w:rFonts w:eastAsia="Times New Roman"/>
      <w:szCs w:val="24"/>
      <w:lang w:eastAsia="ru-RU"/>
    </w:rPr>
  </w:style>
  <w:style w:type="paragraph" w:customStyle="1" w:styleId="Style19">
    <w:name w:val="Style19"/>
    <w:basedOn w:val="ab"/>
    <w:uiPriority w:val="99"/>
    <w:qFormat/>
    <w:rsid w:val="00C82324"/>
    <w:pPr>
      <w:widowControl w:val="0"/>
      <w:autoSpaceDE w:val="0"/>
      <w:autoSpaceDN w:val="0"/>
      <w:adjustRightInd w:val="0"/>
      <w:spacing w:after="0" w:line="240" w:lineRule="auto"/>
      <w:ind w:firstLine="709"/>
    </w:pPr>
    <w:rPr>
      <w:rFonts w:eastAsia="Times New Roman"/>
      <w:szCs w:val="24"/>
      <w:lang w:eastAsia="ru-RU"/>
    </w:rPr>
  </w:style>
  <w:style w:type="paragraph" w:customStyle="1" w:styleId="Style16">
    <w:name w:val="Style16"/>
    <w:basedOn w:val="ab"/>
    <w:uiPriority w:val="99"/>
    <w:qFormat/>
    <w:rsid w:val="00C82324"/>
    <w:pPr>
      <w:widowControl w:val="0"/>
      <w:autoSpaceDE w:val="0"/>
      <w:autoSpaceDN w:val="0"/>
      <w:adjustRightInd w:val="0"/>
      <w:spacing w:after="0" w:line="446" w:lineRule="exact"/>
      <w:ind w:firstLine="709"/>
    </w:pPr>
    <w:rPr>
      <w:rFonts w:eastAsia="Times New Roman"/>
      <w:szCs w:val="24"/>
      <w:lang w:eastAsia="ru-RU"/>
    </w:rPr>
  </w:style>
  <w:style w:type="paragraph" w:customStyle="1" w:styleId="Style41">
    <w:name w:val="Style41"/>
    <w:basedOn w:val="ab"/>
    <w:uiPriority w:val="99"/>
    <w:rsid w:val="00C82324"/>
    <w:pPr>
      <w:widowControl w:val="0"/>
      <w:autoSpaceDE w:val="0"/>
      <w:autoSpaceDN w:val="0"/>
      <w:adjustRightInd w:val="0"/>
      <w:spacing w:after="0" w:line="518" w:lineRule="exact"/>
      <w:ind w:hanging="2021"/>
    </w:pPr>
    <w:rPr>
      <w:rFonts w:eastAsia="Times New Roman"/>
      <w:szCs w:val="24"/>
      <w:lang w:eastAsia="ru-RU"/>
    </w:rPr>
  </w:style>
  <w:style w:type="paragraph" w:customStyle="1" w:styleId="Style49">
    <w:name w:val="Style49"/>
    <w:basedOn w:val="ab"/>
    <w:uiPriority w:val="99"/>
    <w:rsid w:val="00C82324"/>
    <w:pPr>
      <w:widowControl w:val="0"/>
      <w:autoSpaceDE w:val="0"/>
      <w:autoSpaceDN w:val="0"/>
      <w:adjustRightInd w:val="0"/>
      <w:spacing w:after="0" w:line="240" w:lineRule="auto"/>
      <w:ind w:firstLine="709"/>
    </w:pPr>
    <w:rPr>
      <w:rFonts w:eastAsia="Times New Roman"/>
      <w:szCs w:val="24"/>
      <w:lang w:eastAsia="ru-RU"/>
    </w:rPr>
  </w:style>
  <w:style w:type="character" w:customStyle="1" w:styleId="FontStyle59">
    <w:name w:val="Font Style59"/>
    <w:uiPriority w:val="99"/>
    <w:rsid w:val="00C82324"/>
    <w:rPr>
      <w:rFonts w:ascii="Georgia" w:hAnsi="Georgia" w:cs="Georgia"/>
      <w:b/>
      <w:bCs/>
      <w:sz w:val="40"/>
      <w:szCs w:val="40"/>
    </w:rPr>
  </w:style>
  <w:style w:type="character" w:customStyle="1" w:styleId="FontStyle60">
    <w:name w:val="Font Style60"/>
    <w:uiPriority w:val="99"/>
    <w:rsid w:val="00C82324"/>
    <w:rPr>
      <w:rFonts w:ascii="Times New Roman" w:hAnsi="Times New Roman" w:cs="Times New Roman"/>
      <w:i/>
      <w:iCs/>
      <w:sz w:val="24"/>
      <w:szCs w:val="24"/>
    </w:rPr>
  </w:style>
  <w:style w:type="paragraph" w:customStyle="1" w:styleId="Style15">
    <w:name w:val="Style15"/>
    <w:basedOn w:val="ab"/>
    <w:uiPriority w:val="99"/>
    <w:qFormat/>
    <w:rsid w:val="00C82324"/>
    <w:pPr>
      <w:widowControl w:val="0"/>
      <w:autoSpaceDE w:val="0"/>
      <w:autoSpaceDN w:val="0"/>
      <w:adjustRightInd w:val="0"/>
      <w:spacing w:after="0" w:line="240" w:lineRule="auto"/>
      <w:ind w:firstLine="709"/>
      <w:jc w:val="right"/>
    </w:pPr>
    <w:rPr>
      <w:rFonts w:eastAsia="Times New Roman"/>
      <w:szCs w:val="24"/>
      <w:lang w:eastAsia="ru-RU"/>
    </w:rPr>
  </w:style>
  <w:style w:type="paragraph" w:customStyle="1" w:styleId="Style28">
    <w:name w:val="Style28"/>
    <w:basedOn w:val="ab"/>
    <w:uiPriority w:val="99"/>
    <w:qFormat/>
    <w:rsid w:val="00C82324"/>
    <w:pPr>
      <w:widowControl w:val="0"/>
      <w:autoSpaceDE w:val="0"/>
      <w:autoSpaceDN w:val="0"/>
      <w:adjustRightInd w:val="0"/>
      <w:spacing w:after="0" w:line="319" w:lineRule="exact"/>
      <w:ind w:firstLine="710"/>
    </w:pPr>
    <w:rPr>
      <w:rFonts w:eastAsia="Times New Roman"/>
      <w:szCs w:val="24"/>
      <w:lang w:eastAsia="ru-RU"/>
    </w:rPr>
  </w:style>
  <w:style w:type="paragraph" w:customStyle="1" w:styleId="Style47">
    <w:name w:val="Style47"/>
    <w:basedOn w:val="ab"/>
    <w:uiPriority w:val="99"/>
    <w:rsid w:val="00C82324"/>
    <w:pPr>
      <w:widowControl w:val="0"/>
      <w:autoSpaceDE w:val="0"/>
      <w:autoSpaceDN w:val="0"/>
      <w:adjustRightInd w:val="0"/>
      <w:spacing w:after="0" w:line="370" w:lineRule="exact"/>
      <w:ind w:hanging="2938"/>
    </w:pPr>
    <w:rPr>
      <w:rFonts w:eastAsia="Times New Roman"/>
      <w:szCs w:val="24"/>
      <w:lang w:eastAsia="ru-RU"/>
    </w:rPr>
  </w:style>
  <w:style w:type="paragraph" w:customStyle="1" w:styleId="afffffff">
    <w:name w:val="Таблица"/>
    <w:link w:val="afffffff0"/>
    <w:qFormat/>
    <w:rsid w:val="00C82324"/>
    <w:rPr>
      <w:rFonts w:eastAsia="Calibri"/>
      <w:szCs w:val="22"/>
      <w:lang w:eastAsia="en-US"/>
    </w:rPr>
  </w:style>
  <w:style w:type="character" w:customStyle="1" w:styleId="afffffff0">
    <w:name w:val="Таблица Знак"/>
    <w:link w:val="afffffff"/>
    <w:rsid w:val="00C82324"/>
    <w:rPr>
      <w:rFonts w:eastAsia="Calibri"/>
      <w:szCs w:val="22"/>
      <w:lang w:eastAsia="en-US"/>
    </w:rPr>
  </w:style>
  <w:style w:type="paragraph" w:customStyle="1" w:styleId="CharChar">
    <w:name w:val="Char Char"/>
    <w:basedOn w:val="ab"/>
    <w:rsid w:val="00C82324"/>
    <w:pPr>
      <w:spacing w:after="160" w:line="240" w:lineRule="exact"/>
      <w:ind w:firstLine="709"/>
    </w:pPr>
    <w:rPr>
      <w:rFonts w:ascii="Verdana" w:eastAsia="Times New Roman" w:hAnsi="Verdana"/>
      <w:sz w:val="20"/>
      <w:szCs w:val="20"/>
      <w:lang w:val="en-US"/>
    </w:rPr>
  </w:style>
  <w:style w:type="character" w:customStyle="1" w:styleId="afffffff1">
    <w:name w:val="Подпись к таблице"/>
    <w:rsid w:val="00C82324"/>
    <w:rPr>
      <w:rFonts w:ascii="Tahoma" w:eastAsia="Tahoma" w:hAnsi="Tahoma" w:cs="Tahoma"/>
      <w:b w:val="0"/>
      <w:bCs w:val="0"/>
      <w:i w:val="0"/>
      <w:iCs w:val="0"/>
      <w:smallCaps w:val="0"/>
      <w:strike w:val="0"/>
      <w:sz w:val="16"/>
      <w:szCs w:val="16"/>
      <w:u w:val="none"/>
    </w:rPr>
  </w:style>
  <w:style w:type="character" w:customStyle="1" w:styleId="26pt">
    <w:name w:val="Основной текст (2) + 6 pt;Курсив"/>
    <w:rsid w:val="00C82324"/>
    <w:rPr>
      <w:rFonts w:ascii="Tahoma" w:eastAsia="Tahoma" w:hAnsi="Tahoma" w:cs="Tahoma"/>
      <w:b w:val="0"/>
      <w:bCs w:val="0"/>
      <w:i/>
      <w:iCs/>
      <w:smallCaps w:val="0"/>
      <w:strike w:val="0"/>
      <w:color w:val="000000"/>
      <w:spacing w:val="0"/>
      <w:w w:val="100"/>
      <w:position w:val="0"/>
      <w:sz w:val="12"/>
      <w:szCs w:val="12"/>
      <w:u w:val="none"/>
      <w:lang w:val="ru-RU" w:eastAsia="ru-RU" w:bidi="ru-RU"/>
    </w:rPr>
  </w:style>
  <w:style w:type="character" w:customStyle="1" w:styleId="2TimesNewRoman">
    <w:name w:val="Основной текст (2) + Times New Roman;Полужирный"/>
    <w:rsid w:val="00C82324"/>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Arial7pt0pt">
    <w:name w:val="Основной текст (2) + Arial;7 pt;Курсив;Интервал 0 pt"/>
    <w:rsid w:val="00C82324"/>
    <w:rPr>
      <w:rFonts w:ascii="Arial" w:eastAsia="Arial" w:hAnsi="Arial" w:cs="Arial"/>
      <w:b w:val="0"/>
      <w:bCs w:val="0"/>
      <w:i/>
      <w:iCs/>
      <w:smallCaps w:val="0"/>
      <w:strike w:val="0"/>
      <w:color w:val="000000"/>
      <w:spacing w:val="-10"/>
      <w:w w:val="100"/>
      <w:position w:val="0"/>
      <w:sz w:val="14"/>
      <w:szCs w:val="14"/>
      <w:u w:val="none"/>
      <w:lang w:val="ru-RU" w:eastAsia="ru-RU" w:bidi="ru-RU"/>
    </w:rPr>
  </w:style>
  <w:style w:type="character" w:customStyle="1" w:styleId="afffffff2">
    <w:name w:val="Подпись к таблице_"/>
    <w:rsid w:val="00C82324"/>
    <w:rPr>
      <w:rFonts w:ascii="Tahoma" w:eastAsia="Tahoma" w:hAnsi="Tahoma" w:cs="Tahoma"/>
      <w:b w:val="0"/>
      <w:bCs w:val="0"/>
      <w:i w:val="0"/>
      <w:iCs w:val="0"/>
      <w:smallCaps w:val="0"/>
      <w:strike w:val="0"/>
      <w:sz w:val="16"/>
      <w:szCs w:val="16"/>
      <w:u w:val="none"/>
    </w:rPr>
  </w:style>
  <w:style w:type="character" w:customStyle="1" w:styleId="255pt">
    <w:name w:val="Основной текст (2) + 5;5 pt"/>
    <w:rsid w:val="00C82324"/>
    <w:rPr>
      <w:rFonts w:ascii="Tahoma" w:eastAsia="Tahoma" w:hAnsi="Tahoma" w:cs="Tahoma"/>
      <w:b w:val="0"/>
      <w:bCs w:val="0"/>
      <w:i w:val="0"/>
      <w:iCs w:val="0"/>
      <w:smallCaps w:val="0"/>
      <w:strike w:val="0"/>
      <w:color w:val="000000"/>
      <w:spacing w:val="0"/>
      <w:w w:val="100"/>
      <w:position w:val="0"/>
      <w:sz w:val="11"/>
      <w:szCs w:val="11"/>
      <w:u w:val="none"/>
      <w:lang w:val="ru-RU" w:eastAsia="ru-RU" w:bidi="ru-RU"/>
    </w:rPr>
  </w:style>
  <w:style w:type="character" w:customStyle="1" w:styleId="2TimesNewRoman65pt">
    <w:name w:val="Основной текст (2) + Times New Roman;6;5 pt;Курсив"/>
    <w:rsid w:val="00C82324"/>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2TimesNewRoman4pt">
    <w:name w:val="Основной текст (2) + Times New Roman;4 pt"/>
    <w:rsid w:val="00C8232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TimesNewRoman85pt0pt">
    <w:name w:val="Основной текст (2) + Times New Roman;8;5 pt;Интервал 0 pt"/>
    <w:rsid w:val="00C82324"/>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style90">
    <w:name w:val="style9"/>
    <w:rsid w:val="00C82324"/>
  </w:style>
  <w:style w:type="paragraph" w:styleId="4">
    <w:name w:val="List Bullet 4"/>
    <w:basedOn w:val="ab"/>
    <w:uiPriority w:val="99"/>
    <w:unhideWhenUsed/>
    <w:rsid w:val="00C82324"/>
    <w:pPr>
      <w:numPr>
        <w:numId w:val="25"/>
      </w:numPr>
      <w:spacing w:after="0" w:line="360" w:lineRule="auto"/>
      <w:contextualSpacing/>
    </w:pPr>
    <w:rPr>
      <w:sz w:val="22"/>
    </w:rPr>
  </w:style>
  <w:style w:type="table" w:customStyle="1" w:styleId="62">
    <w:name w:val="Сетка таблицы6"/>
    <w:basedOn w:val="ad"/>
    <w:next w:val="afff6"/>
    <w:rsid w:val="00C82324"/>
    <w:pPr>
      <w:spacing w:before="200"/>
      <w:ind w:left="788"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d"/>
    <w:next w:val="afff6"/>
    <w:rsid w:val="00C82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Основной текст (2) + Полужирный"/>
    <w:rsid w:val="00C82324"/>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styleId="42">
    <w:name w:val="toc 4"/>
    <w:basedOn w:val="ab"/>
    <w:next w:val="ab"/>
    <w:autoRedefine/>
    <w:uiPriority w:val="39"/>
    <w:unhideWhenUsed/>
    <w:rsid w:val="00C82324"/>
    <w:pPr>
      <w:spacing w:after="100"/>
      <w:ind w:left="660" w:firstLine="709"/>
    </w:pPr>
    <w:rPr>
      <w:rFonts w:ascii="Calibri" w:eastAsia="Times New Roman" w:hAnsi="Calibri"/>
      <w:sz w:val="22"/>
      <w:lang w:eastAsia="ru-RU"/>
    </w:rPr>
  </w:style>
  <w:style w:type="paragraph" w:styleId="55">
    <w:name w:val="toc 5"/>
    <w:basedOn w:val="ab"/>
    <w:next w:val="ab"/>
    <w:autoRedefine/>
    <w:uiPriority w:val="39"/>
    <w:unhideWhenUsed/>
    <w:rsid w:val="00C82324"/>
    <w:pPr>
      <w:spacing w:after="100"/>
      <w:ind w:left="880" w:firstLine="709"/>
    </w:pPr>
    <w:rPr>
      <w:rFonts w:ascii="Calibri" w:eastAsia="Times New Roman" w:hAnsi="Calibri"/>
      <w:sz w:val="22"/>
      <w:lang w:eastAsia="ru-RU"/>
    </w:rPr>
  </w:style>
  <w:style w:type="paragraph" w:styleId="63">
    <w:name w:val="toc 6"/>
    <w:basedOn w:val="ab"/>
    <w:next w:val="ab"/>
    <w:autoRedefine/>
    <w:uiPriority w:val="39"/>
    <w:unhideWhenUsed/>
    <w:rsid w:val="00C82324"/>
    <w:pPr>
      <w:spacing w:after="100"/>
      <w:ind w:left="1100" w:firstLine="709"/>
    </w:pPr>
    <w:rPr>
      <w:rFonts w:ascii="Calibri" w:eastAsia="Times New Roman" w:hAnsi="Calibri"/>
      <w:sz w:val="22"/>
      <w:lang w:eastAsia="ru-RU"/>
    </w:rPr>
  </w:style>
  <w:style w:type="paragraph" w:styleId="73">
    <w:name w:val="toc 7"/>
    <w:basedOn w:val="ab"/>
    <w:next w:val="ab"/>
    <w:autoRedefine/>
    <w:uiPriority w:val="39"/>
    <w:unhideWhenUsed/>
    <w:rsid w:val="00C82324"/>
    <w:pPr>
      <w:spacing w:after="100"/>
      <w:ind w:left="1320" w:firstLine="709"/>
    </w:pPr>
    <w:rPr>
      <w:rFonts w:ascii="Calibri" w:eastAsia="Times New Roman" w:hAnsi="Calibri"/>
      <w:sz w:val="22"/>
      <w:lang w:eastAsia="ru-RU"/>
    </w:rPr>
  </w:style>
  <w:style w:type="paragraph" w:styleId="82">
    <w:name w:val="toc 8"/>
    <w:basedOn w:val="ab"/>
    <w:next w:val="ab"/>
    <w:autoRedefine/>
    <w:uiPriority w:val="39"/>
    <w:unhideWhenUsed/>
    <w:rsid w:val="00C82324"/>
    <w:pPr>
      <w:spacing w:after="100"/>
      <w:ind w:left="1540" w:firstLine="709"/>
    </w:pPr>
    <w:rPr>
      <w:rFonts w:ascii="Calibri" w:eastAsia="Times New Roman" w:hAnsi="Calibri"/>
      <w:sz w:val="22"/>
      <w:lang w:eastAsia="ru-RU"/>
    </w:rPr>
  </w:style>
  <w:style w:type="paragraph" w:styleId="91">
    <w:name w:val="toc 9"/>
    <w:basedOn w:val="ab"/>
    <w:next w:val="ab"/>
    <w:autoRedefine/>
    <w:uiPriority w:val="39"/>
    <w:unhideWhenUsed/>
    <w:rsid w:val="00C82324"/>
    <w:pPr>
      <w:spacing w:after="100"/>
      <w:ind w:left="1760" w:firstLine="709"/>
    </w:pPr>
    <w:rPr>
      <w:rFonts w:ascii="Calibri" w:eastAsia="Times New Roman" w:hAnsi="Calibri"/>
      <w:sz w:val="22"/>
      <w:lang w:eastAsia="ru-RU"/>
    </w:rPr>
  </w:style>
  <w:style w:type="paragraph" w:styleId="43">
    <w:name w:val="List Continue 4"/>
    <w:basedOn w:val="ab"/>
    <w:uiPriority w:val="99"/>
    <w:unhideWhenUsed/>
    <w:rsid w:val="00C82324"/>
    <w:pPr>
      <w:spacing w:line="360" w:lineRule="auto"/>
      <w:ind w:left="1132" w:firstLine="709"/>
      <w:contextualSpacing/>
    </w:pPr>
    <w:rPr>
      <w:sz w:val="22"/>
    </w:rPr>
  </w:style>
  <w:style w:type="table" w:customStyle="1" w:styleId="38">
    <w:name w:val="Сетка таблицы3"/>
    <w:basedOn w:val="ad"/>
    <w:next w:val="afff6"/>
    <w:uiPriority w:val="59"/>
    <w:rsid w:val="00C82324"/>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pt">
    <w:name w:val="Основной текст (2) + Курсив;Интервал -1 pt"/>
    <w:rsid w:val="00C82324"/>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table" w:customStyle="1" w:styleId="45">
    <w:name w:val="Сетка таблицы4"/>
    <w:basedOn w:val="ad"/>
    <w:next w:val="afff6"/>
    <w:rsid w:val="00C823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d"/>
    <w:next w:val="afff6"/>
    <w:rsid w:val="00C823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d"/>
    <w:next w:val="afff6"/>
    <w:rsid w:val="00C823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4">
    <w:name w:val="Основной текст (14)_"/>
    <w:link w:val="145"/>
    <w:rsid w:val="00C82324"/>
    <w:rPr>
      <w:sz w:val="19"/>
      <w:szCs w:val="19"/>
      <w:shd w:val="clear" w:color="auto" w:fill="FFFFFF"/>
    </w:rPr>
  </w:style>
  <w:style w:type="character" w:customStyle="1" w:styleId="149pt">
    <w:name w:val="Основной текст (14) + 9 pt"/>
    <w:rsid w:val="00C82324"/>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145">
    <w:name w:val="Основной текст (14)"/>
    <w:basedOn w:val="ab"/>
    <w:link w:val="144"/>
    <w:rsid w:val="00C82324"/>
    <w:pPr>
      <w:widowControl w:val="0"/>
      <w:shd w:val="clear" w:color="auto" w:fill="FFFFFF"/>
      <w:spacing w:before="180" w:after="0" w:line="222" w:lineRule="exact"/>
      <w:ind w:hanging="380"/>
    </w:pPr>
    <w:rPr>
      <w:rFonts w:eastAsia="Times New Roman"/>
      <w:sz w:val="19"/>
      <w:szCs w:val="19"/>
      <w:lang w:eastAsia="ru-RU"/>
    </w:rPr>
  </w:style>
  <w:style w:type="character" w:customStyle="1" w:styleId="FontStyle20">
    <w:name w:val="Font Style20"/>
    <w:rsid w:val="00C82324"/>
  </w:style>
  <w:style w:type="paragraph" w:customStyle="1" w:styleId="Style4">
    <w:name w:val="Style4"/>
    <w:basedOn w:val="ab"/>
    <w:qFormat/>
    <w:rsid w:val="00C82324"/>
    <w:pPr>
      <w:suppressAutoHyphens/>
      <w:spacing w:after="0" w:line="240" w:lineRule="auto"/>
      <w:ind w:firstLine="0"/>
      <w:jc w:val="left"/>
    </w:pPr>
    <w:rPr>
      <w:rFonts w:eastAsia="Times New Roman"/>
      <w:sz w:val="20"/>
      <w:szCs w:val="20"/>
      <w:lang w:eastAsia="ar-SA"/>
    </w:rPr>
  </w:style>
  <w:style w:type="paragraph" w:customStyle="1" w:styleId="afffffff3">
    <w:name w:val="ОСНОВНОЙ !!!"/>
    <w:basedOn w:val="a6"/>
    <w:link w:val="afffffff4"/>
    <w:rsid w:val="00C82324"/>
    <w:pPr>
      <w:numPr>
        <w:numId w:val="0"/>
      </w:numPr>
      <w:spacing w:after="0"/>
      <w:ind w:firstLine="900"/>
    </w:pPr>
    <w:rPr>
      <w:rFonts w:ascii="Arial" w:hAnsi="Arial"/>
      <w:color w:val="000000"/>
      <w:lang w:eastAsia="ar-SA"/>
    </w:rPr>
  </w:style>
  <w:style w:type="character" w:customStyle="1" w:styleId="afffffff4">
    <w:name w:val="ОСНОВНОЙ !!! Знак"/>
    <w:link w:val="afffffff3"/>
    <w:rsid w:val="00C82324"/>
    <w:rPr>
      <w:rFonts w:ascii="Arial" w:hAnsi="Arial"/>
      <w:color w:val="000000"/>
      <w:sz w:val="24"/>
      <w:szCs w:val="24"/>
      <w:lang w:val="x-none" w:eastAsia="ar-SA"/>
    </w:rPr>
  </w:style>
  <w:style w:type="table" w:customStyle="1" w:styleId="83">
    <w:name w:val="Сетка таблицы8"/>
    <w:basedOn w:val="ad"/>
    <w:next w:val="afff6"/>
    <w:uiPriority w:val="59"/>
    <w:rsid w:val="00C82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d"/>
    <w:next w:val="afff6"/>
    <w:uiPriority w:val="59"/>
    <w:rsid w:val="00C82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Обычный12"/>
    <w:qFormat/>
    <w:rsid w:val="00C82324"/>
    <w:rPr>
      <w:rFonts w:eastAsia="ヒラギノ角ゴ Pro W3"/>
      <w:color w:val="000000"/>
      <w:sz w:val="24"/>
      <w:szCs w:val="24"/>
    </w:rPr>
  </w:style>
  <w:style w:type="table" w:customStyle="1" w:styleId="100">
    <w:name w:val="Сетка таблицы10"/>
    <w:basedOn w:val="ad"/>
    <w:next w:val="afff6"/>
    <w:rsid w:val="00C8232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5">
    <w:name w:val="endnote text"/>
    <w:basedOn w:val="ab"/>
    <w:link w:val="1ff2"/>
    <w:uiPriority w:val="99"/>
    <w:unhideWhenUsed/>
    <w:rsid w:val="00C82324"/>
    <w:pPr>
      <w:spacing w:after="0" w:line="240" w:lineRule="auto"/>
      <w:ind w:firstLine="0"/>
      <w:jc w:val="left"/>
    </w:pPr>
    <w:rPr>
      <w:rFonts w:ascii="Calibri" w:hAnsi="Calibri"/>
      <w:sz w:val="20"/>
      <w:szCs w:val="20"/>
      <w:lang w:val="x-none"/>
    </w:rPr>
  </w:style>
  <w:style w:type="character" w:customStyle="1" w:styleId="afffffff6">
    <w:name w:val="Текст концевой сноски Знак"/>
    <w:uiPriority w:val="99"/>
    <w:rsid w:val="00C82324"/>
    <w:rPr>
      <w:rFonts w:eastAsia="Calibri"/>
      <w:lang w:eastAsia="en-US"/>
    </w:rPr>
  </w:style>
  <w:style w:type="paragraph" w:styleId="39">
    <w:name w:val="Body Text 3"/>
    <w:basedOn w:val="ab"/>
    <w:link w:val="3a"/>
    <w:unhideWhenUsed/>
    <w:rsid w:val="00C82324"/>
    <w:pPr>
      <w:spacing w:line="240" w:lineRule="auto"/>
      <w:ind w:firstLine="0"/>
      <w:jc w:val="left"/>
    </w:pPr>
    <w:rPr>
      <w:rFonts w:eastAsia="Times New Roman"/>
      <w:sz w:val="16"/>
      <w:szCs w:val="16"/>
      <w:lang w:val="x-none" w:eastAsia="x-none"/>
    </w:rPr>
  </w:style>
  <w:style w:type="character" w:customStyle="1" w:styleId="3a">
    <w:name w:val="Основной текст 3 Знак"/>
    <w:link w:val="39"/>
    <w:rsid w:val="00C82324"/>
    <w:rPr>
      <w:sz w:val="16"/>
      <w:szCs w:val="16"/>
      <w:lang w:val="x-none" w:eastAsia="x-none"/>
    </w:rPr>
  </w:style>
  <w:style w:type="character" w:customStyle="1" w:styleId="214">
    <w:name w:val="Основной текст с отступом 2 Знак1"/>
    <w:aliases w:val="Знак1 Знак1 Знак1,Основной текст с отступом 2 Знак Знак Знак1,Знак1 Знак Знак3,Знак1 Знак3,Знак1 Знак Знак1 Знак1,Основной для текста Знак,Основной текст с отступом 2 Знак Знак1"/>
    <w:uiPriority w:val="99"/>
    <w:rsid w:val="00C82324"/>
    <w:rPr>
      <w:rFonts w:ascii="Times New Roman" w:eastAsia="Times New Roman" w:hAnsi="Times New Roman" w:cs="Times New Roman"/>
      <w:sz w:val="26"/>
      <w:szCs w:val="24"/>
      <w:lang w:eastAsia="ru-RU"/>
    </w:rPr>
  </w:style>
  <w:style w:type="paragraph" w:customStyle="1" w:styleId="2f3">
    <w:name w:val="Знак2 Знак Знак Знак Знак Знак Знак Знак Знак Знак Знак Знак Знак Знак Знак Знак"/>
    <w:basedOn w:val="ab"/>
    <w:rsid w:val="00C82324"/>
    <w:pPr>
      <w:spacing w:before="100" w:beforeAutospacing="1" w:after="100" w:afterAutospacing="1" w:line="240" w:lineRule="auto"/>
      <w:ind w:firstLine="0"/>
      <w:jc w:val="left"/>
    </w:pPr>
    <w:rPr>
      <w:rFonts w:ascii="Tahoma" w:eastAsia="Times New Roman" w:hAnsi="Tahoma"/>
      <w:sz w:val="20"/>
      <w:szCs w:val="20"/>
      <w:lang w:val="en-US"/>
    </w:rPr>
  </w:style>
  <w:style w:type="character" w:customStyle="1" w:styleId="affffffd">
    <w:name w:val="Основной текст_"/>
    <w:link w:val="37"/>
    <w:uiPriority w:val="99"/>
    <w:locked/>
    <w:rsid w:val="00C82324"/>
    <w:rPr>
      <w:color w:val="000000"/>
      <w:sz w:val="23"/>
      <w:szCs w:val="23"/>
      <w:shd w:val="clear" w:color="auto" w:fill="FFFFFF"/>
      <w:lang w:val="x-none" w:eastAsia="x-none"/>
    </w:rPr>
  </w:style>
  <w:style w:type="paragraph" w:customStyle="1" w:styleId="130">
    <w:name w:val="заголовок 13"/>
    <w:basedOn w:val="ab"/>
    <w:next w:val="ab"/>
    <w:rsid w:val="00C82324"/>
    <w:pPr>
      <w:keepNext/>
      <w:widowControl w:val="0"/>
      <w:spacing w:before="120" w:after="0" w:line="200" w:lineRule="exact"/>
      <w:ind w:firstLine="0"/>
    </w:pPr>
    <w:rPr>
      <w:rFonts w:eastAsia="Times New Roman"/>
      <w:b/>
      <w:sz w:val="16"/>
      <w:szCs w:val="20"/>
      <w:lang w:eastAsia="ru-RU"/>
    </w:rPr>
  </w:style>
  <w:style w:type="character" w:customStyle="1" w:styleId="1ff2">
    <w:name w:val="Текст концевой сноски Знак1"/>
    <w:link w:val="afffffff5"/>
    <w:uiPriority w:val="99"/>
    <w:locked/>
    <w:rsid w:val="00C82324"/>
    <w:rPr>
      <w:rFonts w:ascii="Calibri" w:eastAsia="Calibri" w:hAnsi="Calibri"/>
      <w:lang w:val="x-none" w:eastAsia="en-US"/>
    </w:rPr>
  </w:style>
  <w:style w:type="character" w:customStyle="1" w:styleId="FontStyle14">
    <w:name w:val="Font Style14"/>
    <w:rsid w:val="00C82324"/>
    <w:rPr>
      <w:rFonts w:ascii="Times New Roman" w:hAnsi="Times New Roman" w:cs="Times New Roman"/>
      <w:sz w:val="24"/>
      <w:szCs w:val="24"/>
    </w:rPr>
  </w:style>
  <w:style w:type="paragraph" w:customStyle="1" w:styleId="Style63">
    <w:name w:val="Style63"/>
    <w:basedOn w:val="ab"/>
    <w:rsid w:val="00C82324"/>
    <w:pPr>
      <w:widowControl w:val="0"/>
      <w:autoSpaceDE w:val="0"/>
      <w:autoSpaceDN w:val="0"/>
      <w:adjustRightInd w:val="0"/>
      <w:spacing w:after="0" w:line="418" w:lineRule="exact"/>
      <w:ind w:firstLine="1258"/>
      <w:jc w:val="left"/>
    </w:pPr>
    <w:rPr>
      <w:rFonts w:ascii="Arial" w:eastAsia="Times New Roman" w:hAnsi="Arial"/>
      <w:szCs w:val="24"/>
      <w:lang w:eastAsia="ru-RU"/>
    </w:rPr>
  </w:style>
  <w:style w:type="character" w:customStyle="1" w:styleId="FontStyle312">
    <w:name w:val="Font Style312"/>
    <w:rsid w:val="00C82324"/>
    <w:rPr>
      <w:rFonts w:ascii="Arial" w:hAnsi="Arial" w:cs="Arial"/>
      <w:sz w:val="22"/>
      <w:szCs w:val="22"/>
    </w:rPr>
  </w:style>
  <w:style w:type="paragraph" w:customStyle="1" w:styleId="320">
    <w:name w:val="Основной текст 32"/>
    <w:basedOn w:val="ab"/>
    <w:rsid w:val="00C82324"/>
    <w:pPr>
      <w:widowControl w:val="0"/>
      <w:suppressAutoHyphens/>
      <w:spacing w:line="240" w:lineRule="auto"/>
      <w:ind w:firstLine="0"/>
      <w:jc w:val="left"/>
    </w:pPr>
    <w:rPr>
      <w:rFonts w:eastAsia="Lucida Sans Unicode"/>
      <w:kern w:val="1"/>
      <w:sz w:val="16"/>
      <w:szCs w:val="16"/>
    </w:rPr>
  </w:style>
  <w:style w:type="paragraph" w:customStyle="1" w:styleId="afffffff7">
    <w:name w:val="текст"/>
    <w:basedOn w:val="ab"/>
    <w:link w:val="afffffff8"/>
    <w:qFormat/>
    <w:rsid w:val="00C82324"/>
    <w:pPr>
      <w:spacing w:after="0" w:line="360" w:lineRule="auto"/>
      <w:ind w:firstLine="709"/>
    </w:pPr>
    <w:rPr>
      <w:sz w:val="28"/>
      <w:szCs w:val="28"/>
      <w:lang w:val="x-none"/>
    </w:rPr>
  </w:style>
  <w:style w:type="character" w:customStyle="1" w:styleId="afffffff8">
    <w:name w:val="текст Знак"/>
    <w:link w:val="afffffff7"/>
    <w:rsid w:val="00C82324"/>
    <w:rPr>
      <w:rFonts w:eastAsia="Calibri"/>
      <w:sz w:val="28"/>
      <w:szCs w:val="28"/>
      <w:lang w:val="x-none" w:eastAsia="en-US"/>
    </w:rPr>
  </w:style>
  <w:style w:type="character" w:customStyle="1" w:styleId="1ff3">
    <w:name w:val="Уровень1 Знак"/>
    <w:link w:val="1ff4"/>
    <w:locked/>
    <w:rsid w:val="00C82324"/>
    <w:rPr>
      <w:b/>
      <w:bCs/>
      <w:caps/>
      <w:color w:val="000000"/>
      <w:kern w:val="36"/>
      <w:sz w:val="24"/>
      <w:szCs w:val="24"/>
    </w:rPr>
  </w:style>
  <w:style w:type="paragraph" w:customStyle="1" w:styleId="1ff4">
    <w:name w:val="Уровень1"/>
    <w:basedOn w:val="17"/>
    <w:link w:val="1ff3"/>
    <w:rsid w:val="00C82324"/>
    <w:pPr>
      <w:keepNext w:val="0"/>
      <w:widowControl/>
      <w:numPr>
        <w:numId w:val="0"/>
      </w:numPr>
      <w:tabs>
        <w:tab w:val="clear" w:pos="0"/>
        <w:tab w:val="clear" w:pos="284"/>
      </w:tabs>
      <w:spacing w:before="100" w:beforeAutospacing="1" w:after="100" w:afterAutospacing="1" w:line="240" w:lineRule="auto"/>
      <w:jc w:val="left"/>
    </w:pPr>
    <w:rPr>
      <w:bCs/>
      <w:color w:val="000000"/>
      <w:kern w:val="36"/>
      <w:szCs w:val="24"/>
      <w:lang w:val="ru-RU" w:eastAsia="ru-RU"/>
    </w:rPr>
  </w:style>
  <w:style w:type="paragraph" w:customStyle="1" w:styleId="a7">
    <w:name w:val="ПЕРЕЧЕНЬ"/>
    <w:basedOn w:val="ab"/>
    <w:link w:val="afffffff9"/>
    <w:qFormat/>
    <w:rsid w:val="00C82324"/>
    <w:pPr>
      <w:numPr>
        <w:numId w:val="26"/>
      </w:numPr>
      <w:spacing w:before="120" w:after="0" w:line="240" w:lineRule="auto"/>
    </w:pPr>
    <w:rPr>
      <w:sz w:val="28"/>
      <w:lang w:val="x-none"/>
    </w:rPr>
  </w:style>
  <w:style w:type="character" w:customStyle="1" w:styleId="afffffff9">
    <w:name w:val="ПЕРЕЧЕНЬ Знак"/>
    <w:link w:val="a7"/>
    <w:rsid w:val="00C82324"/>
    <w:rPr>
      <w:rFonts w:eastAsia="Calibri"/>
      <w:sz w:val="28"/>
      <w:szCs w:val="22"/>
      <w:lang w:val="x-none" w:eastAsia="en-US"/>
    </w:rPr>
  </w:style>
  <w:style w:type="paragraph" w:customStyle="1" w:styleId="afffffffa">
    <w:name w:val="+"/>
    <w:basedOn w:val="af7"/>
    <w:link w:val="afffffffb"/>
    <w:qFormat/>
    <w:rsid w:val="00C82324"/>
    <w:pPr>
      <w:ind w:left="57" w:hanging="57"/>
    </w:pPr>
    <w:rPr>
      <w:rFonts w:eastAsia="Calibri"/>
      <w:sz w:val="22"/>
      <w:szCs w:val="22"/>
      <w:lang w:val="x-none" w:eastAsia="en-US"/>
    </w:rPr>
  </w:style>
  <w:style w:type="character" w:customStyle="1" w:styleId="afffffffb">
    <w:name w:val="+ Знак"/>
    <w:link w:val="afffffffa"/>
    <w:rsid w:val="00C82324"/>
    <w:rPr>
      <w:rFonts w:eastAsia="Calibri"/>
      <w:sz w:val="22"/>
      <w:szCs w:val="22"/>
      <w:lang w:val="x-none" w:eastAsia="en-US"/>
    </w:rPr>
  </w:style>
  <w:style w:type="character" w:customStyle="1" w:styleId="146">
    <w:name w:val="Текст 14(основной) Знак Знак"/>
    <w:rsid w:val="00C82324"/>
    <w:rPr>
      <w:rFonts w:ascii="Times New Roman" w:eastAsia="Times New Roman" w:hAnsi="Times New Roman" w:cs="Times New Roman"/>
      <w:sz w:val="28"/>
      <w:szCs w:val="24"/>
      <w:lang w:eastAsia="ru-RU"/>
    </w:rPr>
  </w:style>
  <w:style w:type="paragraph" w:customStyle="1" w:styleId="121">
    <w:name w:val="Стиль 12 пт1"/>
    <w:next w:val="ab"/>
    <w:qFormat/>
    <w:rsid w:val="00C82324"/>
    <w:pPr>
      <w:contextualSpacing/>
    </w:pPr>
    <w:rPr>
      <w:sz w:val="24"/>
      <w:szCs w:val="24"/>
    </w:rPr>
  </w:style>
  <w:style w:type="paragraph" w:customStyle="1" w:styleId="cat1">
    <w:name w:val="cat1"/>
    <w:basedOn w:val="ab"/>
    <w:qFormat/>
    <w:rsid w:val="00C82324"/>
    <w:pPr>
      <w:spacing w:before="100" w:beforeAutospacing="1" w:after="100" w:afterAutospacing="1" w:line="240" w:lineRule="auto"/>
      <w:ind w:firstLine="0"/>
      <w:jc w:val="left"/>
    </w:pPr>
    <w:rPr>
      <w:rFonts w:eastAsia="Times New Roman"/>
      <w:szCs w:val="24"/>
      <w:lang w:eastAsia="ru-RU"/>
    </w:rPr>
  </w:style>
  <w:style w:type="character" w:customStyle="1" w:styleId="FontStyle82">
    <w:name w:val="Font Style82"/>
    <w:uiPriority w:val="99"/>
    <w:rsid w:val="00C82324"/>
    <w:rPr>
      <w:rFonts w:ascii="Unknown" w:hAnsi="Unknown" w:cs="Unknown"/>
      <w:sz w:val="18"/>
      <w:szCs w:val="18"/>
    </w:rPr>
  </w:style>
  <w:style w:type="character" w:customStyle="1" w:styleId="FontStyle86">
    <w:name w:val="Font Style86"/>
    <w:rsid w:val="00C82324"/>
    <w:rPr>
      <w:rFonts w:ascii="Unknown" w:hAnsi="Unknown" w:cs="Unknown"/>
      <w:sz w:val="20"/>
      <w:szCs w:val="20"/>
    </w:rPr>
  </w:style>
  <w:style w:type="paragraph" w:customStyle="1" w:styleId="Style7">
    <w:name w:val="Style7"/>
    <w:basedOn w:val="ab"/>
    <w:qFormat/>
    <w:rsid w:val="00C82324"/>
    <w:pPr>
      <w:widowControl w:val="0"/>
      <w:autoSpaceDE w:val="0"/>
      <w:autoSpaceDN w:val="0"/>
      <w:adjustRightInd w:val="0"/>
      <w:spacing w:after="0" w:line="317" w:lineRule="exact"/>
      <w:ind w:firstLine="0"/>
    </w:pPr>
    <w:rPr>
      <w:rFonts w:ascii="Unknown" w:eastAsia="Times New Roman" w:hAnsi="Unknown"/>
      <w:szCs w:val="24"/>
      <w:lang w:eastAsia="ru-RU"/>
    </w:rPr>
  </w:style>
  <w:style w:type="paragraph" w:customStyle="1" w:styleId="Style26">
    <w:name w:val="Style26"/>
    <w:basedOn w:val="ab"/>
    <w:qFormat/>
    <w:rsid w:val="00C82324"/>
    <w:pPr>
      <w:widowControl w:val="0"/>
      <w:autoSpaceDE w:val="0"/>
      <w:autoSpaceDN w:val="0"/>
      <w:adjustRightInd w:val="0"/>
      <w:spacing w:after="0" w:line="480" w:lineRule="exact"/>
      <w:ind w:firstLine="566"/>
    </w:pPr>
    <w:rPr>
      <w:rFonts w:ascii="Unknown" w:eastAsia="Times New Roman" w:hAnsi="Unknown"/>
      <w:szCs w:val="24"/>
      <w:lang w:eastAsia="ru-RU"/>
    </w:rPr>
  </w:style>
  <w:style w:type="paragraph" w:customStyle="1" w:styleId="Style27">
    <w:name w:val="Style27"/>
    <w:basedOn w:val="ab"/>
    <w:qFormat/>
    <w:rsid w:val="00C82324"/>
    <w:pPr>
      <w:widowControl w:val="0"/>
      <w:autoSpaceDE w:val="0"/>
      <w:autoSpaceDN w:val="0"/>
      <w:adjustRightInd w:val="0"/>
      <w:spacing w:after="0" w:line="485" w:lineRule="exact"/>
      <w:ind w:firstLine="566"/>
    </w:pPr>
    <w:rPr>
      <w:rFonts w:ascii="Unknown" w:eastAsia="Times New Roman" w:hAnsi="Unknown"/>
      <w:szCs w:val="24"/>
      <w:lang w:eastAsia="ru-RU"/>
    </w:rPr>
  </w:style>
  <w:style w:type="paragraph" w:customStyle="1" w:styleId="Style45">
    <w:name w:val="Style45"/>
    <w:basedOn w:val="ab"/>
    <w:uiPriority w:val="99"/>
    <w:qFormat/>
    <w:rsid w:val="00C82324"/>
    <w:pPr>
      <w:widowControl w:val="0"/>
      <w:autoSpaceDE w:val="0"/>
      <w:autoSpaceDN w:val="0"/>
      <w:adjustRightInd w:val="0"/>
      <w:spacing w:after="0" w:line="610" w:lineRule="exact"/>
      <w:ind w:firstLine="562"/>
    </w:pPr>
    <w:rPr>
      <w:rFonts w:ascii="Unknown" w:eastAsia="Times New Roman" w:hAnsi="Unknown"/>
      <w:szCs w:val="24"/>
      <w:lang w:eastAsia="ru-RU"/>
    </w:rPr>
  </w:style>
  <w:style w:type="paragraph" w:customStyle="1" w:styleId="Style54">
    <w:name w:val="Style54"/>
    <w:basedOn w:val="ab"/>
    <w:uiPriority w:val="99"/>
    <w:qFormat/>
    <w:rsid w:val="00C82324"/>
    <w:pPr>
      <w:widowControl w:val="0"/>
      <w:autoSpaceDE w:val="0"/>
      <w:autoSpaceDN w:val="0"/>
      <w:adjustRightInd w:val="0"/>
      <w:spacing w:after="0" w:line="211" w:lineRule="exact"/>
      <w:ind w:firstLine="682"/>
      <w:jc w:val="left"/>
    </w:pPr>
    <w:rPr>
      <w:rFonts w:ascii="Unknown" w:eastAsia="Times New Roman" w:hAnsi="Unknown"/>
      <w:szCs w:val="24"/>
      <w:lang w:eastAsia="ru-RU"/>
    </w:rPr>
  </w:style>
  <w:style w:type="paragraph" w:customStyle="1" w:styleId="Style55">
    <w:name w:val="Style55"/>
    <w:basedOn w:val="ab"/>
    <w:rsid w:val="00C82324"/>
    <w:pPr>
      <w:widowControl w:val="0"/>
      <w:autoSpaceDE w:val="0"/>
      <w:autoSpaceDN w:val="0"/>
      <w:adjustRightInd w:val="0"/>
      <w:spacing w:after="0" w:line="485" w:lineRule="exact"/>
      <w:ind w:firstLine="571"/>
    </w:pPr>
    <w:rPr>
      <w:rFonts w:ascii="Unknown" w:eastAsia="Times New Roman" w:hAnsi="Unknown"/>
      <w:szCs w:val="24"/>
      <w:lang w:eastAsia="ru-RU"/>
    </w:rPr>
  </w:style>
  <w:style w:type="paragraph" w:customStyle="1" w:styleId="Style58">
    <w:name w:val="Style58"/>
    <w:basedOn w:val="ab"/>
    <w:uiPriority w:val="99"/>
    <w:rsid w:val="00C82324"/>
    <w:pPr>
      <w:widowControl w:val="0"/>
      <w:autoSpaceDE w:val="0"/>
      <w:autoSpaceDN w:val="0"/>
      <w:adjustRightInd w:val="0"/>
      <w:spacing w:after="0" w:line="226" w:lineRule="exact"/>
      <w:ind w:firstLine="0"/>
      <w:jc w:val="left"/>
    </w:pPr>
    <w:rPr>
      <w:rFonts w:ascii="Unknown" w:eastAsia="Times New Roman" w:hAnsi="Unknown"/>
      <w:szCs w:val="24"/>
      <w:lang w:eastAsia="ru-RU"/>
    </w:rPr>
  </w:style>
  <w:style w:type="character" w:customStyle="1" w:styleId="FontStyle72">
    <w:name w:val="Font Style72"/>
    <w:rsid w:val="00C82324"/>
    <w:rPr>
      <w:rFonts w:ascii="Unknown" w:hAnsi="Unknown" w:cs="Unknown"/>
      <w:sz w:val="12"/>
      <w:szCs w:val="12"/>
    </w:rPr>
  </w:style>
  <w:style w:type="character" w:customStyle="1" w:styleId="FontStyle81">
    <w:name w:val="Font Style81"/>
    <w:uiPriority w:val="99"/>
    <w:rsid w:val="00C82324"/>
    <w:rPr>
      <w:rFonts w:ascii="Unknown" w:hAnsi="Unknown" w:cs="Unknown"/>
      <w:b/>
      <w:bCs/>
      <w:sz w:val="18"/>
      <w:szCs w:val="18"/>
    </w:rPr>
  </w:style>
  <w:style w:type="character" w:customStyle="1" w:styleId="FontStyle83">
    <w:name w:val="Font Style83"/>
    <w:rsid w:val="00C82324"/>
    <w:rPr>
      <w:rFonts w:ascii="Unknown" w:hAnsi="Unknown" w:cs="Unknown"/>
      <w:b/>
      <w:bCs/>
      <w:sz w:val="24"/>
      <w:szCs w:val="24"/>
    </w:rPr>
  </w:style>
  <w:style w:type="character" w:customStyle="1" w:styleId="FontStyle85">
    <w:name w:val="Font Style85"/>
    <w:uiPriority w:val="99"/>
    <w:rsid w:val="00C82324"/>
    <w:rPr>
      <w:rFonts w:ascii="Unknown" w:hAnsi="Unknown" w:cs="Unknown"/>
      <w:spacing w:val="-10"/>
      <w:sz w:val="24"/>
      <w:szCs w:val="24"/>
    </w:rPr>
  </w:style>
  <w:style w:type="paragraph" w:customStyle="1" w:styleId="Style62">
    <w:name w:val="Style62"/>
    <w:basedOn w:val="ab"/>
    <w:uiPriority w:val="99"/>
    <w:qFormat/>
    <w:rsid w:val="00C82324"/>
    <w:pPr>
      <w:widowControl w:val="0"/>
      <w:autoSpaceDE w:val="0"/>
      <w:autoSpaceDN w:val="0"/>
      <w:adjustRightInd w:val="0"/>
      <w:spacing w:after="0" w:line="240" w:lineRule="auto"/>
      <w:ind w:firstLine="0"/>
      <w:jc w:val="left"/>
    </w:pPr>
    <w:rPr>
      <w:rFonts w:ascii="Unknown" w:eastAsia="Times New Roman" w:hAnsi="Unknown"/>
      <w:szCs w:val="24"/>
      <w:lang w:eastAsia="ru-RU"/>
    </w:rPr>
  </w:style>
  <w:style w:type="paragraph" w:customStyle="1" w:styleId="Style60">
    <w:name w:val="Style60"/>
    <w:basedOn w:val="ab"/>
    <w:uiPriority w:val="99"/>
    <w:qFormat/>
    <w:rsid w:val="00C82324"/>
    <w:pPr>
      <w:widowControl w:val="0"/>
      <w:autoSpaceDE w:val="0"/>
      <w:autoSpaceDN w:val="0"/>
      <w:adjustRightInd w:val="0"/>
      <w:spacing w:after="0" w:line="230" w:lineRule="exact"/>
      <w:ind w:firstLine="0"/>
      <w:jc w:val="center"/>
    </w:pPr>
    <w:rPr>
      <w:rFonts w:ascii="Unknown" w:eastAsia="Times New Roman" w:hAnsi="Unknown"/>
      <w:szCs w:val="24"/>
      <w:lang w:eastAsia="ru-RU"/>
    </w:rPr>
  </w:style>
  <w:style w:type="paragraph" w:customStyle="1" w:styleId="Style30">
    <w:name w:val="Style30"/>
    <w:basedOn w:val="ab"/>
    <w:uiPriority w:val="99"/>
    <w:qFormat/>
    <w:rsid w:val="00C82324"/>
    <w:pPr>
      <w:widowControl w:val="0"/>
      <w:autoSpaceDE w:val="0"/>
      <w:autoSpaceDN w:val="0"/>
      <w:adjustRightInd w:val="0"/>
      <w:spacing w:after="0" w:line="240" w:lineRule="auto"/>
      <w:ind w:firstLine="0"/>
      <w:jc w:val="left"/>
    </w:pPr>
    <w:rPr>
      <w:rFonts w:ascii="Unknown" w:eastAsia="Times New Roman" w:hAnsi="Unknown"/>
      <w:szCs w:val="24"/>
      <w:lang w:eastAsia="ru-RU"/>
    </w:rPr>
  </w:style>
  <w:style w:type="character" w:customStyle="1" w:styleId="FontStyle80">
    <w:name w:val="Font Style80"/>
    <w:uiPriority w:val="99"/>
    <w:rsid w:val="00C82324"/>
    <w:rPr>
      <w:rFonts w:ascii="Unknown" w:hAnsi="Unknown" w:cs="Unknown"/>
      <w:sz w:val="18"/>
      <w:szCs w:val="18"/>
    </w:rPr>
  </w:style>
  <w:style w:type="character" w:styleId="afffffffc">
    <w:name w:val="Book Title"/>
    <w:uiPriority w:val="33"/>
    <w:qFormat/>
    <w:rsid w:val="003C0E85"/>
    <w:rPr>
      <w:b/>
      <w:bCs/>
      <w:smallCaps/>
      <w:spacing w:val="5"/>
    </w:rPr>
  </w:style>
  <w:style w:type="paragraph" w:customStyle="1" w:styleId="Aeiiai">
    <w:name w:val="Aei?iai?"/>
    <w:basedOn w:val="ab"/>
    <w:qFormat/>
    <w:rsid w:val="00911C6B"/>
    <w:pPr>
      <w:widowControl w:val="0"/>
      <w:spacing w:after="0" w:line="360" w:lineRule="atLeast"/>
      <w:ind w:firstLine="709"/>
      <w:jc w:val="center"/>
      <w:textAlignment w:val="baseline"/>
    </w:pPr>
    <w:rPr>
      <w:rFonts w:ascii="AGGal" w:eastAsia="Times New Roman" w:hAnsi="AGGal" w:cs="AGGal"/>
      <w:sz w:val="22"/>
      <w:lang w:eastAsia="ru-RU"/>
    </w:rPr>
  </w:style>
  <w:style w:type="table" w:customStyle="1" w:styleId="221">
    <w:name w:val="Сетка таблицы22"/>
    <w:basedOn w:val="ad"/>
    <w:next w:val="afff6"/>
    <w:rsid w:val="00911C6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9">
    <w:name w:val="ÎñíîâíîÈe9 òåêñò"/>
    <w:basedOn w:val="ab"/>
    <w:rsid w:val="00911C6B"/>
    <w:pPr>
      <w:widowControl w:val="0"/>
      <w:spacing w:after="200"/>
      <w:ind w:firstLine="0"/>
      <w:jc w:val="center"/>
    </w:pPr>
    <w:rPr>
      <w:rFonts w:ascii="Calibri" w:eastAsia="Times New Roman" w:hAnsi="Calibri"/>
      <w:sz w:val="28"/>
      <w:szCs w:val="20"/>
      <w:lang w:eastAsia="ru-RU"/>
    </w:rPr>
  </w:style>
  <w:style w:type="paragraph" w:customStyle="1" w:styleId="Twordpage">
    <w:name w:val="Tword_page"/>
    <w:basedOn w:val="ab"/>
    <w:rsid w:val="00911C6B"/>
    <w:pPr>
      <w:spacing w:after="200"/>
      <w:ind w:firstLine="0"/>
      <w:jc w:val="center"/>
    </w:pPr>
    <w:rPr>
      <w:rFonts w:ascii="Arial" w:eastAsia="Times New Roman" w:hAnsi="Arial"/>
      <w:i/>
      <w:sz w:val="18"/>
      <w:lang w:eastAsia="ru-RU"/>
    </w:rPr>
  </w:style>
  <w:style w:type="paragraph" w:customStyle="1" w:styleId="afffffffd">
    <w:name w:val="Заголовок ПЗ"/>
    <w:link w:val="afffffffe"/>
    <w:rsid w:val="00911C6B"/>
    <w:pPr>
      <w:jc w:val="center"/>
    </w:pPr>
    <w:rPr>
      <w:rFonts w:ascii="ISOCPEUR" w:hAnsi="ISOCPEUR"/>
      <w:b/>
      <w:i/>
      <w:sz w:val="28"/>
      <w:szCs w:val="24"/>
    </w:rPr>
  </w:style>
  <w:style w:type="paragraph" w:customStyle="1" w:styleId="1ff5">
    <w:name w:val="Текст ПЗ Первая строка:  1 см"/>
    <w:rsid w:val="00911C6B"/>
    <w:pPr>
      <w:ind w:firstLine="567"/>
      <w:jc w:val="both"/>
    </w:pPr>
    <w:rPr>
      <w:rFonts w:ascii="ISOCPEUR" w:hAnsi="ISOCPEUR"/>
      <w:i/>
      <w:sz w:val="28"/>
    </w:rPr>
  </w:style>
  <w:style w:type="table" w:styleId="-3">
    <w:name w:val="Table Web 3"/>
    <w:basedOn w:val="ad"/>
    <w:rsid w:val="00911C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f4">
    <w:name w:val="Знак Знак2"/>
    <w:locked/>
    <w:rsid w:val="00911C6B"/>
    <w:rPr>
      <w:b/>
      <w:bCs/>
      <w:sz w:val="24"/>
      <w:lang w:val="ru-RU" w:eastAsia="ru-RU" w:bidi="ar-SA"/>
    </w:rPr>
  </w:style>
  <w:style w:type="character" w:customStyle="1" w:styleId="PlainTextChar">
    <w:name w:val="Plain Text Char"/>
    <w:locked/>
    <w:rsid w:val="00911C6B"/>
    <w:rPr>
      <w:rFonts w:ascii="Courier New" w:hAnsi="Courier New"/>
      <w:lang w:val="ru-RU" w:eastAsia="ru-RU" w:bidi="ar-SA"/>
    </w:rPr>
  </w:style>
  <w:style w:type="paragraph" w:customStyle="1" w:styleId="125">
    <w:name w:val="Стиль Первая строка:  125 см Междустр.интервал:  полуторный"/>
    <w:basedOn w:val="ab"/>
    <w:link w:val="1250"/>
    <w:rsid w:val="00911C6B"/>
    <w:pPr>
      <w:spacing w:after="200" w:line="360" w:lineRule="auto"/>
      <w:ind w:firstLine="709"/>
    </w:pPr>
    <w:rPr>
      <w:rFonts w:ascii="Calibri" w:eastAsia="Times New Roman" w:hAnsi="Calibri"/>
      <w:sz w:val="28"/>
      <w:szCs w:val="20"/>
      <w:lang w:eastAsia="ru-RU"/>
    </w:rPr>
  </w:style>
  <w:style w:type="character" w:customStyle="1" w:styleId="1250">
    <w:name w:val="Стиль Первая строка:  125 см Междустр.интервал:  полуторный Знак"/>
    <w:link w:val="125"/>
    <w:rsid w:val="00911C6B"/>
    <w:rPr>
      <w:rFonts w:ascii="Calibri" w:hAnsi="Calibri"/>
      <w:sz w:val="28"/>
    </w:rPr>
  </w:style>
  <w:style w:type="paragraph" w:customStyle="1" w:styleId="affffffff">
    <w:name w:val="Текст штампа"/>
    <w:link w:val="affffffff0"/>
    <w:rsid w:val="00911C6B"/>
    <w:pPr>
      <w:jc w:val="center"/>
    </w:pPr>
    <w:rPr>
      <w:rFonts w:ascii="ISOCPEUR" w:hAnsi="ISOCPEUR"/>
      <w:i/>
      <w:sz w:val="18"/>
      <w:szCs w:val="24"/>
    </w:rPr>
  </w:style>
  <w:style w:type="paragraph" w:customStyle="1" w:styleId="affffffff1">
    <w:name w:val="Текст шифра"/>
    <w:basedOn w:val="affffffff"/>
    <w:rsid w:val="00911C6B"/>
    <w:rPr>
      <w:iCs/>
      <w:w w:val="90"/>
      <w:sz w:val="32"/>
      <w:szCs w:val="14"/>
    </w:rPr>
  </w:style>
  <w:style w:type="paragraph" w:customStyle="1" w:styleId="affffffff2">
    <w:name w:val="Номер листа"/>
    <w:basedOn w:val="affffffff"/>
    <w:rsid w:val="00911C6B"/>
    <w:rPr>
      <w:iCs/>
      <w:w w:val="90"/>
      <w:sz w:val="32"/>
      <w:szCs w:val="14"/>
    </w:rPr>
  </w:style>
  <w:style w:type="character" w:customStyle="1" w:styleId="affffffff0">
    <w:name w:val="Текст штампа Знак"/>
    <w:link w:val="affffffff"/>
    <w:rsid w:val="00911C6B"/>
    <w:rPr>
      <w:rFonts w:ascii="ISOCPEUR" w:hAnsi="ISOCPEUR"/>
      <w:i/>
      <w:sz w:val="18"/>
      <w:szCs w:val="24"/>
    </w:rPr>
  </w:style>
  <w:style w:type="paragraph" w:customStyle="1" w:styleId="affffffff3">
    <w:name w:val="заг. указ. литературы"/>
    <w:basedOn w:val="ab"/>
    <w:rsid w:val="00911C6B"/>
    <w:pPr>
      <w:tabs>
        <w:tab w:val="left" w:pos="9000"/>
        <w:tab w:val="right" w:pos="9360"/>
      </w:tabs>
      <w:suppressAutoHyphens/>
      <w:spacing w:after="200"/>
      <w:ind w:firstLine="720"/>
      <w:jc w:val="left"/>
    </w:pPr>
    <w:rPr>
      <w:rFonts w:ascii="Arial" w:eastAsia="Courier" w:hAnsi="Arial"/>
      <w:sz w:val="22"/>
      <w:szCs w:val="20"/>
      <w:lang w:val="en-US" w:eastAsia="ru-RU"/>
    </w:rPr>
  </w:style>
  <w:style w:type="paragraph" w:customStyle="1" w:styleId="affffffff4">
    <w:name w:val="Переменные"/>
    <w:basedOn w:val="a6"/>
    <w:rsid w:val="00911C6B"/>
    <w:pPr>
      <w:numPr>
        <w:numId w:val="0"/>
      </w:numPr>
      <w:tabs>
        <w:tab w:val="left" w:pos="482"/>
      </w:tabs>
      <w:spacing w:before="0" w:after="200" w:line="336" w:lineRule="auto"/>
      <w:ind w:left="482" w:hanging="482"/>
      <w:jc w:val="left"/>
    </w:pPr>
    <w:rPr>
      <w:rFonts w:ascii="Calibri" w:hAnsi="Calibri"/>
      <w:szCs w:val="22"/>
      <w:lang w:val="ru-RU" w:eastAsia="ru-RU"/>
    </w:rPr>
  </w:style>
  <w:style w:type="paragraph" w:customStyle="1" w:styleId="affffffff5">
    <w:name w:val="Формула"/>
    <w:basedOn w:val="a6"/>
    <w:rsid w:val="00911C6B"/>
    <w:pPr>
      <w:numPr>
        <w:numId w:val="0"/>
      </w:numPr>
      <w:tabs>
        <w:tab w:val="center" w:pos="4536"/>
        <w:tab w:val="right" w:pos="9356"/>
      </w:tabs>
      <w:spacing w:before="0" w:after="200" w:line="336" w:lineRule="auto"/>
      <w:jc w:val="left"/>
    </w:pPr>
    <w:rPr>
      <w:rFonts w:ascii="Calibri" w:hAnsi="Calibri"/>
      <w:szCs w:val="22"/>
      <w:lang w:val="ru-RU" w:eastAsia="ru-RU"/>
    </w:rPr>
  </w:style>
  <w:style w:type="paragraph" w:customStyle="1" w:styleId="affffffff6">
    <w:name w:val="Чертежный"/>
    <w:rsid w:val="00911C6B"/>
    <w:pPr>
      <w:jc w:val="both"/>
    </w:pPr>
    <w:rPr>
      <w:rFonts w:ascii="ISOCPEUR" w:hAnsi="ISOCPEUR"/>
      <w:i/>
      <w:sz w:val="28"/>
      <w:lang w:val="uk-UA"/>
    </w:rPr>
  </w:style>
  <w:style w:type="paragraph" w:customStyle="1" w:styleId="affffffff7">
    <w:name w:val="Листинг программы"/>
    <w:rsid w:val="00911C6B"/>
    <w:pPr>
      <w:suppressAutoHyphens/>
    </w:pPr>
    <w:rPr>
      <w:noProof/>
    </w:rPr>
  </w:style>
  <w:style w:type="paragraph" w:customStyle="1" w:styleId="3b">
    <w:name w:val="заголовок 3"/>
    <w:basedOn w:val="ab"/>
    <w:next w:val="ab"/>
    <w:rsid w:val="00911C6B"/>
    <w:pPr>
      <w:keepNext/>
      <w:spacing w:after="200" w:line="240" w:lineRule="auto"/>
      <w:ind w:firstLine="0"/>
      <w:jc w:val="left"/>
    </w:pPr>
    <w:rPr>
      <w:rFonts w:ascii="Calibri" w:eastAsia="Times New Roman" w:hAnsi="Calibri"/>
      <w:sz w:val="28"/>
      <w:szCs w:val="28"/>
      <w:lang w:val="en-US" w:eastAsia="ru-RU"/>
    </w:rPr>
  </w:style>
  <w:style w:type="paragraph" w:customStyle="1" w:styleId="93">
    <w:name w:val="заголовок 9"/>
    <w:basedOn w:val="ab"/>
    <w:next w:val="ab"/>
    <w:rsid w:val="00911C6B"/>
    <w:pPr>
      <w:keepNext/>
      <w:spacing w:before="60" w:after="200" w:line="240" w:lineRule="auto"/>
      <w:ind w:firstLine="0"/>
      <w:jc w:val="left"/>
    </w:pPr>
    <w:rPr>
      <w:rFonts w:ascii="Calibri" w:eastAsia="Times New Roman" w:hAnsi="Calibri"/>
      <w:sz w:val="22"/>
      <w:lang w:eastAsia="ru-RU"/>
    </w:rPr>
  </w:style>
  <w:style w:type="paragraph" w:customStyle="1" w:styleId="75">
    <w:name w:val="заголовок 7"/>
    <w:basedOn w:val="ab"/>
    <w:next w:val="ab"/>
    <w:rsid w:val="00911C6B"/>
    <w:pPr>
      <w:keepNext/>
      <w:spacing w:after="200" w:line="240" w:lineRule="auto"/>
      <w:ind w:firstLine="0"/>
      <w:jc w:val="center"/>
    </w:pPr>
    <w:rPr>
      <w:rFonts w:ascii="Calibri" w:eastAsia="Times New Roman" w:hAnsi="Calibri"/>
      <w:sz w:val="22"/>
      <w:lang w:val="en-US" w:eastAsia="ru-RU"/>
    </w:rPr>
  </w:style>
  <w:style w:type="paragraph" w:customStyle="1" w:styleId="aa">
    <w:name w:val="черт без отступа Знак Знак Знак"/>
    <w:basedOn w:val="ab"/>
    <w:autoRedefine/>
    <w:rsid w:val="00911C6B"/>
    <w:pPr>
      <w:widowControl w:val="0"/>
      <w:numPr>
        <w:numId w:val="30"/>
      </w:numPr>
      <w:tabs>
        <w:tab w:val="clear" w:pos="0"/>
        <w:tab w:val="num" w:pos="993"/>
      </w:tabs>
      <w:spacing w:after="200" w:line="348" w:lineRule="auto"/>
      <w:ind w:left="0" w:right="284" w:firstLine="567"/>
      <w:jc w:val="left"/>
    </w:pPr>
    <w:rPr>
      <w:rFonts w:ascii="Calibri" w:eastAsia="Times New Roman" w:hAnsi="Calibri"/>
      <w:snapToGrid w:val="0"/>
      <w:sz w:val="22"/>
      <w:lang w:eastAsia="ru-RU"/>
    </w:rPr>
  </w:style>
  <w:style w:type="paragraph" w:customStyle="1" w:styleId="1ff6">
    <w:name w:val="ПЗ 1"/>
    <w:basedOn w:val="ab"/>
    <w:autoRedefine/>
    <w:rsid w:val="00911C6B"/>
    <w:pPr>
      <w:spacing w:before="240" w:after="200"/>
      <w:ind w:left="1080" w:hanging="371"/>
      <w:jc w:val="left"/>
      <w:outlineLvl w:val="0"/>
    </w:pPr>
    <w:rPr>
      <w:rFonts w:ascii="Calibri" w:eastAsia="Times New Roman" w:hAnsi="Calibri"/>
      <w:b/>
      <w:sz w:val="28"/>
      <w:szCs w:val="28"/>
      <w:lang w:eastAsia="ru-RU"/>
    </w:rPr>
  </w:style>
  <w:style w:type="paragraph" w:customStyle="1" w:styleId="2f5">
    <w:name w:val="ПЗ 2"/>
    <w:basedOn w:val="ab"/>
    <w:autoRedefine/>
    <w:rsid w:val="00911C6B"/>
    <w:pPr>
      <w:spacing w:after="240"/>
      <w:ind w:left="1440" w:hanging="720"/>
      <w:jc w:val="left"/>
      <w:outlineLvl w:val="1"/>
    </w:pPr>
    <w:rPr>
      <w:rFonts w:ascii="Calibri" w:eastAsia="Times New Roman" w:hAnsi="Calibri"/>
      <w:b/>
      <w:spacing w:val="-4"/>
      <w:sz w:val="22"/>
      <w:lang w:eastAsia="ru-RU"/>
    </w:rPr>
  </w:style>
  <w:style w:type="paragraph" w:customStyle="1" w:styleId="3c">
    <w:name w:val="ПЗ 3"/>
    <w:basedOn w:val="ab"/>
    <w:autoRedefine/>
    <w:rsid w:val="00911C6B"/>
    <w:pPr>
      <w:spacing w:before="120"/>
      <w:ind w:firstLine="709"/>
      <w:jc w:val="left"/>
      <w:outlineLvl w:val="2"/>
    </w:pPr>
    <w:rPr>
      <w:rFonts w:ascii="Calibri" w:eastAsia="Times New Roman" w:hAnsi="Calibri"/>
      <w:b/>
      <w:bCs/>
      <w:sz w:val="22"/>
      <w:lang w:eastAsia="ru-RU"/>
    </w:rPr>
  </w:style>
  <w:style w:type="paragraph" w:customStyle="1" w:styleId="46">
    <w:name w:val="ПЗ 4"/>
    <w:basedOn w:val="ab"/>
    <w:autoRedefine/>
    <w:rsid w:val="00911C6B"/>
    <w:pPr>
      <w:spacing w:after="200"/>
      <w:ind w:right="284" w:firstLine="0"/>
      <w:jc w:val="left"/>
    </w:pPr>
    <w:rPr>
      <w:rFonts w:ascii="Calibri" w:eastAsia="Times New Roman" w:hAnsi="Calibri"/>
      <w:b/>
      <w:sz w:val="28"/>
      <w:szCs w:val="28"/>
      <w:lang w:eastAsia="ru-RU"/>
    </w:rPr>
  </w:style>
  <w:style w:type="paragraph" w:customStyle="1" w:styleId="a5">
    <w:name w:val="черт с отступом"/>
    <w:basedOn w:val="ab"/>
    <w:rsid w:val="00911C6B"/>
    <w:pPr>
      <w:numPr>
        <w:numId w:val="31"/>
      </w:numPr>
      <w:spacing w:after="200"/>
      <w:ind w:right="284"/>
      <w:jc w:val="left"/>
    </w:pPr>
    <w:rPr>
      <w:rFonts w:ascii="Calibri" w:eastAsia="Times New Roman" w:hAnsi="Calibri"/>
      <w:sz w:val="28"/>
      <w:szCs w:val="28"/>
      <w:lang w:eastAsia="ru-RU"/>
    </w:rPr>
  </w:style>
  <w:style w:type="paragraph" w:customStyle="1" w:styleId="affffffff8">
    <w:name w:val="Стиль"/>
    <w:rsid w:val="00911C6B"/>
  </w:style>
  <w:style w:type="paragraph" w:customStyle="1" w:styleId="3">
    <w:name w:val="заголовок пз 3"/>
    <w:basedOn w:val="ab"/>
    <w:rsid w:val="00911C6B"/>
    <w:pPr>
      <w:numPr>
        <w:numId w:val="32"/>
      </w:numPr>
      <w:tabs>
        <w:tab w:val="num" w:pos="1440"/>
      </w:tabs>
      <w:spacing w:after="200"/>
      <w:ind w:left="1224" w:hanging="504"/>
      <w:jc w:val="left"/>
      <w:outlineLvl w:val="3"/>
    </w:pPr>
    <w:rPr>
      <w:rFonts w:ascii="Calibri" w:eastAsia="Times New Roman" w:hAnsi="Calibri"/>
      <w:b/>
      <w:snapToGrid w:val="0"/>
      <w:sz w:val="28"/>
      <w:szCs w:val="32"/>
      <w:lang w:eastAsia="ru-RU"/>
    </w:rPr>
  </w:style>
  <w:style w:type="paragraph" w:customStyle="1" w:styleId="14">
    <w:name w:val="заголовок пз 1 Знак"/>
    <w:basedOn w:val="af9"/>
    <w:autoRedefine/>
    <w:rsid w:val="00911C6B"/>
    <w:pPr>
      <w:numPr>
        <w:numId w:val="29"/>
      </w:numPr>
      <w:spacing w:after="0"/>
      <w:jc w:val="left"/>
      <w:outlineLvl w:val="0"/>
    </w:pPr>
    <w:rPr>
      <w:rFonts w:eastAsia="Times New Roman"/>
      <w:b/>
      <w:snapToGrid w:val="0"/>
      <w:sz w:val="28"/>
      <w:szCs w:val="32"/>
      <w:lang w:val="ru-RU" w:eastAsia="ru-RU"/>
    </w:rPr>
  </w:style>
  <w:style w:type="paragraph" w:styleId="2f6">
    <w:name w:val="List Bullet 2"/>
    <w:basedOn w:val="ab"/>
    <w:autoRedefine/>
    <w:rsid w:val="00911C6B"/>
    <w:pPr>
      <w:spacing w:after="200"/>
      <w:ind w:left="566" w:hanging="283"/>
      <w:jc w:val="left"/>
    </w:pPr>
    <w:rPr>
      <w:rFonts w:ascii="Calibri" w:eastAsia="Times New Roman" w:hAnsi="Calibri"/>
      <w:sz w:val="22"/>
      <w:lang w:eastAsia="ru-RU"/>
    </w:rPr>
  </w:style>
  <w:style w:type="paragraph" w:customStyle="1" w:styleId="affffffff9">
    <w:name w:val="текст письма"/>
    <w:basedOn w:val="ab"/>
    <w:rsid w:val="00911C6B"/>
    <w:pPr>
      <w:spacing w:after="200"/>
      <w:ind w:firstLine="0"/>
      <w:jc w:val="left"/>
    </w:pPr>
    <w:rPr>
      <w:rFonts w:ascii="Times New Roman CYR" w:eastAsia="Times New Roman" w:hAnsi="Times New Roman CYR"/>
      <w:snapToGrid w:val="0"/>
      <w:sz w:val="22"/>
      <w:szCs w:val="20"/>
      <w:lang w:eastAsia="ru-RU"/>
    </w:rPr>
  </w:style>
  <w:style w:type="paragraph" w:customStyle="1" w:styleId="xl57">
    <w:name w:val="xl57"/>
    <w:basedOn w:val="ab"/>
    <w:rsid w:val="00911C6B"/>
    <w:pPr>
      <w:spacing w:before="100" w:beforeAutospacing="1" w:after="100" w:afterAutospacing="1" w:line="240" w:lineRule="auto"/>
      <w:ind w:firstLine="0"/>
      <w:jc w:val="center"/>
    </w:pPr>
    <w:rPr>
      <w:rFonts w:ascii="Times New Roman CYR" w:eastAsia="Times New Roman" w:hAnsi="Times New Roman CYR" w:cs="Times New Roman CYR"/>
      <w:sz w:val="22"/>
      <w:lang w:eastAsia="ru-RU"/>
    </w:rPr>
  </w:style>
  <w:style w:type="paragraph" w:customStyle="1" w:styleId="1ff7">
    <w:name w:val="заголовок 1"/>
    <w:basedOn w:val="ab"/>
    <w:next w:val="ab"/>
    <w:rsid w:val="00911C6B"/>
    <w:pPr>
      <w:keepNext/>
      <w:suppressAutoHyphens/>
      <w:spacing w:before="360" w:after="60"/>
      <w:ind w:firstLine="709"/>
      <w:jc w:val="left"/>
    </w:pPr>
    <w:rPr>
      <w:rFonts w:ascii="Calibri" w:eastAsia="Times New Roman" w:hAnsi="Calibri"/>
      <w:b/>
      <w:bCs/>
      <w:snapToGrid w:val="0"/>
      <w:spacing w:val="2"/>
      <w:kern w:val="28"/>
      <w:sz w:val="22"/>
      <w:lang w:eastAsia="ru-RU"/>
    </w:rPr>
  </w:style>
  <w:style w:type="paragraph" w:customStyle="1" w:styleId="47">
    <w:name w:val="заголовок 4"/>
    <w:basedOn w:val="ab"/>
    <w:next w:val="ab"/>
    <w:rsid w:val="00911C6B"/>
    <w:pPr>
      <w:keepNext/>
      <w:spacing w:after="200" w:line="240" w:lineRule="auto"/>
      <w:ind w:firstLine="0"/>
      <w:jc w:val="left"/>
    </w:pPr>
    <w:rPr>
      <w:rFonts w:ascii="Calibri" w:eastAsia="Times New Roman" w:hAnsi="Calibri"/>
      <w:snapToGrid w:val="0"/>
      <w:sz w:val="22"/>
      <w:lang w:eastAsia="ru-RU"/>
    </w:rPr>
  </w:style>
  <w:style w:type="paragraph" w:customStyle="1" w:styleId="2f7">
    <w:name w:val="заголовок 2"/>
    <w:basedOn w:val="ab"/>
    <w:next w:val="ab"/>
    <w:rsid w:val="00911C6B"/>
    <w:pPr>
      <w:keepNext/>
      <w:spacing w:after="200" w:line="240" w:lineRule="auto"/>
      <w:ind w:firstLine="0"/>
      <w:jc w:val="left"/>
    </w:pPr>
    <w:rPr>
      <w:rFonts w:ascii="Calibri" w:eastAsia="Times New Roman" w:hAnsi="Calibri"/>
      <w:b/>
      <w:bCs/>
      <w:snapToGrid w:val="0"/>
      <w:sz w:val="22"/>
      <w:lang w:eastAsia="ru-RU"/>
    </w:rPr>
  </w:style>
  <w:style w:type="paragraph" w:customStyle="1" w:styleId="57">
    <w:name w:val="заголовок 5"/>
    <w:basedOn w:val="ab"/>
    <w:next w:val="ab"/>
    <w:rsid w:val="00911C6B"/>
    <w:pPr>
      <w:keepNext/>
      <w:spacing w:after="200" w:line="240" w:lineRule="auto"/>
      <w:ind w:firstLine="0"/>
      <w:jc w:val="center"/>
    </w:pPr>
    <w:rPr>
      <w:rFonts w:ascii="Calibri" w:eastAsia="Times New Roman" w:hAnsi="Calibri"/>
      <w:snapToGrid w:val="0"/>
      <w:sz w:val="22"/>
      <w:lang w:val="en-US" w:eastAsia="ru-RU"/>
    </w:rPr>
  </w:style>
  <w:style w:type="paragraph" w:customStyle="1" w:styleId="64">
    <w:name w:val="заголовок 6"/>
    <w:basedOn w:val="ab"/>
    <w:next w:val="ab"/>
    <w:uiPriority w:val="99"/>
    <w:rsid w:val="00911C6B"/>
    <w:pPr>
      <w:keepNext/>
      <w:spacing w:after="200" w:line="240" w:lineRule="auto"/>
      <w:ind w:firstLine="0"/>
      <w:jc w:val="center"/>
    </w:pPr>
    <w:rPr>
      <w:rFonts w:ascii="Calibri" w:eastAsia="Times New Roman" w:hAnsi="Calibri"/>
      <w:b/>
      <w:bCs/>
      <w:snapToGrid w:val="0"/>
      <w:sz w:val="32"/>
      <w:szCs w:val="32"/>
      <w:lang w:eastAsia="ru-RU"/>
    </w:rPr>
  </w:style>
  <w:style w:type="paragraph" w:customStyle="1" w:styleId="84">
    <w:name w:val="заголовок 8"/>
    <w:basedOn w:val="ab"/>
    <w:next w:val="ab"/>
    <w:rsid w:val="00911C6B"/>
    <w:pPr>
      <w:keepNext/>
      <w:spacing w:after="200" w:line="240" w:lineRule="auto"/>
      <w:ind w:firstLine="0"/>
      <w:jc w:val="left"/>
    </w:pPr>
    <w:rPr>
      <w:rFonts w:ascii="Calibri" w:eastAsia="Times New Roman" w:hAnsi="Calibri"/>
      <w:snapToGrid w:val="0"/>
      <w:sz w:val="22"/>
      <w:lang w:eastAsia="ru-RU"/>
    </w:rPr>
  </w:style>
  <w:style w:type="paragraph" w:customStyle="1" w:styleId="410">
    <w:name w:val="Заголовок 41"/>
    <w:basedOn w:val="ab"/>
    <w:next w:val="ab"/>
    <w:rsid w:val="00911C6B"/>
    <w:pPr>
      <w:keepNext/>
      <w:spacing w:after="200" w:line="240" w:lineRule="auto"/>
      <w:ind w:firstLine="0"/>
      <w:jc w:val="center"/>
      <w:outlineLvl w:val="3"/>
    </w:pPr>
    <w:rPr>
      <w:rFonts w:ascii="Calibri" w:eastAsia="Times New Roman" w:hAnsi="Calibri"/>
      <w:snapToGrid w:val="0"/>
      <w:sz w:val="22"/>
      <w:szCs w:val="20"/>
      <w:lang w:eastAsia="ru-RU"/>
    </w:rPr>
  </w:style>
  <w:style w:type="character" w:customStyle="1" w:styleId="BODYTEXTNORMAL">
    <w:name w:val="BODY TEXT NORMAL Знак"/>
    <w:link w:val="BODYTEXTNORMAL0"/>
    <w:locked/>
    <w:rsid w:val="00911C6B"/>
    <w:rPr>
      <w:rFonts w:ascii="Arial" w:hAnsi="Arial"/>
    </w:rPr>
  </w:style>
  <w:style w:type="paragraph" w:customStyle="1" w:styleId="BODYTEXTNORMAL0">
    <w:name w:val="BODY TEXT NORMAL"/>
    <w:basedOn w:val="ab"/>
    <w:link w:val="BODYTEXTNORMAL"/>
    <w:rsid w:val="00911C6B"/>
    <w:pPr>
      <w:spacing w:before="120" w:after="200" w:line="240" w:lineRule="auto"/>
      <w:ind w:left="1077" w:firstLine="0"/>
      <w:jc w:val="left"/>
    </w:pPr>
    <w:rPr>
      <w:rFonts w:ascii="Arial" w:eastAsia="Times New Roman" w:hAnsi="Arial"/>
      <w:sz w:val="20"/>
      <w:szCs w:val="20"/>
      <w:lang w:eastAsia="ru-RU"/>
    </w:rPr>
  </w:style>
  <w:style w:type="paragraph" w:styleId="affffffffa">
    <w:name w:val="Block Text"/>
    <w:basedOn w:val="ab"/>
    <w:uiPriority w:val="99"/>
    <w:rsid w:val="00911C6B"/>
    <w:pPr>
      <w:spacing w:before="120" w:after="200" w:line="320" w:lineRule="exact"/>
      <w:ind w:left="284" w:right="567"/>
      <w:jc w:val="left"/>
    </w:pPr>
    <w:rPr>
      <w:rFonts w:ascii="Calibri" w:eastAsia="Times New Roman" w:hAnsi="Calibri"/>
      <w:snapToGrid w:val="0"/>
      <w:sz w:val="22"/>
      <w:lang w:eastAsia="ru-RU"/>
    </w:rPr>
  </w:style>
  <w:style w:type="paragraph" w:customStyle="1" w:styleId="2f8">
    <w:name w:val="заголовок пз 2 Знак Знак Знак"/>
    <w:basedOn w:val="af9"/>
    <w:rsid w:val="00911C6B"/>
    <w:pPr>
      <w:tabs>
        <w:tab w:val="num" w:pos="907"/>
      </w:tabs>
      <w:spacing w:after="0"/>
      <w:ind w:left="907" w:hanging="198"/>
      <w:jc w:val="left"/>
      <w:outlineLvl w:val="3"/>
    </w:pPr>
    <w:rPr>
      <w:rFonts w:eastAsia="Times New Roman"/>
      <w:b/>
      <w:snapToGrid w:val="0"/>
      <w:sz w:val="28"/>
      <w:szCs w:val="32"/>
      <w:lang w:val="ru-RU" w:eastAsia="ru-RU"/>
    </w:rPr>
  </w:style>
  <w:style w:type="character" w:customStyle="1" w:styleId="2f9">
    <w:name w:val="заголовок пз 2 Знак Знак Знак Знак"/>
    <w:rsid w:val="00911C6B"/>
    <w:rPr>
      <w:b/>
      <w:sz w:val="28"/>
      <w:szCs w:val="32"/>
      <w:lang w:val="ru-RU" w:eastAsia="ru-RU" w:bidi="ar-SA"/>
    </w:rPr>
  </w:style>
  <w:style w:type="character" w:customStyle="1" w:styleId="1ff8">
    <w:name w:val="заголовок пз 1 Знак Знак"/>
    <w:rsid w:val="00911C6B"/>
    <w:rPr>
      <w:b/>
      <w:sz w:val="28"/>
      <w:szCs w:val="32"/>
      <w:lang w:val="ru-RU" w:eastAsia="ru-RU" w:bidi="ar-SA"/>
    </w:rPr>
  </w:style>
  <w:style w:type="character" w:customStyle="1" w:styleId="affffffffb">
    <w:name w:val="текст Знак Знак"/>
    <w:rsid w:val="00911C6B"/>
    <w:rPr>
      <w:snapToGrid w:val="0"/>
      <w:sz w:val="28"/>
      <w:szCs w:val="28"/>
      <w:lang w:val="ru-RU" w:eastAsia="ru-RU" w:bidi="ar-SA"/>
    </w:rPr>
  </w:style>
  <w:style w:type="character" w:customStyle="1" w:styleId="affffffffc">
    <w:name w:val="черт без отступа Знак Знак Знак Знак"/>
    <w:rsid w:val="00911C6B"/>
    <w:rPr>
      <w:snapToGrid w:val="0"/>
      <w:sz w:val="24"/>
      <w:szCs w:val="24"/>
      <w:lang w:val="ru-RU" w:eastAsia="ru-RU" w:bidi="ar-SA"/>
    </w:rPr>
  </w:style>
  <w:style w:type="character" w:customStyle="1" w:styleId="affffffffd">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911C6B"/>
    <w:rPr>
      <w:sz w:val="32"/>
      <w:szCs w:val="32"/>
      <w:lang w:val="ru-RU" w:eastAsia="ru-RU" w:bidi="ar-SA"/>
    </w:rPr>
  </w:style>
  <w:style w:type="character" w:customStyle="1" w:styleId="2fa">
    <w:name w:val="Основной текст с отступом 2 Знак Знак"/>
    <w:rsid w:val="00911C6B"/>
    <w:rPr>
      <w:snapToGrid w:val="0"/>
      <w:sz w:val="28"/>
      <w:lang w:val="ru-RU" w:eastAsia="ru-RU" w:bidi="ar-SA"/>
    </w:rPr>
  </w:style>
  <w:style w:type="paragraph" w:customStyle="1" w:styleId="Preformat">
    <w:name w:val="Preformat"/>
    <w:rsid w:val="00911C6B"/>
    <w:pPr>
      <w:autoSpaceDE w:val="0"/>
      <w:autoSpaceDN w:val="0"/>
      <w:adjustRightInd w:val="0"/>
    </w:pPr>
    <w:rPr>
      <w:rFonts w:ascii="Courier New" w:hAnsi="Courier New" w:cs="Courier New"/>
    </w:rPr>
  </w:style>
  <w:style w:type="paragraph" w:customStyle="1" w:styleId="affffffffe">
    <w:name w:val="Пояснительная записка"/>
    <w:basedOn w:val="ab"/>
    <w:rsid w:val="00911C6B"/>
    <w:pPr>
      <w:spacing w:after="200"/>
      <w:jc w:val="left"/>
    </w:pPr>
    <w:rPr>
      <w:rFonts w:ascii="Calibri" w:eastAsia="Times New Roman" w:hAnsi="Calibri"/>
      <w:snapToGrid w:val="0"/>
      <w:sz w:val="22"/>
      <w:szCs w:val="20"/>
      <w:lang w:eastAsia="ru-RU"/>
    </w:rPr>
  </w:style>
  <w:style w:type="paragraph" w:customStyle="1" w:styleId="afffffffff">
    <w:name w:val="т с новой стр"/>
    <w:basedOn w:val="ab"/>
    <w:autoRedefine/>
    <w:rsid w:val="00911C6B"/>
    <w:pPr>
      <w:pageBreakBefore/>
      <w:spacing w:after="200"/>
      <w:ind w:firstLine="851"/>
      <w:jc w:val="left"/>
    </w:pPr>
    <w:rPr>
      <w:rFonts w:ascii="Calibri" w:eastAsia="Times New Roman" w:hAnsi="Calibri"/>
      <w:snapToGrid w:val="0"/>
      <w:sz w:val="22"/>
      <w:szCs w:val="20"/>
      <w:lang w:eastAsia="ru-RU"/>
    </w:rPr>
  </w:style>
  <w:style w:type="paragraph" w:customStyle="1" w:styleId="2fb">
    <w:name w:val="заголовок пз 2"/>
    <w:basedOn w:val="af9"/>
    <w:rsid w:val="00911C6B"/>
    <w:pPr>
      <w:tabs>
        <w:tab w:val="num" w:pos="1049"/>
      </w:tabs>
      <w:spacing w:after="0"/>
      <w:ind w:left="1049" w:hanging="198"/>
      <w:jc w:val="left"/>
      <w:outlineLvl w:val="3"/>
    </w:pPr>
    <w:rPr>
      <w:rFonts w:eastAsia="Times New Roman"/>
      <w:b/>
      <w:snapToGrid w:val="0"/>
      <w:sz w:val="28"/>
      <w:szCs w:val="32"/>
      <w:lang w:val="ru-RU" w:eastAsia="ru-RU"/>
    </w:rPr>
  </w:style>
  <w:style w:type="character" w:customStyle="1" w:styleId="2fc">
    <w:name w:val="заголовок пз 2 Знак"/>
    <w:rsid w:val="00911C6B"/>
    <w:rPr>
      <w:b/>
      <w:sz w:val="28"/>
      <w:szCs w:val="32"/>
      <w:lang w:val="ru-RU" w:eastAsia="ru-RU" w:bidi="ar-SA"/>
    </w:rPr>
  </w:style>
  <w:style w:type="paragraph" w:customStyle="1" w:styleId="3d">
    <w:name w:val="Стиль Заголовок 3"/>
    <w:basedOn w:val="32"/>
    <w:autoRedefine/>
    <w:rsid w:val="00911C6B"/>
    <w:pPr>
      <w:keepNext/>
      <w:numPr>
        <w:ilvl w:val="0"/>
        <w:numId w:val="0"/>
      </w:numPr>
      <w:spacing w:before="120" w:after="120" w:line="276" w:lineRule="auto"/>
      <w:ind w:firstLine="709"/>
      <w:jc w:val="left"/>
    </w:pPr>
    <w:rPr>
      <w:rFonts w:ascii="Calibri" w:hAnsi="Calibri"/>
      <w:i/>
      <w:iCs/>
      <w:snapToGrid w:val="0"/>
      <w:sz w:val="28"/>
      <w:lang w:val="ru-RU" w:eastAsia="ru-RU"/>
    </w:rPr>
  </w:style>
  <w:style w:type="paragraph" w:customStyle="1" w:styleId="3e">
    <w:name w:val="Стиль Заголовок 3 + по ширине Междустр.интервал:  полуторный"/>
    <w:basedOn w:val="32"/>
    <w:autoRedefine/>
    <w:rsid w:val="00911C6B"/>
    <w:pPr>
      <w:keepNext/>
      <w:numPr>
        <w:ilvl w:val="0"/>
        <w:numId w:val="0"/>
      </w:numPr>
      <w:spacing w:before="120" w:after="120" w:line="276" w:lineRule="auto"/>
      <w:ind w:firstLine="709"/>
      <w:jc w:val="left"/>
    </w:pPr>
    <w:rPr>
      <w:rFonts w:ascii="Calibri" w:hAnsi="Calibri"/>
      <w:iCs/>
      <w:snapToGrid w:val="0"/>
      <w:sz w:val="28"/>
      <w:lang w:val="ru-RU" w:eastAsia="ru-RU"/>
    </w:rPr>
  </w:style>
  <w:style w:type="paragraph" w:customStyle="1" w:styleId="314pt">
    <w:name w:val="Стиль Заголовок 3 + 14 pt полужирный не курсив по ширине Междус..."/>
    <w:basedOn w:val="32"/>
    <w:autoRedefine/>
    <w:rsid w:val="00911C6B"/>
    <w:pPr>
      <w:keepNext/>
      <w:numPr>
        <w:ilvl w:val="0"/>
        <w:numId w:val="0"/>
      </w:numPr>
      <w:spacing w:before="120" w:after="120" w:line="276" w:lineRule="auto"/>
      <w:ind w:firstLine="709"/>
      <w:jc w:val="left"/>
    </w:pPr>
    <w:rPr>
      <w:rFonts w:ascii="Calibri" w:hAnsi="Calibri"/>
      <w:b w:val="0"/>
      <w:bCs/>
      <w:i/>
      <w:snapToGrid w:val="0"/>
      <w:sz w:val="28"/>
      <w:lang w:val="ru-RU" w:eastAsia="ru-RU"/>
    </w:rPr>
  </w:style>
  <w:style w:type="character" w:customStyle="1" w:styleId="1ff9">
    <w:name w:val="текст Знак Знак1"/>
    <w:rsid w:val="00911C6B"/>
    <w:rPr>
      <w:snapToGrid w:val="0"/>
      <w:sz w:val="28"/>
      <w:lang w:val="ru-RU" w:eastAsia="ru-RU" w:bidi="ar-SA"/>
    </w:rPr>
  </w:style>
  <w:style w:type="paragraph" w:customStyle="1" w:styleId="afffffffff0">
    <w:name w:val="черт без отступа"/>
    <w:basedOn w:val="ab"/>
    <w:autoRedefine/>
    <w:rsid w:val="00911C6B"/>
    <w:pPr>
      <w:widowControl w:val="0"/>
      <w:tabs>
        <w:tab w:val="num" w:pos="993"/>
      </w:tabs>
      <w:spacing w:after="200"/>
      <w:ind w:right="284" w:firstLine="709"/>
      <w:jc w:val="left"/>
    </w:pPr>
    <w:rPr>
      <w:rFonts w:ascii="Calibri" w:eastAsia="Times New Roman" w:hAnsi="Calibri"/>
      <w:snapToGrid w:val="0"/>
      <w:sz w:val="22"/>
      <w:lang w:eastAsia="ru-RU"/>
    </w:rPr>
  </w:style>
  <w:style w:type="character" w:customStyle="1" w:styleId="2fd">
    <w:name w:val="заголовок пз 2 Знак Знак"/>
    <w:rsid w:val="00911C6B"/>
    <w:rPr>
      <w:b/>
      <w:sz w:val="28"/>
      <w:szCs w:val="32"/>
      <w:lang w:val="ru-RU" w:eastAsia="ru-RU" w:bidi="ar-SA"/>
    </w:rPr>
  </w:style>
  <w:style w:type="paragraph" w:customStyle="1" w:styleId="1ffa">
    <w:name w:val="заголовок пз 1"/>
    <w:basedOn w:val="af9"/>
    <w:autoRedefine/>
    <w:rsid w:val="00911C6B"/>
    <w:pPr>
      <w:tabs>
        <w:tab w:val="num" w:pos="993"/>
      </w:tabs>
      <w:spacing w:after="0"/>
      <w:ind w:left="993" w:hanging="426"/>
      <w:jc w:val="left"/>
      <w:outlineLvl w:val="0"/>
    </w:pPr>
    <w:rPr>
      <w:rFonts w:eastAsia="Times New Roman"/>
      <w:b/>
      <w:snapToGrid w:val="0"/>
      <w:sz w:val="28"/>
      <w:szCs w:val="32"/>
      <w:lang w:val="ru-RU" w:eastAsia="ru-RU"/>
    </w:rPr>
  </w:style>
  <w:style w:type="character" w:customStyle="1" w:styleId="1ffb">
    <w:name w:val="заголовок пз 1 Знак Знак Знак"/>
    <w:rsid w:val="00911C6B"/>
    <w:rPr>
      <w:b/>
      <w:snapToGrid w:val="0"/>
      <w:sz w:val="28"/>
      <w:szCs w:val="32"/>
      <w:lang w:val="ru-RU" w:eastAsia="ru-RU" w:bidi="ar-SA"/>
    </w:rPr>
  </w:style>
  <w:style w:type="character" w:customStyle="1" w:styleId="afffffffff1">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911C6B"/>
    <w:rPr>
      <w:sz w:val="32"/>
      <w:szCs w:val="32"/>
      <w:lang w:val="ru-RU" w:eastAsia="ru-RU" w:bidi="ar-SA"/>
    </w:rPr>
  </w:style>
  <w:style w:type="paragraph" w:customStyle="1" w:styleId="2120">
    <w:name w:val="Основной текст с отступом 212"/>
    <w:basedOn w:val="ab"/>
    <w:qFormat/>
    <w:rsid w:val="00911C6B"/>
    <w:pPr>
      <w:spacing w:after="200"/>
      <w:ind w:firstLine="709"/>
      <w:jc w:val="left"/>
    </w:pPr>
    <w:rPr>
      <w:rFonts w:ascii="Calibri" w:eastAsia="Times New Roman" w:hAnsi="Calibri"/>
      <w:snapToGrid w:val="0"/>
      <w:sz w:val="22"/>
      <w:szCs w:val="20"/>
      <w:lang w:eastAsia="ru-RU"/>
    </w:rPr>
  </w:style>
  <w:style w:type="paragraph" w:customStyle="1" w:styleId="2121">
    <w:name w:val="Основной текст 212"/>
    <w:basedOn w:val="ab"/>
    <w:rsid w:val="00911C6B"/>
    <w:pPr>
      <w:spacing w:before="240" w:after="200" w:line="240" w:lineRule="auto"/>
      <w:ind w:firstLine="709"/>
      <w:jc w:val="left"/>
    </w:pPr>
    <w:rPr>
      <w:rFonts w:ascii="Calibri" w:eastAsia="Times New Roman" w:hAnsi="Calibri"/>
      <w:b/>
      <w:snapToGrid w:val="0"/>
      <w:sz w:val="22"/>
      <w:szCs w:val="20"/>
      <w:lang w:eastAsia="ru-RU"/>
    </w:rPr>
  </w:style>
  <w:style w:type="character" w:customStyle="1" w:styleId="EmailStyle122">
    <w:name w:val="EmailStyle122"/>
    <w:rsid w:val="00911C6B"/>
    <w:rPr>
      <w:rFonts w:ascii="Arial" w:hAnsi="Arial" w:cs="Arial"/>
      <w:color w:val="000000"/>
      <w:sz w:val="20"/>
    </w:rPr>
  </w:style>
  <w:style w:type="paragraph" w:customStyle="1" w:styleId="Iiynieoaeuiaycaienea">
    <w:name w:val="Iiynieoaeuiay caienea"/>
    <w:basedOn w:val="ab"/>
    <w:rsid w:val="00911C6B"/>
    <w:pPr>
      <w:spacing w:after="200"/>
      <w:jc w:val="left"/>
      <w:textAlignment w:val="baseline"/>
    </w:pPr>
    <w:rPr>
      <w:rFonts w:ascii="Calibri" w:eastAsia="Times New Roman" w:hAnsi="Calibri"/>
      <w:sz w:val="22"/>
      <w:szCs w:val="20"/>
      <w:lang w:eastAsia="ru-RU"/>
    </w:rPr>
  </w:style>
  <w:style w:type="character" w:customStyle="1" w:styleId="catcentertext">
    <w:name w:val="catcentertext"/>
    <w:rsid w:val="00911C6B"/>
  </w:style>
  <w:style w:type="paragraph" w:customStyle="1" w:styleId="afffffffff2">
    <w:name w:val="a"/>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styleId="a3">
    <w:name w:val="List Number"/>
    <w:basedOn w:val="ab"/>
    <w:rsid w:val="00911C6B"/>
    <w:pPr>
      <w:numPr>
        <w:numId w:val="34"/>
      </w:numPr>
      <w:spacing w:before="60" w:after="60" w:line="240" w:lineRule="auto"/>
      <w:jc w:val="left"/>
    </w:pPr>
    <w:rPr>
      <w:rFonts w:ascii="Calibri" w:eastAsia="Times New Roman" w:hAnsi="Calibri"/>
      <w:sz w:val="22"/>
      <w:szCs w:val="20"/>
      <w:lang w:eastAsia="ru-RU"/>
    </w:rPr>
  </w:style>
  <w:style w:type="character" w:styleId="afffffffff3">
    <w:name w:val="Placeholder Text"/>
    <w:uiPriority w:val="99"/>
    <w:semiHidden/>
    <w:rsid w:val="00911C6B"/>
    <w:rPr>
      <w:color w:val="808080"/>
    </w:rPr>
  </w:style>
  <w:style w:type="paragraph" w:customStyle="1" w:styleId="2">
    <w:name w:val="Стиль2"/>
    <w:basedOn w:val="a3"/>
    <w:link w:val="2fe"/>
    <w:qFormat/>
    <w:rsid w:val="00911C6B"/>
    <w:pPr>
      <w:numPr>
        <w:numId w:val="35"/>
      </w:numPr>
      <w:autoSpaceDE w:val="0"/>
      <w:autoSpaceDN w:val="0"/>
      <w:adjustRightInd w:val="0"/>
      <w:spacing w:before="120" w:after="0" w:line="360" w:lineRule="auto"/>
    </w:pPr>
    <w:rPr>
      <w:sz w:val="28"/>
    </w:rPr>
  </w:style>
  <w:style w:type="character" w:styleId="afffffffff4">
    <w:name w:val="line number"/>
    <w:unhideWhenUsed/>
    <w:rsid w:val="00911C6B"/>
  </w:style>
  <w:style w:type="paragraph" w:customStyle="1" w:styleId="48">
    <w:name w:val="Заголовок4"/>
    <w:basedOn w:val="32"/>
    <w:rsid w:val="00911C6B"/>
    <w:pPr>
      <w:keepNext/>
      <w:numPr>
        <w:ilvl w:val="0"/>
        <w:numId w:val="0"/>
      </w:numPr>
      <w:tabs>
        <w:tab w:val="left" w:pos="9540"/>
      </w:tabs>
      <w:spacing w:before="240" w:after="60" w:line="240" w:lineRule="auto"/>
      <w:ind w:right="-104" w:firstLine="900"/>
      <w:jc w:val="left"/>
    </w:pPr>
    <w:rPr>
      <w:rFonts w:ascii="Arial" w:hAnsi="Arial" w:cs="Arial"/>
      <w:b w:val="0"/>
      <w:bCs/>
      <w:sz w:val="26"/>
      <w:szCs w:val="26"/>
      <w:lang w:val="ru-RU" w:eastAsia="ru-RU"/>
    </w:rPr>
  </w:style>
  <w:style w:type="paragraph" w:customStyle="1" w:styleId="58">
    <w:name w:val="заголовок5"/>
    <w:basedOn w:val="48"/>
    <w:rsid w:val="00911C6B"/>
    <w:pPr>
      <w:ind w:right="-102" w:firstLine="902"/>
    </w:pPr>
  </w:style>
  <w:style w:type="paragraph" w:customStyle="1" w:styleId="65">
    <w:name w:val="çàãîëîâîê 6"/>
    <w:basedOn w:val="ab"/>
    <w:next w:val="ab"/>
    <w:rsid w:val="00911C6B"/>
    <w:pPr>
      <w:keepNext/>
      <w:spacing w:after="200" w:line="240" w:lineRule="auto"/>
      <w:ind w:firstLine="709"/>
      <w:jc w:val="center"/>
    </w:pPr>
    <w:rPr>
      <w:rFonts w:ascii="Calibri" w:eastAsia="Times New Roman" w:hAnsi="Calibri"/>
      <w:b/>
      <w:sz w:val="28"/>
      <w:szCs w:val="20"/>
      <w:lang w:eastAsia="ru-RU"/>
    </w:rPr>
  </w:style>
  <w:style w:type="paragraph" w:customStyle="1" w:styleId="xl48">
    <w:name w:val="xl48"/>
    <w:basedOn w:val="ab"/>
    <w:rsid w:val="00911C6B"/>
    <w:pPr>
      <w:pBdr>
        <w:left w:val="single" w:sz="4" w:space="0" w:color="auto"/>
        <w:right w:val="single" w:sz="4" w:space="0" w:color="auto"/>
      </w:pBdr>
      <w:spacing w:before="100" w:beforeAutospacing="1" w:after="100" w:afterAutospacing="1" w:line="240" w:lineRule="auto"/>
      <w:ind w:firstLine="709"/>
      <w:jc w:val="center"/>
      <w:textAlignment w:val="center"/>
    </w:pPr>
    <w:rPr>
      <w:rFonts w:ascii="Calibri" w:eastAsia="Times New Roman" w:hAnsi="Calibri"/>
      <w:b/>
      <w:sz w:val="22"/>
      <w:lang w:eastAsia="ru-RU"/>
    </w:rPr>
  </w:style>
  <w:style w:type="paragraph" w:customStyle="1" w:styleId="afffffffff5">
    <w:name w:val="Нижн.колонтитул нечетн."/>
    <w:basedOn w:val="af5"/>
    <w:rsid w:val="00911C6B"/>
    <w:pPr>
      <w:keepLines/>
      <w:tabs>
        <w:tab w:val="clear" w:pos="4677"/>
        <w:tab w:val="clear" w:pos="9355"/>
        <w:tab w:val="right" w:pos="0"/>
        <w:tab w:val="center" w:pos="4320"/>
        <w:tab w:val="right" w:pos="8640"/>
      </w:tabs>
      <w:spacing w:after="200" w:line="240" w:lineRule="auto"/>
      <w:ind w:firstLine="709"/>
      <w:jc w:val="right"/>
      <w:textAlignment w:val="baseline"/>
    </w:pPr>
    <w:rPr>
      <w:rFonts w:ascii="Courier New" w:eastAsia="Times New Roman" w:hAnsi="Courier New"/>
      <w:b/>
      <w:szCs w:val="20"/>
      <w:lang w:eastAsia="ru-RU"/>
    </w:rPr>
  </w:style>
  <w:style w:type="paragraph" w:customStyle="1" w:styleId="afffffffff6">
    <w:name w:val="Литературный источник"/>
    <w:basedOn w:val="ab"/>
    <w:rsid w:val="00911C6B"/>
    <w:pPr>
      <w:tabs>
        <w:tab w:val="num" w:pos="720"/>
      </w:tabs>
      <w:suppressAutoHyphens/>
      <w:spacing w:after="200"/>
      <w:ind w:firstLine="709"/>
      <w:jc w:val="left"/>
      <w:outlineLvl w:val="1"/>
    </w:pPr>
    <w:rPr>
      <w:rFonts w:ascii="Calibri" w:eastAsia="Times New Roman" w:hAnsi="Calibri"/>
      <w:b/>
      <w:noProof/>
      <w:sz w:val="28"/>
      <w:szCs w:val="20"/>
      <w:lang w:eastAsia="ru-RU"/>
    </w:rPr>
  </w:style>
  <w:style w:type="paragraph" w:customStyle="1" w:styleId="BodyText21">
    <w:name w:val="Body Text 21"/>
    <w:basedOn w:val="ab"/>
    <w:rsid w:val="00911C6B"/>
    <w:pPr>
      <w:spacing w:after="200" w:line="240" w:lineRule="auto"/>
      <w:ind w:firstLine="851"/>
      <w:jc w:val="left"/>
    </w:pPr>
    <w:rPr>
      <w:rFonts w:ascii="Calibri" w:eastAsia="Times New Roman" w:hAnsi="Calibri"/>
      <w:b/>
      <w:sz w:val="28"/>
      <w:szCs w:val="20"/>
      <w:lang w:eastAsia="ru-RU"/>
    </w:rPr>
  </w:style>
  <w:style w:type="paragraph" w:customStyle="1" w:styleId="85">
    <w:name w:val="указатель 8"/>
    <w:basedOn w:val="ab"/>
    <w:next w:val="ab"/>
    <w:autoRedefine/>
    <w:rsid w:val="00911C6B"/>
    <w:pPr>
      <w:spacing w:after="200" w:line="240" w:lineRule="auto"/>
      <w:ind w:left="1600" w:hanging="200"/>
      <w:jc w:val="left"/>
    </w:pPr>
    <w:rPr>
      <w:rFonts w:ascii="Calibri" w:eastAsia="Times New Roman" w:hAnsi="Calibri"/>
      <w:b/>
      <w:sz w:val="26"/>
      <w:szCs w:val="20"/>
      <w:lang w:eastAsia="ru-RU"/>
    </w:rPr>
  </w:style>
  <w:style w:type="paragraph" w:customStyle="1" w:styleId="1ffc">
    <w:name w:val="оглавление 1"/>
    <w:basedOn w:val="ab"/>
    <w:next w:val="ab"/>
    <w:autoRedefine/>
    <w:rsid w:val="00911C6B"/>
    <w:pPr>
      <w:spacing w:after="200" w:line="240" w:lineRule="auto"/>
      <w:ind w:firstLine="709"/>
      <w:jc w:val="left"/>
    </w:pPr>
    <w:rPr>
      <w:rFonts w:ascii="Calibri" w:eastAsia="Times New Roman" w:hAnsi="Calibri"/>
      <w:b/>
      <w:sz w:val="26"/>
      <w:szCs w:val="20"/>
      <w:lang w:eastAsia="ru-RU"/>
    </w:rPr>
  </w:style>
  <w:style w:type="paragraph" w:customStyle="1" w:styleId="1ffd">
    <w:name w:val="указатель 1"/>
    <w:basedOn w:val="ab"/>
    <w:next w:val="ab"/>
    <w:autoRedefine/>
    <w:rsid w:val="00911C6B"/>
    <w:pPr>
      <w:spacing w:after="200" w:line="240" w:lineRule="auto"/>
      <w:ind w:left="200" w:hanging="200"/>
      <w:jc w:val="left"/>
    </w:pPr>
    <w:rPr>
      <w:rFonts w:ascii="Calibri" w:eastAsia="Times New Roman" w:hAnsi="Calibri"/>
      <w:b/>
      <w:sz w:val="26"/>
      <w:szCs w:val="20"/>
      <w:lang w:eastAsia="ru-RU"/>
    </w:rPr>
  </w:style>
  <w:style w:type="paragraph" w:customStyle="1" w:styleId="76">
    <w:name w:val="указатель 7"/>
    <w:basedOn w:val="ab"/>
    <w:next w:val="ab"/>
    <w:autoRedefine/>
    <w:rsid w:val="00911C6B"/>
    <w:pPr>
      <w:spacing w:after="200" w:line="240" w:lineRule="auto"/>
      <w:ind w:left="1400" w:hanging="200"/>
      <w:jc w:val="left"/>
    </w:pPr>
    <w:rPr>
      <w:rFonts w:ascii="Calibri" w:eastAsia="Times New Roman" w:hAnsi="Calibri"/>
      <w:b/>
      <w:sz w:val="26"/>
      <w:szCs w:val="20"/>
      <w:lang w:eastAsia="ru-RU"/>
    </w:rPr>
  </w:style>
  <w:style w:type="paragraph" w:customStyle="1" w:styleId="afffffffff7">
    <w:name w:val="указатель"/>
    <w:basedOn w:val="ab"/>
    <w:next w:val="1ffd"/>
    <w:rsid w:val="00911C6B"/>
    <w:pPr>
      <w:spacing w:after="200" w:line="240" w:lineRule="auto"/>
      <w:ind w:firstLine="709"/>
      <w:jc w:val="left"/>
    </w:pPr>
    <w:rPr>
      <w:rFonts w:ascii="Calibri" w:eastAsia="Times New Roman" w:hAnsi="Calibri"/>
      <w:b/>
      <w:sz w:val="26"/>
      <w:szCs w:val="20"/>
      <w:lang w:eastAsia="ru-RU"/>
    </w:rPr>
  </w:style>
  <w:style w:type="character" w:customStyle="1" w:styleId="afffffffff8">
    <w:name w:val="номер страницы"/>
    <w:rsid w:val="00911C6B"/>
  </w:style>
  <w:style w:type="character" w:customStyle="1" w:styleId="afffffffff9">
    <w:name w:val="Основной шрифт"/>
    <w:uiPriority w:val="99"/>
    <w:rsid w:val="00911C6B"/>
  </w:style>
  <w:style w:type="paragraph" w:customStyle="1" w:styleId="xl25">
    <w:name w:val="xl25"/>
    <w:basedOn w:val="ab"/>
    <w:uiPriority w:val="99"/>
    <w:rsid w:val="00911C6B"/>
    <w:pPr>
      <w:pBdr>
        <w:left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26">
    <w:name w:val="xl26"/>
    <w:basedOn w:val="ab"/>
    <w:rsid w:val="00911C6B"/>
    <w:pPr>
      <w:pBdr>
        <w:left w:val="single" w:sz="4" w:space="0" w:color="auto"/>
        <w:bottom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27">
    <w:name w:val="xl27"/>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28">
    <w:name w:val="xl28"/>
    <w:basedOn w:val="ab"/>
    <w:uiPriority w:val="99"/>
    <w:rsid w:val="00911C6B"/>
    <w:pPr>
      <w:pBdr>
        <w:top w:val="single" w:sz="4" w:space="0" w:color="auto"/>
      </w:pBd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29">
    <w:name w:val="xl29"/>
    <w:basedOn w:val="ab"/>
    <w:uiPriority w:val="99"/>
    <w:rsid w:val="00911C6B"/>
    <w:pP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30">
    <w:name w:val="xl30"/>
    <w:basedOn w:val="ab"/>
    <w:qFormat/>
    <w:rsid w:val="00911C6B"/>
    <w:pPr>
      <w:pBdr>
        <w:left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31">
    <w:name w:val="xl31"/>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pPr>
    <w:rPr>
      <w:rFonts w:ascii="Calibri" w:eastAsia="Times New Roman" w:hAnsi="Calibri"/>
      <w:b/>
      <w:sz w:val="22"/>
      <w:lang w:eastAsia="ru-RU"/>
    </w:rPr>
  </w:style>
  <w:style w:type="paragraph" w:customStyle="1" w:styleId="xl32">
    <w:name w:val="xl32"/>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pPr>
    <w:rPr>
      <w:rFonts w:ascii="Calibri" w:eastAsia="Times New Roman" w:hAnsi="Calibri"/>
      <w:b/>
      <w:sz w:val="22"/>
      <w:u w:val="single"/>
      <w:lang w:eastAsia="ru-RU"/>
    </w:rPr>
  </w:style>
  <w:style w:type="paragraph" w:customStyle="1" w:styleId="xl33">
    <w:name w:val="xl33"/>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pPr>
    <w:rPr>
      <w:rFonts w:ascii="Arial" w:eastAsia="Times New Roman" w:hAnsi="Arial"/>
      <w:b/>
      <w:sz w:val="22"/>
      <w:u w:val="single"/>
      <w:lang w:eastAsia="ru-RU"/>
    </w:rPr>
  </w:style>
  <w:style w:type="paragraph" w:customStyle="1" w:styleId="xl34">
    <w:name w:val="xl34"/>
    <w:basedOn w:val="ab"/>
    <w:uiPriority w:val="99"/>
    <w:rsid w:val="00911C6B"/>
    <w:pPr>
      <w:pBdr>
        <w:left w:val="single" w:sz="4" w:space="0" w:color="auto"/>
        <w:right w:val="single" w:sz="4" w:space="0" w:color="auto"/>
      </w:pBdr>
      <w:spacing w:before="100" w:beforeAutospacing="1" w:after="100" w:afterAutospacing="1" w:line="240" w:lineRule="auto"/>
      <w:ind w:firstLine="709"/>
      <w:jc w:val="left"/>
    </w:pPr>
    <w:rPr>
      <w:rFonts w:ascii="Calibri" w:eastAsia="Times New Roman" w:hAnsi="Calibri"/>
      <w:b/>
      <w:sz w:val="22"/>
      <w:lang w:eastAsia="ru-RU"/>
    </w:rPr>
  </w:style>
  <w:style w:type="paragraph" w:customStyle="1" w:styleId="xl35">
    <w:name w:val="xl35"/>
    <w:basedOn w:val="ab"/>
    <w:uiPriority w:val="99"/>
    <w:rsid w:val="00911C6B"/>
    <w:pPr>
      <w:pBdr>
        <w:left w:val="single" w:sz="4" w:space="0" w:color="auto"/>
        <w:right w:val="single" w:sz="4" w:space="0" w:color="auto"/>
      </w:pBdr>
      <w:spacing w:before="100" w:beforeAutospacing="1" w:after="100" w:afterAutospacing="1" w:line="240" w:lineRule="auto"/>
      <w:ind w:firstLine="709"/>
      <w:jc w:val="left"/>
    </w:pPr>
    <w:rPr>
      <w:rFonts w:ascii="Calibri" w:eastAsia="Times New Roman" w:hAnsi="Calibri"/>
      <w:b/>
      <w:sz w:val="22"/>
      <w:lang w:eastAsia="ru-RU"/>
    </w:rPr>
  </w:style>
  <w:style w:type="paragraph" w:customStyle="1" w:styleId="xl37">
    <w:name w:val="xl37"/>
    <w:basedOn w:val="ab"/>
    <w:uiPriority w:val="99"/>
    <w:rsid w:val="0091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Calibri" w:eastAsia="Times New Roman" w:hAnsi="Calibri"/>
      <w:b/>
      <w:sz w:val="22"/>
      <w:lang w:eastAsia="ru-RU"/>
    </w:rPr>
  </w:style>
  <w:style w:type="paragraph" w:customStyle="1" w:styleId="xl38">
    <w:name w:val="xl38"/>
    <w:basedOn w:val="ab"/>
    <w:uiPriority w:val="99"/>
    <w:rsid w:val="00911C6B"/>
    <w:pPr>
      <w:pBdr>
        <w:top w:val="single" w:sz="4" w:space="0" w:color="auto"/>
        <w:bottom w:val="single" w:sz="4" w:space="0" w:color="auto"/>
      </w:pBd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39">
    <w:name w:val="xl39"/>
    <w:basedOn w:val="ab"/>
    <w:uiPriority w:val="99"/>
    <w:rsid w:val="0091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40">
    <w:name w:val="xl40"/>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pPr>
    <w:rPr>
      <w:rFonts w:ascii="Calibri" w:eastAsia="Times New Roman" w:hAnsi="Calibri"/>
      <w:b/>
      <w:sz w:val="22"/>
      <w:lang w:eastAsia="ru-RU"/>
    </w:rPr>
  </w:style>
  <w:style w:type="paragraph" w:customStyle="1" w:styleId="xl41">
    <w:name w:val="xl41"/>
    <w:basedOn w:val="ab"/>
    <w:uiPriority w:val="99"/>
    <w:rsid w:val="00911C6B"/>
    <w:pPr>
      <w:pBdr>
        <w:left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42">
    <w:name w:val="xl42"/>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43">
    <w:name w:val="xl43"/>
    <w:basedOn w:val="ab"/>
    <w:uiPriority w:val="99"/>
    <w:rsid w:val="00911C6B"/>
    <w:pPr>
      <w:pBdr>
        <w:left w:val="single" w:sz="4" w:space="0" w:color="auto"/>
        <w:bottom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44">
    <w:name w:val="xl44"/>
    <w:basedOn w:val="ab"/>
    <w:rsid w:val="00911C6B"/>
    <w:pPr>
      <w:pBdr>
        <w:top w:val="single" w:sz="4" w:space="0" w:color="auto"/>
        <w:left w:val="single" w:sz="4" w:space="0" w:color="auto"/>
        <w:right w:val="single" w:sz="4" w:space="0" w:color="auto"/>
      </w:pBdr>
      <w:spacing w:before="100" w:beforeAutospacing="1" w:after="100" w:afterAutospacing="1" w:line="240" w:lineRule="auto"/>
      <w:ind w:firstLine="709"/>
      <w:jc w:val="left"/>
    </w:pPr>
    <w:rPr>
      <w:rFonts w:ascii="Arial" w:eastAsia="Times New Roman" w:hAnsi="Arial"/>
      <w:bCs/>
      <w:sz w:val="22"/>
      <w:lang w:eastAsia="ru-RU"/>
    </w:rPr>
  </w:style>
  <w:style w:type="paragraph" w:customStyle="1" w:styleId="xl45">
    <w:name w:val="xl45"/>
    <w:basedOn w:val="ab"/>
    <w:uiPriority w:val="99"/>
    <w:rsid w:val="00911C6B"/>
    <w:pPr>
      <w:pBdr>
        <w:left w:val="single" w:sz="4" w:space="0" w:color="auto"/>
        <w:right w:val="single" w:sz="4" w:space="0" w:color="auto"/>
      </w:pBdr>
      <w:spacing w:before="100" w:beforeAutospacing="1" w:after="100" w:afterAutospacing="1" w:line="240" w:lineRule="auto"/>
      <w:ind w:firstLine="709"/>
      <w:jc w:val="left"/>
    </w:pPr>
    <w:rPr>
      <w:rFonts w:ascii="Arial" w:eastAsia="Times New Roman" w:hAnsi="Arial"/>
      <w:bCs/>
      <w:sz w:val="22"/>
      <w:lang w:eastAsia="ru-RU"/>
    </w:rPr>
  </w:style>
  <w:style w:type="paragraph" w:customStyle="1" w:styleId="xl46">
    <w:name w:val="xl46"/>
    <w:basedOn w:val="ab"/>
    <w:uiPriority w:val="99"/>
    <w:rsid w:val="00911C6B"/>
    <w:pPr>
      <w:pBdr>
        <w:bottom w:val="single" w:sz="4" w:space="0" w:color="auto"/>
      </w:pBdr>
      <w:spacing w:before="100" w:beforeAutospacing="1" w:after="100" w:afterAutospacing="1" w:line="240" w:lineRule="auto"/>
      <w:ind w:firstLine="709"/>
      <w:jc w:val="right"/>
    </w:pPr>
    <w:rPr>
      <w:rFonts w:ascii="Arial" w:eastAsia="Times New Roman" w:hAnsi="Arial"/>
      <w:b/>
      <w:sz w:val="22"/>
      <w:lang w:eastAsia="ru-RU"/>
    </w:rPr>
  </w:style>
  <w:style w:type="paragraph" w:customStyle="1" w:styleId="xl47">
    <w:name w:val="xl47"/>
    <w:basedOn w:val="ab"/>
    <w:rsid w:val="00911C6B"/>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22">
    <w:name w:val="xl22"/>
    <w:basedOn w:val="ab"/>
    <w:rsid w:val="00911C6B"/>
    <w:pP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23">
    <w:name w:val="xl23"/>
    <w:basedOn w:val="ab"/>
    <w:rsid w:val="00911C6B"/>
    <w:pP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49">
    <w:name w:val="xl49"/>
    <w:basedOn w:val="ab"/>
    <w:rsid w:val="00911C6B"/>
    <w:pPr>
      <w:pBdr>
        <w:bottom w:val="single" w:sz="4" w:space="0" w:color="auto"/>
      </w:pBdr>
      <w:spacing w:before="100" w:beforeAutospacing="1" w:after="100" w:afterAutospacing="1" w:line="240" w:lineRule="auto"/>
      <w:ind w:firstLine="709"/>
      <w:jc w:val="right"/>
    </w:pPr>
    <w:rPr>
      <w:rFonts w:ascii="Arial" w:eastAsia="Times New Roman" w:hAnsi="Arial"/>
      <w:b/>
      <w:sz w:val="22"/>
      <w:lang w:eastAsia="ru-RU"/>
    </w:rPr>
  </w:style>
  <w:style w:type="paragraph" w:customStyle="1" w:styleId="xl50">
    <w:name w:val="xl50"/>
    <w:basedOn w:val="ab"/>
    <w:rsid w:val="00911C6B"/>
    <w:pPr>
      <w:spacing w:before="100" w:beforeAutospacing="1" w:after="100" w:afterAutospacing="1" w:line="240" w:lineRule="auto"/>
      <w:ind w:firstLine="709"/>
      <w:jc w:val="center"/>
    </w:pPr>
    <w:rPr>
      <w:rFonts w:ascii="Arial" w:eastAsia="Times New Roman" w:hAnsi="Arial"/>
      <w:bCs/>
      <w:sz w:val="22"/>
      <w:lang w:eastAsia="ru-RU"/>
    </w:rPr>
  </w:style>
  <w:style w:type="paragraph" w:customStyle="1" w:styleId="xl51">
    <w:name w:val="xl51"/>
    <w:basedOn w:val="ab"/>
    <w:rsid w:val="00911C6B"/>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2">
    <w:name w:val="xl52"/>
    <w:basedOn w:val="ab"/>
    <w:rsid w:val="00911C6B"/>
    <w:pPr>
      <w:pBdr>
        <w:left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3">
    <w:name w:val="xl53"/>
    <w:basedOn w:val="ab"/>
    <w:rsid w:val="00911C6B"/>
    <w:pPr>
      <w:pBdr>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4">
    <w:name w:val="xl54"/>
    <w:basedOn w:val="ab"/>
    <w:rsid w:val="00911C6B"/>
    <w:pPr>
      <w:pBdr>
        <w:top w:val="single" w:sz="4" w:space="0" w:color="auto"/>
        <w:left w:val="single" w:sz="4" w:space="0" w:color="auto"/>
        <w:bottom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5">
    <w:name w:val="xl55"/>
    <w:basedOn w:val="ab"/>
    <w:rsid w:val="00911C6B"/>
    <w:pPr>
      <w:pBdr>
        <w:top w:val="single" w:sz="4" w:space="0" w:color="auto"/>
        <w:bottom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6">
    <w:name w:val="xl56"/>
    <w:basedOn w:val="ab"/>
    <w:rsid w:val="00911C6B"/>
    <w:pPr>
      <w:pBdr>
        <w:top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8">
    <w:name w:val="xl58"/>
    <w:basedOn w:val="ab"/>
    <w:rsid w:val="00911C6B"/>
    <w:pPr>
      <w:pBdr>
        <w:top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59">
    <w:name w:val="xl59"/>
    <w:basedOn w:val="ab"/>
    <w:rsid w:val="00911C6B"/>
    <w:pPr>
      <w:pBdr>
        <w:top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60">
    <w:name w:val="xl60"/>
    <w:basedOn w:val="ab"/>
    <w:rsid w:val="00911C6B"/>
    <w:pPr>
      <w:pBdr>
        <w:top w:val="single" w:sz="4" w:space="0" w:color="auto"/>
        <w:lef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61">
    <w:name w:val="xl61"/>
    <w:basedOn w:val="ab"/>
    <w:rsid w:val="00911C6B"/>
    <w:pPr>
      <w:pBdr>
        <w:top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62">
    <w:name w:val="xl62"/>
    <w:basedOn w:val="ab"/>
    <w:rsid w:val="00911C6B"/>
    <w:pPr>
      <w:pBdr>
        <w:top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styleId="3f">
    <w:name w:val="List Bullet 3"/>
    <w:basedOn w:val="ab"/>
    <w:autoRedefine/>
    <w:rsid w:val="00911C6B"/>
    <w:pPr>
      <w:tabs>
        <w:tab w:val="num" w:pos="926"/>
      </w:tabs>
      <w:spacing w:after="200" w:line="240" w:lineRule="auto"/>
      <w:ind w:left="926" w:hanging="360"/>
      <w:jc w:val="left"/>
    </w:pPr>
    <w:rPr>
      <w:rFonts w:ascii="Calibri" w:eastAsia="Times New Roman" w:hAnsi="Calibri"/>
      <w:b/>
      <w:sz w:val="26"/>
      <w:szCs w:val="20"/>
      <w:lang w:eastAsia="ru-RU"/>
    </w:rPr>
  </w:style>
  <w:style w:type="paragraph" w:styleId="59">
    <w:name w:val="List Bullet 5"/>
    <w:basedOn w:val="ab"/>
    <w:autoRedefine/>
    <w:rsid w:val="00911C6B"/>
    <w:pPr>
      <w:tabs>
        <w:tab w:val="num" w:pos="1492"/>
      </w:tabs>
      <w:spacing w:after="200" w:line="240" w:lineRule="auto"/>
      <w:ind w:left="1492" w:hanging="360"/>
      <w:jc w:val="left"/>
    </w:pPr>
    <w:rPr>
      <w:rFonts w:ascii="Calibri" w:eastAsia="Times New Roman" w:hAnsi="Calibri"/>
      <w:b/>
      <w:sz w:val="26"/>
      <w:szCs w:val="20"/>
      <w:lang w:eastAsia="ru-RU"/>
    </w:rPr>
  </w:style>
  <w:style w:type="paragraph" w:styleId="2ff">
    <w:name w:val="List Number 2"/>
    <w:basedOn w:val="ab"/>
    <w:rsid w:val="00911C6B"/>
    <w:pPr>
      <w:tabs>
        <w:tab w:val="num" w:pos="643"/>
      </w:tabs>
      <w:spacing w:after="200" w:line="240" w:lineRule="auto"/>
      <w:ind w:left="643" w:hanging="360"/>
      <w:jc w:val="left"/>
    </w:pPr>
    <w:rPr>
      <w:rFonts w:ascii="Calibri" w:eastAsia="Times New Roman" w:hAnsi="Calibri"/>
      <w:b/>
      <w:sz w:val="26"/>
      <w:szCs w:val="20"/>
      <w:lang w:eastAsia="ru-RU"/>
    </w:rPr>
  </w:style>
  <w:style w:type="paragraph" w:styleId="3f0">
    <w:name w:val="List Number 3"/>
    <w:basedOn w:val="ab"/>
    <w:rsid w:val="00911C6B"/>
    <w:pPr>
      <w:tabs>
        <w:tab w:val="num" w:pos="926"/>
      </w:tabs>
      <w:spacing w:after="200" w:line="240" w:lineRule="auto"/>
      <w:ind w:left="926" w:hanging="360"/>
      <w:jc w:val="left"/>
    </w:pPr>
    <w:rPr>
      <w:rFonts w:ascii="Calibri" w:eastAsia="Times New Roman" w:hAnsi="Calibri"/>
      <w:b/>
      <w:sz w:val="26"/>
      <w:szCs w:val="20"/>
      <w:lang w:eastAsia="ru-RU"/>
    </w:rPr>
  </w:style>
  <w:style w:type="paragraph" w:styleId="49">
    <w:name w:val="List Number 4"/>
    <w:basedOn w:val="ab"/>
    <w:rsid w:val="00911C6B"/>
    <w:pPr>
      <w:tabs>
        <w:tab w:val="num" w:pos="1209"/>
      </w:tabs>
      <w:spacing w:after="200" w:line="240" w:lineRule="auto"/>
      <w:ind w:left="1209" w:hanging="360"/>
      <w:jc w:val="left"/>
    </w:pPr>
    <w:rPr>
      <w:rFonts w:ascii="Calibri" w:eastAsia="Times New Roman" w:hAnsi="Calibri"/>
      <w:b/>
      <w:sz w:val="26"/>
      <w:szCs w:val="20"/>
      <w:lang w:eastAsia="ru-RU"/>
    </w:rPr>
  </w:style>
  <w:style w:type="paragraph" w:styleId="5a">
    <w:name w:val="List Number 5"/>
    <w:basedOn w:val="ab"/>
    <w:rsid w:val="00911C6B"/>
    <w:pPr>
      <w:tabs>
        <w:tab w:val="num" w:pos="1492"/>
      </w:tabs>
      <w:spacing w:after="200" w:line="240" w:lineRule="auto"/>
      <w:ind w:left="1492" w:hanging="360"/>
      <w:jc w:val="left"/>
    </w:pPr>
    <w:rPr>
      <w:rFonts w:ascii="Calibri" w:eastAsia="Times New Roman" w:hAnsi="Calibri"/>
      <w:b/>
      <w:sz w:val="26"/>
      <w:szCs w:val="20"/>
      <w:lang w:eastAsia="ru-RU"/>
    </w:rPr>
  </w:style>
  <w:style w:type="paragraph" w:customStyle="1" w:styleId="afffffffffa">
    <w:name w:val="Заг.пункта"/>
    <w:basedOn w:val="ab"/>
    <w:next w:val="a6"/>
    <w:rsid w:val="00911C6B"/>
    <w:pPr>
      <w:keepNext/>
      <w:keepLines/>
      <w:widowControl w:val="0"/>
      <w:suppressAutoHyphens/>
      <w:spacing w:before="120" w:line="240" w:lineRule="auto"/>
      <w:ind w:firstLine="709"/>
      <w:jc w:val="center"/>
    </w:pPr>
    <w:rPr>
      <w:rFonts w:ascii="Arial" w:eastAsia="Times New Roman" w:hAnsi="Arial"/>
      <w:sz w:val="28"/>
      <w:szCs w:val="20"/>
      <w:lang w:eastAsia="ru-RU"/>
    </w:rPr>
  </w:style>
  <w:style w:type="paragraph" w:customStyle="1" w:styleId="1ffe">
    <w:name w:val="çàãîëîâîê 1"/>
    <w:basedOn w:val="ab"/>
    <w:next w:val="ab"/>
    <w:rsid w:val="00911C6B"/>
    <w:pPr>
      <w:keepNext/>
      <w:spacing w:after="200" w:line="240" w:lineRule="auto"/>
      <w:ind w:firstLine="709"/>
      <w:jc w:val="center"/>
    </w:pPr>
    <w:rPr>
      <w:rFonts w:ascii="Calibri" w:eastAsia="Times New Roman" w:hAnsi="Calibri"/>
      <w:b/>
      <w:sz w:val="22"/>
      <w:szCs w:val="20"/>
      <w:lang w:eastAsia="ru-RU"/>
    </w:rPr>
  </w:style>
  <w:style w:type="paragraph" w:customStyle="1" w:styleId="afffffffffb">
    <w:name w:val="Строка Внимание"/>
    <w:basedOn w:val="a6"/>
    <w:next w:val="afffffffffc"/>
    <w:rsid w:val="00911C6B"/>
    <w:pPr>
      <w:numPr>
        <w:numId w:val="0"/>
      </w:numPr>
      <w:spacing w:before="240" w:after="200"/>
      <w:ind w:firstLine="709"/>
      <w:jc w:val="center"/>
      <w:textAlignment w:val="baseline"/>
    </w:pPr>
    <w:rPr>
      <w:rFonts w:ascii="Courier New" w:hAnsi="Courier New"/>
      <w:b/>
      <w:szCs w:val="20"/>
      <w:lang w:val="ru-RU" w:eastAsia="ru-RU"/>
    </w:rPr>
  </w:style>
  <w:style w:type="paragraph" w:styleId="afffffffffc">
    <w:name w:val="Salutation"/>
    <w:basedOn w:val="ab"/>
    <w:next w:val="ab"/>
    <w:link w:val="afffffffffd"/>
    <w:rsid w:val="00911C6B"/>
    <w:pPr>
      <w:spacing w:after="200" w:line="240" w:lineRule="auto"/>
      <w:ind w:firstLine="709"/>
      <w:jc w:val="left"/>
    </w:pPr>
    <w:rPr>
      <w:rFonts w:ascii="Calibri" w:eastAsia="Times New Roman" w:hAnsi="Calibri"/>
      <w:b/>
      <w:sz w:val="22"/>
      <w:lang w:eastAsia="ru-RU"/>
    </w:rPr>
  </w:style>
  <w:style w:type="character" w:customStyle="1" w:styleId="afffffffffd">
    <w:name w:val="Приветствие Знак"/>
    <w:link w:val="afffffffffc"/>
    <w:rsid w:val="00911C6B"/>
    <w:rPr>
      <w:rFonts w:ascii="Calibri" w:hAnsi="Calibri"/>
      <w:b/>
      <w:sz w:val="22"/>
      <w:szCs w:val="22"/>
    </w:rPr>
  </w:style>
  <w:style w:type="paragraph" w:customStyle="1" w:styleId="afffffffffe">
    <w:name w:val="Инициалы для ссылки"/>
    <w:basedOn w:val="a6"/>
    <w:next w:val="ab"/>
    <w:rsid w:val="00911C6B"/>
    <w:pPr>
      <w:keepNext/>
      <w:numPr>
        <w:numId w:val="0"/>
      </w:numPr>
      <w:spacing w:before="240" w:after="200"/>
      <w:ind w:firstLine="709"/>
      <w:jc w:val="left"/>
      <w:textAlignment w:val="baseline"/>
    </w:pPr>
    <w:rPr>
      <w:rFonts w:ascii="Courier New" w:hAnsi="Courier New"/>
      <w:b/>
      <w:szCs w:val="20"/>
      <w:lang w:val="ru-RU" w:eastAsia="ru-RU"/>
    </w:rPr>
  </w:style>
  <w:style w:type="paragraph" w:customStyle="1" w:styleId="affffffffff">
    <w:name w:val="Штамп"/>
    <w:rsid w:val="00911C6B"/>
    <w:pPr>
      <w:widowControl w:val="0"/>
    </w:pPr>
    <w:rPr>
      <w:sz w:val="18"/>
    </w:rPr>
  </w:style>
  <w:style w:type="paragraph" w:customStyle="1" w:styleId="affffffffff0">
    <w:name w:val="Обычный.Нормальный"/>
    <w:rsid w:val="00911C6B"/>
    <w:pPr>
      <w:autoSpaceDE w:val="0"/>
      <w:autoSpaceDN w:val="0"/>
      <w:ind w:firstLine="709"/>
    </w:pPr>
    <w:rPr>
      <w:szCs w:val="24"/>
    </w:rPr>
  </w:style>
  <w:style w:type="paragraph" w:customStyle="1" w:styleId="Iniiaigeeeoaeno2">
    <w:name w:val="Iniiaigeee oaeno 2"/>
    <w:basedOn w:val="ab"/>
    <w:rsid w:val="00911C6B"/>
    <w:pPr>
      <w:widowControl w:val="0"/>
      <w:spacing w:after="200" w:line="240" w:lineRule="auto"/>
      <w:jc w:val="left"/>
    </w:pPr>
    <w:rPr>
      <w:rFonts w:ascii="Calibri" w:eastAsia="Times New Roman" w:hAnsi="Calibri"/>
      <w:sz w:val="28"/>
      <w:szCs w:val="20"/>
      <w:lang w:eastAsia="ru-RU"/>
    </w:rPr>
  </w:style>
  <w:style w:type="paragraph" w:customStyle="1" w:styleId="IauiPbA9">
    <w:name w:val="Iau?iPbA9"/>
    <w:rsid w:val="00911C6B"/>
    <w:pPr>
      <w:widowControl w:val="0"/>
    </w:pPr>
    <w:rPr>
      <w:sz w:val="28"/>
    </w:rPr>
  </w:style>
  <w:style w:type="paragraph" w:customStyle="1" w:styleId="gee2">
    <w:name w:val="Основнgeeй текст 2"/>
    <w:rsid w:val="00911C6B"/>
    <w:pPr>
      <w:widowControl w:val="0"/>
      <w:ind w:firstLine="567"/>
      <w:jc w:val="both"/>
    </w:pPr>
    <w:rPr>
      <w:snapToGrid w:val="0"/>
      <w:sz w:val="28"/>
    </w:rPr>
  </w:style>
  <w:style w:type="paragraph" w:customStyle="1" w:styleId="Pb9">
    <w:name w:val="Îáû÷íPbÂ9"/>
    <w:rsid w:val="00911C6B"/>
    <w:pPr>
      <w:widowControl w:val="0"/>
    </w:pPr>
    <w:rPr>
      <w:sz w:val="28"/>
    </w:rPr>
  </w:style>
  <w:style w:type="paragraph" w:customStyle="1" w:styleId="caaieiaie2">
    <w:name w:val="caaieiaie 2"/>
    <w:basedOn w:val="ab"/>
    <w:next w:val="ab"/>
    <w:rsid w:val="00911C6B"/>
    <w:pPr>
      <w:keepNext/>
      <w:pBdr>
        <w:bottom w:val="double" w:sz="12" w:space="1" w:color="auto"/>
      </w:pBdr>
      <w:spacing w:after="200" w:line="240" w:lineRule="auto"/>
      <w:ind w:firstLine="0"/>
      <w:jc w:val="center"/>
    </w:pPr>
    <w:rPr>
      <w:rFonts w:ascii="Arial Black" w:eastAsia="Times New Roman" w:hAnsi="Arial Black"/>
      <w:b/>
      <w:sz w:val="22"/>
      <w:szCs w:val="20"/>
      <w:lang w:eastAsia="ru-RU"/>
    </w:rPr>
  </w:style>
  <w:style w:type="paragraph" w:customStyle="1" w:styleId="Fee2">
    <w:name w:val="ОсновнFeeй текст 2"/>
    <w:rsid w:val="00911C6B"/>
    <w:pPr>
      <w:widowControl w:val="0"/>
      <w:ind w:firstLine="567"/>
      <w:jc w:val="both"/>
    </w:pPr>
    <w:rPr>
      <w:snapToGrid w:val="0"/>
      <w:sz w:val="28"/>
    </w:rPr>
  </w:style>
  <w:style w:type="paragraph" w:customStyle="1" w:styleId="CharChar0">
    <w:name w:val="Char Знак Знак Char"/>
    <w:basedOn w:val="ab"/>
    <w:rsid w:val="00911C6B"/>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1">
    <w:name w:val="Body Text Indent 21"/>
    <w:basedOn w:val="ab"/>
    <w:rsid w:val="00911C6B"/>
    <w:pPr>
      <w:spacing w:after="200" w:line="240" w:lineRule="auto"/>
      <w:ind w:left="851" w:firstLine="709"/>
      <w:jc w:val="left"/>
    </w:pPr>
    <w:rPr>
      <w:rFonts w:ascii="Calibri" w:eastAsia="Times New Roman" w:hAnsi="Calibri"/>
      <w:b/>
      <w:sz w:val="28"/>
      <w:szCs w:val="20"/>
      <w:lang w:eastAsia="ru-RU"/>
    </w:rPr>
  </w:style>
  <w:style w:type="paragraph" w:customStyle="1" w:styleId="222">
    <w:name w:val="Основной текст с отступом 22"/>
    <w:basedOn w:val="ab"/>
    <w:rsid w:val="00911C6B"/>
    <w:pPr>
      <w:spacing w:after="200"/>
      <w:ind w:firstLine="709"/>
      <w:jc w:val="left"/>
    </w:pPr>
    <w:rPr>
      <w:rFonts w:ascii="Calibri" w:eastAsia="Times New Roman" w:hAnsi="Calibri"/>
      <w:sz w:val="22"/>
      <w:szCs w:val="20"/>
      <w:lang w:eastAsia="ru-RU"/>
    </w:rPr>
  </w:style>
  <w:style w:type="paragraph" w:customStyle="1" w:styleId="215">
    <w:name w:val="Îñíîâíîé òåêñò 21"/>
    <w:basedOn w:val="ab"/>
    <w:rsid w:val="00911C6B"/>
    <w:pPr>
      <w:spacing w:after="200"/>
      <w:ind w:firstLine="709"/>
      <w:jc w:val="left"/>
    </w:pPr>
    <w:rPr>
      <w:rFonts w:ascii="Calibri" w:eastAsia="Times New Roman" w:hAnsi="Calibri"/>
      <w:sz w:val="22"/>
      <w:szCs w:val="20"/>
      <w:lang w:eastAsia="ru-RU"/>
    </w:rPr>
  </w:style>
  <w:style w:type="paragraph" w:styleId="affffffffff1">
    <w:name w:val="table of authorities"/>
    <w:basedOn w:val="ab"/>
    <w:next w:val="ab"/>
    <w:rsid w:val="00911C6B"/>
    <w:pPr>
      <w:spacing w:after="200"/>
      <w:ind w:left="240" w:hanging="240"/>
      <w:jc w:val="left"/>
    </w:pPr>
    <w:rPr>
      <w:rFonts w:ascii="Tahoma" w:eastAsia="Times New Roman" w:hAnsi="Tahoma"/>
      <w:sz w:val="22"/>
      <w:szCs w:val="20"/>
      <w:lang w:eastAsia="ru-RU"/>
    </w:rPr>
  </w:style>
  <w:style w:type="paragraph" w:customStyle="1" w:styleId="affffffffff2">
    <w:name w:val="Абзац Г"/>
    <w:basedOn w:val="ab"/>
    <w:rsid w:val="00911C6B"/>
    <w:pPr>
      <w:spacing w:line="300" w:lineRule="auto"/>
      <w:ind w:firstLine="709"/>
      <w:jc w:val="left"/>
    </w:pPr>
    <w:rPr>
      <w:rFonts w:ascii="Calibri" w:eastAsia="Helvetica_Condenced-Normal" w:hAnsi="Calibri"/>
      <w:sz w:val="22"/>
      <w:szCs w:val="20"/>
      <w:lang w:eastAsia="ru-RU"/>
    </w:rPr>
  </w:style>
  <w:style w:type="paragraph" w:customStyle="1" w:styleId="affffffffff3">
    <w:name w:val="Заголовок статьи"/>
    <w:basedOn w:val="ab"/>
    <w:next w:val="ab"/>
    <w:rsid w:val="00911C6B"/>
    <w:pPr>
      <w:spacing w:after="200" w:line="240" w:lineRule="auto"/>
      <w:ind w:left="1612" w:hanging="892"/>
      <w:jc w:val="left"/>
    </w:pPr>
    <w:rPr>
      <w:rFonts w:ascii="Arial" w:eastAsia="Times New Roman" w:hAnsi="Arial"/>
      <w:sz w:val="20"/>
      <w:szCs w:val="20"/>
      <w:lang w:eastAsia="ru-RU"/>
    </w:rPr>
  </w:style>
  <w:style w:type="character" w:customStyle="1" w:styleId="affffffffff4">
    <w:name w:val="Не вступил в силу"/>
    <w:rsid w:val="00911C6B"/>
    <w:rPr>
      <w:color w:val="008080"/>
      <w:sz w:val="20"/>
      <w:szCs w:val="20"/>
    </w:rPr>
  </w:style>
  <w:style w:type="paragraph" w:styleId="HTML">
    <w:name w:val="HTML Preformatted"/>
    <w:basedOn w:val="ab"/>
    <w:link w:val="HTML0"/>
    <w:uiPriority w:val="99"/>
    <w:rsid w:val="00911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911C6B"/>
    <w:rPr>
      <w:rFonts w:ascii="Courier New" w:hAnsi="Courier New" w:cs="Courier New"/>
    </w:rPr>
  </w:style>
  <w:style w:type="paragraph" w:customStyle="1" w:styleId="affffffffff5">
    <w:name w:val="Комментарий"/>
    <w:basedOn w:val="ab"/>
    <w:next w:val="ab"/>
    <w:rsid w:val="00911C6B"/>
    <w:pPr>
      <w:spacing w:after="200" w:line="240" w:lineRule="auto"/>
      <w:ind w:left="170" w:firstLine="0"/>
      <w:jc w:val="left"/>
    </w:pPr>
    <w:rPr>
      <w:rFonts w:ascii="Arial" w:eastAsia="Times New Roman" w:hAnsi="Arial"/>
      <w:i/>
      <w:iCs/>
      <w:color w:val="800080"/>
      <w:sz w:val="20"/>
      <w:szCs w:val="20"/>
      <w:lang w:eastAsia="ru-RU"/>
    </w:rPr>
  </w:style>
  <w:style w:type="paragraph" w:customStyle="1" w:styleId="1fff">
    <w:name w:val="Цитата1"/>
    <w:basedOn w:val="ab"/>
    <w:rsid w:val="00911C6B"/>
    <w:pPr>
      <w:spacing w:after="200"/>
      <w:ind w:left="181" w:right="143" w:firstLine="543"/>
      <w:jc w:val="left"/>
      <w:textAlignment w:val="baseline"/>
    </w:pPr>
    <w:rPr>
      <w:rFonts w:ascii="Calibri" w:eastAsia="Times New Roman" w:hAnsi="Calibri"/>
      <w:sz w:val="22"/>
      <w:szCs w:val="20"/>
      <w:lang w:eastAsia="ru-RU"/>
    </w:rPr>
  </w:style>
  <w:style w:type="paragraph" w:customStyle="1" w:styleId="FR3">
    <w:name w:val="FR3"/>
    <w:rsid w:val="00911C6B"/>
    <w:pPr>
      <w:widowControl w:val="0"/>
      <w:autoSpaceDE w:val="0"/>
      <w:autoSpaceDN w:val="0"/>
      <w:adjustRightInd w:val="0"/>
    </w:pPr>
    <w:rPr>
      <w:b/>
      <w:bCs/>
      <w:sz w:val="28"/>
      <w:szCs w:val="28"/>
    </w:rPr>
  </w:style>
  <w:style w:type="paragraph" w:customStyle="1" w:styleId="a10">
    <w:name w:val="a1"/>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customStyle="1" w:styleId="101">
    <w:name w:val="10"/>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customStyle="1" w:styleId="a40">
    <w:name w:val="a4"/>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customStyle="1" w:styleId="a00">
    <w:name w:val="a0"/>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customStyle="1" w:styleId="FR4">
    <w:name w:val="FR4"/>
    <w:rsid w:val="00911C6B"/>
    <w:pPr>
      <w:widowControl w:val="0"/>
      <w:autoSpaceDE w:val="0"/>
      <w:autoSpaceDN w:val="0"/>
      <w:adjustRightInd w:val="0"/>
    </w:pPr>
    <w:rPr>
      <w:rFonts w:ascii="Arial" w:hAnsi="Arial" w:cs="Arial"/>
    </w:rPr>
  </w:style>
  <w:style w:type="character" w:customStyle="1" w:styleId="afffffffe">
    <w:name w:val="Заголовок ПЗ Знак"/>
    <w:link w:val="afffffffd"/>
    <w:rsid w:val="00911C6B"/>
    <w:rPr>
      <w:rFonts w:ascii="ISOCPEUR" w:hAnsi="ISOCPEUR"/>
      <w:b/>
      <w:i/>
      <w:sz w:val="28"/>
      <w:szCs w:val="24"/>
    </w:rPr>
  </w:style>
  <w:style w:type="paragraph" w:customStyle="1" w:styleId="3f1">
    <w:name w:val="Стиль3"/>
    <w:basedOn w:val="ab"/>
    <w:link w:val="3f2"/>
    <w:autoRedefine/>
    <w:rsid w:val="00911C6B"/>
    <w:pPr>
      <w:suppressAutoHyphens/>
      <w:spacing w:after="200" w:line="240" w:lineRule="auto"/>
      <w:ind w:firstLine="0"/>
      <w:jc w:val="center"/>
    </w:pPr>
    <w:rPr>
      <w:rFonts w:ascii="Arial" w:eastAsia="Times New Roman" w:hAnsi="Arial" w:cs="Arial"/>
      <w:sz w:val="20"/>
      <w:szCs w:val="20"/>
      <w:lang w:eastAsia="ru-RU"/>
    </w:rPr>
  </w:style>
  <w:style w:type="paragraph" w:customStyle="1" w:styleId="3f3">
    <w:name w:val="Обычный3"/>
    <w:link w:val="Normal"/>
    <w:rsid w:val="00911C6B"/>
    <w:rPr>
      <w:snapToGrid w:val="0"/>
    </w:rPr>
  </w:style>
  <w:style w:type="paragraph" w:customStyle="1" w:styleId="223">
    <w:name w:val="Основной текст 22"/>
    <w:basedOn w:val="ab"/>
    <w:rsid w:val="00911C6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200" w:line="240" w:lineRule="auto"/>
      <w:ind w:firstLine="0"/>
      <w:jc w:val="left"/>
    </w:pPr>
    <w:rPr>
      <w:rFonts w:ascii="Calibri" w:eastAsia="Times New Roman" w:hAnsi="Calibri"/>
      <w:sz w:val="22"/>
      <w:szCs w:val="20"/>
      <w:lang w:eastAsia="ru-RU"/>
    </w:rPr>
  </w:style>
  <w:style w:type="paragraph" w:styleId="2ff0">
    <w:name w:val="List Continue 2"/>
    <w:basedOn w:val="ab"/>
    <w:rsid w:val="00911C6B"/>
    <w:pPr>
      <w:spacing w:line="240" w:lineRule="auto"/>
      <w:ind w:left="566" w:firstLine="0"/>
      <w:jc w:val="left"/>
    </w:pPr>
    <w:rPr>
      <w:rFonts w:ascii="Calibri" w:eastAsia="Times New Roman" w:hAnsi="Calibri"/>
      <w:sz w:val="20"/>
      <w:szCs w:val="20"/>
      <w:lang w:eastAsia="ru-RU"/>
    </w:rPr>
  </w:style>
  <w:style w:type="paragraph" w:styleId="3f4">
    <w:name w:val="List 3"/>
    <w:basedOn w:val="ab"/>
    <w:rsid w:val="00911C6B"/>
    <w:pPr>
      <w:spacing w:after="200" w:line="240" w:lineRule="auto"/>
      <w:ind w:left="849" w:hanging="283"/>
      <w:jc w:val="left"/>
    </w:pPr>
    <w:rPr>
      <w:rFonts w:ascii="Calibri" w:eastAsia="Times New Roman" w:hAnsi="Calibri"/>
      <w:sz w:val="20"/>
      <w:szCs w:val="20"/>
      <w:lang w:eastAsia="ru-RU"/>
    </w:rPr>
  </w:style>
  <w:style w:type="paragraph" w:customStyle="1" w:styleId="710">
    <w:name w:val="Заголовок 71"/>
    <w:basedOn w:val="3f3"/>
    <w:next w:val="3f3"/>
    <w:rsid w:val="00911C6B"/>
    <w:pPr>
      <w:keepNext/>
      <w:jc w:val="center"/>
    </w:pPr>
    <w:rPr>
      <w:snapToGrid/>
      <w:sz w:val="24"/>
      <w:lang w:val="en-US"/>
    </w:rPr>
  </w:style>
  <w:style w:type="paragraph" w:customStyle="1" w:styleId="910">
    <w:name w:val="Заголовок 91"/>
    <w:basedOn w:val="3f3"/>
    <w:next w:val="3f3"/>
    <w:rsid w:val="00911C6B"/>
    <w:pPr>
      <w:keepNext/>
      <w:spacing w:before="60"/>
      <w:jc w:val="both"/>
    </w:pPr>
    <w:rPr>
      <w:snapToGrid/>
      <w:sz w:val="24"/>
    </w:rPr>
  </w:style>
  <w:style w:type="paragraph" w:customStyle="1" w:styleId="118">
    <w:name w:val="Заголовок 11"/>
    <w:basedOn w:val="3f3"/>
    <w:next w:val="3f3"/>
    <w:rsid w:val="00911C6B"/>
    <w:pPr>
      <w:keepNext/>
      <w:jc w:val="center"/>
    </w:pPr>
    <w:rPr>
      <w:snapToGrid/>
      <w:sz w:val="32"/>
      <w:lang w:val="en-US"/>
    </w:rPr>
  </w:style>
  <w:style w:type="paragraph" w:customStyle="1" w:styleId="510">
    <w:name w:val="Заголовок 51"/>
    <w:basedOn w:val="3f3"/>
    <w:next w:val="3f3"/>
    <w:rsid w:val="00911C6B"/>
    <w:pPr>
      <w:keepNext/>
      <w:jc w:val="center"/>
    </w:pPr>
    <w:rPr>
      <w:b/>
      <w:snapToGrid/>
      <w:sz w:val="32"/>
    </w:rPr>
  </w:style>
  <w:style w:type="paragraph" w:customStyle="1" w:styleId="610">
    <w:name w:val="Заголовок 61"/>
    <w:basedOn w:val="3f3"/>
    <w:next w:val="3f3"/>
    <w:rsid w:val="00911C6B"/>
    <w:pPr>
      <w:keepNext/>
    </w:pPr>
    <w:rPr>
      <w:b/>
      <w:snapToGrid/>
      <w:sz w:val="32"/>
    </w:rPr>
  </w:style>
  <w:style w:type="paragraph" w:customStyle="1" w:styleId="420">
    <w:name w:val="Заголовок 42"/>
    <w:basedOn w:val="ab"/>
    <w:next w:val="ab"/>
    <w:rsid w:val="00911C6B"/>
    <w:pPr>
      <w:keepNext/>
      <w:spacing w:after="200" w:line="240" w:lineRule="auto"/>
      <w:ind w:firstLine="0"/>
      <w:jc w:val="center"/>
      <w:outlineLvl w:val="3"/>
    </w:pPr>
    <w:rPr>
      <w:rFonts w:ascii="Calibri" w:eastAsia="Times New Roman" w:hAnsi="Calibri"/>
      <w:sz w:val="22"/>
      <w:szCs w:val="20"/>
      <w:lang w:eastAsia="ru-RU"/>
    </w:rPr>
  </w:style>
  <w:style w:type="paragraph" w:customStyle="1" w:styleId="cont">
    <w:name w:val="cont"/>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customStyle="1" w:styleId="1fff0">
    <w:name w:val="1"/>
    <w:basedOn w:val="ab"/>
    <w:rsid w:val="00911C6B"/>
    <w:pPr>
      <w:keepNext/>
      <w:spacing w:after="200" w:line="240" w:lineRule="auto"/>
      <w:ind w:right="-141" w:firstLine="0"/>
      <w:jc w:val="left"/>
    </w:pPr>
    <w:rPr>
      <w:rFonts w:ascii="Arial Black" w:eastAsia="Times New Roman" w:hAnsi="Arial Black"/>
      <w:i/>
      <w:iCs/>
      <w:sz w:val="40"/>
      <w:szCs w:val="40"/>
      <w:lang w:eastAsia="ru-RU"/>
    </w:rPr>
  </w:style>
  <w:style w:type="paragraph" w:customStyle="1" w:styleId="affffffffff6">
    <w:name w:val="Ñòèëü ìîé"/>
    <w:basedOn w:val="ab"/>
    <w:rsid w:val="00911C6B"/>
    <w:pPr>
      <w:spacing w:after="200"/>
      <w:ind w:firstLine="709"/>
      <w:jc w:val="left"/>
    </w:pPr>
    <w:rPr>
      <w:rFonts w:ascii="Calibri" w:eastAsia="Times New Roman" w:hAnsi="Calibri"/>
      <w:sz w:val="22"/>
      <w:szCs w:val="20"/>
      <w:lang w:eastAsia="ru-RU"/>
    </w:rPr>
  </w:style>
  <w:style w:type="paragraph" w:customStyle="1" w:styleId="snews">
    <w:name w:val="snews"/>
    <w:basedOn w:val="ab"/>
    <w:rsid w:val="00911C6B"/>
    <w:pPr>
      <w:spacing w:before="100" w:beforeAutospacing="1" w:after="100" w:afterAutospacing="1" w:line="240" w:lineRule="atLeast"/>
      <w:ind w:firstLine="0"/>
      <w:jc w:val="left"/>
    </w:pPr>
    <w:rPr>
      <w:rFonts w:ascii="Verdana" w:eastAsia="Times New Roman" w:hAnsi="Verdana"/>
      <w:color w:val="202020"/>
      <w:sz w:val="18"/>
      <w:szCs w:val="18"/>
      <w:lang w:eastAsia="ru-RU"/>
    </w:rPr>
  </w:style>
  <w:style w:type="paragraph" w:customStyle="1" w:styleId="13">
    <w:name w:val="Маркированный список1"/>
    <w:basedOn w:val="a8"/>
    <w:rsid w:val="00911C6B"/>
    <w:pPr>
      <w:numPr>
        <w:numId w:val="36"/>
      </w:numPr>
      <w:tabs>
        <w:tab w:val="clear" w:pos="927"/>
        <w:tab w:val="num" w:pos="360"/>
      </w:tabs>
      <w:spacing w:line="240" w:lineRule="auto"/>
      <w:ind w:left="360" w:hanging="360"/>
      <w:contextualSpacing w:val="0"/>
    </w:pPr>
    <w:rPr>
      <w:rFonts w:ascii="Calibri" w:eastAsia="Times New Roman" w:hAnsi="Calibri"/>
      <w:szCs w:val="20"/>
      <w:lang w:eastAsia="ru-RU"/>
    </w:rPr>
  </w:style>
  <w:style w:type="paragraph" w:customStyle="1" w:styleId="affffffffff7">
    <w:name w:val="Пз"/>
    <w:basedOn w:val="ab"/>
    <w:rsid w:val="00911C6B"/>
    <w:pPr>
      <w:spacing w:after="200" w:line="240" w:lineRule="auto"/>
      <w:ind w:firstLine="284"/>
      <w:jc w:val="left"/>
    </w:pPr>
    <w:rPr>
      <w:rFonts w:ascii="Calibri" w:eastAsia="Times New Roman" w:hAnsi="Calibri"/>
      <w:sz w:val="22"/>
      <w:szCs w:val="20"/>
      <w:lang w:eastAsia="ru-RU"/>
    </w:rPr>
  </w:style>
  <w:style w:type="paragraph" w:customStyle="1" w:styleId="affffffffff8">
    <w:name w:val="Краткий обратный адрес"/>
    <w:basedOn w:val="ab"/>
    <w:rsid w:val="00911C6B"/>
    <w:pPr>
      <w:spacing w:after="200" w:line="240" w:lineRule="auto"/>
      <w:ind w:firstLine="0"/>
      <w:jc w:val="left"/>
    </w:pPr>
    <w:rPr>
      <w:rFonts w:ascii="Calibri" w:eastAsia="Times New Roman" w:hAnsi="Calibri"/>
      <w:sz w:val="22"/>
      <w:lang w:eastAsia="ru-RU"/>
    </w:rPr>
  </w:style>
  <w:style w:type="paragraph" w:customStyle="1" w:styleId="affffffffff9">
    <w:name w:val="Таблицы (моноширинный)"/>
    <w:basedOn w:val="ab"/>
    <w:next w:val="ab"/>
    <w:rsid w:val="00911C6B"/>
    <w:pPr>
      <w:widowControl w:val="0"/>
      <w:spacing w:after="200" w:line="240" w:lineRule="auto"/>
      <w:ind w:firstLine="0"/>
      <w:jc w:val="left"/>
    </w:pPr>
    <w:rPr>
      <w:rFonts w:ascii="Courier New" w:eastAsia="Times New Roman" w:hAnsi="Courier New" w:cs="Courier New"/>
      <w:sz w:val="22"/>
      <w:lang w:eastAsia="ru-RU"/>
    </w:rPr>
  </w:style>
  <w:style w:type="paragraph" w:customStyle="1" w:styleId="affffffffffa">
    <w:name w:val="Текст (лев. подпись)"/>
    <w:basedOn w:val="ab"/>
    <w:next w:val="ab"/>
    <w:rsid w:val="00911C6B"/>
    <w:pPr>
      <w:widowControl w:val="0"/>
      <w:spacing w:after="200" w:line="240" w:lineRule="auto"/>
      <w:ind w:firstLine="0"/>
      <w:jc w:val="left"/>
    </w:pPr>
    <w:rPr>
      <w:rFonts w:ascii="Arial" w:eastAsia="Times New Roman" w:hAnsi="Arial" w:cs="Arial"/>
      <w:sz w:val="20"/>
      <w:szCs w:val="20"/>
      <w:lang w:eastAsia="ru-RU"/>
    </w:rPr>
  </w:style>
  <w:style w:type="character" w:customStyle="1" w:styleId="1fff1">
    <w:name w:val="Нижний колонтитул Знак1"/>
    <w:uiPriority w:val="99"/>
    <w:rsid w:val="00911C6B"/>
    <w:rPr>
      <w:sz w:val="24"/>
      <w:szCs w:val="24"/>
    </w:rPr>
  </w:style>
  <w:style w:type="paragraph" w:customStyle="1" w:styleId="2ff1">
    <w:name w:val="Îñíîâíîé òåêñò 2"/>
    <w:basedOn w:val="ab"/>
    <w:rsid w:val="00911C6B"/>
    <w:pPr>
      <w:spacing w:after="200" w:line="240" w:lineRule="auto"/>
      <w:ind w:firstLine="709"/>
      <w:jc w:val="left"/>
    </w:pPr>
    <w:rPr>
      <w:rFonts w:ascii="Calibri" w:eastAsia="Times New Roman" w:hAnsi="Calibri"/>
      <w:sz w:val="22"/>
      <w:lang w:eastAsia="ru-RU"/>
    </w:rPr>
  </w:style>
  <w:style w:type="character" w:customStyle="1" w:styleId="FontStyle53">
    <w:name w:val="Font Style53"/>
    <w:rsid w:val="00911C6B"/>
    <w:rPr>
      <w:rFonts w:ascii="Arial" w:hAnsi="Arial" w:cs="Arial"/>
      <w:b/>
      <w:bCs/>
      <w:sz w:val="20"/>
      <w:szCs w:val="20"/>
    </w:rPr>
  </w:style>
  <w:style w:type="paragraph" w:customStyle="1" w:styleId="affffffffffb">
    <w:name w:val="Îñíîâíîé òåêñò"/>
    <w:basedOn w:val="ab"/>
    <w:rsid w:val="00911C6B"/>
    <w:pPr>
      <w:spacing w:after="200" w:line="240" w:lineRule="auto"/>
      <w:ind w:firstLine="0"/>
      <w:jc w:val="center"/>
    </w:pPr>
    <w:rPr>
      <w:rFonts w:ascii="Calibri" w:eastAsia="Times New Roman" w:hAnsi="Calibri"/>
      <w:sz w:val="22"/>
      <w:lang w:eastAsia="ru-RU"/>
    </w:rPr>
  </w:style>
  <w:style w:type="paragraph" w:customStyle="1" w:styleId="normalnavy">
    <w:name w:val="normalnavy"/>
    <w:basedOn w:val="ab"/>
    <w:rsid w:val="00911C6B"/>
    <w:pPr>
      <w:spacing w:before="100" w:beforeAutospacing="1" w:after="100" w:afterAutospacing="1" w:line="240" w:lineRule="auto"/>
      <w:ind w:firstLine="0"/>
      <w:jc w:val="left"/>
    </w:pPr>
    <w:rPr>
      <w:rFonts w:ascii="Arial" w:eastAsia="Times New Roman" w:hAnsi="Arial" w:cs="Arial"/>
      <w:color w:val="003366"/>
      <w:sz w:val="12"/>
      <w:szCs w:val="12"/>
      <w:lang w:eastAsia="ru-RU"/>
    </w:rPr>
  </w:style>
  <w:style w:type="character" w:customStyle="1" w:styleId="1fff2">
    <w:name w:val="Текст Знак1 Знак"/>
    <w:aliases w:val="Текст Знак Знак Знак Знак"/>
    <w:rsid w:val="00911C6B"/>
    <w:rPr>
      <w:rFonts w:ascii="Courier New" w:hAnsi="Courier New"/>
      <w:szCs w:val="24"/>
      <w:lang w:val="ru-RU" w:eastAsia="ru-RU" w:bidi="ar-SA"/>
    </w:rPr>
  </w:style>
  <w:style w:type="paragraph" w:customStyle="1" w:styleId="Iniiaiieoaeno">
    <w:name w:val="Iniiaiie oaeno"/>
    <w:basedOn w:val="ab"/>
    <w:rsid w:val="00911C6B"/>
    <w:pPr>
      <w:spacing w:after="200" w:line="240" w:lineRule="auto"/>
      <w:ind w:firstLine="0"/>
      <w:jc w:val="left"/>
    </w:pPr>
    <w:rPr>
      <w:rFonts w:ascii="Calibri" w:eastAsia="Times New Roman" w:hAnsi="Calibri"/>
      <w:sz w:val="22"/>
      <w:lang w:eastAsia="ru-RU"/>
    </w:rPr>
  </w:style>
  <w:style w:type="character" w:customStyle="1" w:styleId="affffffffffc">
    <w:name w:val="Цветовое выделение"/>
    <w:rsid w:val="00911C6B"/>
    <w:rPr>
      <w:b/>
      <w:bCs/>
      <w:color w:val="000080"/>
    </w:rPr>
  </w:style>
  <w:style w:type="paragraph" w:customStyle="1" w:styleId="1fff3">
    <w:name w:val="текст 1"/>
    <w:basedOn w:val="ab"/>
    <w:next w:val="ab"/>
    <w:rsid w:val="00911C6B"/>
    <w:pPr>
      <w:spacing w:after="200" w:line="240" w:lineRule="auto"/>
      <w:ind w:firstLine="540"/>
      <w:jc w:val="left"/>
    </w:pPr>
    <w:rPr>
      <w:rFonts w:ascii="Calibri" w:eastAsia="Times New Roman" w:hAnsi="Calibri"/>
      <w:sz w:val="20"/>
      <w:lang w:eastAsia="ru-RU"/>
    </w:rPr>
  </w:style>
  <w:style w:type="character" w:customStyle="1" w:styleId="FontStyle67">
    <w:name w:val="Font Style67"/>
    <w:rsid w:val="00911C6B"/>
    <w:rPr>
      <w:rFonts w:ascii="Times New Roman" w:hAnsi="Times New Roman" w:cs="Times New Roman"/>
      <w:sz w:val="28"/>
      <w:szCs w:val="28"/>
    </w:rPr>
  </w:style>
  <w:style w:type="paragraph" w:customStyle="1" w:styleId="a70">
    <w:name w:val="a7"/>
    <w:basedOn w:val="ab"/>
    <w:rsid w:val="00911C6B"/>
    <w:pPr>
      <w:spacing w:before="120" w:after="200" w:line="240" w:lineRule="auto"/>
      <w:ind w:firstLine="284"/>
      <w:jc w:val="left"/>
    </w:pPr>
    <w:rPr>
      <w:rFonts w:ascii="Calibri" w:eastAsia="Times New Roman" w:hAnsi="Calibri"/>
      <w:color w:val="000000"/>
      <w:sz w:val="22"/>
      <w:lang w:eastAsia="ru-RU"/>
    </w:rPr>
  </w:style>
  <w:style w:type="character" w:customStyle="1" w:styleId="fts-hit1">
    <w:name w:val="fts-hit1"/>
    <w:rsid w:val="00911C6B"/>
    <w:rPr>
      <w:shd w:val="clear" w:color="auto" w:fill="FFC0CB"/>
    </w:rPr>
  </w:style>
  <w:style w:type="paragraph" w:customStyle="1" w:styleId="WW-">
    <w:name w:val="WW-Текст"/>
    <w:basedOn w:val="ab"/>
    <w:rsid w:val="00911C6B"/>
    <w:pPr>
      <w:suppressAutoHyphens/>
      <w:spacing w:after="200" w:line="240" w:lineRule="auto"/>
      <w:ind w:firstLine="0"/>
      <w:jc w:val="left"/>
    </w:pPr>
    <w:rPr>
      <w:rFonts w:ascii="Courier New" w:eastAsia="Times New Roman" w:hAnsi="Courier New"/>
      <w:sz w:val="20"/>
      <w:lang w:eastAsia="ar-SA"/>
    </w:rPr>
  </w:style>
  <w:style w:type="character" w:customStyle="1" w:styleId="FontStyle33">
    <w:name w:val="Font Style33"/>
    <w:rsid w:val="00911C6B"/>
    <w:rPr>
      <w:rFonts w:ascii="Times New Roman" w:hAnsi="Times New Roman" w:cs="Times New Roman"/>
      <w:sz w:val="24"/>
      <w:szCs w:val="24"/>
    </w:rPr>
  </w:style>
  <w:style w:type="paragraph" w:customStyle="1" w:styleId="Style23">
    <w:name w:val="Style23"/>
    <w:basedOn w:val="ab"/>
    <w:qFormat/>
    <w:rsid w:val="00911C6B"/>
    <w:pPr>
      <w:widowControl w:val="0"/>
      <w:spacing w:after="200" w:line="254" w:lineRule="exact"/>
      <w:ind w:firstLine="0"/>
      <w:jc w:val="left"/>
    </w:pPr>
    <w:rPr>
      <w:rFonts w:ascii="Calibri" w:eastAsia="Times New Roman" w:hAnsi="Calibri"/>
      <w:sz w:val="22"/>
      <w:lang w:eastAsia="ru-RU"/>
    </w:rPr>
  </w:style>
  <w:style w:type="character" w:customStyle="1" w:styleId="FontStyle37">
    <w:name w:val="Font Style37"/>
    <w:rsid w:val="00911C6B"/>
    <w:rPr>
      <w:rFonts w:ascii="Century Schoolbook" w:hAnsi="Century Schoolbook" w:cs="Century Schoolbook"/>
      <w:b/>
      <w:bCs/>
      <w:sz w:val="10"/>
      <w:szCs w:val="10"/>
    </w:rPr>
  </w:style>
  <w:style w:type="character" w:customStyle="1" w:styleId="FontStyle38">
    <w:name w:val="Font Style38"/>
    <w:rsid w:val="00911C6B"/>
    <w:rPr>
      <w:rFonts w:ascii="Times New Roman" w:hAnsi="Times New Roman" w:cs="Times New Roman"/>
      <w:sz w:val="18"/>
      <w:szCs w:val="18"/>
    </w:rPr>
  </w:style>
  <w:style w:type="character" w:customStyle="1" w:styleId="FontStyle39">
    <w:name w:val="Font Style39"/>
    <w:rsid w:val="00911C6B"/>
    <w:rPr>
      <w:rFonts w:ascii="Times New Roman" w:hAnsi="Times New Roman" w:cs="Times New Roman"/>
      <w:sz w:val="20"/>
      <w:szCs w:val="20"/>
    </w:rPr>
  </w:style>
  <w:style w:type="character" w:customStyle="1" w:styleId="FontStyle40">
    <w:name w:val="Font Style40"/>
    <w:rsid w:val="00911C6B"/>
    <w:rPr>
      <w:rFonts w:ascii="Bookman Old Style" w:hAnsi="Bookman Old Style" w:cs="Bookman Old Style"/>
      <w:sz w:val="8"/>
      <w:szCs w:val="8"/>
    </w:rPr>
  </w:style>
  <w:style w:type="character" w:customStyle="1" w:styleId="FontStyle42">
    <w:name w:val="Font Style42"/>
    <w:rsid w:val="00911C6B"/>
    <w:rPr>
      <w:rFonts w:ascii="Times New Roman" w:hAnsi="Times New Roman" w:cs="Times New Roman"/>
      <w:smallCaps/>
      <w:sz w:val="18"/>
      <w:szCs w:val="18"/>
    </w:rPr>
  </w:style>
  <w:style w:type="character" w:customStyle="1" w:styleId="FontStyle43">
    <w:name w:val="Font Style43"/>
    <w:rsid w:val="00911C6B"/>
    <w:rPr>
      <w:rFonts w:ascii="Times New Roman" w:hAnsi="Times New Roman" w:cs="Times New Roman"/>
      <w:b/>
      <w:bCs/>
      <w:smallCaps/>
      <w:sz w:val="10"/>
      <w:szCs w:val="10"/>
    </w:rPr>
  </w:style>
  <w:style w:type="paragraph" w:customStyle="1" w:styleId="Style6">
    <w:name w:val="Style6"/>
    <w:basedOn w:val="ab"/>
    <w:qFormat/>
    <w:rsid w:val="00911C6B"/>
    <w:pPr>
      <w:widowControl w:val="0"/>
      <w:spacing w:after="200" w:line="229" w:lineRule="exact"/>
      <w:ind w:firstLine="365"/>
      <w:jc w:val="left"/>
    </w:pPr>
    <w:rPr>
      <w:rFonts w:ascii="Calibri" w:eastAsia="Times New Roman" w:hAnsi="Calibri"/>
      <w:sz w:val="22"/>
      <w:lang w:eastAsia="ru-RU"/>
    </w:rPr>
  </w:style>
  <w:style w:type="paragraph" w:customStyle="1" w:styleId="Style11">
    <w:name w:val="Style11"/>
    <w:basedOn w:val="ab"/>
    <w:uiPriority w:val="99"/>
    <w:qFormat/>
    <w:rsid w:val="00911C6B"/>
    <w:pPr>
      <w:widowControl w:val="0"/>
      <w:spacing w:after="200" w:line="224" w:lineRule="exact"/>
      <w:ind w:firstLine="86"/>
      <w:jc w:val="left"/>
    </w:pPr>
    <w:rPr>
      <w:rFonts w:ascii="Calibri" w:eastAsia="Times New Roman" w:hAnsi="Calibri"/>
      <w:sz w:val="22"/>
      <w:lang w:eastAsia="ru-RU"/>
    </w:rPr>
  </w:style>
  <w:style w:type="paragraph" w:customStyle="1" w:styleId="Style13">
    <w:name w:val="Style13"/>
    <w:basedOn w:val="ab"/>
    <w:uiPriority w:val="99"/>
    <w:qFormat/>
    <w:rsid w:val="00911C6B"/>
    <w:pPr>
      <w:widowControl w:val="0"/>
      <w:spacing w:after="200" w:line="252" w:lineRule="exact"/>
      <w:ind w:firstLine="0"/>
      <w:jc w:val="left"/>
    </w:pPr>
    <w:rPr>
      <w:rFonts w:ascii="Calibri" w:eastAsia="Times New Roman" w:hAnsi="Calibri"/>
      <w:sz w:val="22"/>
      <w:lang w:eastAsia="ru-RU"/>
    </w:rPr>
  </w:style>
  <w:style w:type="paragraph" w:customStyle="1" w:styleId="Style18">
    <w:name w:val="Style18"/>
    <w:basedOn w:val="ab"/>
    <w:qFormat/>
    <w:rsid w:val="00911C6B"/>
    <w:pPr>
      <w:widowControl w:val="0"/>
      <w:spacing w:after="200" w:line="228" w:lineRule="exact"/>
      <w:ind w:firstLine="362"/>
      <w:jc w:val="left"/>
    </w:pPr>
    <w:rPr>
      <w:rFonts w:ascii="Calibri" w:eastAsia="Times New Roman" w:hAnsi="Calibri"/>
      <w:sz w:val="22"/>
      <w:lang w:eastAsia="ru-RU"/>
    </w:rPr>
  </w:style>
  <w:style w:type="paragraph" w:customStyle="1" w:styleId="Style21">
    <w:name w:val="Style21"/>
    <w:basedOn w:val="ab"/>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24">
    <w:name w:val="Style24"/>
    <w:basedOn w:val="ab"/>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25">
    <w:name w:val="Style25"/>
    <w:basedOn w:val="ab"/>
    <w:uiPriority w:val="99"/>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29">
    <w:name w:val="Style29"/>
    <w:basedOn w:val="ab"/>
    <w:rsid w:val="00911C6B"/>
    <w:pPr>
      <w:widowControl w:val="0"/>
      <w:spacing w:after="200" w:line="240" w:lineRule="auto"/>
      <w:ind w:firstLine="0"/>
      <w:jc w:val="left"/>
    </w:pPr>
    <w:rPr>
      <w:rFonts w:ascii="Calibri" w:eastAsia="Times New Roman" w:hAnsi="Calibri"/>
      <w:sz w:val="22"/>
      <w:lang w:eastAsia="ru-RU"/>
    </w:rPr>
  </w:style>
  <w:style w:type="character" w:customStyle="1" w:styleId="FontStyle34">
    <w:name w:val="Font Style34"/>
    <w:rsid w:val="00911C6B"/>
    <w:rPr>
      <w:rFonts w:ascii="Times New Roman" w:hAnsi="Times New Roman" w:cs="Times New Roman"/>
      <w:sz w:val="16"/>
      <w:szCs w:val="16"/>
    </w:rPr>
  </w:style>
  <w:style w:type="character" w:customStyle="1" w:styleId="FontStyle35">
    <w:name w:val="Font Style35"/>
    <w:rsid w:val="00911C6B"/>
    <w:rPr>
      <w:rFonts w:ascii="Times New Roman" w:hAnsi="Times New Roman" w:cs="Times New Roman"/>
      <w:b/>
      <w:bCs/>
      <w:i/>
      <w:iCs/>
      <w:sz w:val="10"/>
      <w:szCs w:val="10"/>
    </w:rPr>
  </w:style>
  <w:style w:type="character" w:customStyle="1" w:styleId="FontStyle36">
    <w:name w:val="Font Style36"/>
    <w:rsid w:val="00911C6B"/>
    <w:rPr>
      <w:rFonts w:ascii="Times New Roman" w:hAnsi="Times New Roman" w:cs="Times New Roman"/>
      <w:sz w:val="14"/>
      <w:szCs w:val="14"/>
    </w:rPr>
  </w:style>
  <w:style w:type="character" w:customStyle="1" w:styleId="FontStyle41">
    <w:name w:val="Font Style41"/>
    <w:rsid w:val="00911C6B"/>
    <w:rPr>
      <w:rFonts w:ascii="Times New Roman" w:hAnsi="Times New Roman" w:cs="Times New Roman"/>
      <w:b/>
      <w:bCs/>
      <w:sz w:val="16"/>
      <w:szCs w:val="16"/>
    </w:rPr>
  </w:style>
  <w:style w:type="character" w:customStyle="1" w:styleId="FontStyle44">
    <w:name w:val="Font Style44"/>
    <w:rsid w:val="00911C6B"/>
    <w:rPr>
      <w:rFonts w:ascii="Times New Roman" w:hAnsi="Times New Roman" w:cs="Times New Roman"/>
      <w:sz w:val="16"/>
      <w:szCs w:val="16"/>
    </w:rPr>
  </w:style>
  <w:style w:type="character" w:customStyle="1" w:styleId="FontStyle45">
    <w:name w:val="Font Style45"/>
    <w:rsid w:val="00911C6B"/>
    <w:rPr>
      <w:rFonts w:ascii="Times New Roman" w:hAnsi="Times New Roman" w:cs="Times New Roman"/>
      <w:b/>
      <w:bCs/>
      <w:sz w:val="14"/>
      <w:szCs w:val="14"/>
    </w:rPr>
  </w:style>
  <w:style w:type="character" w:customStyle="1" w:styleId="FontStyle46">
    <w:name w:val="Font Style46"/>
    <w:rsid w:val="00911C6B"/>
    <w:rPr>
      <w:rFonts w:ascii="Times New Roman" w:hAnsi="Times New Roman" w:cs="Times New Roman"/>
      <w:b/>
      <w:bCs/>
      <w:spacing w:val="30"/>
      <w:w w:val="120"/>
      <w:sz w:val="8"/>
      <w:szCs w:val="8"/>
    </w:rPr>
  </w:style>
  <w:style w:type="character" w:customStyle="1" w:styleId="FontStyle47">
    <w:name w:val="Font Style47"/>
    <w:rsid w:val="00911C6B"/>
    <w:rPr>
      <w:rFonts w:ascii="Times New Roman" w:hAnsi="Times New Roman" w:cs="Times New Roman"/>
      <w:b/>
      <w:bCs/>
      <w:i/>
      <w:iCs/>
      <w:smallCaps/>
      <w:spacing w:val="30"/>
      <w:sz w:val="12"/>
      <w:szCs w:val="12"/>
    </w:rPr>
  </w:style>
  <w:style w:type="character" w:customStyle="1" w:styleId="FontStyle48">
    <w:name w:val="Font Style48"/>
    <w:rsid w:val="00911C6B"/>
    <w:rPr>
      <w:rFonts w:ascii="Times New Roman" w:hAnsi="Times New Roman" w:cs="Times New Roman"/>
      <w:spacing w:val="-20"/>
      <w:sz w:val="30"/>
      <w:szCs w:val="30"/>
    </w:rPr>
  </w:style>
  <w:style w:type="character" w:customStyle="1" w:styleId="FontStyle49">
    <w:name w:val="Font Style49"/>
    <w:rsid w:val="00911C6B"/>
    <w:rPr>
      <w:rFonts w:ascii="Times New Roman" w:hAnsi="Times New Roman" w:cs="Times New Roman"/>
      <w:b/>
      <w:bCs/>
      <w:sz w:val="12"/>
      <w:szCs w:val="12"/>
    </w:rPr>
  </w:style>
  <w:style w:type="character" w:customStyle="1" w:styleId="FontStyle50">
    <w:name w:val="Font Style50"/>
    <w:rsid w:val="00911C6B"/>
    <w:rPr>
      <w:rFonts w:ascii="Times New Roman" w:hAnsi="Times New Roman" w:cs="Times New Roman"/>
      <w:b/>
      <w:bCs/>
      <w:smallCaps/>
      <w:spacing w:val="10"/>
      <w:sz w:val="12"/>
      <w:szCs w:val="12"/>
    </w:rPr>
  </w:style>
  <w:style w:type="character" w:customStyle="1" w:styleId="FontStyle51">
    <w:name w:val="Font Style51"/>
    <w:rsid w:val="00911C6B"/>
    <w:rPr>
      <w:rFonts w:ascii="Times New Roman" w:hAnsi="Times New Roman" w:cs="Times New Roman"/>
      <w:b/>
      <w:bCs/>
      <w:w w:val="20"/>
      <w:sz w:val="20"/>
      <w:szCs w:val="20"/>
    </w:rPr>
  </w:style>
  <w:style w:type="character" w:customStyle="1" w:styleId="FontStyle52">
    <w:name w:val="Font Style52"/>
    <w:rsid w:val="00911C6B"/>
    <w:rPr>
      <w:rFonts w:ascii="Consolas" w:hAnsi="Consolas" w:cs="Consolas"/>
      <w:sz w:val="14"/>
      <w:szCs w:val="14"/>
    </w:rPr>
  </w:style>
  <w:style w:type="character" w:customStyle="1" w:styleId="FontStyle26">
    <w:name w:val="Font Style26"/>
    <w:rsid w:val="00911C6B"/>
    <w:rPr>
      <w:rFonts w:ascii="Times New Roman" w:hAnsi="Times New Roman" w:cs="Times New Roman"/>
      <w:b/>
      <w:bCs/>
      <w:sz w:val="20"/>
      <w:szCs w:val="20"/>
    </w:rPr>
  </w:style>
  <w:style w:type="character" w:customStyle="1" w:styleId="FontStyle27">
    <w:name w:val="Font Style27"/>
    <w:rsid w:val="00911C6B"/>
    <w:rPr>
      <w:rFonts w:ascii="Lucida Sans Unicode" w:hAnsi="Lucida Sans Unicode" w:cs="Lucida Sans Unicode"/>
      <w:b/>
      <w:bCs/>
      <w:sz w:val="16"/>
      <w:szCs w:val="16"/>
    </w:rPr>
  </w:style>
  <w:style w:type="character" w:customStyle="1" w:styleId="FontStyle29">
    <w:name w:val="Font Style29"/>
    <w:rsid w:val="00911C6B"/>
    <w:rPr>
      <w:rFonts w:ascii="Microsoft Sans Serif" w:hAnsi="Microsoft Sans Serif" w:cs="Microsoft Sans Serif"/>
      <w:b/>
      <w:bCs/>
      <w:sz w:val="16"/>
      <w:szCs w:val="16"/>
    </w:rPr>
  </w:style>
  <w:style w:type="character" w:customStyle="1" w:styleId="FontStyle30">
    <w:name w:val="Font Style30"/>
    <w:rsid w:val="00911C6B"/>
    <w:rPr>
      <w:rFonts w:ascii="Times New Roman" w:hAnsi="Times New Roman" w:cs="Times New Roman"/>
      <w:i/>
      <w:iCs/>
      <w:w w:val="200"/>
      <w:sz w:val="10"/>
      <w:szCs w:val="10"/>
    </w:rPr>
  </w:style>
  <w:style w:type="character" w:customStyle="1" w:styleId="FontStyle31">
    <w:name w:val="Font Style31"/>
    <w:uiPriority w:val="99"/>
    <w:rsid w:val="00911C6B"/>
    <w:rPr>
      <w:rFonts w:ascii="Bookman Old Style" w:hAnsi="Bookman Old Style" w:cs="Bookman Old Style"/>
      <w:b/>
      <w:bCs/>
      <w:sz w:val="8"/>
      <w:szCs w:val="8"/>
    </w:rPr>
  </w:style>
  <w:style w:type="character" w:customStyle="1" w:styleId="FontStyle32">
    <w:name w:val="Font Style32"/>
    <w:rsid w:val="00911C6B"/>
    <w:rPr>
      <w:rFonts w:ascii="Times New Roman" w:hAnsi="Times New Roman" w:cs="Times New Roman"/>
      <w:b/>
      <w:bCs/>
      <w:sz w:val="16"/>
      <w:szCs w:val="16"/>
    </w:rPr>
  </w:style>
  <w:style w:type="character" w:customStyle="1" w:styleId="FontStyle21">
    <w:name w:val="Font Style21"/>
    <w:rsid w:val="00911C6B"/>
    <w:rPr>
      <w:rFonts w:ascii="Times New Roman" w:hAnsi="Times New Roman" w:cs="Times New Roman"/>
      <w:i/>
      <w:iCs/>
      <w:sz w:val="18"/>
      <w:szCs w:val="18"/>
    </w:rPr>
  </w:style>
  <w:style w:type="character" w:customStyle="1" w:styleId="FontStyle22">
    <w:name w:val="Font Style22"/>
    <w:rsid w:val="00911C6B"/>
    <w:rPr>
      <w:rFonts w:ascii="Century Gothic" w:hAnsi="Century Gothic" w:cs="Century Gothic"/>
      <w:b/>
      <w:bCs/>
      <w:i/>
      <w:iCs/>
      <w:sz w:val="12"/>
      <w:szCs w:val="12"/>
    </w:rPr>
  </w:style>
  <w:style w:type="character" w:customStyle="1" w:styleId="FontStyle23">
    <w:name w:val="Font Style23"/>
    <w:uiPriority w:val="99"/>
    <w:rsid w:val="00911C6B"/>
    <w:rPr>
      <w:rFonts w:ascii="Times New Roman" w:hAnsi="Times New Roman" w:cs="Times New Roman"/>
      <w:b/>
      <w:bCs/>
      <w:i/>
      <w:iCs/>
      <w:spacing w:val="20"/>
      <w:sz w:val="14"/>
      <w:szCs w:val="14"/>
    </w:rPr>
  </w:style>
  <w:style w:type="character" w:customStyle="1" w:styleId="FontStyle24">
    <w:name w:val="Font Style24"/>
    <w:rsid w:val="00911C6B"/>
    <w:rPr>
      <w:rFonts w:ascii="Times New Roman" w:hAnsi="Times New Roman" w:cs="Times New Roman"/>
      <w:spacing w:val="20"/>
      <w:sz w:val="16"/>
      <w:szCs w:val="16"/>
    </w:rPr>
  </w:style>
  <w:style w:type="character" w:customStyle="1" w:styleId="FontStyle25">
    <w:name w:val="Font Style25"/>
    <w:rsid w:val="00911C6B"/>
    <w:rPr>
      <w:rFonts w:ascii="Times New Roman" w:hAnsi="Times New Roman" w:cs="Times New Roman"/>
      <w:sz w:val="16"/>
      <w:szCs w:val="16"/>
    </w:rPr>
  </w:style>
  <w:style w:type="paragraph" w:customStyle="1" w:styleId="style32">
    <w:name w:val="style3"/>
    <w:basedOn w:val="ab"/>
    <w:rsid w:val="00911C6B"/>
    <w:pPr>
      <w:spacing w:before="100" w:beforeAutospacing="1" w:after="100" w:afterAutospacing="1" w:line="240" w:lineRule="auto"/>
      <w:ind w:firstLine="0"/>
      <w:jc w:val="left"/>
    </w:pPr>
    <w:rPr>
      <w:rFonts w:ascii="Arial" w:eastAsia="Times New Roman" w:hAnsi="Arial" w:cs="Arial"/>
      <w:sz w:val="14"/>
      <w:szCs w:val="14"/>
      <w:lang w:eastAsia="ru-RU"/>
    </w:rPr>
  </w:style>
  <w:style w:type="character" w:customStyle="1" w:styleId="affffffffffd">
    <w:name w:val="Текст Знак Знак Знак Знак Знак Знак"/>
    <w:aliases w:val="Текст Знак Знак Знак Знак Знак З Знак Знак,Текст Знак Знак Знак Знак Знак З Знак"/>
    <w:rsid w:val="00911C6B"/>
    <w:rPr>
      <w:rFonts w:ascii="Courier New" w:hAnsi="Courier New"/>
      <w:szCs w:val="24"/>
      <w:lang w:val="ru-RU" w:eastAsia="ru-RU" w:bidi="ar-SA"/>
    </w:rPr>
  </w:style>
  <w:style w:type="paragraph" w:customStyle="1" w:styleId="FR2">
    <w:name w:val="FR2"/>
    <w:rsid w:val="00911C6B"/>
    <w:pPr>
      <w:widowControl w:val="0"/>
      <w:autoSpaceDE w:val="0"/>
      <w:autoSpaceDN w:val="0"/>
      <w:adjustRightInd w:val="0"/>
      <w:spacing w:before="340"/>
      <w:jc w:val="center"/>
    </w:pPr>
    <w:rPr>
      <w:rFonts w:ascii="Arial" w:hAnsi="Arial" w:cs="Arial"/>
      <w:b/>
      <w:bCs/>
      <w:sz w:val="32"/>
      <w:szCs w:val="32"/>
    </w:rPr>
  </w:style>
  <w:style w:type="paragraph" w:customStyle="1" w:styleId="ConsTitle">
    <w:name w:val="ConsTitle"/>
    <w:rsid w:val="00911C6B"/>
    <w:pPr>
      <w:widowControl w:val="0"/>
      <w:autoSpaceDE w:val="0"/>
      <w:autoSpaceDN w:val="0"/>
      <w:adjustRightInd w:val="0"/>
      <w:ind w:right="19772"/>
    </w:pPr>
    <w:rPr>
      <w:rFonts w:ascii="Arial" w:hAnsi="Arial" w:cs="Arial"/>
      <w:b/>
      <w:bCs/>
      <w:sz w:val="16"/>
      <w:szCs w:val="16"/>
    </w:rPr>
  </w:style>
  <w:style w:type="paragraph" w:customStyle="1" w:styleId="Normal-021">
    <w:name w:val="Normal -02 см Справ...1"/>
    <w:basedOn w:val="3f3"/>
    <w:rsid w:val="00911C6B"/>
    <w:pPr>
      <w:snapToGrid w:val="0"/>
      <w:ind w:left="-113" w:right="-113"/>
      <w:jc w:val="center"/>
    </w:pPr>
    <w:rPr>
      <w:b/>
      <w:bCs/>
      <w:snapToGrid/>
    </w:rPr>
  </w:style>
  <w:style w:type="paragraph" w:customStyle="1" w:styleId="10-02">
    <w:name w:val="Стиль 10 пт полужирный По центру Слева:  -02 см Первая строка:..."/>
    <w:basedOn w:val="ab"/>
    <w:rsid w:val="00911C6B"/>
    <w:pPr>
      <w:widowControl w:val="0"/>
      <w:spacing w:after="200" w:line="240" w:lineRule="auto"/>
      <w:ind w:left="-113" w:right="-113" w:firstLine="0"/>
      <w:jc w:val="center"/>
    </w:pPr>
    <w:rPr>
      <w:rFonts w:ascii="Calibri" w:eastAsia="Times New Roman" w:hAnsi="Calibri"/>
      <w:b/>
      <w:bCs/>
      <w:sz w:val="20"/>
      <w:szCs w:val="20"/>
      <w:lang w:eastAsia="ru-RU"/>
    </w:rPr>
  </w:style>
  <w:style w:type="paragraph" w:customStyle="1" w:styleId="show-lead">
    <w:name w:val="show-lead"/>
    <w:basedOn w:val="ab"/>
    <w:rsid w:val="00911C6B"/>
    <w:pPr>
      <w:spacing w:before="100" w:beforeAutospacing="1" w:after="100" w:afterAutospacing="1" w:line="240" w:lineRule="auto"/>
      <w:ind w:firstLine="709"/>
      <w:jc w:val="left"/>
    </w:pPr>
    <w:rPr>
      <w:rFonts w:ascii="Calibri" w:eastAsia="Times New Roman" w:hAnsi="Calibri"/>
      <w:sz w:val="22"/>
      <w:lang w:eastAsia="ru-RU"/>
    </w:rPr>
  </w:style>
  <w:style w:type="character" w:customStyle="1" w:styleId="WW8Num4z3">
    <w:name w:val="WW8Num4z3"/>
    <w:rsid w:val="00911C6B"/>
    <w:rPr>
      <w:rFonts w:ascii="Symbol" w:hAnsi="Symbol"/>
    </w:rPr>
  </w:style>
  <w:style w:type="paragraph" w:customStyle="1" w:styleId="Style38">
    <w:name w:val="Style38"/>
    <w:basedOn w:val="ab"/>
    <w:rsid w:val="00911C6B"/>
    <w:pPr>
      <w:widowControl w:val="0"/>
      <w:spacing w:after="200" w:line="278" w:lineRule="exact"/>
      <w:ind w:firstLine="0"/>
      <w:jc w:val="left"/>
    </w:pPr>
    <w:rPr>
      <w:rFonts w:ascii="Calibri" w:eastAsia="Times New Roman" w:hAnsi="Calibri"/>
      <w:sz w:val="22"/>
      <w:lang w:eastAsia="ru-RU"/>
    </w:rPr>
  </w:style>
  <w:style w:type="paragraph" w:customStyle="1" w:styleId="Style39">
    <w:name w:val="Style39"/>
    <w:basedOn w:val="ab"/>
    <w:uiPriority w:val="99"/>
    <w:qFormat/>
    <w:rsid w:val="00911C6B"/>
    <w:pPr>
      <w:widowControl w:val="0"/>
      <w:spacing w:after="200" w:line="278" w:lineRule="exact"/>
      <w:ind w:firstLine="0"/>
      <w:jc w:val="left"/>
    </w:pPr>
    <w:rPr>
      <w:rFonts w:ascii="Calibri" w:eastAsia="Times New Roman" w:hAnsi="Calibri"/>
      <w:sz w:val="22"/>
      <w:lang w:eastAsia="ru-RU"/>
    </w:rPr>
  </w:style>
  <w:style w:type="paragraph" w:customStyle="1" w:styleId="Style36">
    <w:name w:val="Style36"/>
    <w:basedOn w:val="ab"/>
    <w:uiPriority w:val="99"/>
    <w:qFormat/>
    <w:rsid w:val="00911C6B"/>
    <w:pPr>
      <w:widowControl w:val="0"/>
      <w:spacing w:after="200" w:line="278" w:lineRule="exact"/>
      <w:ind w:firstLine="542"/>
      <w:jc w:val="left"/>
    </w:pPr>
    <w:rPr>
      <w:rFonts w:ascii="Calibri" w:eastAsia="Times New Roman" w:hAnsi="Calibri"/>
      <w:sz w:val="22"/>
      <w:lang w:eastAsia="ru-RU"/>
    </w:rPr>
  </w:style>
  <w:style w:type="paragraph" w:customStyle="1" w:styleId="Style37">
    <w:name w:val="Style37"/>
    <w:basedOn w:val="ab"/>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34">
    <w:name w:val="Style34"/>
    <w:basedOn w:val="ab"/>
    <w:qFormat/>
    <w:rsid w:val="00911C6B"/>
    <w:pPr>
      <w:widowControl w:val="0"/>
      <w:spacing w:after="200" w:line="320" w:lineRule="exact"/>
      <w:ind w:firstLine="552"/>
      <w:jc w:val="left"/>
    </w:pPr>
    <w:rPr>
      <w:rFonts w:ascii="Calibri" w:eastAsia="Times New Roman" w:hAnsi="Calibri"/>
      <w:sz w:val="22"/>
      <w:lang w:eastAsia="ru-RU"/>
    </w:rPr>
  </w:style>
  <w:style w:type="paragraph" w:customStyle="1" w:styleId="Style35">
    <w:name w:val="Style35"/>
    <w:basedOn w:val="ab"/>
    <w:qFormat/>
    <w:rsid w:val="00911C6B"/>
    <w:pPr>
      <w:widowControl w:val="0"/>
      <w:spacing w:after="200" w:line="557" w:lineRule="exact"/>
      <w:ind w:firstLine="1498"/>
      <w:jc w:val="left"/>
    </w:pPr>
    <w:rPr>
      <w:rFonts w:ascii="Calibri" w:eastAsia="Times New Roman" w:hAnsi="Calibri"/>
      <w:sz w:val="22"/>
      <w:lang w:eastAsia="ru-RU"/>
    </w:rPr>
  </w:style>
  <w:style w:type="paragraph" w:customStyle="1" w:styleId="Style33">
    <w:name w:val="Style33"/>
    <w:basedOn w:val="ab"/>
    <w:rsid w:val="00911C6B"/>
    <w:pPr>
      <w:widowControl w:val="0"/>
      <w:spacing w:after="200" w:line="276" w:lineRule="exact"/>
      <w:ind w:firstLine="854"/>
      <w:jc w:val="left"/>
    </w:pPr>
    <w:rPr>
      <w:rFonts w:ascii="Calibri" w:eastAsia="Times New Roman" w:hAnsi="Calibri"/>
      <w:sz w:val="22"/>
      <w:lang w:eastAsia="ru-RU"/>
    </w:rPr>
  </w:style>
  <w:style w:type="paragraph" w:customStyle="1" w:styleId="TimesNewRoman10">
    <w:name w:val="Стиль Times New Roman 10 пт Междустр.интервал:  одинарный"/>
    <w:basedOn w:val="ab"/>
    <w:rsid w:val="00911C6B"/>
    <w:pPr>
      <w:snapToGrid w:val="0"/>
      <w:spacing w:after="200" w:line="240" w:lineRule="auto"/>
      <w:ind w:firstLine="0"/>
      <w:jc w:val="left"/>
    </w:pPr>
    <w:rPr>
      <w:rFonts w:ascii="Calibri" w:eastAsia="Times New Roman" w:hAnsi="Calibri"/>
      <w:sz w:val="20"/>
      <w:szCs w:val="20"/>
      <w:lang w:eastAsia="ru-RU"/>
    </w:rPr>
  </w:style>
  <w:style w:type="paragraph" w:customStyle="1" w:styleId="2ff2">
    <w:name w:val="Знак Знак Знак Знак2"/>
    <w:basedOn w:val="ab"/>
    <w:rsid w:val="00911C6B"/>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f5">
    <w:name w:val="3"/>
    <w:basedOn w:val="ab"/>
    <w:rsid w:val="00911C6B"/>
    <w:pPr>
      <w:spacing w:after="200" w:line="240" w:lineRule="auto"/>
      <w:ind w:firstLine="0"/>
      <w:jc w:val="left"/>
    </w:pPr>
    <w:rPr>
      <w:rFonts w:ascii="Calibri" w:eastAsia="Times New Roman" w:hAnsi="Calibri"/>
      <w:sz w:val="22"/>
      <w:lang w:eastAsia="ru-RU"/>
    </w:rPr>
  </w:style>
  <w:style w:type="paragraph" w:customStyle="1" w:styleId="affffffffffe">
    <w:name w:val="Слава"/>
    <w:basedOn w:val="ab"/>
    <w:rsid w:val="00911C6B"/>
    <w:pPr>
      <w:spacing w:after="200"/>
      <w:ind w:firstLine="0"/>
      <w:jc w:val="left"/>
    </w:pPr>
    <w:rPr>
      <w:rFonts w:ascii="Calibri" w:eastAsia="Times New Roman" w:hAnsi="Calibri"/>
      <w:sz w:val="28"/>
      <w:szCs w:val="20"/>
      <w:lang w:eastAsia="ru-RU"/>
    </w:rPr>
  </w:style>
  <w:style w:type="character" w:customStyle="1" w:styleId="WW8Num1z0">
    <w:name w:val="WW8Num1z0"/>
    <w:rsid w:val="00911C6B"/>
    <w:rPr>
      <w:rFonts w:ascii="Symbol" w:hAnsi="Symbol"/>
    </w:rPr>
  </w:style>
  <w:style w:type="character" w:customStyle="1" w:styleId="WW8Num5z0">
    <w:name w:val="WW8Num5z0"/>
    <w:rsid w:val="00911C6B"/>
    <w:rPr>
      <w:rFonts w:ascii="Symbol" w:hAnsi="Symbol"/>
    </w:rPr>
  </w:style>
  <w:style w:type="character" w:customStyle="1" w:styleId="WW8Num5z1">
    <w:name w:val="WW8Num5z1"/>
    <w:rsid w:val="00911C6B"/>
    <w:rPr>
      <w:rFonts w:ascii="Courier New" w:hAnsi="Courier New" w:cs="Courier New"/>
    </w:rPr>
  </w:style>
  <w:style w:type="character" w:customStyle="1" w:styleId="WW8Num5z2">
    <w:name w:val="WW8Num5z2"/>
    <w:rsid w:val="00911C6B"/>
    <w:rPr>
      <w:rFonts w:ascii="Wingdings" w:hAnsi="Wingdings"/>
    </w:rPr>
  </w:style>
  <w:style w:type="character" w:customStyle="1" w:styleId="WW8Num7z1">
    <w:name w:val="WW8Num7z1"/>
    <w:rsid w:val="00911C6B"/>
    <w:rPr>
      <w:rFonts w:ascii="Courier New" w:hAnsi="Courier New" w:cs="Courier New"/>
    </w:rPr>
  </w:style>
  <w:style w:type="character" w:customStyle="1" w:styleId="WW8Num7z2">
    <w:name w:val="WW8Num7z2"/>
    <w:rsid w:val="00911C6B"/>
    <w:rPr>
      <w:rFonts w:ascii="Wingdings" w:hAnsi="Wingdings"/>
    </w:rPr>
  </w:style>
  <w:style w:type="character" w:customStyle="1" w:styleId="WW8Num7z3">
    <w:name w:val="WW8Num7z3"/>
    <w:rsid w:val="00911C6B"/>
    <w:rPr>
      <w:rFonts w:ascii="Symbol" w:hAnsi="Symbol"/>
    </w:rPr>
  </w:style>
  <w:style w:type="character" w:customStyle="1" w:styleId="WW8Num8z0">
    <w:name w:val="WW8Num8z0"/>
    <w:rsid w:val="00911C6B"/>
    <w:rPr>
      <w:rFonts w:ascii="Symbol" w:hAnsi="Symbol"/>
    </w:rPr>
  </w:style>
  <w:style w:type="character" w:customStyle="1" w:styleId="WW8Num8z1">
    <w:name w:val="WW8Num8z1"/>
    <w:rsid w:val="00911C6B"/>
    <w:rPr>
      <w:rFonts w:ascii="Courier New" w:hAnsi="Courier New"/>
    </w:rPr>
  </w:style>
  <w:style w:type="character" w:customStyle="1" w:styleId="WW8Num8z2">
    <w:name w:val="WW8Num8z2"/>
    <w:rsid w:val="00911C6B"/>
    <w:rPr>
      <w:rFonts w:ascii="Wingdings" w:hAnsi="Wingdings"/>
    </w:rPr>
  </w:style>
  <w:style w:type="character" w:customStyle="1" w:styleId="WW8Num9z0">
    <w:name w:val="WW8Num9z0"/>
    <w:rsid w:val="00911C6B"/>
    <w:rPr>
      <w:rFonts w:ascii="Symbol" w:hAnsi="Symbol"/>
    </w:rPr>
  </w:style>
  <w:style w:type="character" w:customStyle="1" w:styleId="WW8Num9z1">
    <w:name w:val="WW8Num9z1"/>
    <w:rsid w:val="00911C6B"/>
    <w:rPr>
      <w:rFonts w:ascii="Courier New" w:hAnsi="Courier New"/>
    </w:rPr>
  </w:style>
  <w:style w:type="character" w:customStyle="1" w:styleId="WW8Num9z2">
    <w:name w:val="WW8Num9z2"/>
    <w:rsid w:val="00911C6B"/>
    <w:rPr>
      <w:rFonts w:ascii="Wingdings" w:hAnsi="Wingdings"/>
    </w:rPr>
  </w:style>
  <w:style w:type="character" w:customStyle="1" w:styleId="WW8Num10z0">
    <w:name w:val="WW8Num10z0"/>
    <w:rsid w:val="00911C6B"/>
    <w:rPr>
      <w:rFonts w:ascii="Times New Roman" w:hAnsi="Times New Roman" w:cs="Times New Roman"/>
    </w:rPr>
  </w:style>
  <w:style w:type="character" w:customStyle="1" w:styleId="WW8Num11z0">
    <w:name w:val="WW8Num11z0"/>
    <w:rsid w:val="00911C6B"/>
    <w:rPr>
      <w:rFonts w:ascii="Courier New" w:hAnsi="Courier New"/>
    </w:rPr>
  </w:style>
  <w:style w:type="character" w:customStyle="1" w:styleId="WW8Num11z1">
    <w:name w:val="WW8Num11z1"/>
    <w:rsid w:val="00911C6B"/>
    <w:rPr>
      <w:rFonts w:ascii="Courier New" w:hAnsi="Courier New" w:cs="Courier New"/>
    </w:rPr>
  </w:style>
  <w:style w:type="character" w:customStyle="1" w:styleId="WW8Num11z2">
    <w:name w:val="WW8Num11z2"/>
    <w:rsid w:val="00911C6B"/>
    <w:rPr>
      <w:rFonts w:ascii="Wingdings" w:hAnsi="Wingdings"/>
    </w:rPr>
  </w:style>
  <w:style w:type="character" w:customStyle="1" w:styleId="WW8Num11z3">
    <w:name w:val="WW8Num11z3"/>
    <w:rsid w:val="00911C6B"/>
    <w:rPr>
      <w:rFonts w:ascii="Symbol" w:hAnsi="Symbol"/>
    </w:rPr>
  </w:style>
  <w:style w:type="character" w:customStyle="1" w:styleId="WW8Num12z0">
    <w:name w:val="WW8Num12z0"/>
    <w:rsid w:val="00911C6B"/>
    <w:rPr>
      <w:rFonts w:ascii="Symbol" w:hAnsi="Symbol"/>
      <w:sz w:val="20"/>
    </w:rPr>
  </w:style>
  <w:style w:type="character" w:customStyle="1" w:styleId="WW8Num12z1">
    <w:name w:val="WW8Num12z1"/>
    <w:rsid w:val="00911C6B"/>
    <w:rPr>
      <w:rFonts w:ascii="Courier New" w:hAnsi="Courier New"/>
      <w:sz w:val="20"/>
    </w:rPr>
  </w:style>
  <w:style w:type="character" w:customStyle="1" w:styleId="WW8Num12z2">
    <w:name w:val="WW8Num12z2"/>
    <w:rsid w:val="00911C6B"/>
    <w:rPr>
      <w:rFonts w:ascii="Wingdings" w:hAnsi="Wingdings"/>
      <w:sz w:val="20"/>
    </w:rPr>
  </w:style>
  <w:style w:type="character" w:customStyle="1" w:styleId="WW8Num13z0">
    <w:name w:val="WW8Num13z0"/>
    <w:rsid w:val="00911C6B"/>
    <w:rPr>
      <w:rFonts w:ascii="Courier New" w:hAnsi="Courier New"/>
    </w:rPr>
  </w:style>
  <w:style w:type="character" w:customStyle="1" w:styleId="WW8Num13z1">
    <w:name w:val="WW8Num13z1"/>
    <w:rsid w:val="00911C6B"/>
    <w:rPr>
      <w:rFonts w:ascii="Courier New" w:hAnsi="Courier New" w:cs="Courier New"/>
    </w:rPr>
  </w:style>
  <w:style w:type="character" w:customStyle="1" w:styleId="WW8Num13z2">
    <w:name w:val="WW8Num13z2"/>
    <w:rsid w:val="00911C6B"/>
    <w:rPr>
      <w:rFonts w:ascii="Wingdings" w:hAnsi="Wingdings"/>
    </w:rPr>
  </w:style>
  <w:style w:type="character" w:customStyle="1" w:styleId="WW8Num13z3">
    <w:name w:val="WW8Num13z3"/>
    <w:rsid w:val="00911C6B"/>
    <w:rPr>
      <w:rFonts w:ascii="Symbol" w:hAnsi="Symbol"/>
    </w:rPr>
  </w:style>
  <w:style w:type="character" w:customStyle="1" w:styleId="WW8Num15z0">
    <w:name w:val="WW8Num15z0"/>
    <w:rsid w:val="00911C6B"/>
    <w:rPr>
      <w:rFonts w:ascii="Symbol" w:hAnsi="Symbol"/>
    </w:rPr>
  </w:style>
  <w:style w:type="character" w:customStyle="1" w:styleId="WW8Num15z1">
    <w:name w:val="WW8Num15z1"/>
    <w:rsid w:val="00911C6B"/>
    <w:rPr>
      <w:rFonts w:ascii="Courier New" w:hAnsi="Courier New"/>
    </w:rPr>
  </w:style>
  <w:style w:type="character" w:customStyle="1" w:styleId="WW8Num15z2">
    <w:name w:val="WW8Num15z2"/>
    <w:rsid w:val="00911C6B"/>
    <w:rPr>
      <w:rFonts w:ascii="Wingdings" w:hAnsi="Wingdings"/>
    </w:rPr>
  </w:style>
  <w:style w:type="character" w:customStyle="1" w:styleId="WW8Num16z0">
    <w:name w:val="WW8Num16z0"/>
    <w:rsid w:val="00911C6B"/>
    <w:rPr>
      <w:rFonts w:ascii="Symbol" w:eastAsia="Times New Roman" w:hAnsi="Symbol" w:cs="Times New Roman"/>
    </w:rPr>
  </w:style>
  <w:style w:type="character" w:customStyle="1" w:styleId="WW8Num16z1">
    <w:name w:val="WW8Num16z1"/>
    <w:rsid w:val="00911C6B"/>
    <w:rPr>
      <w:rFonts w:ascii="Courier New" w:hAnsi="Courier New" w:cs="Courier New"/>
    </w:rPr>
  </w:style>
  <w:style w:type="character" w:customStyle="1" w:styleId="WW8Num16z2">
    <w:name w:val="WW8Num16z2"/>
    <w:rsid w:val="00911C6B"/>
    <w:rPr>
      <w:rFonts w:ascii="Wingdings" w:hAnsi="Wingdings"/>
    </w:rPr>
  </w:style>
  <w:style w:type="character" w:customStyle="1" w:styleId="WW8Num16z3">
    <w:name w:val="WW8Num16z3"/>
    <w:rsid w:val="00911C6B"/>
    <w:rPr>
      <w:rFonts w:ascii="Symbol" w:hAnsi="Symbol"/>
    </w:rPr>
  </w:style>
  <w:style w:type="character" w:customStyle="1" w:styleId="WW8Num17z0">
    <w:name w:val="WW8Num17z0"/>
    <w:rsid w:val="00911C6B"/>
    <w:rPr>
      <w:rFonts w:ascii="Times New Roman" w:hAnsi="Times New Roman" w:cs="Times New Roman"/>
    </w:rPr>
  </w:style>
  <w:style w:type="character" w:customStyle="1" w:styleId="WW8Num18z0">
    <w:name w:val="WW8Num18z0"/>
    <w:rsid w:val="00911C6B"/>
    <w:rPr>
      <w:rFonts w:ascii="Symbol" w:hAnsi="Symbol"/>
    </w:rPr>
  </w:style>
  <w:style w:type="character" w:customStyle="1" w:styleId="WW8Num18z1">
    <w:name w:val="WW8Num18z1"/>
    <w:rsid w:val="00911C6B"/>
    <w:rPr>
      <w:rFonts w:ascii="Courier New" w:hAnsi="Courier New"/>
    </w:rPr>
  </w:style>
  <w:style w:type="character" w:customStyle="1" w:styleId="WW8Num18z2">
    <w:name w:val="WW8Num18z2"/>
    <w:rsid w:val="00911C6B"/>
    <w:rPr>
      <w:rFonts w:ascii="Wingdings" w:hAnsi="Wingdings"/>
    </w:rPr>
  </w:style>
  <w:style w:type="character" w:customStyle="1" w:styleId="WW8Num19z0">
    <w:name w:val="WW8Num19z0"/>
    <w:rsid w:val="00911C6B"/>
    <w:rPr>
      <w:rFonts w:ascii="Symbol" w:hAnsi="Symbol"/>
    </w:rPr>
  </w:style>
  <w:style w:type="character" w:customStyle="1" w:styleId="WW8Num19z2">
    <w:name w:val="WW8Num19z2"/>
    <w:rsid w:val="00911C6B"/>
    <w:rPr>
      <w:rFonts w:ascii="Wingdings" w:hAnsi="Wingdings"/>
    </w:rPr>
  </w:style>
  <w:style w:type="character" w:customStyle="1" w:styleId="WW8Num19z4">
    <w:name w:val="WW8Num19z4"/>
    <w:rsid w:val="00911C6B"/>
    <w:rPr>
      <w:rFonts w:ascii="Courier New" w:hAnsi="Courier New" w:cs="Courier New"/>
    </w:rPr>
  </w:style>
  <w:style w:type="character" w:customStyle="1" w:styleId="WW8Num20z0">
    <w:name w:val="WW8Num20z0"/>
    <w:rsid w:val="00911C6B"/>
    <w:rPr>
      <w:rFonts w:ascii="Times New Roman" w:hAnsi="Times New Roman" w:cs="Times New Roman"/>
      <w:sz w:val="20"/>
    </w:rPr>
  </w:style>
  <w:style w:type="character" w:customStyle="1" w:styleId="WW8Num21z0">
    <w:name w:val="WW8Num21z0"/>
    <w:rsid w:val="00911C6B"/>
    <w:rPr>
      <w:rFonts w:ascii="Symbol" w:eastAsia="Times New Roman" w:hAnsi="Symbol" w:cs="Times New Roman"/>
    </w:rPr>
  </w:style>
  <w:style w:type="character" w:customStyle="1" w:styleId="WW8Num21z1">
    <w:name w:val="WW8Num21z1"/>
    <w:rsid w:val="00911C6B"/>
    <w:rPr>
      <w:rFonts w:ascii="Courier New" w:hAnsi="Courier New" w:cs="Courier New"/>
    </w:rPr>
  </w:style>
  <w:style w:type="character" w:customStyle="1" w:styleId="WW8Num21z2">
    <w:name w:val="WW8Num21z2"/>
    <w:rsid w:val="00911C6B"/>
    <w:rPr>
      <w:rFonts w:ascii="Wingdings" w:hAnsi="Wingdings"/>
    </w:rPr>
  </w:style>
  <w:style w:type="character" w:customStyle="1" w:styleId="WW8Num21z3">
    <w:name w:val="WW8Num21z3"/>
    <w:rsid w:val="00911C6B"/>
    <w:rPr>
      <w:rFonts w:ascii="Symbol" w:hAnsi="Symbol"/>
    </w:rPr>
  </w:style>
  <w:style w:type="character" w:customStyle="1" w:styleId="WW8Num22z0">
    <w:name w:val="WW8Num22z0"/>
    <w:rsid w:val="00911C6B"/>
    <w:rPr>
      <w:rFonts w:ascii="Symbol" w:hAnsi="Symbol"/>
    </w:rPr>
  </w:style>
  <w:style w:type="character" w:customStyle="1" w:styleId="WW8Num22z1">
    <w:name w:val="WW8Num22z1"/>
    <w:rsid w:val="00911C6B"/>
    <w:rPr>
      <w:rFonts w:ascii="Courier New" w:hAnsi="Courier New"/>
    </w:rPr>
  </w:style>
  <w:style w:type="character" w:customStyle="1" w:styleId="WW8Num22z2">
    <w:name w:val="WW8Num22z2"/>
    <w:rsid w:val="00911C6B"/>
    <w:rPr>
      <w:rFonts w:ascii="Wingdings" w:hAnsi="Wingdings"/>
    </w:rPr>
  </w:style>
  <w:style w:type="character" w:customStyle="1" w:styleId="WW8Num23z0">
    <w:name w:val="WW8Num23z0"/>
    <w:rsid w:val="00911C6B"/>
    <w:rPr>
      <w:rFonts w:ascii="Wingdings" w:hAnsi="Wingdings"/>
    </w:rPr>
  </w:style>
  <w:style w:type="character" w:customStyle="1" w:styleId="WW8Num23z1">
    <w:name w:val="WW8Num23z1"/>
    <w:rsid w:val="00911C6B"/>
    <w:rPr>
      <w:rFonts w:ascii="Courier New" w:hAnsi="Courier New" w:cs="Courier New"/>
    </w:rPr>
  </w:style>
  <w:style w:type="character" w:customStyle="1" w:styleId="WW8Num23z3">
    <w:name w:val="WW8Num23z3"/>
    <w:rsid w:val="00911C6B"/>
    <w:rPr>
      <w:rFonts w:ascii="Symbol" w:hAnsi="Symbol"/>
    </w:rPr>
  </w:style>
  <w:style w:type="character" w:customStyle="1" w:styleId="WW8Num24z0">
    <w:name w:val="WW8Num24z0"/>
    <w:rsid w:val="00911C6B"/>
    <w:rPr>
      <w:rFonts w:ascii="Symbol" w:hAnsi="Symbol"/>
      <w:sz w:val="20"/>
    </w:rPr>
  </w:style>
  <w:style w:type="character" w:customStyle="1" w:styleId="WW8Num24z1">
    <w:name w:val="WW8Num24z1"/>
    <w:rsid w:val="00911C6B"/>
    <w:rPr>
      <w:rFonts w:ascii="Courier New" w:hAnsi="Courier New"/>
    </w:rPr>
  </w:style>
  <w:style w:type="character" w:customStyle="1" w:styleId="WW8Num24z2">
    <w:name w:val="WW8Num24z2"/>
    <w:rsid w:val="00911C6B"/>
    <w:rPr>
      <w:rFonts w:ascii="Wingdings" w:hAnsi="Wingdings"/>
    </w:rPr>
  </w:style>
  <w:style w:type="character" w:customStyle="1" w:styleId="WW8Num24z3">
    <w:name w:val="WW8Num24z3"/>
    <w:rsid w:val="00911C6B"/>
    <w:rPr>
      <w:rFonts w:ascii="Symbol" w:hAnsi="Symbol"/>
    </w:rPr>
  </w:style>
  <w:style w:type="character" w:customStyle="1" w:styleId="WW8Num25z0">
    <w:name w:val="WW8Num25z0"/>
    <w:rsid w:val="00911C6B"/>
    <w:rPr>
      <w:rFonts w:ascii="Symbol" w:hAnsi="Symbol"/>
    </w:rPr>
  </w:style>
  <w:style w:type="character" w:customStyle="1" w:styleId="WW8Num25z1">
    <w:name w:val="WW8Num25z1"/>
    <w:rsid w:val="00911C6B"/>
    <w:rPr>
      <w:rFonts w:ascii="Courier New" w:hAnsi="Courier New" w:cs="Courier New"/>
    </w:rPr>
  </w:style>
  <w:style w:type="character" w:customStyle="1" w:styleId="WW8Num25z2">
    <w:name w:val="WW8Num25z2"/>
    <w:rsid w:val="00911C6B"/>
    <w:rPr>
      <w:rFonts w:ascii="Wingdings" w:hAnsi="Wingdings"/>
    </w:rPr>
  </w:style>
  <w:style w:type="character" w:customStyle="1" w:styleId="WW8Num27z0">
    <w:name w:val="WW8Num27z0"/>
    <w:rsid w:val="00911C6B"/>
    <w:rPr>
      <w:rFonts w:ascii="Symbol" w:hAnsi="Symbol"/>
      <w:sz w:val="20"/>
    </w:rPr>
  </w:style>
  <w:style w:type="character" w:customStyle="1" w:styleId="WW8Num27z1">
    <w:name w:val="WW8Num27z1"/>
    <w:rsid w:val="00911C6B"/>
    <w:rPr>
      <w:rFonts w:ascii="Courier New" w:hAnsi="Courier New"/>
    </w:rPr>
  </w:style>
  <w:style w:type="character" w:customStyle="1" w:styleId="WW8Num27z2">
    <w:name w:val="WW8Num27z2"/>
    <w:rsid w:val="00911C6B"/>
    <w:rPr>
      <w:rFonts w:ascii="Wingdings" w:hAnsi="Wingdings"/>
    </w:rPr>
  </w:style>
  <w:style w:type="character" w:customStyle="1" w:styleId="WW8Num27z3">
    <w:name w:val="WW8Num27z3"/>
    <w:rsid w:val="00911C6B"/>
    <w:rPr>
      <w:rFonts w:ascii="Symbol" w:hAnsi="Symbol"/>
    </w:rPr>
  </w:style>
  <w:style w:type="character" w:customStyle="1" w:styleId="WW8Num28z0">
    <w:name w:val="WW8Num28z0"/>
    <w:rsid w:val="00911C6B"/>
    <w:rPr>
      <w:rFonts w:ascii="Symbol" w:hAnsi="Symbol"/>
      <w:sz w:val="20"/>
    </w:rPr>
  </w:style>
  <w:style w:type="character" w:customStyle="1" w:styleId="WW8Num28z1">
    <w:name w:val="WW8Num28z1"/>
    <w:rsid w:val="00911C6B"/>
    <w:rPr>
      <w:rFonts w:ascii="Courier New" w:hAnsi="Courier New"/>
    </w:rPr>
  </w:style>
  <w:style w:type="character" w:customStyle="1" w:styleId="WW8Num28z2">
    <w:name w:val="WW8Num28z2"/>
    <w:rsid w:val="00911C6B"/>
    <w:rPr>
      <w:rFonts w:ascii="Wingdings" w:hAnsi="Wingdings"/>
    </w:rPr>
  </w:style>
  <w:style w:type="character" w:customStyle="1" w:styleId="WW8Num28z3">
    <w:name w:val="WW8Num28z3"/>
    <w:rsid w:val="00911C6B"/>
    <w:rPr>
      <w:rFonts w:ascii="Symbol" w:hAnsi="Symbol"/>
    </w:rPr>
  </w:style>
  <w:style w:type="character" w:customStyle="1" w:styleId="WW8Num29z0">
    <w:name w:val="WW8Num29z0"/>
    <w:rsid w:val="00911C6B"/>
    <w:rPr>
      <w:rFonts w:ascii="Courier New" w:hAnsi="Courier New"/>
    </w:rPr>
  </w:style>
  <w:style w:type="character" w:customStyle="1" w:styleId="WW8Num29z1">
    <w:name w:val="WW8Num29z1"/>
    <w:rsid w:val="00911C6B"/>
    <w:rPr>
      <w:rFonts w:ascii="Courier New" w:hAnsi="Courier New" w:cs="Courier New"/>
    </w:rPr>
  </w:style>
  <w:style w:type="character" w:customStyle="1" w:styleId="WW8Num29z2">
    <w:name w:val="WW8Num29z2"/>
    <w:rsid w:val="00911C6B"/>
    <w:rPr>
      <w:rFonts w:ascii="Marlett" w:hAnsi="Marlett"/>
    </w:rPr>
  </w:style>
  <w:style w:type="character" w:customStyle="1" w:styleId="WW8Num29z3">
    <w:name w:val="WW8Num29z3"/>
    <w:rsid w:val="00911C6B"/>
    <w:rPr>
      <w:rFonts w:ascii="Symbol" w:hAnsi="Symbol"/>
    </w:rPr>
  </w:style>
  <w:style w:type="character" w:customStyle="1" w:styleId="WW8Num30z0">
    <w:name w:val="WW8Num30z0"/>
    <w:rsid w:val="00911C6B"/>
    <w:rPr>
      <w:rFonts w:ascii="Symbol" w:hAnsi="Symbol"/>
    </w:rPr>
  </w:style>
  <w:style w:type="character" w:customStyle="1" w:styleId="WW8Num30z1">
    <w:name w:val="WW8Num30z1"/>
    <w:rsid w:val="00911C6B"/>
    <w:rPr>
      <w:rFonts w:ascii="Courier New" w:hAnsi="Courier New"/>
    </w:rPr>
  </w:style>
  <w:style w:type="character" w:customStyle="1" w:styleId="WW8Num30z2">
    <w:name w:val="WW8Num30z2"/>
    <w:rsid w:val="00911C6B"/>
    <w:rPr>
      <w:rFonts w:ascii="Wingdings" w:hAnsi="Wingdings"/>
    </w:rPr>
  </w:style>
  <w:style w:type="character" w:customStyle="1" w:styleId="WW8Num31z1">
    <w:name w:val="WW8Num31z1"/>
    <w:rsid w:val="00911C6B"/>
    <w:rPr>
      <w:rFonts w:ascii="Courier New" w:hAnsi="Courier New" w:cs="Courier New"/>
    </w:rPr>
  </w:style>
  <w:style w:type="character" w:customStyle="1" w:styleId="WW8Num31z2">
    <w:name w:val="WW8Num31z2"/>
    <w:rsid w:val="00911C6B"/>
    <w:rPr>
      <w:rFonts w:ascii="Wingdings" w:hAnsi="Wingdings"/>
    </w:rPr>
  </w:style>
  <w:style w:type="character" w:customStyle="1" w:styleId="WW8Num32z0">
    <w:name w:val="WW8Num32z0"/>
    <w:rsid w:val="00911C6B"/>
    <w:rPr>
      <w:rFonts w:ascii="Symbol" w:hAnsi="Symbol"/>
    </w:rPr>
  </w:style>
  <w:style w:type="character" w:customStyle="1" w:styleId="WW8Num33z0">
    <w:name w:val="WW8Num33z0"/>
    <w:rsid w:val="00911C6B"/>
    <w:rPr>
      <w:rFonts w:ascii="Symbol" w:eastAsia="Times New Roman" w:hAnsi="Symbol" w:cs="Times New Roman"/>
    </w:rPr>
  </w:style>
  <w:style w:type="character" w:customStyle="1" w:styleId="WW8Num33z1">
    <w:name w:val="WW8Num33z1"/>
    <w:rsid w:val="00911C6B"/>
    <w:rPr>
      <w:rFonts w:ascii="Courier New" w:hAnsi="Courier New" w:cs="Courier New"/>
    </w:rPr>
  </w:style>
  <w:style w:type="character" w:customStyle="1" w:styleId="WW8Num33z2">
    <w:name w:val="WW8Num33z2"/>
    <w:rsid w:val="00911C6B"/>
    <w:rPr>
      <w:rFonts w:ascii="Wingdings" w:hAnsi="Wingdings"/>
    </w:rPr>
  </w:style>
  <w:style w:type="character" w:customStyle="1" w:styleId="WW8Num33z3">
    <w:name w:val="WW8Num33z3"/>
    <w:rsid w:val="00911C6B"/>
    <w:rPr>
      <w:rFonts w:ascii="Symbol" w:hAnsi="Symbol"/>
    </w:rPr>
  </w:style>
  <w:style w:type="character" w:customStyle="1" w:styleId="WW8Num34z0">
    <w:name w:val="WW8Num34z0"/>
    <w:rsid w:val="00911C6B"/>
    <w:rPr>
      <w:rFonts w:ascii="Symbol" w:hAnsi="Symbol"/>
    </w:rPr>
  </w:style>
  <w:style w:type="character" w:customStyle="1" w:styleId="WW8Num34z2">
    <w:name w:val="WW8Num34z2"/>
    <w:rsid w:val="00911C6B"/>
    <w:rPr>
      <w:rFonts w:ascii="Wingdings" w:hAnsi="Wingdings"/>
    </w:rPr>
  </w:style>
  <w:style w:type="character" w:customStyle="1" w:styleId="WW8Num34z4">
    <w:name w:val="WW8Num34z4"/>
    <w:rsid w:val="00911C6B"/>
    <w:rPr>
      <w:rFonts w:ascii="Courier New" w:hAnsi="Courier New"/>
    </w:rPr>
  </w:style>
  <w:style w:type="character" w:customStyle="1" w:styleId="WW8Num35z0">
    <w:name w:val="WW8Num35z0"/>
    <w:rsid w:val="00911C6B"/>
    <w:rPr>
      <w:rFonts w:ascii="Symbol" w:hAnsi="Symbol"/>
      <w:sz w:val="20"/>
    </w:rPr>
  </w:style>
  <w:style w:type="character" w:customStyle="1" w:styleId="WW8Num35z1">
    <w:name w:val="WW8Num35z1"/>
    <w:rsid w:val="00911C6B"/>
    <w:rPr>
      <w:rFonts w:ascii="Courier New" w:hAnsi="Courier New"/>
    </w:rPr>
  </w:style>
  <w:style w:type="character" w:customStyle="1" w:styleId="WW8Num35z2">
    <w:name w:val="WW8Num35z2"/>
    <w:rsid w:val="00911C6B"/>
    <w:rPr>
      <w:rFonts w:ascii="Wingdings" w:hAnsi="Wingdings"/>
    </w:rPr>
  </w:style>
  <w:style w:type="character" w:customStyle="1" w:styleId="WW8Num35z3">
    <w:name w:val="WW8Num35z3"/>
    <w:rsid w:val="00911C6B"/>
    <w:rPr>
      <w:rFonts w:ascii="Symbol" w:hAnsi="Symbol"/>
    </w:rPr>
  </w:style>
  <w:style w:type="character" w:customStyle="1" w:styleId="WW8Num37z0">
    <w:name w:val="WW8Num37z0"/>
    <w:rsid w:val="00911C6B"/>
    <w:rPr>
      <w:rFonts w:ascii="Symbol" w:hAnsi="Symbol"/>
    </w:rPr>
  </w:style>
  <w:style w:type="character" w:customStyle="1" w:styleId="WW8Num37z1">
    <w:name w:val="WW8Num37z1"/>
    <w:rsid w:val="00911C6B"/>
    <w:rPr>
      <w:rFonts w:ascii="Courier New" w:hAnsi="Courier New"/>
    </w:rPr>
  </w:style>
  <w:style w:type="character" w:customStyle="1" w:styleId="WW8Num37z2">
    <w:name w:val="WW8Num37z2"/>
    <w:rsid w:val="00911C6B"/>
    <w:rPr>
      <w:rFonts w:ascii="Wingdings" w:hAnsi="Wingdings"/>
    </w:rPr>
  </w:style>
  <w:style w:type="character" w:customStyle="1" w:styleId="WW8Num38z0">
    <w:name w:val="WW8Num38z0"/>
    <w:rsid w:val="00911C6B"/>
    <w:rPr>
      <w:rFonts w:ascii="Symbol" w:eastAsia="Times New Roman" w:hAnsi="Symbol" w:cs="Times New Roman"/>
    </w:rPr>
  </w:style>
  <w:style w:type="character" w:customStyle="1" w:styleId="WW8Num38z1">
    <w:name w:val="WW8Num38z1"/>
    <w:rsid w:val="00911C6B"/>
    <w:rPr>
      <w:rFonts w:ascii="Courier New" w:hAnsi="Courier New" w:cs="Courier New"/>
    </w:rPr>
  </w:style>
  <w:style w:type="character" w:customStyle="1" w:styleId="WW8Num38z2">
    <w:name w:val="WW8Num38z2"/>
    <w:rsid w:val="00911C6B"/>
    <w:rPr>
      <w:rFonts w:ascii="Wingdings" w:hAnsi="Wingdings"/>
    </w:rPr>
  </w:style>
  <w:style w:type="character" w:customStyle="1" w:styleId="WW8Num38z3">
    <w:name w:val="WW8Num38z3"/>
    <w:rsid w:val="00911C6B"/>
    <w:rPr>
      <w:rFonts w:ascii="Symbol" w:hAnsi="Symbol"/>
    </w:rPr>
  </w:style>
  <w:style w:type="character" w:customStyle="1" w:styleId="WW8Num39z0">
    <w:name w:val="WW8Num39z0"/>
    <w:rsid w:val="00911C6B"/>
    <w:rPr>
      <w:rFonts w:ascii="Symbol" w:eastAsia="Times New Roman" w:hAnsi="Symbol" w:cs="Times New Roman"/>
    </w:rPr>
  </w:style>
  <w:style w:type="character" w:customStyle="1" w:styleId="WW8Num39z1">
    <w:name w:val="WW8Num39z1"/>
    <w:rsid w:val="00911C6B"/>
    <w:rPr>
      <w:rFonts w:ascii="Courier New" w:hAnsi="Courier New" w:cs="Courier New"/>
    </w:rPr>
  </w:style>
  <w:style w:type="character" w:customStyle="1" w:styleId="WW8Num39z2">
    <w:name w:val="WW8Num39z2"/>
    <w:rsid w:val="00911C6B"/>
    <w:rPr>
      <w:rFonts w:ascii="Wingdings" w:hAnsi="Wingdings"/>
    </w:rPr>
  </w:style>
  <w:style w:type="character" w:customStyle="1" w:styleId="WW8Num39z3">
    <w:name w:val="WW8Num39z3"/>
    <w:rsid w:val="00911C6B"/>
    <w:rPr>
      <w:rFonts w:ascii="Symbol" w:hAnsi="Symbol"/>
    </w:rPr>
  </w:style>
  <w:style w:type="character" w:customStyle="1" w:styleId="WW8Num40z0">
    <w:name w:val="WW8Num40z0"/>
    <w:rsid w:val="00911C6B"/>
    <w:rPr>
      <w:rFonts w:ascii="Times New Roman" w:eastAsia="Times New Roman" w:hAnsi="Times New Roman" w:cs="Times New Roman"/>
    </w:rPr>
  </w:style>
  <w:style w:type="character" w:customStyle="1" w:styleId="WW8Num40z1">
    <w:name w:val="WW8Num40z1"/>
    <w:rsid w:val="00911C6B"/>
    <w:rPr>
      <w:rFonts w:ascii="Courier New" w:hAnsi="Courier New"/>
    </w:rPr>
  </w:style>
  <w:style w:type="character" w:customStyle="1" w:styleId="WW8Num40z2">
    <w:name w:val="WW8Num40z2"/>
    <w:rsid w:val="00911C6B"/>
    <w:rPr>
      <w:rFonts w:ascii="Wingdings" w:hAnsi="Wingdings"/>
    </w:rPr>
  </w:style>
  <w:style w:type="character" w:customStyle="1" w:styleId="WW8Num40z3">
    <w:name w:val="WW8Num40z3"/>
    <w:rsid w:val="00911C6B"/>
    <w:rPr>
      <w:rFonts w:ascii="Symbol" w:hAnsi="Symbol"/>
    </w:rPr>
  </w:style>
  <w:style w:type="character" w:customStyle="1" w:styleId="WW8Num41z0">
    <w:name w:val="WW8Num41z0"/>
    <w:rsid w:val="00911C6B"/>
    <w:rPr>
      <w:rFonts w:ascii="Courier New" w:hAnsi="Courier New"/>
    </w:rPr>
  </w:style>
  <w:style w:type="character" w:customStyle="1" w:styleId="WW8Num41z1">
    <w:name w:val="WW8Num41z1"/>
    <w:rsid w:val="00911C6B"/>
    <w:rPr>
      <w:rFonts w:ascii="Courier New" w:hAnsi="Courier New" w:cs="Courier New"/>
    </w:rPr>
  </w:style>
  <w:style w:type="character" w:customStyle="1" w:styleId="WW8Num41z2">
    <w:name w:val="WW8Num41z2"/>
    <w:rsid w:val="00911C6B"/>
    <w:rPr>
      <w:rFonts w:ascii="Marlett" w:hAnsi="Marlett"/>
    </w:rPr>
  </w:style>
  <w:style w:type="character" w:customStyle="1" w:styleId="WW8Num41z3">
    <w:name w:val="WW8Num41z3"/>
    <w:rsid w:val="00911C6B"/>
    <w:rPr>
      <w:rFonts w:ascii="Symbol" w:hAnsi="Symbol"/>
    </w:rPr>
  </w:style>
  <w:style w:type="character" w:customStyle="1" w:styleId="WW8NumSt12z0">
    <w:name w:val="WW8NumSt12z0"/>
    <w:rsid w:val="00911C6B"/>
    <w:rPr>
      <w:rFonts w:ascii="Times New Roman" w:hAnsi="Times New Roman" w:cs="Times New Roman"/>
    </w:rPr>
  </w:style>
  <w:style w:type="character" w:customStyle="1" w:styleId="Normal10-02">
    <w:name w:val="Normal + 10 пт полужирный По центру Слева:  -02 см Справ... Знак"/>
    <w:rsid w:val="00911C6B"/>
    <w:rPr>
      <w:b/>
      <w:bCs/>
      <w:lang w:val="ru-RU" w:eastAsia="ar-SA" w:bidi="ar-SA"/>
    </w:rPr>
  </w:style>
  <w:style w:type="character" w:customStyle="1" w:styleId="afffffffffff">
    <w:name w:val="Название таблицы Знак"/>
    <w:rsid w:val="00911C6B"/>
    <w:rPr>
      <w:b/>
      <w:sz w:val="24"/>
      <w:szCs w:val="24"/>
      <w:lang w:val="ru-RU" w:eastAsia="ar-SA" w:bidi="ar-SA"/>
    </w:rPr>
  </w:style>
  <w:style w:type="character" w:customStyle="1" w:styleId="FontStyle120">
    <w:name w:val="Font Style120"/>
    <w:rsid w:val="00911C6B"/>
    <w:rPr>
      <w:rFonts w:ascii="Times New Roman" w:hAnsi="Times New Roman" w:cs="Times New Roman"/>
      <w:sz w:val="22"/>
      <w:szCs w:val="22"/>
    </w:rPr>
  </w:style>
  <w:style w:type="character" w:customStyle="1" w:styleId="FontStyle117">
    <w:name w:val="Font Style117"/>
    <w:rsid w:val="00911C6B"/>
    <w:rPr>
      <w:rFonts w:ascii="Times New Roman" w:hAnsi="Times New Roman" w:cs="Times New Roman"/>
      <w:sz w:val="22"/>
      <w:szCs w:val="22"/>
    </w:rPr>
  </w:style>
  <w:style w:type="character" w:customStyle="1" w:styleId="FontStyle107">
    <w:name w:val="Font Style107"/>
    <w:rsid w:val="00911C6B"/>
    <w:rPr>
      <w:rFonts w:ascii="Times New Roman" w:hAnsi="Times New Roman" w:cs="Times New Roman"/>
      <w:b/>
      <w:bCs/>
      <w:sz w:val="48"/>
      <w:szCs w:val="48"/>
    </w:rPr>
  </w:style>
  <w:style w:type="character" w:customStyle="1" w:styleId="FontStyle108">
    <w:name w:val="Font Style108"/>
    <w:rsid w:val="00911C6B"/>
    <w:rPr>
      <w:rFonts w:ascii="Times New Roman" w:hAnsi="Times New Roman" w:cs="Times New Roman"/>
      <w:b/>
      <w:bCs/>
      <w:sz w:val="42"/>
      <w:szCs w:val="42"/>
    </w:rPr>
  </w:style>
  <w:style w:type="character" w:customStyle="1" w:styleId="2ff3">
    <w:name w:val="Название Знак2"/>
    <w:rsid w:val="00911C6B"/>
    <w:rPr>
      <w:rFonts w:ascii="Arial" w:eastAsia="MS Mincho" w:hAnsi="Arial" w:cs="Tahoma"/>
      <w:sz w:val="28"/>
      <w:szCs w:val="28"/>
      <w:lang w:eastAsia="ar-SA"/>
    </w:rPr>
  </w:style>
  <w:style w:type="paragraph" w:customStyle="1" w:styleId="1fff4">
    <w:name w:val="Текст примечания1"/>
    <w:basedOn w:val="ab"/>
    <w:rsid w:val="00911C6B"/>
    <w:pPr>
      <w:suppressAutoHyphens/>
      <w:spacing w:after="200" w:line="240" w:lineRule="auto"/>
      <w:ind w:firstLine="0"/>
      <w:jc w:val="left"/>
    </w:pPr>
    <w:rPr>
      <w:rFonts w:ascii="Calibri" w:eastAsia="Times New Roman" w:hAnsi="Calibri"/>
      <w:sz w:val="20"/>
      <w:szCs w:val="20"/>
      <w:lang w:eastAsia="ar-SA"/>
    </w:rPr>
  </w:style>
  <w:style w:type="paragraph" w:customStyle="1" w:styleId="1fff5">
    <w:name w:val="Текст1"/>
    <w:basedOn w:val="1f"/>
    <w:link w:val="1fff6"/>
    <w:rsid w:val="00911C6B"/>
    <w:rPr>
      <w:sz w:val="20"/>
      <w:szCs w:val="22"/>
    </w:rPr>
  </w:style>
  <w:style w:type="paragraph" w:customStyle="1" w:styleId="1fff7">
    <w:name w:val="Название объекта1"/>
    <w:basedOn w:val="ab"/>
    <w:next w:val="ab"/>
    <w:qFormat/>
    <w:rsid w:val="00911C6B"/>
    <w:pPr>
      <w:suppressAutoHyphens/>
      <w:spacing w:after="200" w:line="240" w:lineRule="auto"/>
      <w:ind w:firstLine="0"/>
      <w:jc w:val="right"/>
    </w:pPr>
    <w:rPr>
      <w:rFonts w:ascii="Calibri" w:eastAsia="Times New Roman" w:hAnsi="Calibri"/>
      <w:b/>
      <w:bCs/>
      <w:sz w:val="22"/>
      <w:lang w:eastAsia="ar-SA"/>
    </w:rPr>
  </w:style>
  <w:style w:type="paragraph" w:customStyle="1" w:styleId="afffffffffff0">
    <w:name w:val="Маркированный текст"/>
    <w:basedOn w:val="ab"/>
    <w:rsid w:val="00911C6B"/>
    <w:pPr>
      <w:tabs>
        <w:tab w:val="left" w:pos="240"/>
        <w:tab w:val="left" w:pos="1429"/>
      </w:tabs>
      <w:suppressAutoHyphens/>
      <w:spacing w:after="200" w:line="240" w:lineRule="auto"/>
      <w:ind w:firstLine="0"/>
      <w:jc w:val="left"/>
    </w:pPr>
    <w:rPr>
      <w:rFonts w:ascii="Arial" w:eastAsia="Times New Roman" w:hAnsi="Arial" w:cs="Arial"/>
      <w:sz w:val="22"/>
      <w:szCs w:val="20"/>
      <w:lang w:eastAsia="ar-SA"/>
    </w:rPr>
  </w:style>
  <w:style w:type="paragraph" w:customStyle="1" w:styleId="12701">
    <w:name w:val="Стиль Слева:  127 см Первая строка:  0 см1"/>
    <w:basedOn w:val="ab"/>
    <w:rsid w:val="00911C6B"/>
    <w:pPr>
      <w:widowControl w:val="0"/>
      <w:suppressAutoHyphens/>
      <w:spacing w:before="120" w:after="200" w:line="240" w:lineRule="auto"/>
      <w:ind w:left="720" w:firstLine="0"/>
      <w:jc w:val="left"/>
    </w:pPr>
    <w:rPr>
      <w:rFonts w:ascii="Calibri" w:eastAsia="Times New Roman" w:hAnsi="Calibri"/>
      <w:sz w:val="26"/>
      <w:szCs w:val="20"/>
      <w:lang w:eastAsia="ar-SA"/>
    </w:rPr>
  </w:style>
  <w:style w:type="paragraph" w:customStyle="1" w:styleId="afffffffffff1">
    <w:name w:val="Основной текст с отступ"/>
    <w:basedOn w:val="ab"/>
    <w:rsid w:val="00911C6B"/>
    <w:pPr>
      <w:widowControl w:val="0"/>
      <w:suppressAutoHyphens/>
      <w:spacing w:after="200" w:line="240" w:lineRule="auto"/>
      <w:ind w:firstLine="709"/>
      <w:jc w:val="left"/>
    </w:pPr>
    <w:rPr>
      <w:rFonts w:ascii="Calibri" w:eastAsia="Times New Roman" w:hAnsi="Calibri"/>
      <w:sz w:val="22"/>
      <w:szCs w:val="20"/>
      <w:lang w:eastAsia="ar-SA"/>
    </w:rPr>
  </w:style>
  <w:style w:type="paragraph" w:customStyle="1" w:styleId="216">
    <w:name w:val="Маркированный список 21"/>
    <w:basedOn w:val="ab"/>
    <w:rsid w:val="00911C6B"/>
    <w:pPr>
      <w:tabs>
        <w:tab w:val="left" w:pos="643"/>
      </w:tabs>
      <w:suppressAutoHyphens/>
      <w:spacing w:after="200" w:line="240" w:lineRule="auto"/>
      <w:ind w:left="643" w:hanging="360"/>
      <w:jc w:val="left"/>
    </w:pPr>
    <w:rPr>
      <w:rFonts w:ascii="Calibri" w:eastAsia="Times New Roman" w:hAnsi="Calibri"/>
      <w:sz w:val="22"/>
      <w:lang w:eastAsia="ar-SA"/>
    </w:rPr>
  </w:style>
  <w:style w:type="paragraph" w:customStyle="1" w:styleId="Normal10-020">
    <w:name w:val="Normal + 10 пт полужирный По центру Слева:  -02 см Справ..."/>
    <w:basedOn w:val="ab"/>
    <w:rsid w:val="00911C6B"/>
    <w:pPr>
      <w:suppressAutoHyphens/>
      <w:spacing w:after="200" w:line="240" w:lineRule="auto"/>
      <w:ind w:left="-113" w:right="-113" w:firstLine="0"/>
      <w:jc w:val="center"/>
    </w:pPr>
    <w:rPr>
      <w:rFonts w:ascii="Calibri" w:eastAsia="Times New Roman" w:hAnsi="Calibri"/>
      <w:b/>
      <w:bCs/>
      <w:sz w:val="20"/>
      <w:szCs w:val="20"/>
      <w:lang w:eastAsia="ar-SA"/>
    </w:rPr>
  </w:style>
  <w:style w:type="paragraph" w:customStyle="1" w:styleId="afffffffffff2">
    <w:name w:val="Табличка"/>
    <w:basedOn w:val="ab"/>
    <w:rsid w:val="00911C6B"/>
    <w:pPr>
      <w:suppressAutoHyphens/>
      <w:spacing w:after="200"/>
      <w:ind w:firstLine="0"/>
      <w:jc w:val="center"/>
    </w:pPr>
    <w:rPr>
      <w:rFonts w:ascii="Calibri" w:eastAsia="Times New Roman" w:hAnsi="Calibri"/>
      <w:sz w:val="22"/>
      <w:lang w:eastAsia="ar-SA"/>
    </w:rPr>
  </w:style>
  <w:style w:type="paragraph" w:customStyle="1" w:styleId="CM2">
    <w:name w:val="CM2"/>
    <w:basedOn w:val="Default"/>
    <w:next w:val="Default"/>
    <w:rsid w:val="00911C6B"/>
    <w:pPr>
      <w:suppressAutoHyphens/>
      <w:autoSpaceDN/>
      <w:adjustRightInd/>
      <w:spacing w:line="280" w:lineRule="atLeast"/>
    </w:pPr>
    <w:rPr>
      <w:rFonts w:eastAsia="Arial"/>
      <w:color w:val="auto"/>
      <w:lang w:eastAsia="ar-SA"/>
    </w:rPr>
  </w:style>
  <w:style w:type="paragraph" w:customStyle="1" w:styleId="1400">
    <w:name w:val="140"/>
    <w:basedOn w:val="ab"/>
    <w:rsid w:val="00911C6B"/>
    <w:pPr>
      <w:suppressAutoHyphens/>
      <w:spacing w:before="120" w:line="240" w:lineRule="auto"/>
      <w:ind w:firstLine="0"/>
      <w:jc w:val="center"/>
    </w:pPr>
    <w:rPr>
      <w:rFonts w:ascii="Calibri" w:eastAsia="Times New Roman" w:hAnsi="Calibri"/>
      <w:b/>
      <w:bCs/>
      <w:color w:val="000000"/>
      <w:sz w:val="28"/>
      <w:szCs w:val="28"/>
      <w:lang w:eastAsia="ar-SA"/>
    </w:rPr>
  </w:style>
  <w:style w:type="paragraph" w:customStyle="1" w:styleId="2ff4">
    <w:name w:val="Основной текст2"/>
    <w:rsid w:val="00911C6B"/>
    <w:pPr>
      <w:suppressAutoHyphens/>
      <w:ind w:firstLine="709"/>
      <w:jc w:val="both"/>
    </w:pPr>
    <w:rPr>
      <w:rFonts w:eastAsia="Arial"/>
      <w:sz w:val="24"/>
      <w:szCs w:val="24"/>
      <w:lang w:eastAsia="ar-SA"/>
    </w:rPr>
  </w:style>
  <w:style w:type="character" w:customStyle="1" w:styleId="WW8Num3z0">
    <w:name w:val="WW8Num3z0"/>
    <w:rsid w:val="00911C6B"/>
    <w:rPr>
      <w:sz w:val="24"/>
      <w:szCs w:val="24"/>
    </w:rPr>
  </w:style>
  <w:style w:type="paragraph" w:customStyle="1" w:styleId="WW-3">
    <w:name w:val="WW-Основной текст с отступом 3"/>
    <w:basedOn w:val="ab"/>
    <w:rsid w:val="00911C6B"/>
    <w:pPr>
      <w:suppressAutoHyphens/>
      <w:spacing w:line="240" w:lineRule="auto"/>
      <w:ind w:left="283" w:firstLine="0"/>
      <w:jc w:val="left"/>
    </w:pPr>
    <w:rPr>
      <w:rFonts w:ascii="Calibri" w:eastAsia="Times New Roman" w:hAnsi="Calibri"/>
      <w:sz w:val="16"/>
      <w:szCs w:val="16"/>
      <w:lang w:eastAsia="ar-SA"/>
    </w:rPr>
  </w:style>
  <w:style w:type="paragraph" w:styleId="afffffffffff3">
    <w:name w:val="Body Text First Indent"/>
    <w:basedOn w:val="a6"/>
    <w:link w:val="afffffffffff4"/>
    <w:rsid w:val="00911C6B"/>
    <w:pPr>
      <w:numPr>
        <w:numId w:val="0"/>
      </w:numPr>
      <w:spacing w:before="0"/>
      <w:ind w:firstLine="210"/>
      <w:jc w:val="left"/>
    </w:pPr>
    <w:rPr>
      <w:rFonts w:ascii="Calibri" w:hAnsi="Calibri"/>
      <w:szCs w:val="22"/>
      <w:lang w:val="ru-RU" w:eastAsia="ru-RU"/>
    </w:rPr>
  </w:style>
  <w:style w:type="character" w:customStyle="1" w:styleId="afffffffffff4">
    <w:name w:val="Красная строка Знак"/>
    <w:link w:val="afffffffffff3"/>
    <w:rsid w:val="00911C6B"/>
    <w:rPr>
      <w:rFonts w:ascii="Calibri" w:hAnsi="Calibri"/>
      <w:sz w:val="24"/>
      <w:szCs w:val="22"/>
      <w:lang w:val="x-none" w:eastAsia="x-none"/>
    </w:rPr>
  </w:style>
  <w:style w:type="paragraph" w:customStyle="1" w:styleId="127">
    <w:name w:val="127 см"/>
    <w:basedOn w:val="ab"/>
    <w:rsid w:val="00911C6B"/>
    <w:pPr>
      <w:widowControl w:val="0"/>
      <w:spacing w:before="120" w:after="200" w:line="240" w:lineRule="auto"/>
      <w:ind w:left="720" w:firstLine="0"/>
      <w:jc w:val="left"/>
    </w:pPr>
    <w:rPr>
      <w:rFonts w:ascii="Calibri" w:eastAsia="Times New Roman" w:hAnsi="Calibri"/>
      <w:sz w:val="26"/>
      <w:szCs w:val="20"/>
      <w:lang w:eastAsia="ru-RU"/>
    </w:rPr>
  </w:style>
  <w:style w:type="character" w:customStyle="1" w:styleId="TitleChar">
    <w:name w:val="Title Char"/>
    <w:locked/>
    <w:rsid w:val="00911C6B"/>
    <w:rPr>
      <w:rFonts w:ascii="Times New Roman" w:hAnsi="Times New Roman" w:cs="Times New Roman"/>
      <w:sz w:val="24"/>
      <w:szCs w:val="24"/>
      <w:lang w:eastAsia="ru-RU"/>
    </w:rPr>
  </w:style>
  <w:style w:type="character" w:customStyle="1" w:styleId="afffffffffff5">
    <w:name w:val="Гипертекстовая ссылка"/>
    <w:uiPriority w:val="99"/>
    <w:rsid w:val="00911C6B"/>
    <w:rPr>
      <w:b/>
      <w:bCs/>
      <w:color w:val="008000"/>
    </w:rPr>
  </w:style>
  <w:style w:type="paragraph" w:customStyle="1" w:styleId="ConsNonformat">
    <w:name w:val="ConsNonformat"/>
    <w:qFormat/>
    <w:rsid w:val="00911C6B"/>
    <w:pPr>
      <w:widowControl w:val="0"/>
      <w:autoSpaceDE w:val="0"/>
      <w:autoSpaceDN w:val="0"/>
      <w:adjustRightInd w:val="0"/>
    </w:pPr>
    <w:rPr>
      <w:rFonts w:ascii="Courier New" w:hAnsi="Courier New" w:cs="Courier New"/>
    </w:rPr>
  </w:style>
  <w:style w:type="paragraph" w:customStyle="1" w:styleId="hb2">
    <w:name w:val="hb2"/>
    <w:basedOn w:val="ab"/>
    <w:rsid w:val="00911C6B"/>
    <w:pPr>
      <w:spacing w:before="100" w:beforeAutospacing="1" w:after="100" w:afterAutospacing="1" w:line="240" w:lineRule="auto"/>
      <w:ind w:firstLine="709"/>
      <w:jc w:val="left"/>
    </w:pPr>
    <w:rPr>
      <w:rFonts w:ascii="Arial Unicode MS" w:eastAsia="Arial Unicode MS" w:hAnsi="Arial Unicode MS"/>
      <w:sz w:val="22"/>
      <w:lang w:eastAsia="ru-RU"/>
    </w:rPr>
  </w:style>
  <w:style w:type="character" w:customStyle="1" w:styleId="selection">
    <w:name w:val="selection"/>
    <w:rsid w:val="00911C6B"/>
  </w:style>
  <w:style w:type="paragraph" w:customStyle="1" w:styleId="CharChar2">
    <w:name w:val="Char Char2"/>
    <w:basedOn w:val="ab"/>
    <w:rsid w:val="00911C6B"/>
    <w:pPr>
      <w:spacing w:after="160" w:line="240" w:lineRule="exact"/>
      <w:ind w:firstLine="709"/>
      <w:jc w:val="left"/>
    </w:pPr>
    <w:rPr>
      <w:rFonts w:ascii="Verdana" w:eastAsia="Times New Roman" w:hAnsi="Verdana" w:cs="Verdana"/>
      <w:sz w:val="22"/>
      <w:szCs w:val="20"/>
      <w:lang w:val="en-US"/>
    </w:rPr>
  </w:style>
  <w:style w:type="paragraph" w:customStyle="1" w:styleId="afffffffffff6">
    <w:name w:val="Основной"/>
    <w:basedOn w:val="ab"/>
    <w:link w:val="afffffffffff7"/>
    <w:qFormat/>
    <w:rsid w:val="00911C6B"/>
    <w:pPr>
      <w:shd w:val="clear" w:color="auto" w:fill="FFFFFF"/>
      <w:spacing w:after="200"/>
      <w:ind w:firstLine="709"/>
      <w:jc w:val="left"/>
    </w:pPr>
    <w:rPr>
      <w:rFonts w:ascii="Calibri" w:eastAsia="Times New Roman" w:hAnsi="Calibri"/>
      <w:color w:val="000000"/>
      <w:sz w:val="26"/>
      <w:szCs w:val="26"/>
      <w:lang w:eastAsia="ru-RU"/>
    </w:rPr>
  </w:style>
  <w:style w:type="character" w:customStyle="1" w:styleId="afffffffffff7">
    <w:name w:val="Основной Знак"/>
    <w:link w:val="afffffffffff6"/>
    <w:rsid w:val="00911C6B"/>
    <w:rPr>
      <w:rFonts w:ascii="Calibri" w:hAnsi="Calibri"/>
      <w:color w:val="000000"/>
      <w:sz w:val="26"/>
      <w:szCs w:val="26"/>
      <w:shd w:val="clear" w:color="auto" w:fill="FFFFFF"/>
    </w:rPr>
  </w:style>
  <w:style w:type="paragraph" w:customStyle="1" w:styleId="1fff8">
    <w:name w:val="Основной текст с отступом1"/>
    <w:basedOn w:val="ab"/>
    <w:rsid w:val="00911C6B"/>
    <w:pPr>
      <w:spacing w:after="200" w:line="240" w:lineRule="auto"/>
      <w:ind w:left="360" w:firstLine="709"/>
      <w:jc w:val="left"/>
    </w:pPr>
    <w:rPr>
      <w:rFonts w:ascii="Calibri" w:eastAsia="Times New Roman" w:hAnsi="Calibri"/>
      <w:sz w:val="22"/>
      <w:lang w:eastAsia="ru-RU"/>
    </w:rPr>
  </w:style>
  <w:style w:type="character" w:customStyle="1" w:styleId="FontStyle55">
    <w:name w:val="Font Style55"/>
    <w:rsid w:val="00911C6B"/>
    <w:rPr>
      <w:rFonts w:ascii="Arial" w:hAnsi="Arial" w:cs="Arial"/>
      <w:sz w:val="22"/>
      <w:szCs w:val="22"/>
    </w:rPr>
  </w:style>
  <w:style w:type="character" w:customStyle="1" w:styleId="FontStyle57">
    <w:name w:val="Font Style57"/>
    <w:rsid w:val="00911C6B"/>
    <w:rPr>
      <w:rFonts w:ascii="Constantia" w:hAnsi="Constantia" w:cs="Constantia"/>
      <w:b/>
      <w:bCs/>
      <w:spacing w:val="10"/>
      <w:sz w:val="16"/>
      <w:szCs w:val="16"/>
    </w:rPr>
  </w:style>
  <w:style w:type="character" w:customStyle="1" w:styleId="FontStyle74">
    <w:name w:val="Font Style74"/>
    <w:rsid w:val="00911C6B"/>
    <w:rPr>
      <w:rFonts w:ascii="Times New Roman" w:hAnsi="Times New Roman" w:cs="Times New Roman"/>
      <w:b/>
      <w:bCs/>
      <w:sz w:val="16"/>
      <w:szCs w:val="16"/>
    </w:rPr>
  </w:style>
  <w:style w:type="paragraph" w:customStyle="1" w:styleId="F">
    <w:name w:val="Обычный/F"/>
    <w:rsid w:val="00911C6B"/>
    <w:rPr>
      <w:snapToGrid w:val="0"/>
      <w:sz w:val="28"/>
    </w:rPr>
  </w:style>
  <w:style w:type="paragraph" w:customStyle="1" w:styleId="afffffffffff8">
    <w:name w:val="шапка"/>
    <w:basedOn w:val="ab"/>
    <w:rsid w:val="00911C6B"/>
    <w:pPr>
      <w:spacing w:after="200" w:line="216" w:lineRule="exact"/>
      <w:ind w:firstLine="709"/>
      <w:jc w:val="center"/>
    </w:pPr>
    <w:rPr>
      <w:rFonts w:ascii="Calibri" w:eastAsia="Times New Roman" w:hAnsi="Calibri"/>
      <w:sz w:val="22"/>
      <w:szCs w:val="20"/>
      <w:lang w:eastAsia="ru-RU"/>
    </w:rPr>
  </w:style>
  <w:style w:type="paragraph" w:customStyle="1" w:styleId="u">
    <w:name w:val="u"/>
    <w:basedOn w:val="ab"/>
    <w:rsid w:val="00911C6B"/>
    <w:pPr>
      <w:spacing w:after="200" w:line="240" w:lineRule="auto"/>
      <w:ind w:firstLine="539"/>
      <w:jc w:val="left"/>
    </w:pPr>
    <w:rPr>
      <w:rFonts w:ascii="Calibri" w:eastAsia="Times New Roman" w:hAnsi="Calibri"/>
      <w:color w:val="000000"/>
      <w:sz w:val="18"/>
      <w:szCs w:val="18"/>
      <w:lang w:eastAsia="ru-RU"/>
    </w:rPr>
  </w:style>
  <w:style w:type="paragraph" w:customStyle="1" w:styleId="r">
    <w:name w:val="r"/>
    <w:basedOn w:val="ab"/>
    <w:rsid w:val="00911C6B"/>
    <w:pPr>
      <w:spacing w:after="200" w:line="240" w:lineRule="auto"/>
      <w:ind w:firstLine="709"/>
      <w:jc w:val="right"/>
    </w:pPr>
    <w:rPr>
      <w:rFonts w:ascii="Calibri" w:eastAsia="Times New Roman" w:hAnsi="Calibri"/>
      <w:color w:val="000000"/>
      <w:sz w:val="22"/>
      <w:lang w:eastAsia="ru-RU"/>
    </w:rPr>
  </w:style>
  <w:style w:type="paragraph" w:customStyle="1" w:styleId="2ff5">
    <w:name w:val="цифры2"/>
    <w:basedOn w:val="afffffff7"/>
    <w:rsid w:val="00911C6B"/>
    <w:pPr>
      <w:overflowPunct w:val="0"/>
      <w:autoSpaceDE w:val="0"/>
      <w:autoSpaceDN w:val="0"/>
      <w:adjustRightInd w:val="0"/>
      <w:spacing w:before="120" w:line="216" w:lineRule="exact"/>
      <w:jc w:val="center"/>
    </w:pPr>
    <w:rPr>
      <w:rFonts w:ascii="Times New Roman CYR" w:eastAsia="Times New Roman" w:hAnsi="Times New Roman CYR"/>
      <w:sz w:val="22"/>
      <w:szCs w:val="20"/>
      <w:lang w:val="ru-RU" w:eastAsia="ru-RU"/>
    </w:rPr>
  </w:style>
  <w:style w:type="paragraph" w:customStyle="1" w:styleId="afffffffffff9">
    <w:name w:val="цифры"/>
    <w:basedOn w:val="ab"/>
    <w:rsid w:val="00911C6B"/>
    <w:pPr>
      <w:spacing w:before="120" w:after="200" w:line="216" w:lineRule="exact"/>
      <w:ind w:firstLine="709"/>
      <w:jc w:val="center"/>
    </w:pPr>
    <w:rPr>
      <w:rFonts w:ascii="Calibri" w:eastAsia="Times New Roman" w:hAnsi="Calibri"/>
      <w:sz w:val="26"/>
      <w:szCs w:val="20"/>
      <w:lang w:eastAsia="ru-RU"/>
    </w:rPr>
  </w:style>
  <w:style w:type="character" w:customStyle="1" w:styleId="postbody1">
    <w:name w:val="postbody1"/>
    <w:rsid w:val="00911C6B"/>
    <w:rPr>
      <w:sz w:val="14"/>
      <w:szCs w:val="14"/>
    </w:rPr>
  </w:style>
  <w:style w:type="paragraph" w:customStyle="1" w:styleId="2ff6">
    <w:name w:val="текст2"/>
    <w:basedOn w:val="afffffff7"/>
    <w:rsid w:val="00911C6B"/>
    <w:pPr>
      <w:overflowPunct w:val="0"/>
      <w:autoSpaceDE w:val="0"/>
      <w:autoSpaceDN w:val="0"/>
      <w:adjustRightInd w:val="0"/>
      <w:spacing w:before="120" w:line="216" w:lineRule="exact"/>
      <w:jc w:val="center"/>
      <w:textAlignment w:val="baseline"/>
    </w:pPr>
    <w:rPr>
      <w:rFonts w:ascii="Times New Roman CYR" w:eastAsia="Times New Roman" w:hAnsi="Times New Roman CYR"/>
      <w:sz w:val="22"/>
      <w:szCs w:val="20"/>
      <w:lang w:val="ru-RU" w:eastAsia="ru-RU"/>
    </w:rPr>
  </w:style>
  <w:style w:type="character" w:customStyle="1" w:styleId="FontStyle56">
    <w:name w:val="Font Style56"/>
    <w:rsid w:val="00911C6B"/>
    <w:rPr>
      <w:rFonts w:ascii="Arial" w:hAnsi="Arial" w:cs="Arial"/>
      <w:sz w:val="22"/>
      <w:szCs w:val="22"/>
    </w:rPr>
  </w:style>
  <w:style w:type="paragraph" w:customStyle="1" w:styleId="txt">
    <w:name w:val="txt"/>
    <w:basedOn w:val="ab"/>
    <w:rsid w:val="00911C6B"/>
    <w:pPr>
      <w:spacing w:before="100" w:beforeAutospacing="1" w:after="100" w:afterAutospacing="1" w:line="240" w:lineRule="auto"/>
      <w:ind w:firstLine="375"/>
      <w:jc w:val="left"/>
    </w:pPr>
    <w:rPr>
      <w:rFonts w:ascii="Arial" w:eastAsia="Times New Roman" w:hAnsi="Arial" w:cs="Arial"/>
      <w:color w:val="000066"/>
      <w:sz w:val="22"/>
      <w:szCs w:val="20"/>
      <w:lang w:eastAsia="ru-RU"/>
    </w:rPr>
  </w:style>
  <w:style w:type="character" w:customStyle="1" w:styleId="more">
    <w:name w:val="more"/>
    <w:rsid w:val="00911C6B"/>
  </w:style>
  <w:style w:type="paragraph" w:customStyle="1" w:styleId="CharCharCharCharCharChar">
    <w:name w:val="Char Char Знак Знак Char Char Знак Знак Char Char"/>
    <w:basedOn w:val="ab"/>
    <w:rsid w:val="00911C6B"/>
    <w:pPr>
      <w:spacing w:after="160" w:line="240" w:lineRule="auto"/>
      <w:ind w:firstLine="0"/>
      <w:jc w:val="left"/>
    </w:pPr>
    <w:rPr>
      <w:rFonts w:ascii="Arial" w:eastAsia="Times New Roman" w:hAnsi="Arial" w:cs="Arial"/>
      <w:b/>
      <w:bCs/>
      <w:color w:val="FFFFFF"/>
      <w:sz w:val="32"/>
      <w:szCs w:val="32"/>
      <w:lang w:val="en-US"/>
    </w:rPr>
  </w:style>
  <w:style w:type="paragraph" w:customStyle="1" w:styleId="1271">
    <w:name w:val="Стиль По ширине Первая строка:  127 см1"/>
    <w:basedOn w:val="ab"/>
    <w:rsid w:val="00911C6B"/>
    <w:pPr>
      <w:suppressAutoHyphens/>
      <w:spacing w:after="200" w:line="240" w:lineRule="auto"/>
      <w:ind w:firstLine="0"/>
      <w:jc w:val="left"/>
    </w:pPr>
    <w:rPr>
      <w:rFonts w:ascii="Calibri" w:eastAsia="Times New Roman" w:hAnsi="Calibri"/>
      <w:sz w:val="28"/>
      <w:szCs w:val="20"/>
      <w:lang w:eastAsia="ar-SA"/>
    </w:rPr>
  </w:style>
  <w:style w:type="character" w:customStyle="1" w:styleId="FontStyle63">
    <w:name w:val="Font Style63"/>
    <w:rsid w:val="00911C6B"/>
    <w:rPr>
      <w:rFonts w:ascii="Times New Roman" w:hAnsi="Times New Roman" w:cs="Times New Roman"/>
      <w:sz w:val="22"/>
      <w:szCs w:val="22"/>
    </w:rPr>
  </w:style>
  <w:style w:type="character" w:customStyle="1" w:styleId="FontStyle71">
    <w:name w:val="Font Style71"/>
    <w:rsid w:val="00911C6B"/>
    <w:rPr>
      <w:rFonts w:ascii="Times New Roman" w:hAnsi="Times New Roman" w:cs="Times New Roman"/>
      <w:b/>
      <w:bCs/>
      <w:sz w:val="20"/>
      <w:szCs w:val="20"/>
    </w:rPr>
  </w:style>
  <w:style w:type="paragraph" w:customStyle="1" w:styleId="Style40">
    <w:name w:val="Style40"/>
    <w:basedOn w:val="ab"/>
    <w:uiPriority w:val="99"/>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57">
    <w:name w:val="Style57"/>
    <w:basedOn w:val="ab"/>
    <w:uiPriority w:val="99"/>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67">
    <w:name w:val="Style67"/>
    <w:basedOn w:val="ab"/>
    <w:uiPriority w:val="99"/>
    <w:qFormat/>
    <w:rsid w:val="00911C6B"/>
    <w:pPr>
      <w:widowControl w:val="0"/>
      <w:spacing w:after="200" w:line="324" w:lineRule="exact"/>
      <w:ind w:firstLine="0"/>
      <w:jc w:val="left"/>
    </w:pPr>
    <w:rPr>
      <w:rFonts w:ascii="Calibri" w:eastAsia="Times New Roman" w:hAnsi="Calibri"/>
      <w:sz w:val="22"/>
      <w:lang w:eastAsia="ru-RU"/>
    </w:rPr>
  </w:style>
  <w:style w:type="paragraph" w:customStyle="1" w:styleId="Style70">
    <w:name w:val="Style70"/>
    <w:basedOn w:val="ab"/>
    <w:rsid w:val="00911C6B"/>
    <w:pPr>
      <w:widowControl w:val="0"/>
      <w:spacing w:after="200" w:line="240" w:lineRule="auto"/>
      <w:ind w:firstLine="0"/>
      <w:jc w:val="left"/>
    </w:pPr>
    <w:rPr>
      <w:rFonts w:ascii="Calibri" w:eastAsia="Times New Roman" w:hAnsi="Calibri"/>
      <w:sz w:val="22"/>
      <w:lang w:eastAsia="ru-RU"/>
    </w:rPr>
  </w:style>
  <w:style w:type="character" w:customStyle="1" w:styleId="FontStyle84">
    <w:name w:val="Font Style84"/>
    <w:rsid w:val="00911C6B"/>
    <w:rPr>
      <w:rFonts w:ascii="Arial" w:hAnsi="Arial" w:cs="Arial"/>
      <w:b/>
      <w:bCs/>
      <w:sz w:val="20"/>
      <w:szCs w:val="20"/>
    </w:rPr>
  </w:style>
  <w:style w:type="character" w:customStyle="1" w:styleId="FontStyle92">
    <w:name w:val="Font Style92"/>
    <w:rsid w:val="00911C6B"/>
    <w:rPr>
      <w:rFonts w:ascii="Times New Roman" w:hAnsi="Times New Roman" w:cs="Times New Roman"/>
      <w:w w:val="20"/>
      <w:sz w:val="14"/>
      <w:szCs w:val="14"/>
    </w:rPr>
  </w:style>
  <w:style w:type="character" w:customStyle="1" w:styleId="FontStyle94">
    <w:name w:val="Font Style94"/>
    <w:rsid w:val="00911C6B"/>
    <w:rPr>
      <w:rFonts w:ascii="Times New Roman" w:hAnsi="Times New Roman" w:cs="Times New Roman"/>
      <w:b/>
      <w:bCs/>
      <w:w w:val="10"/>
      <w:sz w:val="22"/>
      <w:szCs w:val="22"/>
    </w:rPr>
  </w:style>
  <w:style w:type="character" w:customStyle="1" w:styleId="FontStyle99">
    <w:name w:val="Font Style99"/>
    <w:rsid w:val="00911C6B"/>
    <w:rPr>
      <w:rFonts w:ascii="Times New Roman" w:hAnsi="Times New Roman" w:cs="Times New Roman"/>
      <w:sz w:val="14"/>
      <w:szCs w:val="14"/>
    </w:rPr>
  </w:style>
  <w:style w:type="character" w:customStyle="1" w:styleId="FontStyle102">
    <w:name w:val="Font Style102"/>
    <w:rsid w:val="00911C6B"/>
    <w:rPr>
      <w:rFonts w:ascii="Times New Roman" w:hAnsi="Times New Roman" w:cs="Times New Roman"/>
      <w:b/>
      <w:bCs/>
      <w:sz w:val="26"/>
      <w:szCs w:val="26"/>
    </w:rPr>
  </w:style>
  <w:style w:type="character" w:customStyle="1" w:styleId="FontStyle103">
    <w:name w:val="Font Style103"/>
    <w:rsid w:val="00911C6B"/>
    <w:rPr>
      <w:rFonts w:ascii="Courier New" w:hAnsi="Courier New" w:cs="Courier New"/>
      <w:b/>
      <w:bCs/>
      <w:i/>
      <w:iCs/>
      <w:sz w:val="8"/>
      <w:szCs w:val="8"/>
    </w:rPr>
  </w:style>
  <w:style w:type="character" w:customStyle="1" w:styleId="FontStyle104">
    <w:name w:val="Font Style104"/>
    <w:rsid w:val="00911C6B"/>
    <w:rPr>
      <w:rFonts w:ascii="Times New Roman" w:hAnsi="Times New Roman" w:cs="Times New Roman"/>
      <w:b/>
      <w:bCs/>
      <w:spacing w:val="-10"/>
      <w:sz w:val="10"/>
      <w:szCs w:val="10"/>
    </w:rPr>
  </w:style>
  <w:style w:type="character" w:customStyle="1" w:styleId="FontStyle105">
    <w:name w:val="Font Style105"/>
    <w:rsid w:val="00911C6B"/>
    <w:rPr>
      <w:rFonts w:ascii="Times New Roman" w:hAnsi="Times New Roman" w:cs="Times New Roman"/>
      <w:b/>
      <w:bCs/>
      <w:i/>
      <w:iCs/>
      <w:w w:val="250"/>
      <w:sz w:val="8"/>
      <w:szCs w:val="8"/>
    </w:rPr>
  </w:style>
  <w:style w:type="character" w:customStyle="1" w:styleId="FontStyle106">
    <w:name w:val="Font Style106"/>
    <w:rsid w:val="00911C6B"/>
    <w:rPr>
      <w:rFonts w:ascii="Times New Roman" w:hAnsi="Times New Roman" w:cs="Times New Roman"/>
      <w:w w:val="20"/>
      <w:sz w:val="18"/>
      <w:szCs w:val="18"/>
    </w:rPr>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b"/>
    <w:rsid w:val="00911C6B"/>
    <w:pPr>
      <w:widowControl w:val="0"/>
      <w:spacing w:after="160" w:line="240" w:lineRule="exact"/>
      <w:ind w:firstLine="0"/>
      <w:jc w:val="right"/>
    </w:pPr>
    <w:rPr>
      <w:rFonts w:ascii="Calibri" w:eastAsia="Times New Roman" w:hAnsi="Calibri"/>
      <w:sz w:val="20"/>
      <w:szCs w:val="20"/>
      <w:lang w:val="en-GB"/>
    </w:rPr>
  </w:style>
  <w:style w:type="paragraph" w:customStyle="1" w:styleId="CM57">
    <w:name w:val="CM57"/>
    <w:basedOn w:val="ab"/>
    <w:next w:val="ab"/>
    <w:rsid w:val="00911C6B"/>
    <w:pPr>
      <w:widowControl w:val="0"/>
      <w:spacing w:after="283" w:line="240" w:lineRule="auto"/>
      <w:ind w:firstLine="0"/>
      <w:jc w:val="left"/>
    </w:pPr>
    <w:rPr>
      <w:rFonts w:ascii="Calibri" w:eastAsia="Times New Roman" w:hAnsi="Calibri"/>
      <w:sz w:val="22"/>
      <w:lang w:eastAsia="ru-RU"/>
    </w:rPr>
  </w:style>
  <w:style w:type="paragraph" w:customStyle="1" w:styleId="b">
    <w:name w:val="Обычнbй"/>
    <w:rsid w:val="00911C6B"/>
    <w:pPr>
      <w:widowControl w:val="0"/>
    </w:pPr>
    <w:rPr>
      <w:snapToGrid w:val="0"/>
      <w:lang w:val="en-GB"/>
    </w:rPr>
  </w:style>
  <w:style w:type="paragraph" w:customStyle="1" w:styleId="afffffffffffa">
    <w:name w:val="Программы"/>
    <w:basedOn w:val="ab"/>
    <w:rsid w:val="00911C6B"/>
    <w:pPr>
      <w:widowControl w:val="0"/>
      <w:spacing w:after="200" w:line="240" w:lineRule="auto"/>
      <w:ind w:left="284" w:firstLine="0"/>
      <w:jc w:val="left"/>
    </w:pPr>
    <w:rPr>
      <w:rFonts w:ascii="Calibri" w:eastAsia="Times New Roman" w:hAnsi="Calibri"/>
      <w:i/>
      <w:iCs/>
      <w:sz w:val="22"/>
      <w:lang w:val="en-US" w:eastAsia="ru-RU"/>
    </w:rPr>
  </w:style>
  <w:style w:type="paragraph" w:customStyle="1" w:styleId="2ff7">
    <w:name w:val="çàãîëîâîê 2"/>
    <w:basedOn w:val="ab"/>
    <w:next w:val="ab"/>
    <w:rsid w:val="00911C6B"/>
    <w:pPr>
      <w:keepNext/>
      <w:widowControl w:val="0"/>
      <w:spacing w:after="200"/>
      <w:ind w:firstLine="0"/>
      <w:jc w:val="center"/>
    </w:pPr>
    <w:rPr>
      <w:rFonts w:ascii="Calibri" w:eastAsia="Times New Roman" w:hAnsi="Calibri"/>
      <w:sz w:val="22"/>
      <w:szCs w:val="20"/>
      <w:lang w:eastAsia="ru-RU"/>
    </w:rPr>
  </w:style>
  <w:style w:type="paragraph" w:customStyle="1" w:styleId="Iauiue">
    <w:name w:val="Iau?iue"/>
    <w:rsid w:val="00911C6B"/>
    <w:pPr>
      <w:widowControl w:val="0"/>
      <w:spacing w:line="280" w:lineRule="auto"/>
      <w:ind w:firstLine="500"/>
      <w:jc w:val="both"/>
    </w:pPr>
  </w:style>
  <w:style w:type="paragraph" w:customStyle="1" w:styleId="afffffffffffb">
    <w:name w:val="О"/>
    <w:rsid w:val="00911C6B"/>
    <w:pPr>
      <w:widowControl w:val="0"/>
    </w:pPr>
    <w:rPr>
      <w:snapToGrid w:val="0"/>
    </w:rPr>
  </w:style>
  <w:style w:type="paragraph" w:customStyle="1" w:styleId="-4">
    <w:name w:val="-Текст4"/>
    <w:basedOn w:val="ab"/>
    <w:rsid w:val="00911C6B"/>
    <w:pPr>
      <w:widowControl w:val="0"/>
      <w:spacing w:after="200" w:line="240" w:lineRule="auto"/>
      <w:ind w:firstLine="482"/>
      <w:jc w:val="left"/>
    </w:pPr>
    <w:rPr>
      <w:rFonts w:ascii="a_Timer" w:eastAsia="Times New Roman" w:hAnsi="a_Timer"/>
      <w:color w:val="000000"/>
      <w:sz w:val="22"/>
      <w:szCs w:val="20"/>
      <w:lang w:val="en-US" w:eastAsia="ru-RU"/>
    </w:rPr>
  </w:style>
  <w:style w:type="paragraph" w:customStyle="1" w:styleId="-ea4">
    <w:name w:val="-Теeaст4"/>
    <w:basedOn w:val="ab"/>
    <w:rsid w:val="00911C6B"/>
    <w:pPr>
      <w:widowControl w:val="0"/>
      <w:spacing w:after="200" w:line="240" w:lineRule="auto"/>
      <w:ind w:firstLine="482"/>
      <w:jc w:val="left"/>
    </w:pPr>
    <w:rPr>
      <w:rFonts w:ascii="a_Timer" w:eastAsia="Times New Roman" w:hAnsi="a_Timer"/>
      <w:sz w:val="20"/>
      <w:szCs w:val="20"/>
      <w:lang w:val="en-US" w:eastAsia="ru-RU"/>
    </w:rPr>
  </w:style>
  <w:style w:type="paragraph" w:customStyle="1" w:styleId="321">
    <w:name w:val="Основной текст с отступом 32"/>
    <w:basedOn w:val="3f3"/>
    <w:rsid w:val="00911C6B"/>
    <w:pPr>
      <w:ind w:firstLine="709"/>
      <w:jc w:val="both"/>
    </w:pPr>
    <w:rPr>
      <w:sz w:val="24"/>
    </w:rPr>
  </w:style>
  <w:style w:type="paragraph" w:customStyle="1" w:styleId="66">
    <w:name w:val="Стиль6"/>
    <w:basedOn w:val="ab"/>
    <w:autoRedefine/>
    <w:rsid w:val="00911C6B"/>
    <w:pPr>
      <w:tabs>
        <w:tab w:val="num" w:pos="180"/>
      </w:tabs>
      <w:spacing w:after="200" w:line="240" w:lineRule="auto"/>
      <w:ind w:firstLine="717"/>
      <w:jc w:val="left"/>
    </w:pPr>
    <w:rPr>
      <w:rFonts w:ascii="Calibri" w:eastAsia="Times New Roman" w:hAnsi="Calibri"/>
      <w:kern w:val="16"/>
      <w:sz w:val="28"/>
      <w:szCs w:val="28"/>
      <w:lang w:eastAsia="ru-RU"/>
    </w:rPr>
  </w:style>
  <w:style w:type="character" w:customStyle="1" w:styleId="FontStyle66">
    <w:name w:val="Font Style66"/>
    <w:rsid w:val="00911C6B"/>
    <w:rPr>
      <w:rFonts w:ascii="Times New Roman" w:hAnsi="Times New Roman" w:cs="Times New Roman"/>
      <w:b/>
      <w:bCs/>
      <w:sz w:val="18"/>
      <w:szCs w:val="18"/>
    </w:rPr>
  </w:style>
  <w:style w:type="character" w:customStyle="1" w:styleId="FontStyle149">
    <w:name w:val="Font Style149"/>
    <w:rsid w:val="00911C6B"/>
    <w:rPr>
      <w:rFonts w:ascii="Times New Roman" w:hAnsi="Times New Roman" w:cs="Times New Roman"/>
      <w:sz w:val="20"/>
      <w:szCs w:val="20"/>
    </w:rPr>
  </w:style>
  <w:style w:type="character" w:customStyle="1" w:styleId="FontStyle58">
    <w:name w:val="Font Style58"/>
    <w:rsid w:val="00911C6B"/>
    <w:rPr>
      <w:rFonts w:ascii="Times New Roman" w:hAnsi="Times New Roman" w:cs="Times New Roman"/>
      <w:sz w:val="26"/>
      <w:szCs w:val="26"/>
    </w:rPr>
  </w:style>
  <w:style w:type="character" w:customStyle="1" w:styleId="FontStyle61">
    <w:name w:val="Font Style61"/>
    <w:rsid w:val="00911C6B"/>
    <w:rPr>
      <w:rFonts w:ascii="Times New Roman" w:hAnsi="Times New Roman" w:cs="Times New Roman"/>
      <w:b/>
      <w:bCs/>
      <w:sz w:val="18"/>
      <w:szCs w:val="18"/>
    </w:rPr>
  </w:style>
  <w:style w:type="character" w:customStyle="1" w:styleId="FontStyle62">
    <w:name w:val="Font Style62"/>
    <w:rsid w:val="00911C6B"/>
    <w:rPr>
      <w:rFonts w:ascii="Times New Roman" w:hAnsi="Times New Roman" w:cs="Times New Roman"/>
      <w:sz w:val="20"/>
      <w:szCs w:val="20"/>
    </w:rPr>
  </w:style>
  <w:style w:type="character" w:customStyle="1" w:styleId="FontStyle64">
    <w:name w:val="Font Style64"/>
    <w:rsid w:val="00911C6B"/>
    <w:rPr>
      <w:rFonts w:ascii="Times New Roman" w:hAnsi="Times New Roman" w:cs="Times New Roman"/>
      <w:b/>
      <w:bCs/>
      <w:sz w:val="20"/>
      <w:szCs w:val="20"/>
    </w:rPr>
  </w:style>
  <w:style w:type="character" w:customStyle="1" w:styleId="FontStyle78">
    <w:name w:val="Font Style78"/>
    <w:rsid w:val="00911C6B"/>
    <w:rPr>
      <w:rFonts w:ascii="Times New Roman" w:hAnsi="Times New Roman" w:cs="Times New Roman"/>
      <w:b/>
      <w:bCs/>
      <w:sz w:val="26"/>
      <w:szCs w:val="26"/>
    </w:rPr>
  </w:style>
  <w:style w:type="numbering" w:customStyle="1" w:styleId="2ff8">
    <w:name w:val="Нет списка2"/>
    <w:next w:val="ae"/>
    <w:uiPriority w:val="99"/>
    <w:semiHidden/>
    <w:rsid w:val="00911C6B"/>
  </w:style>
  <w:style w:type="numbering" w:customStyle="1" w:styleId="1111111">
    <w:name w:val="1 / 1.1 / 1.1.11"/>
    <w:basedOn w:val="ae"/>
    <w:next w:val="111111"/>
    <w:rsid w:val="00911C6B"/>
  </w:style>
  <w:style w:type="numbering" w:customStyle="1" w:styleId="119">
    <w:name w:val="Нет списка11"/>
    <w:next w:val="ae"/>
    <w:uiPriority w:val="99"/>
    <w:semiHidden/>
    <w:rsid w:val="00911C6B"/>
  </w:style>
  <w:style w:type="character" w:customStyle="1" w:styleId="1fffa">
    <w:name w:val="Название Знак1"/>
    <w:rsid w:val="00911C6B"/>
    <w:rPr>
      <w:b/>
      <w:bCs/>
      <w:sz w:val="24"/>
      <w:szCs w:val="24"/>
    </w:rPr>
  </w:style>
  <w:style w:type="character" w:customStyle="1" w:styleId="3f2">
    <w:name w:val="Стиль3 Знак"/>
    <w:link w:val="3f1"/>
    <w:rsid w:val="00911C6B"/>
    <w:rPr>
      <w:rFonts w:ascii="Arial" w:hAnsi="Arial" w:cs="Arial"/>
    </w:rPr>
  </w:style>
  <w:style w:type="character" w:customStyle="1" w:styleId="160">
    <w:name w:val="Знак Знак16"/>
    <w:rsid w:val="00911C6B"/>
    <w:rPr>
      <w:i/>
      <w:iCs/>
      <w:sz w:val="24"/>
      <w:szCs w:val="24"/>
      <w:lang w:val="ru-RU" w:eastAsia="ar-SA" w:bidi="ar-SA"/>
    </w:rPr>
  </w:style>
  <w:style w:type="character" w:customStyle="1" w:styleId="180">
    <w:name w:val="Знак Знак18"/>
    <w:rsid w:val="00911C6B"/>
    <w:rPr>
      <w:rFonts w:ascii="Arial" w:hAnsi="Arial"/>
      <w:b/>
      <w:sz w:val="22"/>
      <w:lang w:val="ru-RU" w:eastAsia="ar-SA" w:bidi="ar-SA"/>
    </w:rPr>
  </w:style>
  <w:style w:type="character" w:customStyle="1" w:styleId="131">
    <w:name w:val="Знак Знак13"/>
    <w:locked/>
    <w:rsid w:val="00911C6B"/>
    <w:rPr>
      <w:sz w:val="28"/>
      <w:szCs w:val="24"/>
      <w:lang w:bidi="ar-SA"/>
    </w:rPr>
  </w:style>
  <w:style w:type="character" w:customStyle="1" w:styleId="122">
    <w:name w:val="Знак Знак12"/>
    <w:locked/>
    <w:rsid w:val="00911C6B"/>
    <w:rPr>
      <w:sz w:val="28"/>
      <w:szCs w:val="24"/>
      <w:lang w:bidi="ar-SA"/>
    </w:rPr>
  </w:style>
  <w:style w:type="character" w:customStyle="1" w:styleId="11a">
    <w:name w:val="Знак Знак11"/>
    <w:locked/>
    <w:rsid w:val="00911C6B"/>
    <w:rPr>
      <w:b/>
      <w:lang w:bidi="ar-SA"/>
    </w:rPr>
  </w:style>
  <w:style w:type="character" w:customStyle="1" w:styleId="102">
    <w:name w:val="Знак Знак10"/>
    <w:locked/>
    <w:rsid w:val="00911C6B"/>
    <w:rPr>
      <w:sz w:val="24"/>
      <w:lang w:bidi="ar-SA"/>
    </w:rPr>
  </w:style>
  <w:style w:type="character" w:customStyle="1" w:styleId="94">
    <w:name w:val="Знак Знак9"/>
    <w:locked/>
    <w:rsid w:val="00911C6B"/>
    <w:rPr>
      <w:b/>
      <w:bCs/>
      <w:sz w:val="24"/>
      <w:lang w:bidi="ar-SA"/>
    </w:rPr>
  </w:style>
  <w:style w:type="character" w:customStyle="1" w:styleId="86">
    <w:name w:val="Знак Знак8"/>
    <w:locked/>
    <w:rsid w:val="00911C6B"/>
    <w:rPr>
      <w:i/>
      <w:iCs/>
      <w:sz w:val="24"/>
      <w:szCs w:val="24"/>
      <w:lang w:val="ru-RU" w:eastAsia="ru-RU" w:bidi="ar-SA"/>
    </w:rPr>
  </w:style>
  <w:style w:type="character" w:customStyle="1" w:styleId="77">
    <w:name w:val="Знак Знак7"/>
    <w:locked/>
    <w:rsid w:val="00911C6B"/>
    <w:rPr>
      <w:rFonts w:ascii="Arial" w:hAnsi="Arial" w:cs="Arial"/>
      <w:sz w:val="22"/>
      <w:szCs w:val="22"/>
      <w:lang w:val="ru-RU" w:eastAsia="ru-RU" w:bidi="ar-SA"/>
    </w:rPr>
  </w:style>
  <w:style w:type="character" w:customStyle="1" w:styleId="67">
    <w:name w:val="Знак Знак6"/>
    <w:locked/>
    <w:rsid w:val="00911C6B"/>
    <w:rPr>
      <w:sz w:val="24"/>
      <w:szCs w:val="24"/>
      <w:lang w:bidi="ar-SA"/>
    </w:rPr>
  </w:style>
  <w:style w:type="character" w:customStyle="1" w:styleId="3f6">
    <w:name w:val="Знак Знак3"/>
    <w:aliases w:val="Основной текст Знак2,Основной текст Знак1 Знак1,Основной текст Знак Знак Знак1,Знак Знак1 Знак Знак1,Знак1 Знак Знак2,Знак1 Знак2,Знак2 Знак Знак Знак1,Знак2 Знак1 Знак1,Знак2 Знак Знак2,Знак2 Знак3"/>
    <w:locked/>
    <w:rsid w:val="00911C6B"/>
    <w:rPr>
      <w:sz w:val="28"/>
      <w:szCs w:val="24"/>
      <w:lang w:bidi="ar-SA"/>
    </w:rPr>
  </w:style>
  <w:style w:type="character" w:customStyle="1" w:styleId="afffffffffffc">
    <w:name w:val="МГП Обычный Знак"/>
    <w:link w:val="afffffffffffd"/>
    <w:locked/>
    <w:rsid w:val="00911C6B"/>
    <w:rPr>
      <w:color w:val="000000"/>
      <w:sz w:val="28"/>
      <w:szCs w:val="28"/>
    </w:rPr>
  </w:style>
  <w:style w:type="paragraph" w:customStyle="1" w:styleId="afffffffffffd">
    <w:name w:val="МГП Обычный"/>
    <w:basedOn w:val="ab"/>
    <w:link w:val="afffffffffffc"/>
    <w:rsid w:val="00911C6B"/>
    <w:pPr>
      <w:spacing w:after="0" w:line="240" w:lineRule="auto"/>
      <w:ind w:left="113" w:firstLine="851"/>
    </w:pPr>
    <w:rPr>
      <w:rFonts w:eastAsia="Times New Roman"/>
      <w:color w:val="000000"/>
      <w:sz w:val="28"/>
      <w:szCs w:val="28"/>
      <w:lang w:eastAsia="ru-RU"/>
    </w:rPr>
  </w:style>
  <w:style w:type="paragraph" w:customStyle="1" w:styleId="2ff9">
    <w:name w:val="Заголовок_2_дляОТП"/>
    <w:basedOn w:val="23"/>
    <w:rsid w:val="00911C6B"/>
    <w:pPr>
      <w:numPr>
        <w:ilvl w:val="0"/>
        <w:numId w:val="0"/>
      </w:numPr>
      <w:spacing w:after="0" w:line="240" w:lineRule="auto"/>
      <w:jc w:val="left"/>
    </w:pPr>
    <w:rPr>
      <w:rFonts w:ascii="Arial" w:hAnsi="Arial" w:cs="Arial"/>
      <w:szCs w:val="24"/>
      <w:lang w:val="ru-RU" w:eastAsia="ru-RU"/>
    </w:rPr>
  </w:style>
  <w:style w:type="table" w:customStyle="1" w:styleId="11b">
    <w:name w:val="Сетка таблицы11"/>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7">
    <w:name w:val="Нет списка3"/>
    <w:next w:val="ae"/>
    <w:semiHidden/>
    <w:rsid w:val="00911C6B"/>
  </w:style>
  <w:style w:type="numbering" w:customStyle="1" w:styleId="1111112">
    <w:name w:val="1 / 1.1 / 1.1.12"/>
    <w:basedOn w:val="ae"/>
    <w:next w:val="111111"/>
    <w:rsid w:val="00911C6B"/>
    <w:pPr>
      <w:numPr>
        <w:numId w:val="33"/>
      </w:numPr>
    </w:pPr>
  </w:style>
  <w:style w:type="character" w:customStyle="1" w:styleId="FontStyle234">
    <w:name w:val="Font Style234"/>
    <w:rsid w:val="00911C6B"/>
    <w:rPr>
      <w:rFonts w:ascii="Times New Roman" w:hAnsi="Times New Roman" w:cs="Times New Roman"/>
      <w:b/>
      <w:bCs/>
      <w:sz w:val="18"/>
      <w:szCs w:val="18"/>
    </w:rPr>
  </w:style>
  <w:style w:type="paragraph" w:customStyle="1" w:styleId="CM16">
    <w:name w:val="CM16"/>
    <w:basedOn w:val="Default"/>
    <w:next w:val="Default"/>
    <w:rsid w:val="00911C6B"/>
    <w:pPr>
      <w:spacing w:line="276" w:lineRule="atLeast"/>
    </w:pPr>
    <w:rPr>
      <w:color w:val="auto"/>
    </w:rPr>
  </w:style>
  <w:style w:type="paragraph" w:customStyle="1" w:styleId="CM3">
    <w:name w:val="CM3"/>
    <w:basedOn w:val="ab"/>
    <w:next w:val="ab"/>
    <w:rsid w:val="00911C6B"/>
    <w:pPr>
      <w:widowControl w:val="0"/>
      <w:autoSpaceDE w:val="0"/>
      <w:autoSpaceDN w:val="0"/>
      <w:adjustRightInd w:val="0"/>
      <w:spacing w:after="0" w:line="276" w:lineRule="atLeast"/>
      <w:ind w:firstLine="0"/>
      <w:jc w:val="left"/>
    </w:pPr>
    <w:rPr>
      <w:rFonts w:eastAsia="Times New Roman"/>
      <w:szCs w:val="24"/>
      <w:lang w:eastAsia="ru-RU"/>
    </w:rPr>
  </w:style>
  <w:style w:type="paragraph" w:customStyle="1" w:styleId="CM14">
    <w:name w:val="CM14"/>
    <w:basedOn w:val="ab"/>
    <w:next w:val="ab"/>
    <w:rsid w:val="00911C6B"/>
    <w:pPr>
      <w:widowControl w:val="0"/>
      <w:autoSpaceDE w:val="0"/>
      <w:autoSpaceDN w:val="0"/>
      <w:adjustRightInd w:val="0"/>
      <w:spacing w:after="0" w:line="276" w:lineRule="atLeast"/>
      <w:ind w:firstLine="0"/>
      <w:jc w:val="left"/>
    </w:pPr>
    <w:rPr>
      <w:rFonts w:eastAsia="Times New Roman"/>
      <w:szCs w:val="24"/>
      <w:lang w:eastAsia="ru-RU"/>
    </w:rPr>
  </w:style>
  <w:style w:type="paragraph" w:customStyle="1" w:styleId="bodytext1">
    <w:name w:val="bodytext1"/>
    <w:basedOn w:val="ab"/>
    <w:rsid w:val="00911C6B"/>
    <w:pPr>
      <w:spacing w:after="150" w:line="225" w:lineRule="atLeast"/>
      <w:ind w:firstLine="0"/>
    </w:pPr>
    <w:rPr>
      <w:rFonts w:eastAsia="Times New Roman"/>
      <w:szCs w:val="24"/>
      <w:lang w:eastAsia="ru-RU"/>
    </w:rPr>
  </w:style>
  <w:style w:type="paragraph" w:customStyle="1" w:styleId="CM4">
    <w:name w:val="CM4"/>
    <w:basedOn w:val="ab"/>
    <w:next w:val="ab"/>
    <w:rsid w:val="00911C6B"/>
    <w:pPr>
      <w:widowControl w:val="0"/>
      <w:autoSpaceDE w:val="0"/>
      <w:autoSpaceDN w:val="0"/>
      <w:adjustRightInd w:val="0"/>
      <w:spacing w:after="0" w:line="276" w:lineRule="atLeast"/>
      <w:ind w:firstLine="0"/>
      <w:jc w:val="left"/>
    </w:pPr>
    <w:rPr>
      <w:rFonts w:eastAsia="Times New Roman"/>
      <w:szCs w:val="24"/>
      <w:lang w:eastAsia="ru-RU"/>
    </w:rPr>
  </w:style>
  <w:style w:type="paragraph" w:customStyle="1" w:styleId="CM60">
    <w:name w:val="CM60"/>
    <w:basedOn w:val="Default"/>
    <w:next w:val="Default"/>
    <w:rsid w:val="00911C6B"/>
    <w:pPr>
      <w:spacing w:after="378"/>
    </w:pPr>
    <w:rPr>
      <w:color w:val="auto"/>
    </w:rPr>
  </w:style>
  <w:style w:type="paragraph" w:customStyle="1" w:styleId="CM21">
    <w:name w:val="CM21"/>
    <w:basedOn w:val="Default"/>
    <w:next w:val="Default"/>
    <w:rsid w:val="00911C6B"/>
    <w:pPr>
      <w:spacing w:line="278" w:lineRule="atLeast"/>
    </w:pPr>
    <w:rPr>
      <w:color w:val="auto"/>
    </w:rPr>
  </w:style>
  <w:style w:type="paragraph" w:customStyle="1" w:styleId="CM5">
    <w:name w:val="CM5"/>
    <w:basedOn w:val="Default"/>
    <w:next w:val="Default"/>
    <w:rsid w:val="00911C6B"/>
    <w:pPr>
      <w:spacing w:line="276" w:lineRule="atLeast"/>
    </w:pPr>
    <w:rPr>
      <w:color w:val="auto"/>
    </w:rPr>
  </w:style>
  <w:style w:type="character" w:customStyle="1" w:styleId="1f0">
    <w:name w:val="Название1 Знак"/>
    <w:link w:val="1f"/>
    <w:rsid w:val="00911C6B"/>
    <w:rPr>
      <w:rFonts w:ascii="Arial" w:hAnsi="Arial" w:cs="Tahoma"/>
      <w:i/>
      <w:iCs/>
      <w:sz w:val="24"/>
      <w:szCs w:val="24"/>
      <w:lang w:eastAsia="ar-SA"/>
    </w:rPr>
  </w:style>
  <w:style w:type="character" w:customStyle="1" w:styleId="1fff6">
    <w:name w:val="Текст1 Знак"/>
    <w:link w:val="1fff5"/>
    <w:rsid w:val="00911C6B"/>
    <w:rPr>
      <w:rFonts w:ascii="Arial" w:hAnsi="Arial" w:cs="Tahoma"/>
      <w:i/>
      <w:iCs/>
      <w:szCs w:val="22"/>
      <w:lang w:eastAsia="ar-SA"/>
    </w:rPr>
  </w:style>
  <w:style w:type="paragraph" w:customStyle="1" w:styleId="4a">
    <w:name w:val="Стиль4"/>
    <w:basedOn w:val="2"/>
    <w:rsid w:val="00911C6B"/>
    <w:pPr>
      <w:numPr>
        <w:numId w:val="0"/>
      </w:numPr>
      <w:autoSpaceDE/>
      <w:autoSpaceDN/>
      <w:adjustRightInd/>
      <w:spacing w:before="0" w:line="240" w:lineRule="auto"/>
      <w:jc w:val="both"/>
    </w:pPr>
    <w:rPr>
      <w:rFonts w:ascii="Times New Roman" w:hAnsi="Times New Roman"/>
      <w:b/>
      <w:sz w:val="20"/>
    </w:rPr>
  </w:style>
  <w:style w:type="paragraph" w:customStyle="1" w:styleId="Style51">
    <w:name w:val="Style51"/>
    <w:basedOn w:val="ab"/>
    <w:rsid w:val="00911C6B"/>
    <w:pPr>
      <w:widowControl w:val="0"/>
      <w:autoSpaceDE w:val="0"/>
      <w:autoSpaceDN w:val="0"/>
      <w:adjustRightInd w:val="0"/>
      <w:spacing w:after="0" w:line="288" w:lineRule="exact"/>
      <w:ind w:hanging="403"/>
      <w:jc w:val="left"/>
    </w:pPr>
    <w:rPr>
      <w:rFonts w:eastAsia="Times New Roman"/>
      <w:szCs w:val="24"/>
      <w:lang w:eastAsia="ru-RU"/>
    </w:rPr>
  </w:style>
  <w:style w:type="character" w:customStyle="1" w:styleId="FontStyle73">
    <w:name w:val="Font Style73"/>
    <w:rsid w:val="00911C6B"/>
    <w:rPr>
      <w:rFonts w:ascii="Arial" w:hAnsi="Arial" w:cs="Arial"/>
      <w:b/>
      <w:bCs/>
      <w:sz w:val="10"/>
      <w:szCs w:val="10"/>
    </w:rPr>
  </w:style>
  <w:style w:type="character" w:customStyle="1" w:styleId="FontStyle75">
    <w:name w:val="Font Style75"/>
    <w:rsid w:val="00911C6B"/>
    <w:rPr>
      <w:rFonts w:ascii="Arial Unicode MS" w:eastAsia="Arial Unicode MS" w:cs="Arial Unicode MS"/>
      <w:sz w:val="20"/>
      <w:szCs w:val="20"/>
    </w:rPr>
  </w:style>
  <w:style w:type="character" w:customStyle="1" w:styleId="FontStyle76">
    <w:name w:val="Font Style76"/>
    <w:rsid w:val="00911C6B"/>
    <w:rPr>
      <w:rFonts w:ascii="Arial" w:hAnsi="Arial" w:cs="Arial"/>
      <w:sz w:val="22"/>
      <w:szCs w:val="22"/>
    </w:rPr>
  </w:style>
  <w:style w:type="paragraph" w:customStyle="1" w:styleId="Style79">
    <w:name w:val="Style79"/>
    <w:basedOn w:val="ab"/>
    <w:rsid w:val="00911C6B"/>
    <w:pPr>
      <w:widowControl w:val="0"/>
      <w:autoSpaceDE w:val="0"/>
      <w:autoSpaceDN w:val="0"/>
      <w:adjustRightInd w:val="0"/>
      <w:spacing w:after="0" w:line="262" w:lineRule="exact"/>
      <w:ind w:firstLine="293"/>
    </w:pPr>
    <w:rPr>
      <w:rFonts w:eastAsia="Times New Roman"/>
      <w:szCs w:val="24"/>
      <w:lang w:eastAsia="ru-RU"/>
    </w:rPr>
  </w:style>
  <w:style w:type="character" w:customStyle="1" w:styleId="FontStyle188">
    <w:name w:val="Font Style188"/>
    <w:rsid w:val="00911C6B"/>
    <w:rPr>
      <w:rFonts w:ascii="Times New Roman" w:hAnsi="Times New Roman" w:cs="Times New Roman"/>
      <w:b/>
      <w:bCs/>
      <w:sz w:val="22"/>
      <w:szCs w:val="22"/>
    </w:rPr>
  </w:style>
  <w:style w:type="paragraph" w:customStyle="1" w:styleId="Style74">
    <w:name w:val="Style74"/>
    <w:basedOn w:val="ab"/>
    <w:uiPriority w:val="99"/>
    <w:qFormat/>
    <w:rsid w:val="00911C6B"/>
    <w:pPr>
      <w:widowControl w:val="0"/>
      <w:autoSpaceDE w:val="0"/>
      <w:autoSpaceDN w:val="0"/>
      <w:adjustRightInd w:val="0"/>
      <w:spacing w:after="0" w:line="259" w:lineRule="exact"/>
      <w:ind w:firstLine="581"/>
    </w:pPr>
    <w:rPr>
      <w:rFonts w:eastAsia="Times New Roman"/>
      <w:szCs w:val="24"/>
      <w:lang w:eastAsia="ru-RU"/>
    </w:rPr>
  </w:style>
  <w:style w:type="paragraph" w:customStyle="1" w:styleId="Style83">
    <w:name w:val="Style83"/>
    <w:basedOn w:val="ab"/>
    <w:rsid w:val="00911C6B"/>
    <w:pPr>
      <w:widowControl w:val="0"/>
      <w:autoSpaceDE w:val="0"/>
      <w:autoSpaceDN w:val="0"/>
      <w:adjustRightInd w:val="0"/>
      <w:spacing w:after="0" w:line="247" w:lineRule="exact"/>
      <w:ind w:firstLine="706"/>
    </w:pPr>
    <w:rPr>
      <w:rFonts w:eastAsia="Times New Roman"/>
      <w:szCs w:val="24"/>
      <w:lang w:eastAsia="ru-RU"/>
    </w:rPr>
  </w:style>
  <w:style w:type="paragraph" w:customStyle="1" w:styleId="Style84">
    <w:name w:val="Style84"/>
    <w:basedOn w:val="ab"/>
    <w:rsid w:val="00911C6B"/>
    <w:pPr>
      <w:widowControl w:val="0"/>
      <w:autoSpaceDE w:val="0"/>
      <w:autoSpaceDN w:val="0"/>
      <w:adjustRightInd w:val="0"/>
      <w:spacing w:after="0" w:line="245" w:lineRule="exact"/>
      <w:ind w:firstLine="792"/>
      <w:jc w:val="left"/>
    </w:pPr>
    <w:rPr>
      <w:rFonts w:eastAsia="Times New Roman"/>
      <w:szCs w:val="24"/>
      <w:lang w:eastAsia="ru-RU"/>
    </w:rPr>
  </w:style>
  <w:style w:type="character" w:customStyle="1" w:styleId="FontStyle190">
    <w:name w:val="Font Style190"/>
    <w:rsid w:val="00911C6B"/>
    <w:rPr>
      <w:rFonts w:ascii="Times New Roman" w:hAnsi="Times New Roman" w:cs="Times New Roman"/>
      <w:sz w:val="22"/>
      <w:szCs w:val="22"/>
    </w:rPr>
  </w:style>
  <w:style w:type="character" w:customStyle="1" w:styleId="FontStyle191">
    <w:name w:val="Font Style191"/>
    <w:rsid w:val="00911C6B"/>
    <w:rPr>
      <w:rFonts w:ascii="Bookman Old Style" w:hAnsi="Bookman Old Style" w:cs="Bookman Old Style"/>
      <w:sz w:val="8"/>
      <w:szCs w:val="8"/>
    </w:rPr>
  </w:style>
  <w:style w:type="character" w:customStyle="1" w:styleId="FontStyle192">
    <w:name w:val="Font Style192"/>
    <w:rsid w:val="00911C6B"/>
    <w:rPr>
      <w:rFonts w:ascii="Palatino Linotype" w:hAnsi="Palatino Linotype" w:cs="Palatino Linotype"/>
      <w:i/>
      <w:iCs/>
      <w:spacing w:val="-20"/>
      <w:sz w:val="24"/>
      <w:szCs w:val="24"/>
    </w:rPr>
  </w:style>
  <w:style w:type="character" w:customStyle="1" w:styleId="FontStyle193">
    <w:name w:val="Font Style193"/>
    <w:rsid w:val="00911C6B"/>
    <w:rPr>
      <w:rFonts w:ascii="Times New Roman" w:hAnsi="Times New Roman" w:cs="Times New Roman"/>
      <w:b/>
      <w:bCs/>
      <w:sz w:val="20"/>
      <w:szCs w:val="20"/>
    </w:rPr>
  </w:style>
  <w:style w:type="character" w:customStyle="1" w:styleId="FontStyle194">
    <w:name w:val="Font Style194"/>
    <w:rsid w:val="00911C6B"/>
    <w:rPr>
      <w:rFonts w:ascii="Times New Roman" w:hAnsi="Times New Roman" w:cs="Times New Roman"/>
      <w:b/>
      <w:bCs/>
      <w:sz w:val="18"/>
      <w:szCs w:val="18"/>
    </w:rPr>
  </w:style>
  <w:style w:type="character" w:customStyle="1" w:styleId="FontStyle213">
    <w:name w:val="Font Style213"/>
    <w:rsid w:val="00911C6B"/>
    <w:rPr>
      <w:rFonts w:ascii="Times New Roman" w:hAnsi="Times New Roman" w:cs="Times New Roman"/>
      <w:sz w:val="14"/>
      <w:szCs w:val="14"/>
    </w:rPr>
  </w:style>
  <w:style w:type="paragraph" w:customStyle="1" w:styleId="Style86">
    <w:name w:val="Style86"/>
    <w:basedOn w:val="ab"/>
    <w:rsid w:val="00911C6B"/>
    <w:pPr>
      <w:widowControl w:val="0"/>
      <w:autoSpaceDE w:val="0"/>
      <w:autoSpaceDN w:val="0"/>
      <w:adjustRightInd w:val="0"/>
      <w:spacing w:after="0" w:line="245" w:lineRule="exact"/>
      <w:ind w:firstLine="0"/>
      <w:jc w:val="center"/>
    </w:pPr>
    <w:rPr>
      <w:rFonts w:eastAsia="Times New Roman"/>
      <w:szCs w:val="24"/>
      <w:lang w:eastAsia="ru-RU"/>
    </w:rPr>
  </w:style>
  <w:style w:type="character" w:customStyle="1" w:styleId="FontStyle159">
    <w:name w:val="Font Style159"/>
    <w:rsid w:val="00911C6B"/>
    <w:rPr>
      <w:rFonts w:ascii="Times New Roman" w:hAnsi="Times New Roman" w:cs="Times New Roman"/>
      <w:b/>
      <w:bCs/>
      <w:i/>
      <w:iCs/>
      <w:sz w:val="20"/>
      <w:szCs w:val="20"/>
    </w:rPr>
  </w:style>
  <w:style w:type="paragraph" w:customStyle="1" w:styleId="Style89">
    <w:name w:val="Style89"/>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900">
    <w:name w:val="Style90"/>
    <w:basedOn w:val="ab"/>
    <w:qFormat/>
    <w:rsid w:val="00911C6B"/>
    <w:pPr>
      <w:widowControl w:val="0"/>
      <w:autoSpaceDE w:val="0"/>
      <w:autoSpaceDN w:val="0"/>
      <w:adjustRightInd w:val="0"/>
      <w:spacing w:after="0" w:line="222" w:lineRule="exact"/>
      <w:ind w:firstLine="437"/>
    </w:pPr>
    <w:rPr>
      <w:rFonts w:eastAsia="Times New Roman"/>
      <w:szCs w:val="24"/>
      <w:lang w:eastAsia="ru-RU"/>
    </w:rPr>
  </w:style>
  <w:style w:type="paragraph" w:customStyle="1" w:styleId="Style91">
    <w:name w:val="Style91"/>
    <w:basedOn w:val="ab"/>
    <w:rsid w:val="00911C6B"/>
    <w:pPr>
      <w:widowControl w:val="0"/>
      <w:autoSpaceDE w:val="0"/>
      <w:autoSpaceDN w:val="0"/>
      <w:adjustRightInd w:val="0"/>
      <w:spacing w:after="0" w:line="240" w:lineRule="auto"/>
      <w:ind w:firstLine="0"/>
      <w:jc w:val="right"/>
    </w:pPr>
    <w:rPr>
      <w:rFonts w:eastAsia="Times New Roman"/>
      <w:szCs w:val="24"/>
      <w:lang w:eastAsia="ru-RU"/>
    </w:rPr>
  </w:style>
  <w:style w:type="paragraph" w:customStyle="1" w:styleId="Style92">
    <w:name w:val="Style92"/>
    <w:basedOn w:val="ab"/>
    <w:rsid w:val="00911C6B"/>
    <w:pPr>
      <w:widowControl w:val="0"/>
      <w:autoSpaceDE w:val="0"/>
      <w:autoSpaceDN w:val="0"/>
      <w:adjustRightInd w:val="0"/>
      <w:spacing w:after="0" w:line="222" w:lineRule="exact"/>
      <w:ind w:firstLine="1032"/>
      <w:jc w:val="left"/>
    </w:pPr>
    <w:rPr>
      <w:rFonts w:eastAsia="Times New Roman"/>
      <w:szCs w:val="24"/>
      <w:lang w:eastAsia="ru-RU"/>
    </w:rPr>
  </w:style>
  <w:style w:type="character" w:customStyle="1" w:styleId="FontStyle195">
    <w:name w:val="Font Style195"/>
    <w:rsid w:val="00911C6B"/>
    <w:rPr>
      <w:rFonts w:ascii="Times New Roman" w:hAnsi="Times New Roman" w:cs="Times New Roman"/>
      <w:sz w:val="20"/>
      <w:szCs w:val="20"/>
    </w:rPr>
  </w:style>
  <w:style w:type="character" w:customStyle="1" w:styleId="FontStyle227">
    <w:name w:val="Font Style227"/>
    <w:rsid w:val="00911C6B"/>
    <w:rPr>
      <w:rFonts w:ascii="Arial" w:hAnsi="Arial" w:cs="Arial"/>
      <w:b/>
      <w:bCs/>
      <w:i/>
      <w:iCs/>
      <w:sz w:val="22"/>
      <w:szCs w:val="22"/>
    </w:rPr>
  </w:style>
  <w:style w:type="paragraph" w:customStyle="1" w:styleId="Style106">
    <w:name w:val="Style106"/>
    <w:basedOn w:val="ab"/>
    <w:rsid w:val="00911C6B"/>
    <w:pPr>
      <w:widowControl w:val="0"/>
      <w:autoSpaceDE w:val="0"/>
      <w:autoSpaceDN w:val="0"/>
      <w:adjustRightInd w:val="0"/>
      <w:spacing w:after="0" w:line="244" w:lineRule="exact"/>
      <w:ind w:firstLine="211"/>
    </w:pPr>
    <w:rPr>
      <w:rFonts w:eastAsia="Times New Roman"/>
      <w:szCs w:val="24"/>
      <w:lang w:eastAsia="ru-RU"/>
    </w:rPr>
  </w:style>
  <w:style w:type="character" w:customStyle="1" w:styleId="FontStyle224">
    <w:name w:val="Font Style224"/>
    <w:rsid w:val="00911C6B"/>
    <w:rPr>
      <w:rFonts w:ascii="Arial" w:hAnsi="Arial" w:cs="Arial"/>
      <w:b/>
      <w:bCs/>
      <w:sz w:val="16"/>
      <w:szCs w:val="16"/>
    </w:rPr>
  </w:style>
  <w:style w:type="paragraph" w:customStyle="1" w:styleId="Style110">
    <w:name w:val="Style110"/>
    <w:basedOn w:val="ab"/>
    <w:rsid w:val="00911C6B"/>
    <w:pPr>
      <w:widowControl w:val="0"/>
      <w:autoSpaceDE w:val="0"/>
      <w:autoSpaceDN w:val="0"/>
      <w:adjustRightInd w:val="0"/>
      <w:spacing w:after="0" w:line="247" w:lineRule="exact"/>
      <w:ind w:firstLine="2894"/>
      <w:jc w:val="left"/>
    </w:pPr>
    <w:rPr>
      <w:rFonts w:eastAsia="Times New Roman"/>
      <w:szCs w:val="24"/>
      <w:lang w:eastAsia="ru-RU"/>
    </w:rPr>
  </w:style>
  <w:style w:type="paragraph" w:customStyle="1" w:styleId="Style109">
    <w:name w:val="Style109"/>
    <w:basedOn w:val="ab"/>
    <w:rsid w:val="00911C6B"/>
    <w:pPr>
      <w:widowControl w:val="0"/>
      <w:autoSpaceDE w:val="0"/>
      <w:autoSpaceDN w:val="0"/>
      <w:adjustRightInd w:val="0"/>
      <w:spacing w:after="0" w:line="240" w:lineRule="exact"/>
      <w:ind w:firstLine="120"/>
    </w:pPr>
    <w:rPr>
      <w:rFonts w:eastAsia="Times New Roman"/>
      <w:szCs w:val="24"/>
      <w:lang w:eastAsia="ru-RU"/>
    </w:rPr>
  </w:style>
  <w:style w:type="paragraph" w:customStyle="1" w:styleId="Style104">
    <w:name w:val="Style104"/>
    <w:basedOn w:val="ab"/>
    <w:qFormat/>
    <w:rsid w:val="00911C6B"/>
    <w:pPr>
      <w:widowControl w:val="0"/>
      <w:autoSpaceDE w:val="0"/>
      <w:autoSpaceDN w:val="0"/>
      <w:adjustRightInd w:val="0"/>
      <w:spacing w:after="0" w:line="245" w:lineRule="exact"/>
      <w:ind w:firstLine="427"/>
      <w:jc w:val="left"/>
    </w:pPr>
    <w:rPr>
      <w:rFonts w:eastAsia="Times New Roman"/>
      <w:szCs w:val="24"/>
      <w:lang w:eastAsia="ru-RU"/>
    </w:rPr>
  </w:style>
  <w:style w:type="character" w:customStyle="1" w:styleId="FontStyle164">
    <w:name w:val="Font Style164"/>
    <w:rsid w:val="00911C6B"/>
    <w:rPr>
      <w:rFonts w:ascii="Arial" w:hAnsi="Arial" w:cs="Arial"/>
      <w:b/>
      <w:bCs/>
      <w:sz w:val="14"/>
      <w:szCs w:val="14"/>
    </w:rPr>
  </w:style>
  <w:style w:type="character" w:customStyle="1" w:styleId="FontStyle230">
    <w:name w:val="Font Style230"/>
    <w:rsid w:val="00911C6B"/>
    <w:rPr>
      <w:rFonts w:ascii="Arial" w:hAnsi="Arial" w:cs="Arial"/>
      <w:b/>
      <w:bCs/>
      <w:sz w:val="16"/>
      <w:szCs w:val="16"/>
    </w:rPr>
  </w:style>
  <w:style w:type="character" w:customStyle="1" w:styleId="FontStyle236">
    <w:name w:val="Font Style236"/>
    <w:rsid w:val="00911C6B"/>
    <w:rPr>
      <w:rFonts w:ascii="Arial" w:hAnsi="Arial" w:cs="Arial"/>
      <w:sz w:val="16"/>
      <w:szCs w:val="16"/>
    </w:rPr>
  </w:style>
  <w:style w:type="character" w:customStyle="1" w:styleId="FontStyle197">
    <w:name w:val="Font Style197"/>
    <w:rsid w:val="00911C6B"/>
    <w:rPr>
      <w:rFonts w:ascii="Times New Roman" w:hAnsi="Times New Roman" w:cs="Times New Roman"/>
      <w:sz w:val="18"/>
      <w:szCs w:val="18"/>
    </w:rPr>
  </w:style>
  <w:style w:type="character" w:customStyle="1" w:styleId="FontStyle223">
    <w:name w:val="Font Style223"/>
    <w:rsid w:val="00911C6B"/>
    <w:rPr>
      <w:rFonts w:ascii="Candara" w:hAnsi="Candara" w:cs="Candara"/>
      <w:b/>
      <w:bCs/>
      <w:sz w:val="22"/>
      <w:szCs w:val="22"/>
    </w:rPr>
  </w:style>
  <w:style w:type="character" w:customStyle="1" w:styleId="FontStyle198">
    <w:name w:val="Font Style198"/>
    <w:rsid w:val="00911C6B"/>
    <w:rPr>
      <w:rFonts w:ascii="Candara" w:hAnsi="Candara" w:cs="Candara"/>
      <w:spacing w:val="-10"/>
      <w:sz w:val="22"/>
      <w:szCs w:val="22"/>
    </w:rPr>
  </w:style>
  <w:style w:type="character" w:customStyle="1" w:styleId="FontStyle199">
    <w:name w:val="Font Style199"/>
    <w:rsid w:val="00911C6B"/>
    <w:rPr>
      <w:rFonts w:ascii="Times New Roman" w:hAnsi="Times New Roman" w:cs="Times New Roman"/>
      <w:b/>
      <w:bCs/>
      <w:sz w:val="20"/>
      <w:szCs w:val="20"/>
    </w:rPr>
  </w:style>
  <w:style w:type="character" w:customStyle="1" w:styleId="FontStyle182">
    <w:name w:val="Font Style182"/>
    <w:rsid w:val="00911C6B"/>
    <w:rPr>
      <w:rFonts w:ascii="Bookman Old Style" w:hAnsi="Bookman Old Style" w:cs="Bookman Old Style"/>
      <w:b/>
      <w:bCs/>
      <w:sz w:val="14"/>
      <w:szCs w:val="14"/>
    </w:rPr>
  </w:style>
  <w:style w:type="character" w:customStyle="1" w:styleId="FontStyle238">
    <w:name w:val="Font Style238"/>
    <w:rsid w:val="00911C6B"/>
    <w:rPr>
      <w:rFonts w:ascii="Arial" w:hAnsi="Arial" w:cs="Arial"/>
      <w:sz w:val="10"/>
      <w:szCs w:val="10"/>
    </w:rPr>
  </w:style>
  <w:style w:type="paragraph" w:customStyle="1" w:styleId="Style134">
    <w:name w:val="Style134"/>
    <w:basedOn w:val="ab"/>
    <w:rsid w:val="00911C6B"/>
    <w:pPr>
      <w:widowControl w:val="0"/>
      <w:autoSpaceDE w:val="0"/>
      <w:autoSpaceDN w:val="0"/>
      <w:adjustRightInd w:val="0"/>
      <w:spacing w:after="0" w:line="254" w:lineRule="exact"/>
      <w:ind w:hanging="110"/>
    </w:pPr>
    <w:rPr>
      <w:rFonts w:eastAsia="Times New Roman"/>
      <w:szCs w:val="24"/>
      <w:lang w:eastAsia="ru-RU"/>
    </w:rPr>
  </w:style>
  <w:style w:type="paragraph" w:customStyle="1" w:styleId="Style137">
    <w:name w:val="Style137"/>
    <w:basedOn w:val="ab"/>
    <w:rsid w:val="00911C6B"/>
    <w:pPr>
      <w:widowControl w:val="0"/>
      <w:autoSpaceDE w:val="0"/>
      <w:autoSpaceDN w:val="0"/>
      <w:adjustRightInd w:val="0"/>
      <w:spacing w:after="0" w:line="257" w:lineRule="exact"/>
      <w:ind w:firstLine="1421"/>
      <w:jc w:val="left"/>
    </w:pPr>
    <w:rPr>
      <w:rFonts w:eastAsia="Times New Roman"/>
      <w:szCs w:val="24"/>
      <w:lang w:eastAsia="ru-RU"/>
    </w:rPr>
  </w:style>
  <w:style w:type="character" w:customStyle="1" w:styleId="FontStyle200">
    <w:name w:val="Font Style200"/>
    <w:rsid w:val="00911C6B"/>
    <w:rPr>
      <w:rFonts w:ascii="Bookman Old Style" w:hAnsi="Bookman Old Style" w:cs="Bookman Old Style"/>
      <w:smallCaps/>
      <w:spacing w:val="20"/>
      <w:sz w:val="14"/>
      <w:szCs w:val="14"/>
    </w:rPr>
  </w:style>
  <w:style w:type="character" w:customStyle="1" w:styleId="FontStyle201">
    <w:name w:val="Font Style201"/>
    <w:rsid w:val="00911C6B"/>
    <w:rPr>
      <w:rFonts w:ascii="Arial" w:hAnsi="Arial" w:cs="Arial"/>
      <w:sz w:val="14"/>
      <w:szCs w:val="14"/>
    </w:rPr>
  </w:style>
  <w:style w:type="paragraph" w:customStyle="1" w:styleId="Style78">
    <w:name w:val="Style78"/>
    <w:basedOn w:val="ab"/>
    <w:uiPriority w:val="99"/>
    <w:qFormat/>
    <w:rsid w:val="00911C6B"/>
    <w:pPr>
      <w:widowControl w:val="0"/>
      <w:autoSpaceDE w:val="0"/>
      <w:autoSpaceDN w:val="0"/>
      <w:adjustRightInd w:val="0"/>
      <w:spacing w:after="0" w:line="240" w:lineRule="auto"/>
      <w:ind w:firstLine="0"/>
      <w:jc w:val="center"/>
    </w:pPr>
    <w:rPr>
      <w:rFonts w:eastAsia="Times New Roman"/>
      <w:szCs w:val="24"/>
      <w:lang w:eastAsia="ru-RU"/>
    </w:rPr>
  </w:style>
  <w:style w:type="paragraph" w:customStyle="1" w:styleId="Style146">
    <w:name w:val="Style146"/>
    <w:basedOn w:val="ab"/>
    <w:rsid w:val="00911C6B"/>
    <w:pPr>
      <w:widowControl w:val="0"/>
      <w:autoSpaceDE w:val="0"/>
      <w:autoSpaceDN w:val="0"/>
      <w:adjustRightInd w:val="0"/>
      <w:spacing w:after="0" w:line="250" w:lineRule="exact"/>
      <w:ind w:firstLine="1709"/>
      <w:jc w:val="left"/>
    </w:pPr>
    <w:rPr>
      <w:rFonts w:eastAsia="Times New Roman"/>
      <w:szCs w:val="24"/>
      <w:lang w:eastAsia="ru-RU"/>
    </w:rPr>
  </w:style>
  <w:style w:type="paragraph" w:customStyle="1" w:styleId="Style148">
    <w:name w:val="Style148"/>
    <w:basedOn w:val="ab"/>
    <w:rsid w:val="00911C6B"/>
    <w:pPr>
      <w:widowControl w:val="0"/>
      <w:autoSpaceDE w:val="0"/>
      <w:autoSpaceDN w:val="0"/>
      <w:adjustRightInd w:val="0"/>
      <w:spacing w:after="0" w:line="254" w:lineRule="exact"/>
      <w:ind w:hanging="1306"/>
      <w:jc w:val="left"/>
    </w:pPr>
    <w:rPr>
      <w:rFonts w:eastAsia="Times New Roman"/>
      <w:szCs w:val="24"/>
      <w:lang w:eastAsia="ru-RU"/>
    </w:rPr>
  </w:style>
  <w:style w:type="paragraph" w:customStyle="1" w:styleId="Style44">
    <w:name w:val="Style44"/>
    <w:basedOn w:val="ab"/>
    <w:rsid w:val="00911C6B"/>
    <w:pPr>
      <w:widowControl w:val="0"/>
      <w:autoSpaceDE w:val="0"/>
      <w:autoSpaceDN w:val="0"/>
      <w:adjustRightInd w:val="0"/>
      <w:spacing w:after="0" w:line="226" w:lineRule="exact"/>
      <w:ind w:firstLine="0"/>
      <w:jc w:val="left"/>
    </w:pPr>
    <w:rPr>
      <w:rFonts w:eastAsia="Times New Roman"/>
      <w:szCs w:val="24"/>
      <w:lang w:eastAsia="ru-RU"/>
    </w:rPr>
  </w:style>
  <w:style w:type="paragraph" w:customStyle="1" w:styleId="Style71">
    <w:name w:val="Style71"/>
    <w:basedOn w:val="ab"/>
    <w:uiPriority w:val="99"/>
    <w:qFormat/>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72">
    <w:name w:val="Style72"/>
    <w:basedOn w:val="ab"/>
    <w:uiPriority w:val="99"/>
    <w:qFormat/>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14">
    <w:name w:val="Style114"/>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15">
    <w:name w:val="Style115"/>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character" w:customStyle="1" w:styleId="FontStyle176">
    <w:name w:val="Font Style176"/>
    <w:rsid w:val="00911C6B"/>
    <w:rPr>
      <w:rFonts w:ascii="Arial" w:hAnsi="Arial" w:cs="Arial"/>
      <w:b/>
      <w:bCs/>
      <w:sz w:val="12"/>
      <w:szCs w:val="12"/>
    </w:rPr>
  </w:style>
  <w:style w:type="character" w:customStyle="1" w:styleId="FontStyle207">
    <w:name w:val="Font Style207"/>
    <w:rsid w:val="00911C6B"/>
    <w:rPr>
      <w:rFonts w:ascii="Times New Roman" w:hAnsi="Times New Roman" w:cs="Times New Roman"/>
      <w:i/>
      <w:iCs/>
      <w:sz w:val="18"/>
      <w:szCs w:val="18"/>
    </w:rPr>
  </w:style>
  <w:style w:type="character" w:customStyle="1" w:styleId="FontStyle215">
    <w:name w:val="Font Style215"/>
    <w:rsid w:val="00911C6B"/>
    <w:rPr>
      <w:rFonts w:ascii="Times New Roman" w:hAnsi="Times New Roman" w:cs="Times New Roman"/>
      <w:b/>
      <w:bCs/>
      <w:sz w:val="14"/>
      <w:szCs w:val="14"/>
    </w:rPr>
  </w:style>
  <w:style w:type="paragraph" w:customStyle="1" w:styleId="Style102">
    <w:name w:val="Style102"/>
    <w:basedOn w:val="ab"/>
    <w:rsid w:val="00911C6B"/>
    <w:pPr>
      <w:widowControl w:val="0"/>
      <w:autoSpaceDE w:val="0"/>
      <w:autoSpaceDN w:val="0"/>
      <w:adjustRightInd w:val="0"/>
      <w:spacing w:after="0" w:line="240" w:lineRule="auto"/>
      <w:ind w:firstLine="0"/>
    </w:pPr>
    <w:rPr>
      <w:rFonts w:eastAsia="Times New Roman"/>
      <w:szCs w:val="24"/>
      <w:lang w:eastAsia="ru-RU"/>
    </w:rPr>
  </w:style>
  <w:style w:type="paragraph" w:customStyle="1" w:styleId="Style118">
    <w:name w:val="Style118"/>
    <w:basedOn w:val="ab"/>
    <w:rsid w:val="00911C6B"/>
    <w:pPr>
      <w:widowControl w:val="0"/>
      <w:autoSpaceDE w:val="0"/>
      <w:autoSpaceDN w:val="0"/>
      <w:adjustRightInd w:val="0"/>
      <w:spacing w:after="0" w:line="211" w:lineRule="exact"/>
      <w:ind w:firstLine="0"/>
    </w:pPr>
    <w:rPr>
      <w:rFonts w:eastAsia="Times New Roman"/>
      <w:szCs w:val="24"/>
      <w:lang w:eastAsia="ru-RU"/>
    </w:rPr>
  </w:style>
  <w:style w:type="paragraph" w:customStyle="1" w:styleId="Style149">
    <w:name w:val="Style149"/>
    <w:basedOn w:val="ab"/>
    <w:rsid w:val="00911C6B"/>
    <w:pPr>
      <w:widowControl w:val="0"/>
      <w:autoSpaceDE w:val="0"/>
      <w:autoSpaceDN w:val="0"/>
      <w:adjustRightInd w:val="0"/>
      <w:spacing w:after="0" w:line="240" w:lineRule="auto"/>
      <w:ind w:firstLine="0"/>
    </w:pPr>
    <w:rPr>
      <w:rFonts w:eastAsia="Times New Roman"/>
      <w:szCs w:val="24"/>
      <w:lang w:eastAsia="ru-RU"/>
    </w:rPr>
  </w:style>
  <w:style w:type="character" w:customStyle="1" w:styleId="FontStyle203">
    <w:name w:val="Font Style203"/>
    <w:rsid w:val="00911C6B"/>
    <w:rPr>
      <w:rFonts w:ascii="Arial" w:hAnsi="Arial" w:cs="Arial"/>
      <w:b/>
      <w:bCs/>
      <w:sz w:val="16"/>
      <w:szCs w:val="16"/>
    </w:rPr>
  </w:style>
  <w:style w:type="character" w:customStyle="1" w:styleId="FontStyle216">
    <w:name w:val="Font Style216"/>
    <w:rsid w:val="00911C6B"/>
    <w:rPr>
      <w:rFonts w:ascii="Times New Roman" w:hAnsi="Times New Roman" w:cs="Times New Roman"/>
      <w:b/>
      <w:bCs/>
      <w:sz w:val="18"/>
      <w:szCs w:val="18"/>
    </w:rPr>
  </w:style>
  <w:style w:type="paragraph" w:customStyle="1" w:styleId="Style65">
    <w:name w:val="Style65"/>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07">
    <w:name w:val="Style107"/>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11">
    <w:name w:val="Style111"/>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38">
    <w:name w:val="Style138"/>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45">
    <w:name w:val="Style145"/>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character" w:customStyle="1" w:styleId="FontStyle151">
    <w:name w:val="Font Style151"/>
    <w:rsid w:val="00911C6B"/>
    <w:rPr>
      <w:rFonts w:ascii="Times New Roman" w:hAnsi="Times New Roman" w:cs="Times New Roman"/>
      <w:b/>
      <w:bCs/>
      <w:sz w:val="8"/>
      <w:szCs w:val="8"/>
    </w:rPr>
  </w:style>
  <w:style w:type="character" w:customStyle="1" w:styleId="FontStyle208">
    <w:name w:val="Font Style208"/>
    <w:rsid w:val="00911C6B"/>
    <w:rPr>
      <w:rFonts w:ascii="Franklin Gothic Medium" w:hAnsi="Franklin Gothic Medium" w:cs="Franklin Gothic Medium"/>
      <w:sz w:val="26"/>
      <w:szCs w:val="26"/>
    </w:rPr>
  </w:style>
  <w:style w:type="character" w:customStyle="1" w:styleId="FontStyle229">
    <w:name w:val="Font Style229"/>
    <w:rsid w:val="00911C6B"/>
    <w:rPr>
      <w:rFonts w:ascii="Times New Roman" w:hAnsi="Times New Roman" w:cs="Times New Roman"/>
      <w:b/>
      <w:bCs/>
      <w:smallCaps/>
      <w:sz w:val="18"/>
      <w:szCs w:val="18"/>
    </w:rPr>
  </w:style>
  <w:style w:type="character" w:customStyle="1" w:styleId="FontStyle239">
    <w:name w:val="Font Style239"/>
    <w:rsid w:val="00911C6B"/>
    <w:rPr>
      <w:rFonts w:ascii="Arial" w:hAnsi="Arial" w:cs="Arial"/>
      <w:sz w:val="24"/>
      <w:szCs w:val="24"/>
    </w:rPr>
  </w:style>
  <w:style w:type="paragraph" w:customStyle="1" w:styleId="Style69">
    <w:name w:val="Style69"/>
    <w:basedOn w:val="ab"/>
    <w:uiPriority w:val="99"/>
    <w:qFormat/>
    <w:rsid w:val="00911C6B"/>
    <w:pPr>
      <w:widowControl w:val="0"/>
      <w:autoSpaceDE w:val="0"/>
      <w:autoSpaceDN w:val="0"/>
      <w:adjustRightInd w:val="0"/>
      <w:spacing w:after="0" w:line="182" w:lineRule="exact"/>
      <w:ind w:firstLine="0"/>
      <w:jc w:val="left"/>
    </w:pPr>
    <w:rPr>
      <w:rFonts w:eastAsia="Times New Roman"/>
      <w:szCs w:val="24"/>
      <w:lang w:eastAsia="ru-RU"/>
    </w:rPr>
  </w:style>
  <w:style w:type="paragraph" w:customStyle="1" w:styleId="Style99">
    <w:name w:val="Style99"/>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16">
    <w:name w:val="Style116"/>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31">
    <w:name w:val="Style131"/>
    <w:basedOn w:val="ab"/>
    <w:rsid w:val="00911C6B"/>
    <w:pPr>
      <w:widowControl w:val="0"/>
      <w:autoSpaceDE w:val="0"/>
      <w:autoSpaceDN w:val="0"/>
      <w:adjustRightInd w:val="0"/>
      <w:spacing w:after="0" w:line="170" w:lineRule="exact"/>
      <w:ind w:firstLine="0"/>
      <w:jc w:val="left"/>
    </w:pPr>
    <w:rPr>
      <w:rFonts w:eastAsia="Times New Roman"/>
      <w:szCs w:val="24"/>
      <w:lang w:eastAsia="ru-RU"/>
    </w:rPr>
  </w:style>
  <w:style w:type="paragraph" w:customStyle="1" w:styleId="Style136">
    <w:name w:val="Style136"/>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39">
    <w:name w:val="Style139"/>
    <w:basedOn w:val="ab"/>
    <w:rsid w:val="00911C6B"/>
    <w:pPr>
      <w:widowControl w:val="0"/>
      <w:autoSpaceDE w:val="0"/>
      <w:autoSpaceDN w:val="0"/>
      <w:adjustRightInd w:val="0"/>
      <w:spacing w:after="0" w:line="187" w:lineRule="exact"/>
      <w:ind w:firstLine="0"/>
      <w:jc w:val="center"/>
    </w:pPr>
    <w:rPr>
      <w:rFonts w:eastAsia="Times New Roman"/>
      <w:szCs w:val="24"/>
      <w:lang w:eastAsia="ru-RU"/>
    </w:rPr>
  </w:style>
  <w:style w:type="character" w:customStyle="1" w:styleId="FontStyle179">
    <w:name w:val="Font Style179"/>
    <w:rsid w:val="00911C6B"/>
    <w:rPr>
      <w:rFonts w:ascii="Arial" w:hAnsi="Arial" w:cs="Arial"/>
      <w:b/>
      <w:bCs/>
      <w:spacing w:val="-10"/>
      <w:sz w:val="30"/>
      <w:szCs w:val="30"/>
    </w:rPr>
  </w:style>
  <w:style w:type="character" w:customStyle="1" w:styleId="FontStyle183">
    <w:name w:val="Font Style183"/>
    <w:rsid w:val="00911C6B"/>
    <w:rPr>
      <w:rFonts w:ascii="Times New Roman" w:hAnsi="Times New Roman" w:cs="Times New Roman"/>
      <w:b/>
      <w:bCs/>
      <w:i/>
      <w:iCs/>
      <w:sz w:val="12"/>
      <w:szCs w:val="12"/>
    </w:rPr>
  </w:style>
  <w:style w:type="character" w:customStyle="1" w:styleId="FontStyle219">
    <w:name w:val="Font Style219"/>
    <w:rsid w:val="00911C6B"/>
    <w:rPr>
      <w:rFonts w:ascii="Candara" w:hAnsi="Candara" w:cs="Candara"/>
      <w:b/>
      <w:bCs/>
      <w:sz w:val="12"/>
      <w:szCs w:val="12"/>
    </w:rPr>
  </w:style>
  <w:style w:type="character" w:customStyle="1" w:styleId="FontStyle220">
    <w:name w:val="Font Style220"/>
    <w:rsid w:val="00911C6B"/>
    <w:rPr>
      <w:rFonts w:ascii="Arial" w:hAnsi="Arial" w:cs="Arial"/>
      <w:b/>
      <w:bCs/>
      <w:i/>
      <w:iCs/>
      <w:w w:val="66"/>
      <w:sz w:val="8"/>
      <w:szCs w:val="8"/>
    </w:rPr>
  </w:style>
  <w:style w:type="character" w:customStyle="1" w:styleId="FontStyle221">
    <w:name w:val="Font Style221"/>
    <w:rsid w:val="00911C6B"/>
    <w:rPr>
      <w:rFonts w:ascii="Arial" w:hAnsi="Arial" w:cs="Arial"/>
      <w:b/>
      <w:bCs/>
      <w:sz w:val="14"/>
      <w:szCs w:val="14"/>
    </w:rPr>
  </w:style>
  <w:style w:type="character" w:customStyle="1" w:styleId="FontStyle222">
    <w:name w:val="Font Style222"/>
    <w:rsid w:val="00911C6B"/>
    <w:rPr>
      <w:rFonts w:ascii="Arial" w:hAnsi="Arial" w:cs="Arial"/>
      <w:b/>
      <w:bCs/>
      <w:sz w:val="14"/>
      <w:szCs w:val="14"/>
    </w:rPr>
  </w:style>
  <w:style w:type="paragraph" w:customStyle="1" w:styleId="Style135">
    <w:name w:val="Style135"/>
    <w:basedOn w:val="ab"/>
    <w:uiPriority w:val="99"/>
    <w:qFormat/>
    <w:rsid w:val="00911C6B"/>
    <w:pPr>
      <w:widowControl w:val="0"/>
      <w:autoSpaceDE w:val="0"/>
      <w:autoSpaceDN w:val="0"/>
      <w:adjustRightInd w:val="0"/>
      <w:spacing w:after="0" w:line="278" w:lineRule="exact"/>
      <w:ind w:firstLine="6677"/>
      <w:jc w:val="left"/>
    </w:pPr>
    <w:rPr>
      <w:rFonts w:eastAsia="Times New Roman"/>
      <w:szCs w:val="24"/>
      <w:lang w:eastAsia="ru-RU"/>
    </w:rPr>
  </w:style>
  <w:style w:type="character" w:customStyle="1" w:styleId="FontStyle235">
    <w:name w:val="Font Style235"/>
    <w:rsid w:val="00911C6B"/>
    <w:rPr>
      <w:rFonts w:ascii="Times New Roman" w:hAnsi="Times New Roman" w:cs="Times New Roman"/>
      <w:b/>
      <w:bCs/>
      <w:sz w:val="20"/>
      <w:szCs w:val="20"/>
    </w:rPr>
  </w:style>
  <w:style w:type="character" w:customStyle="1" w:styleId="FontStyle243">
    <w:name w:val="Font Style243"/>
    <w:rsid w:val="00911C6B"/>
    <w:rPr>
      <w:rFonts w:ascii="Times New Roman" w:hAnsi="Times New Roman" w:cs="Times New Roman"/>
      <w:b/>
      <w:bCs/>
      <w:sz w:val="20"/>
      <w:szCs w:val="20"/>
    </w:rPr>
  </w:style>
  <w:style w:type="paragraph" w:customStyle="1" w:styleId="2ffa">
    <w:name w:val="Знак2"/>
    <w:basedOn w:val="ab"/>
    <w:rsid w:val="00911C6B"/>
    <w:pPr>
      <w:spacing w:after="0" w:line="240" w:lineRule="auto"/>
      <w:ind w:firstLine="0"/>
      <w:jc w:val="left"/>
    </w:pPr>
    <w:rPr>
      <w:rFonts w:ascii="Verdana" w:eastAsia="Times New Roman" w:hAnsi="Verdana" w:cs="Verdana"/>
      <w:sz w:val="20"/>
      <w:szCs w:val="20"/>
      <w:lang w:val="en-US"/>
    </w:rPr>
  </w:style>
  <w:style w:type="numbering" w:customStyle="1" w:styleId="4b">
    <w:name w:val="Нет списка4"/>
    <w:next w:val="ae"/>
    <w:uiPriority w:val="99"/>
    <w:semiHidden/>
    <w:rsid w:val="00911C6B"/>
  </w:style>
  <w:style w:type="numbering" w:customStyle="1" w:styleId="1111113">
    <w:name w:val="1 / 1.1 / 1.1.13"/>
    <w:basedOn w:val="ae"/>
    <w:next w:val="111111"/>
    <w:rsid w:val="00911C6B"/>
  </w:style>
  <w:style w:type="numbering" w:customStyle="1" w:styleId="124">
    <w:name w:val="Нет списка12"/>
    <w:next w:val="ae"/>
    <w:uiPriority w:val="99"/>
    <w:semiHidden/>
    <w:rsid w:val="00911C6B"/>
  </w:style>
  <w:style w:type="table" w:customStyle="1" w:styleId="126">
    <w:name w:val="Сетка таблицы12"/>
    <w:basedOn w:val="ad"/>
    <w:next w:val="afff6"/>
    <w:uiPriority w:val="59"/>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b">
    <w:name w:val="Нет списка5"/>
    <w:next w:val="ae"/>
    <w:uiPriority w:val="99"/>
    <w:semiHidden/>
    <w:rsid w:val="00911C6B"/>
  </w:style>
  <w:style w:type="numbering" w:customStyle="1" w:styleId="1111114">
    <w:name w:val="1 / 1.1 / 1.1.14"/>
    <w:basedOn w:val="ae"/>
    <w:next w:val="111111"/>
    <w:rsid w:val="00911C6B"/>
  </w:style>
  <w:style w:type="numbering" w:customStyle="1" w:styleId="68">
    <w:name w:val="Нет списка6"/>
    <w:next w:val="ae"/>
    <w:uiPriority w:val="99"/>
    <w:semiHidden/>
    <w:rsid w:val="00911C6B"/>
  </w:style>
  <w:style w:type="numbering" w:customStyle="1" w:styleId="1111115">
    <w:name w:val="1 / 1.1 / 1.1.15"/>
    <w:basedOn w:val="ae"/>
    <w:next w:val="111111"/>
    <w:rsid w:val="00911C6B"/>
  </w:style>
  <w:style w:type="numbering" w:customStyle="1" w:styleId="132">
    <w:name w:val="Нет списка13"/>
    <w:next w:val="ae"/>
    <w:uiPriority w:val="99"/>
    <w:semiHidden/>
    <w:rsid w:val="00911C6B"/>
  </w:style>
  <w:style w:type="table" w:customStyle="1" w:styleId="133">
    <w:name w:val="Сетка таблицы13"/>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8">
    <w:name w:val="Нет списка7"/>
    <w:next w:val="ae"/>
    <w:semiHidden/>
    <w:rsid w:val="00911C6B"/>
  </w:style>
  <w:style w:type="numbering" w:customStyle="1" w:styleId="1111116">
    <w:name w:val="1 / 1.1 / 1.1.16"/>
    <w:basedOn w:val="ae"/>
    <w:next w:val="111111"/>
    <w:rsid w:val="00911C6B"/>
  </w:style>
  <w:style w:type="character" w:customStyle="1" w:styleId="udar">
    <w:name w:val="udar"/>
    <w:rsid w:val="00911C6B"/>
  </w:style>
  <w:style w:type="numbering" w:customStyle="1" w:styleId="87">
    <w:name w:val="Нет списка8"/>
    <w:next w:val="ae"/>
    <w:uiPriority w:val="99"/>
    <w:semiHidden/>
    <w:rsid w:val="00911C6B"/>
  </w:style>
  <w:style w:type="numbering" w:customStyle="1" w:styleId="1111117">
    <w:name w:val="1 / 1.1 / 1.1.17"/>
    <w:basedOn w:val="ae"/>
    <w:next w:val="111111"/>
    <w:rsid w:val="00911C6B"/>
  </w:style>
  <w:style w:type="numbering" w:customStyle="1" w:styleId="147">
    <w:name w:val="Нет списка14"/>
    <w:next w:val="ae"/>
    <w:uiPriority w:val="99"/>
    <w:semiHidden/>
    <w:rsid w:val="00911C6B"/>
  </w:style>
  <w:style w:type="table" w:customStyle="1" w:styleId="148">
    <w:name w:val="Сетка таблицы14"/>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e"/>
    <w:semiHidden/>
    <w:rsid w:val="00911C6B"/>
  </w:style>
  <w:style w:type="numbering" w:customStyle="1" w:styleId="1111118">
    <w:name w:val="1 / 1.1 / 1.1.18"/>
    <w:basedOn w:val="ae"/>
    <w:next w:val="111111"/>
    <w:rsid w:val="00911C6B"/>
  </w:style>
  <w:style w:type="numbering" w:customStyle="1" w:styleId="103">
    <w:name w:val="Нет списка10"/>
    <w:next w:val="ae"/>
    <w:semiHidden/>
    <w:unhideWhenUsed/>
    <w:rsid w:val="00911C6B"/>
  </w:style>
  <w:style w:type="numbering" w:customStyle="1" w:styleId="1111119">
    <w:name w:val="1 / 1.1 / 1.1.19"/>
    <w:basedOn w:val="ae"/>
    <w:next w:val="111111"/>
    <w:rsid w:val="00911C6B"/>
  </w:style>
  <w:style w:type="numbering" w:customStyle="1" w:styleId="150">
    <w:name w:val="Нет списка15"/>
    <w:next w:val="ae"/>
    <w:uiPriority w:val="99"/>
    <w:semiHidden/>
    <w:unhideWhenUsed/>
    <w:rsid w:val="00911C6B"/>
  </w:style>
  <w:style w:type="numbering" w:customStyle="1" w:styleId="11111110">
    <w:name w:val="1 / 1.1 / 1.1.110"/>
    <w:basedOn w:val="ae"/>
    <w:next w:val="111111"/>
    <w:rsid w:val="00911C6B"/>
    <w:pPr>
      <w:numPr>
        <w:numId w:val="28"/>
      </w:numPr>
    </w:pPr>
  </w:style>
  <w:style w:type="numbering" w:customStyle="1" w:styleId="161">
    <w:name w:val="Нет списка16"/>
    <w:next w:val="ae"/>
    <w:uiPriority w:val="99"/>
    <w:semiHidden/>
    <w:rsid w:val="00911C6B"/>
  </w:style>
  <w:style w:type="table" w:customStyle="1" w:styleId="151">
    <w:name w:val="Сетка таблицы15"/>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
    <w:name w:val="Нет списка17"/>
    <w:next w:val="ae"/>
    <w:semiHidden/>
    <w:rsid w:val="00911C6B"/>
  </w:style>
  <w:style w:type="numbering" w:customStyle="1" w:styleId="11111111">
    <w:name w:val="1 / 1.1 / 1.1.111"/>
    <w:basedOn w:val="ae"/>
    <w:next w:val="111111"/>
    <w:rsid w:val="00911C6B"/>
  </w:style>
  <w:style w:type="paragraph" w:customStyle="1" w:styleId="CharChar1">
    <w:name w:val="Char Char1 Знак Знак Знак"/>
    <w:basedOn w:val="ab"/>
    <w:rsid w:val="00911C6B"/>
    <w:pPr>
      <w:spacing w:after="0" w:line="240" w:lineRule="auto"/>
      <w:ind w:firstLine="0"/>
      <w:jc w:val="left"/>
    </w:pPr>
    <w:rPr>
      <w:rFonts w:ascii="Verdana" w:eastAsia="Times New Roman" w:hAnsi="Verdana" w:cs="Verdana"/>
      <w:sz w:val="20"/>
      <w:szCs w:val="20"/>
      <w:lang w:val="en-US"/>
    </w:rPr>
  </w:style>
  <w:style w:type="numbering" w:customStyle="1" w:styleId="181">
    <w:name w:val="Нет списка18"/>
    <w:next w:val="ae"/>
    <w:uiPriority w:val="99"/>
    <w:semiHidden/>
    <w:rsid w:val="00911C6B"/>
  </w:style>
  <w:style w:type="numbering" w:customStyle="1" w:styleId="11111112">
    <w:name w:val="1 / 1.1 / 1.1.112"/>
    <w:basedOn w:val="ae"/>
    <w:next w:val="111111"/>
    <w:rsid w:val="00911C6B"/>
    <w:pPr>
      <w:numPr>
        <w:numId w:val="36"/>
      </w:numPr>
    </w:pPr>
  </w:style>
  <w:style w:type="numbering" w:customStyle="1" w:styleId="190">
    <w:name w:val="Нет списка19"/>
    <w:next w:val="ae"/>
    <w:uiPriority w:val="99"/>
    <w:semiHidden/>
    <w:rsid w:val="00911C6B"/>
  </w:style>
  <w:style w:type="table" w:customStyle="1" w:styleId="162">
    <w:name w:val="Сетка таблицы16"/>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
    <w:next w:val="ae"/>
    <w:semiHidden/>
    <w:rsid w:val="00911C6B"/>
  </w:style>
  <w:style w:type="character" w:customStyle="1" w:styleId="171">
    <w:name w:val="Знак Знак17"/>
    <w:rsid w:val="00911C6B"/>
    <w:rPr>
      <w:sz w:val="24"/>
    </w:rPr>
  </w:style>
  <w:style w:type="character" w:customStyle="1" w:styleId="149">
    <w:name w:val="Знак Знак14"/>
    <w:rsid w:val="00911C6B"/>
    <w:rPr>
      <w:b/>
      <w:i/>
      <w:iCs/>
      <w:szCs w:val="24"/>
    </w:rPr>
  </w:style>
  <w:style w:type="table" w:customStyle="1" w:styleId="172">
    <w:name w:val="Сетка таблицы17"/>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e"/>
    <w:uiPriority w:val="99"/>
    <w:semiHidden/>
    <w:unhideWhenUsed/>
    <w:rsid w:val="00911C6B"/>
  </w:style>
  <w:style w:type="numbering" w:customStyle="1" w:styleId="218">
    <w:name w:val="Нет списка21"/>
    <w:next w:val="ae"/>
    <w:semiHidden/>
    <w:unhideWhenUsed/>
    <w:rsid w:val="00911C6B"/>
  </w:style>
  <w:style w:type="numbering" w:customStyle="1" w:styleId="11111113">
    <w:name w:val="1 / 1.1 / 1.1.113"/>
    <w:basedOn w:val="ae"/>
    <w:next w:val="111111"/>
    <w:rsid w:val="00911C6B"/>
  </w:style>
  <w:style w:type="character" w:customStyle="1" w:styleId="Normal">
    <w:name w:val="Normal Знак"/>
    <w:link w:val="3f3"/>
    <w:rsid w:val="00911C6B"/>
    <w:rPr>
      <w:snapToGrid w:val="0"/>
    </w:rPr>
  </w:style>
  <w:style w:type="numbering" w:customStyle="1" w:styleId="111111131">
    <w:name w:val="1 / 1.1 / 1.1.1131"/>
    <w:basedOn w:val="ae"/>
    <w:next w:val="111111"/>
    <w:rsid w:val="00911C6B"/>
  </w:style>
  <w:style w:type="table" w:customStyle="1" w:styleId="afffffffffffe">
    <w:name w:val="моя таблица"/>
    <w:basedOn w:val="ad"/>
    <w:rsid w:val="00911C6B"/>
    <w:rPr>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tblPr/>
      <w:tcPr>
        <w:vAlign w:val="top"/>
      </w:tcPr>
    </w:tblStylePr>
  </w:style>
  <w:style w:type="paragraph" w:styleId="affffffffffff">
    <w:name w:val="Intense Quote"/>
    <w:basedOn w:val="ab"/>
    <w:next w:val="ab"/>
    <w:link w:val="affffffffffff0"/>
    <w:uiPriority w:val="30"/>
    <w:qFormat/>
    <w:rsid w:val="00911C6B"/>
    <w:pPr>
      <w:pBdr>
        <w:bottom w:val="single" w:sz="4" w:space="4" w:color="4F81BD"/>
      </w:pBdr>
      <w:spacing w:before="200" w:after="280"/>
      <w:ind w:left="936" w:right="936" w:firstLine="0"/>
      <w:jc w:val="left"/>
    </w:pPr>
    <w:rPr>
      <w:rFonts w:ascii="Calibri" w:eastAsia="Times New Roman" w:hAnsi="Calibri"/>
      <w:b/>
      <w:bCs/>
      <w:i/>
      <w:iCs/>
      <w:color w:val="4F81BD"/>
      <w:sz w:val="22"/>
      <w:lang w:eastAsia="ru-RU"/>
    </w:rPr>
  </w:style>
  <w:style w:type="character" w:customStyle="1" w:styleId="affffffffffff0">
    <w:name w:val="Выделенная цитата Знак"/>
    <w:link w:val="affffffffffff"/>
    <w:uiPriority w:val="30"/>
    <w:rsid w:val="00911C6B"/>
    <w:rPr>
      <w:rFonts w:ascii="Calibri" w:hAnsi="Calibri"/>
      <w:b/>
      <w:bCs/>
      <w:i/>
      <w:iCs/>
      <w:color w:val="4F81BD"/>
      <w:sz w:val="22"/>
      <w:szCs w:val="22"/>
    </w:rPr>
  </w:style>
  <w:style w:type="numbering" w:customStyle="1" w:styleId="1111111311">
    <w:name w:val="1 / 1.1 / 1.1.11311"/>
    <w:basedOn w:val="ae"/>
    <w:next w:val="111111"/>
    <w:rsid w:val="00911C6B"/>
    <w:pPr>
      <w:numPr>
        <w:numId w:val="27"/>
      </w:numPr>
    </w:pPr>
  </w:style>
  <w:style w:type="table" w:customStyle="1" w:styleId="182">
    <w:name w:val="Сетка таблицы18"/>
    <w:basedOn w:val="ad"/>
    <w:next w:val="afff6"/>
    <w:rsid w:val="00911C6B"/>
    <w:rPr>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tblPr/>
      <w:tcPr>
        <w:vAlign w:val="center"/>
      </w:tcPr>
    </w:tblStylePr>
  </w:style>
  <w:style w:type="table" w:customStyle="1" w:styleId="1810">
    <w:name w:val="Сетка таблицы181"/>
    <w:basedOn w:val="ad"/>
    <w:next w:val="afff6"/>
    <w:rsid w:val="0091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11">
    <w:name w:val="1 / 1.1 / 1.1.113111"/>
    <w:basedOn w:val="ae"/>
    <w:next w:val="111111"/>
    <w:rsid w:val="00911C6B"/>
    <w:pPr>
      <w:numPr>
        <w:numId w:val="29"/>
      </w:numPr>
    </w:pPr>
  </w:style>
  <w:style w:type="paragraph" w:customStyle="1" w:styleId="88">
    <w:name w:val="Стиль8"/>
    <w:basedOn w:val="ab"/>
    <w:link w:val="89"/>
    <w:qFormat/>
    <w:rsid w:val="00911C6B"/>
    <w:pPr>
      <w:tabs>
        <w:tab w:val="left" w:pos="9354"/>
        <w:tab w:val="left" w:pos="10126"/>
      </w:tabs>
      <w:spacing w:before="120" w:line="240" w:lineRule="auto"/>
      <w:ind w:firstLine="709"/>
      <w:jc w:val="left"/>
    </w:pPr>
    <w:rPr>
      <w:rFonts w:eastAsia="Times New Roman"/>
      <w:b/>
      <w:i/>
      <w:szCs w:val="24"/>
      <w:lang w:eastAsia="ru-RU"/>
    </w:rPr>
  </w:style>
  <w:style w:type="character" w:customStyle="1" w:styleId="89">
    <w:name w:val="Стиль8 Знак"/>
    <w:link w:val="88"/>
    <w:rsid w:val="00911C6B"/>
    <w:rPr>
      <w:b/>
      <w:i/>
      <w:sz w:val="24"/>
      <w:szCs w:val="24"/>
    </w:rPr>
  </w:style>
  <w:style w:type="numbering" w:customStyle="1" w:styleId="224">
    <w:name w:val="Нет списка22"/>
    <w:next w:val="ae"/>
    <w:semiHidden/>
    <w:unhideWhenUsed/>
    <w:rsid w:val="00911C6B"/>
  </w:style>
  <w:style w:type="table" w:customStyle="1" w:styleId="191">
    <w:name w:val="Сетка таблицы19"/>
    <w:basedOn w:val="ad"/>
    <w:next w:val="afff6"/>
    <w:rsid w:val="0091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911C6B"/>
    <w:rPr>
      <w:rFonts w:ascii="Times New Roman" w:hAnsi="Times New Roman" w:cs="Times New Roman"/>
      <w:sz w:val="20"/>
      <w:szCs w:val="20"/>
    </w:rPr>
  </w:style>
  <w:style w:type="table" w:customStyle="1" w:styleId="202">
    <w:name w:val="Сетка таблицы20"/>
    <w:basedOn w:val="ad"/>
    <w:next w:val="afff6"/>
    <w:uiPriority w:val="59"/>
    <w:rsid w:val="00911C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d"/>
    <w:next w:val="afff6"/>
    <w:uiPriority w:val="59"/>
    <w:rsid w:val="00911C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e"/>
    <w:semiHidden/>
    <w:rsid w:val="00911C6B"/>
  </w:style>
  <w:style w:type="table" w:customStyle="1" w:styleId="280">
    <w:name w:val="Сетка таблицы28"/>
    <w:basedOn w:val="ad"/>
    <w:next w:val="afff6"/>
    <w:rsid w:val="0091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e"/>
    <w:semiHidden/>
    <w:rsid w:val="00911C6B"/>
  </w:style>
  <w:style w:type="character" w:customStyle="1" w:styleId="1fffb">
    <w:name w:val="Неразрешенное упоминание1"/>
    <w:uiPriority w:val="99"/>
    <w:semiHidden/>
    <w:unhideWhenUsed/>
    <w:rsid w:val="00911C6B"/>
    <w:rPr>
      <w:color w:val="605E5C"/>
      <w:shd w:val="clear" w:color="auto" w:fill="E1DFDD"/>
    </w:rPr>
  </w:style>
  <w:style w:type="paragraph" w:customStyle="1" w:styleId="1fffc">
    <w:name w:val="Абзац списка1"/>
    <w:basedOn w:val="ab"/>
    <w:qFormat/>
    <w:rsid w:val="00911C6B"/>
    <w:pPr>
      <w:spacing w:after="200"/>
      <w:ind w:left="720" w:firstLine="0"/>
      <w:jc w:val="left"/>
    </w:pPr>
    <w:rPr>
      <w:rFonts w:ascii="Calibri" w:eastAsia="Times New Roman" w:hAnsi="Calibri"/>
      <w:sz w:val="22"/>
      <w:lang w:eastAsia="ru-RU"/>
    </w:rPr>
  </w:style>
  <w:style w:type="character" w:customStyle="1" w:styleId="ConsPlusNormal0">
    <w:name w:val="ConsPlusNormal Знак"/>
    <w:link w:val="ConsPlusNormal"/>
    <w:locked/>
    <w:rsid w:val="00911C6B"/>
    <w:rPr>
      <w:rFonts w:ascii="Arial" w:hAnsi="Arial" w:cs="Arial"/>
    </w:rPr>
  </w:style>
  <w:style w:type="paragraph" w:customStyle="1" w:styleId="a">
    <w:name w:val="Обычный маркер. список"/>
    <w:basedOn w:val="ab"/>
    <w:link w:val="affffffffffff1"/>
    <w:qFormat/>
    <w:rsid w:val="00911C6B"/>
    <w:pPr>
      <w:numPr>
        <w:ilvl w:val="1"/>
        <w:numId w:val="37"/>
      </w:numPr>
      <w:suppressAutoHyphens/>
      <w:spacing w:after="0" w:line="240" w:lineRule="auto"/>
    </w:pPr>
    <w:rPr>
      <w:rFonts w:eastAsia="Times New Roman"/>
      <w:sz w:val="28"/>
      <w:szCs w:val="28"/>
      <w:lang w:eastAsia="ar-SA"/>
    </w:rPr>
  </w:style>
  <w:style w:type="character" w:customStyle="1" w:styleId="affffffffffff1">
    <w:name w:val="Обычный маркер. список Знак"/>
    <w:link w:val="a"/>
    <w:rsid w:val="00911C6B"/>
    <w:rPr>
      <w:sz w:val="28"/>
      <w:szCs w:val="28"/>
      <w:lang w:eastAsia="ar-SA"/>
    </w:rPr>
  </w:style>
  <w:style w:type="paragraph" w:customStyle="1" w:styleId="FORMATTEXT">
    <w:name w:val=".FORMATTEXT"/>
    <w:uiPriority w:val="99"/>
    <w:rsid w:val="00911C6B"/>
    <w:pPr>
      <w:widowControl w:val="0"/>
      <w:autoSpaceDE w:val="0"/>
      <w:autoSpaceDN w:val="0"/>
      <w:adjustRightInd w:val="0"/>
    </w:pPr>
    <w:rPr>
      <w:sz w:val="24"/>
      <w:szCs w:val="24"/>
    </w:rPr>
  </w:style>
  <w:style w:type="character" w:customStyle="1" w:styleId="2fe">
    <w:name w:val="Стиль2 Знак"/>
    <w:link w:val="2"/>
    <w:rsid w:val="00911C6B"/>
    <w:rPr>
      <w:rFonts w:ascii="Calibri" w:hAnsi="Calibri"/>
      <w:sz w:val="28"/>
    </w:rPr>
  </w:style>
  <w:style w:type="character" w:customStyle="1" w:styleId="affffffffffff2">
    <w:name w:val="л–’”_’”Ћ Њђ–_"/>
    <w:link w:val="1fffd"/>
    <w:uiPriority w:val="99"/>
    <w:locked/>
    <w:rsid w:val="00911C6B"/>
    <w:rPr>
      <w:sz w:val="27"/>
      <w:szCs w:val="27"/>
      <w:shd w:val="clear" w:color="auto" w:fill="FFFFFF"/>
    </w:rPr>
  </w:style>
  <w:style w:type="character" w:customStyle="1" w:styleId="12pt1">
    <w:name w:val="л–’”_’”Ћ Њђ– + 12 pt1"/>
    <w:uiPriority w:val="99"/>
    <w:rsid w:val="00911C6B"/>
    <w:rPr>
      <w:rFonts w:ascii="Times New Roman" w:hAnsi="Times New Roman" w:cs="Times New Roman"/>
      <w:sz w:val="24"/>
      <w:szCs w:val="24"/>
      <w:shd w:val="clear" w:color="auto" w:fill="FFFFFF"/>
    </w:rPr>
  </w:style>
  <w:style w:type="paragraph" w:customStyle="1" w:styleId="1fffd">
    <w:name w:val="л–’”_’”Ћ Њђ–1"/>
    <w:basedOn w:val="ab"/>
    <w:link w:val="affffffffffff2"/>
    <w:uiPriority w:val="99"/>
    <w:rsid w:val="00911C6B"/>
    <w:pPr>
      <w:shd w:val="clear" w:color="auto" w:fill="FFFFFF"/>
      <w:spacing w:before="300" w:after="300" w:line="274" w:lineRule="exact"/>
      <w:ind w:firstLine="0"/>
      <w:jc w:val="left"/>
    </w:pPr>
    <w:rPr>
      <w:rFonts w:eastAsia="Times New Roman"/>
      <w:sz w:val="27"/>
      <w:szCs w:val="27"/>
      <w:lang w:eastAsia="ru-RU"/>
    </w:rPr>
  </w:style>
  <w:style w:type="character" w:customStyle="1" w:styleId="affffffffffff3">
    <w:name w:val="Другое_"/>
    <w:link w:val="affffffffffff4"/>
    <w:rsid w:val="00911C6B"/>
  </w:style>
  <w:style w:type="paragraph" w:customStyle="1" w:styleId="affffffffffff4">
    <w:name w:val="Другое"/>
    <w:basedOn w:val="ab"/>
    <w:link w:val="affffffffffff3"/>
    <w:rsid w:val="00911C6B"/>
    <w:pPr>
      <w:widowControl w:val="0"/>
      <w:spacing w:after="0" w:line="240" w:lineRule="auto"/>
      <w:ind w:firstLine="0"/>
      <w:jc w:val="right"/>
    </w:pPr>
    <w:rPr>
      <w:rFonts w:eastAsia="Times New Roman"/>
      <w:sz w:val="20"/>
      <w:szCs w:val="20"/>
      <w:lang w:eastAsia="ru-RU"/>
    </w:rPr>
  </w:style>
  <w:style w:type="numbering" w:styleId="1ai">
    <w:name w:val="Outline List 1"/>
    <w:basedOn w:val="ae"/>
    <w:rsid w:val="00911C6B"/>
    <w:pPr>
      <w:numPr>
        <w:numId w:val="50"/>
      </w:numPr>
    </w:pPr>
  </w:style>
  <w:style w:type="character" w:customStyle="1" w:styleId="aff7">
    <w:name w:val="Название объекта Знак"/>
    <w:aliases w:val="+Название объекта Знак,Название объекта Таблица Знак,Название объекта Знак1 Знак,Название объекта Знак Знак Знак,Название объекта Знак Знак Знак1 Знак1,Название объекта Знак2 Знак,Название объекта Знак Знак Знак1 Знак Знак"/>
    <w:link w:val="aff6"/>
    <w:uiPriority w:val="35"/>
    <w:locked/>
    <w:rsid w:val="00911C6B"/>
    <w:rPr>
      <w:bCs/>
      <w:sz w:val="24"/>
      <w:szCs w:val="18"/>
      <w:lang w:eastAsia="en-US"/>
    </w:rPr>
  </w:style>
  <w:style w:type="paragraph" w:customStyle="1" w:styleId="203">
    <w:name w:val="Стиль 20пт"/>
    <w:basedOn w:val="ab"/>
    <w:rsid w:val="00911C6B"/>
    <w:pPr>
      <w:suppressAutoHyphens/>
      <w:spacing w:after="0" w:line="400" w:lineRule="atLeast"/>
      <w:ind w:firstLine="709"/>
    </w:pPr>
    <w:rPr>
      <w:rFonts w:eastAsia="Times New Roman"/>
      <w:sz w:val="28"/>
      <w:szCs w:val="20"/>
      <w:lang w:eastAsia="ru-RU"/>
    </w:rPr>
  </w:style>
  <w:style w:type="paragraph" w:customStyle="1" w:styleId="012">
    <w:name w:val="Стиль Авто Первая строка:  0 см Междустр.интервал:  множитель 1.2..."/>
    <w:basedOn w:val="ab"/>
    <w:link w:val="0120"/>
    <w:autoRedefine/>
    <w:rsid w:val="00911C6B"/>
    <w:pPr>
      <w:spacing w:after="0" w:line="288" w:lineRule="auto"/>
      <w:ind w:firstLine="709"/>
      <w:jc w:val="center"/>
    </w:pPr>
    <w:rPr>
      <w:rFonts w:eastAsia="Times New Roman"/>
      <w:b/>
      <w:sz w:val="28"/>
      <w:szCs w:val="20"/>
      <w:lang w:eastAsia="ru-RU"/>
    </w:rPr>
  </w:style>
  <w:style w:type="character" w:customStyle="1" w:styleId="0120">
    <w:name w:val="Стиль Авто Первая строка:  0 см Междустр.интервал:  множитель 1.2... Знак"/>
    <w:link w:val="012"/>
    <w:rsid w:val="00911C6B"/>
    <w:rPr>
      <w:b/>
      <w:sz w:val="28"/>
    </w:rPr>
  </w:style>
  <w:style w:type="paragraph" w:customStyle="1" w:styleId="3f8">
    <w:name w:val="Стиль Заголовок 3 + Авто"/>
    <w:basedOn w:val="32"/>
    <w:rsid w:val="00911C6B"/>
    <w:pPr>
      <w:keepNext/>
      <w:numPr>
        <w:ilvl w:val="0"/>
        <w:numId w:val="0"/>
      </w:numPr>
      <w:spacing w:before="0" w:after="0" w:line="240" w:lineRule="auto"/>
      <w:jc w:val="center"/>
    </w:pPr>
    <w:rPr>
      <w:rFonts w:cs="Arial"/>
      <w:bCs/>
      <w:sz w:val="28"/>
      <w:szCs w:val="26"/>
      <w:lang w:val="ru-RU" w:eastAsia="ru-RU"/>
    </w:rPr>
  </w:style>
  <w:style w:type="paragraph" w:customStyle="1" w:styleId="1251">
    <w:name w:val="Стиль Первая строка:  1.25 см1"/>
    <w:basedOn w:val="ab"/>
    <w:link w:val="12510"/>
    <w:rsid w:val="00911C6B"/>
    <w:pPr>
      <w:spacing w:after="0" w:line="240" w:lineRule="auto"/>
      <w:ind w:firstLine="0"/>
    </w:pPr>
    <w:rPr>
      <w:rFonts w:eastAsia="Times New Roman"/>
      <w:color w:val="000000"/>
      <w:sz w:val="28"/>
      <w:szCs w:val="20"/>
      <w:lang w:eastAsia="ru-RU"/>
    </w:rPr>
  </w:style>
  <w:style w:type="character" w:customStyle="1" w:styleId="12510">
    <w:name w:val="Стиль Первая строка:  1.25 см1 Знак"/>
    <w:link w:val="1251"/>
    <w:rsid w:val="00911C6B"/>
    <w:rPr>
      <w:color w:val="000000"/>
      <w:sz w:val="28"/>
    </w:rPr>
  </w:style>
  <w:style w:type="table" w:customStyle="1" w:styleId="TableNormal18">
    <w:name w:val="Table Normal18"/>
    <w:uiPriority w:val="2"/>
    <w:semiHidden/>
    <w:unhideWhenUsed/>
    <w:qFormat/>
    <w:rsid w:val="00EC6EF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51">
    <w:name w:val="Нет списка25"/>
    <w:next w:val="ae"/>
    <w:uiPriority w:val="99"/>
    <w:semiHidden/>
    <w:rsid w:val="00EC6EF9"/>
  </w:style>
  <w:style w:type="table" w:customStyle="1" w:styleId="TableGridReport1">
    <w:name w:val="Table Grid Report1"/>
    <w:basedOn w:val="ad"/>
    <w:next w:val="afff6"/>
    <w:uiPriority w:val="59"/>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basedOn w:val="ae"/>
    <w:next w:val="111111"/>
    <w:uiPriority w:val="99"/>
    <w:rsid w:val="00EC6EF9"/>
    <w:pPr>
      <w:numPr>
        <w:numId w:val="37"/>
      </w:numPr>
    </w:pPr>
  </w:style>
  <w:style w:type="table" w:customStyle="1" w:styleId="TableNormal19">
    <w:name w:val="Table Normal19"/>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1110">
    <w:name w:val="Нет списка111"/>
    <w:next w:val="ae"/>
    <w:semiHidden/>
    <w:unhideWhenUsed/>
    <w:rsid w:val="00EC6EF9"/>
  </w:style>
  <w:style w:type="table" w:customStyle="1" w:styleId="TableNormal141">
    <w:name w:val="Table Normal14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611">
    <w:name w:val="Сетка таблицы61"/>
    <w:basedOn w:val="ad"/>
    <w:next w:val="afff6"/>
    <w:rsid w:val="00EC6EF9"/>
    <w:pPr>
      <w:spacing w:before="200"/>
      <w:ind w:left="788" w:hanging="431"/>
      <w:jc w:val="both"/>
    </w:pPr>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d"/>
    <w:next w:val="afff6"/>
    <w:uiPriority w:val="59"/>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d"/>
    <w:next w:val="afff6"/>
    <w:uiPriority w:val="59"/>
    <w:rsid w:val="00EC6EF9"/>
    <w:pPr>
      <w:spacing w:after="60"/>
      <w:jc w:val="both"/>
    </w:pPr>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d"/>
    <w:next w:val="afff6"/>
    <w:uiPriority w:val="59"/>
    <w:rsid w:val="00EC6EF9"/>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d"/>
    <w:next w:val="afff6"/>
    <w:uiPriority w:val="59"/>
    <w:rsid w:val="00EC6EF9"/>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d"/>
    <w:next w:val="afff6"/>
    <w:uiPriority w:val="59"/>
    <w:rsid w:val="00EC6EF9"/>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d"/>
    <w:next w:val="afff6"/>
    <w:uiPriority w:val="59"/>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d"/>
    <w:next w:val="afff6"/>
    <w:uiPriority w:val="59"/>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d"/>
    <w:next w:val="afff6"/>
    <w:rsid w:val="00EC6EF9"/>
    <w:rPr>
      <w:rFonts w:ascii="Calibri" w:eastAsia="Calibri" w:hAnsi="Calibri"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d"/>
    <w:next w:val="afff6"/>
    <w:rsid w:val="00EC6EF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Веб-таблица 31"/>
    <w:basedOn w:val="ad"/>
    <w:next w:val="-3"/>
    <w:rsid w:val="00EC6EF9"/>
    <w:rPr>
      <w:rFonts w:cs="Arial"/>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61">
    <w:name w:val="Нет списка26"/>
    <w:next w:val="ae"/>
    <w:uiPriority w:val="99"/>
    <w:semiHidden/>
    <w:rsid w:val="00EC6EF9"/>
  </w:style>
  <w:style w:type="numbering" w:customStyle="1" w:styleId="11111115">
    <w:name w:val="1 / 1.1 / 1.1.115"/>
    <w:basedOn w:val="ae"/>
    <w:next w:val="111111"/>
    <w:rsid w:val="00EC6EF9"/>
    <w:pPr>
      <w:numPr>
        <w:numId w:val="49"/>
      </w:numPr>
    </w:pPr>
  </w:style>
  <w:style w:type="numbering" w:customStyle="1" w:styleId="1120">
    <w:name w:val="Нет списка112"/>
    <w:next w:val="ae"/>
    <w:semiHidden/>
    <w:rsid w:val="00EC6EF9"/>
  </w:style>
  <w:style w:type="table" w:customStyle="1" w:styleId="1111">
    <w:name w:val="Сетка таблицы11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d"/>
    <w:next w:val="afff6"/>
    <w:uiPriority w:val="39"/>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Нет списка31"/>
    <w:next w:val="ae"/>
    <w:uiPriority w:val="99"/>
    <w:semiHidden/>
    <w:rsid w:val="00EC6EF9"/>
  </w:style>
  <w:style w:type="numbering" w:customStyle="1" w:styleId="11111121">
    <w:name w:val="1 / 1.1 / 1.1.121"/>
    <w:basedOn w:val="ae"/>
    <w:next w:val="111111"/>
    <w:rsid w:val="00EC6EF9"/>
    <w:pPr>
      <w:numPr>
        <w:numId w:val="41"/>
      </w:numPr>
    </w:pPr>
  </w:style>
  <w:style w:type="numbering" w:customStyle="1" w:styleId="412">
    <w:name w:val="Нет списка41"/>
    <w:next w:val="ae"/>
    <w:uiPriority w:val="99"/>
    <w:semiHidden/>
    <w:rsid w:val="00EC6EF9"/>
  </w:style>
  <w:style w:type="numbering" w:customStyle="1" w:styleId="11111131">
    <w:name w:val="1 / 1.1 / 1.1.131"/>
    <w:basedOn w:val="ae"/>
    <w:next w:val="111111"/>
    <w:rsid w:val="00EC6EF9"/>
  </w:style>
  <w:style w:type="numbering" w:customStyle="1" w:styleId="1210">
    <w:name w:val="Нет списка121"/>
    <w:next w:val="ae"/>
    <w:uiPriority w:val="99"/>
    <w:semiHidden/>
    <w:rsid w:val="00EC6EF9"/>
  </w:style>
  <w:style w:type="table" w:customStyle="1" w:styleId="1211">
    <w:name w:val="Сетка таблицы121"/>
    <w:basedOn w:val="ad"/>
    <w:next w:val="afff6"/>
    <w:uiPriority w:val="59"/>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e"/>
    <w:uiPriority w:val="99"/>
    <w:semiHidden/>
    <w:rsid w:val="00EC6EF9"/>
  </w:style>
  <w:style w:type="numbering" w:customStyle="1" w:styleId="11111141">
    <w:name w:val="1 / 1.1 / 1.1.141"/>
    <w:basedOn w:val="ae"/>
    <w:next w:val="111111"/>
    <w:rsid w:val="00EC6EF9"/>
  </w:style>
  <w:style w:type="numbering" w:customStyle="1" w:styleId="612">
    <w:name w:val="Нет списка61"/>
    <w:next w:val="ae"/>
    <w:uiPriority w:val="99"/>
    <w:semiHidden/>
    <w:rsid w:val="00EC6EF9"/>
  </w:style>
  <w:style w:type="numbering" w:customStyle="1" w:styleId="11111151">
    <w:name w:val="1 / 1.1 / 1.1.151"/>
    <w:basedOn w:val="ae"/>
    <w:next w:val="111111"/>
    <w:rsid w:val="00EC6EF9"/>
  </w:style>
  <w:style w:type="numbering" w:customStyle="1" w:styleId="1310">
    <w:name w:val="Нет списка131"/>
    <w:next w:val="ae"/>
    <w:uiPriority w:val="99"/>
    <w:semiHidden/>
    <w:rsid w:val="00EC6EF9"/>
  </w:style>
  <w:style w:type="table" w:customStyle="1" w:styleId="1311">
    <w:name w:val="Сетка таблицы13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
    <w:name w:val="Нет списка71"/>
    <w:next w:val="ae"/>
    <w:semiHidden/>
    <w:rsid w:val="00EC6EF9"/>
  </w:style>
  <w:style w:type="numbering" w:customStyle="1" w:styleId="11111161">
    <w:name w:val="1 / 1.1 / 1.1.161"/>
    <w:basedOn w:val="ae"/>
    <w:next w:val="111111"/>
    <w:rsid w:val="00EC6EF9"/>
  </w:style>
  <w:style w:type="numbering" w:customStyle="1" w:styleId="811">
    <w:name w:val="Нет списка81"/>
    <w:next w:val="ae"/>
    <w:uiPriority w:val="99"/>
    <w:semiHidden/>
    <w:rsid w:val="00EC6EF9"/>
  </w:style>
  <w:style w:type="numbering" w:customStyle="1" w:styleId="11111171">
    <w:name w:val="1 / 1.1 / 1.1.171"/>
    <w:basedOn w:val="ae"/>
    <w:next w:val="111111"/>
    <w:rsid w:val="00EC6EF9"/>
  </w:style>
  <w:style w:type="numbering" w:customStyle="1" w:styleId="1410">
    <w:name w:val="Нет списка141"/>
    <w:next w:val="ae"/>
    <w:uiPriority w:val="99"/>
    <w:semiHidden/>
    <w:rsid w:val="00EC6EF9"/>
  </w:style>
  <w:style w:type="table" w:customStyle="1" w:styleId="1411">
    <w:name w:val="Сетка таблицы14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
    <w:name w:val="Сетка таблицы24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
    <w:name w:val="Нет списка91"/>
    <w:next w:val="ae"/>
    <w:semiHidden/>
    <w:rsid w:val="00EC6EF9"/>
  </w:style>
  <w:style w:type="numbering" w:customStyle="1" w:styleId="11111181">
    <w:name w:val="1 / 1.1 / 1.1.181"/>
    <w:basedOn w:val="ae"/>
    <w:next w:val="111111"/>
    <w:rsid w:val="00EC6EF9"/>
  </w:style>
  <w:style w:type="numbering" w:customStyle="1" w:styleId="1011">
    <w:name w:val="Нет списка101"/>
    <w:next w:val="ae"/>
    <w:semiHidden/>
    <w:unhideWhenUsed/>
    <w:rsid w:val="00EC6EF9"/>
  </w:style>
  <w:style w:type="numbering" w:customStyle="1" w:styleId="11111191">
    <w:name w:val="1 / 1.1 / 1.1.191"/>
    <w:basedOn w:val="ae"/>
    <w:next w:val="111111"/>
    <w:rsid w:val="00EC6EF9"/>
  </w:style>
  <w:style w:type="numbering" w:customStyle="1" w:styleId="1510">
    <w:name w:val="Нет списка151"/>
    <w:next w:val="ae"/>
    <w:uiPriority w:val="99"/>
    <w:semiHidden/>
    <w:unhideWhenUsed/>
    <w:rsid w:val="00EC6EF9"/>
  </w:style>
  <w:style w:type="numbering" w:customStyle="1" w:styleId="111111101">
    <w:name w:val="1 / 1.1 / 1.1.1101"/>
    <w:basedOn w:val="ae"/>
    <w:next w:val="111111"/>
    <w:rsid w:val="00EC6EF9"/>
    <w:pPr>
      <w:numPr>
        <w:numId w:val="39"/>
      </w:numPr>
    </w:pPr>
  </w:style>
  <w:style w:type="numbering" w:customStyle="1" w:styleId="1610">
    <w:name w:val="Нет списка161"/>
    <w:next w:val="ae"/>
    <w:uiPriority w:val="99"/>
    <w:semiHidden/>
    <w:rsid w:val="00EC6EF9"/>
  </w:style>
  <w:style w:type="table" w:customStyle="1" w:styleId="1511">
    <w:name w:val="Сетка таблицы15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
    <w:next w:val="ae"/>
    <w:semiHidden/>
    <w:rsid w:val="00EC6EF9"/>
  </w:style>
  <w:style w:type="numbering" w:customStyle="1" w:styleId="111111111">
    <w:name w:val="1 / 1.1 / 1.1.1111"/>
    <w:basedOn w:val="ae"/>
    <w:next w:val="111111"/>
    <w:rsid w:val="00EC6EF9"/>
    <w:pPr>
      <w:numPr>
        <w:numId w:val="43"/>
      </w:numPr>
    </w:pPr>
  </w:style>
  <w:style w:type="numbering" w:customStyle="1" w:styleId="1811">
    <w:name w:val="Нет списка181"/>
    <w:next w:val="ae"/>
    <w:uiPriority w:val="99"/>
    <w:semiHidden/>
    <w:rsid w:val="00EC6EF9"/>
  </w:style>
  <w:style w:type="numbering" w:customStyle="1" w:styleId="111111121">
    <w:name w:val="1 / 1.1 / 1.1.1121"/>
    <w:basedOn w:val="ae"/>
    <w:next w:val="111111"/>
    <w:rsid w:val="00EC6EF9"/>
    <w:pPr>
      <w:numPr>
        <w:numId w:val="42"/>
      </w:numPr>
    </w:pPr>
  </w:style>
  <w:style w:type="numbering" w:customStyle="1" w:styleId="1910">
    <w:name w:val="Нет списка191"/>
    <w:next w:val="ae"/>
    <w:uiPriority w:val="99"/>
    <w:semiHidden/>
    <w:rsid w:val="00EC6EF9"/>
  </w:style>
  <w:style w:type="table" w:customStyle="1" w:styleId="1611">
    <w:name w:val="Сетка таблицы16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e"/>
    <w:semiHidden/>
    <w:rsid w:val="00EC6EF9"/>
  </w:style>
  <w:style w:type="table" w:customStyle="1" w:styleId="1711">
    <w:name w:val="Сетка таблицы17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e"/>
    <w:uiPriority w:val="99"/>
    <w:semiHidden/>
    <w:unhideWhenUsed/>
    <w:rsid w:val="00EC6EF9"/>
  </w:style>
  <w:style w:type="numbering" w:customStyle="1" w:styleId="2111">
    <w:name w:val="Нет списка211"/>
    <w:next w:val="ae"/>
    <w:semiHidden/>
    <w:unhideWhenUsed/>
    <w:rsid w:val="00EC6EF9"/>
  </w:style>
  <w:style w:type="numbering" w:customStyle="1" w:styleId="111111132">
    <w:name w:val="1 / 1.1 / 1.1.1132"/>
    <w:basedOn w:val="ae"/>
    <w:next w:val="111111"/>
    <w:rsid w:val="00EC6EF9"/>
  </w:style>
  <w:style w:type="numbering" w:customStyle="1" w:styleId="1111111312">
    <w:name w:val="1 / 1.1 / 1.1.11312"/>
    <w:basedOn w:val="ae"/>
    <w:next w:val="111111"/>
    <w:rsid w:val="00EC6EF9"/>
  </w:style>
  <w:style w:type="table" w:customStyle="1" w:styleId="1fffe">
    <w:name w:val="моя таблица1"/>
    <w:basedOn w:val="ad"/>
    <w:rsid w:val="00EC6EF9"/>
    <w:rPr>
      <w:rFonts w:cs="Arial"/>
      <w:sz w:val="22"/>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tblPr/>
      <w:tcPr>
        <w:vAlign w:val="top"/>
      </w:tcPr>
    </w:tblStylePr>
  </w:style>
  <w:style w:type="numbering" w:customStyle="1" w:styleId="11111113112">
    <w:name w:val="1 / 1.1 / 1.1.113112"/>
    <w:basedOn w:val="ae"/>
    <w:next w:val="111111"/>
    <w:rsid w:val="00EC6EF9"/>
    <w:pPr>
      <w:numPr>
        <w:numId w:val="38"/>
      </w:numPr>
    </w:pPr>
  </w:style>
  <w:style w:type="table" w:customStyle="1" w:styleId="1820">
    <w:name w:val="Сетка таблицы182"/>
    <w:basedOn w:val="ad"/>
    <w:next w:val="afff6"/>
    <w:rsid w:val="00EC6EF9"/>
    <w:rPr>
      <w:rFonts w:cs="Arial"/>
      <w:sz w:val="22"/>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tblPr/>
      <w:tcPr>
        <w:vAlign w:val="center"/>
      </w:tcPr>
    </w:tblStylePr>
  </w:style>
  <w:style w:type="table" w:customStyle="1" w:styleId="18110">
    <w:name w:val="Сетка таблицы1811"/>
    <w:basedOn w:val="ad"/>
    <w:next w:val="afff6"/>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111">
    <w:name w:val="1 / 1.1 / 1.1.1131111"/>
    <w:basedOn w:val="ae"/>
    <w:next w:val="111111"/>
    <w:rsid w:val="00EC6EF9"/>
    <w:pPr>
      <w:numPr>
        <w:numId w:val="40"/>
      </w:numPr>
    </w:pPr>
  </w:style>
  <w:style w:type="numbering" w:customStyle="1" w:styleId="2211">
    <w:name w:val="Нет списка221"/>
    <w:next w:val="ae"/>
    <w:semiHidden/>
    <w:unhideWhenUsed/>
    <w:rsid w:val="00EC6EF9"/>
  </w:style>
  <w:style w:type="table" w:customStyle="1" w:styleId="1911">
    <w:name w:val="Сетка таблицы191"/>
    <w:basedOn w:val="ad"/>
    <w:next w:val="afff6"/>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d"/>
    <w:next w:val="afff6"/>
    <w:uiPriority w:val="59"/>
    <w:rsid w:val="00EC6EF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d"/>
    <w:next w:val="afff6"/>
    <w:uiPriority w:val="59"/>
    <w:rsid w:val="00EC6EF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e"/>
    <w:semiHidden/>
    <w:rsid w:val="00EC6EF9"/>
  </w:style>
  <w:style w:type="table" w:customStyle="1" w:styleId="281">
    <w:name w:val="Сетка таблицы281"/>
    <w:basedOn w:val="ad"/>
    <w:next w:val="afff6"/>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e"/>
    <w:semiHidden/>
    <w:rsid w:val="00EC6EF9"/>
  </w:style>
  <w:style w:type="numbering" w:customStyle="1" w:styleId="1ai1">
    <w:name w:val="1 / a / i1"/>
    <w:basedOn w:val="ae"/>
    <w:next w:val="1ai"/>
    <w:rsid w:val="00EC6EF9"/>
    <w:pPr>
      <w:numPr>
        <w:numId w:val="44"/>
      </w:numPr>
    </w:pPr>
  </w:style>
  <w:style w:type="paragraph" w:customStyle="1" w:styleId="xl156">
    <w:name w:val="xl156"/>
    <w:basedOn w:val="ab"/>
    <w:uiPriority w:val="99"/>
    <w:rsid w:val="00EC6EF9"/>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b/>
      <w:bCs/>
      <w:i/>
      <w:iCs/>
      <w:szCs w:val="24"/>
      <w:lang w:eastAsia="ru-RU"/>
    </w:rPr>
  </w:style>
  <w:style w:type="character" w:customStyle="1" w:styleId="128">
    <w:name w:val="Основной 12 Знак"/>
    <w:link w:val="129"/>
    <w:locked/>
    <w:rsid w:val="00EC6EF9"/>
    <w:rPr>
      <w:sz w:val="24"/>
      <w:szCs w:val="24"/>
    </w:rPr>
  </w:style>
  <w:style w:type="paragraph" w:customStyle="1" w:styleId="129">
    <w:name w:val="Основной 12"/>
    <w:basedOn w:val="afffffffffff6"/>
    <w:link w:val="128"/>
    <w:qFormat/>
    <w:rsid w:val="00EC6EF9"/>
    <w:pPr>
      <w:widowControl w:val="0"/>
      <w:shd w:val="clear" w:color="auto" w:fill="auto"/>
      <w:snapToGrid w:val="0"/>
      <w:spacing w:before="40" w:after="40" w:line="240" w:lineRule="auto"/>
      <w:jc w:val="both"/>
    </w:pPr>
    <w:rPr>
      <w:rFonts w:ascii="Times New Roman" w:hAnsi="Times New Roman"/>
      <w:color w:val="auto"/>
      <w:sz w:val="24"/>
      <w:szCs w:val="24"/>
    </w:rPr>
  </w:style>
  <w:style w:type="character" w:customStyle="1" w:styleId="ArNar">
    <w:name w:val="Обычный ArNar Знак"/>
    <w:link w:val="ArNar0"/>
    <w:locked/>
    <w:rsid w:val="00EC6EF9"/>
    <w:rPr>
      <w:rFonts w:ascii="Arial Narrow" w:hAnsi="Arial Narrow"/>
      <w:color w:val="000000"/>
    </w:rPr>
  </w:style>
  <w:style w:type="paragraph" w:customStyle="1" w:styleId="ArNar0">
    <w:name w:val="Обычный ArNar"/>
    <w:basedOn w:val="ab"/>
    <w:link w:val="ArNar"/>
    <w:rsid w:val="00EC6EF9"/>
    <w:pPr>
      <w:spacing w:after="0" w:line="240" w:lineRule="auto"/>
      <w:ind w:firstLine="709"/>
    </w:pPr>
    <w:rPr>
      <w:rFonts w:ascii="Arial Narrow" w:eastAsia="Times New Roman" w:hAnsi="Arial Narrow"/>
      <w:color w:val="000000"/>
      <w:sz w:val="20"/>
      <w:szCs w:val="20"/>
      <w:lang w:eastAsia="ru-RU"/>
    </w:rPr>
  </w:style>
  <w:style w:type="paragraph" w:customStyle="1" w:styleId="msonormal0">
    <w:name w:val="msonormal"/>
    <w:basedOn w:val="ab"/>
    <w:rsid w:val="00EC6EF9"/>
    <w:pPr>
      <w:spacing w:before="100" w:beforeAutospacing="1" w:after="100" w:afterAutospacing="1" w:line="240" w:lineRule="auto"/>
      <w:ind w:firstLine="0"/>
      <w:jc w:val="left"/>
    </w:pPr>
    <w:rPr>
      <w:rFonts w:eastAsia="Times New Roman"/>
      <w:szCs w:val="24"/>
      <w:lang w:eastAsia="ru-RU"/>
    </w:rPr>
  </w:style>
  <w:style w:type="character" w:customStyle="1" w:styleId="FontStyle129">
    <w:name w:val="Font Style129"/>
    <w:rsid w:val="00EC6EF9"/>
    <w:rPr>
      <w:rFonts w:ascii="Times New Roman" w:hAnsi="Times New Roman" w:cs="Times New Roman" w:hint="default"/>
      <w:sz w:val="16"/>
      <w:szCs w:val="16"/>
    </w:rPr>
  </w:style>
  <w:style w:type="character" w:customStyle="1" w:styleId="FontStyle274">
    <w:name w:val="Font Style274"/>
    <w:rsid w:val="00EC6EF9"/>
    <w:rPr>
      <w:rFonts w:ascii="Times New Roman" w:hAnsi="Times New Roman" w:cs="Times New Roman" w:hint="default"/>
      <w:sz w:val="20"/>
      <w:szCs w:val="20"/>
    </w:rPr>
  </w:style>
  <w:style w:type="character" w:customStyle="1" w:styleId="FontStyle289">
    <w:name w:val="Font Style289"/>
    <w:uiPriority w:val="99"/>
    <w:rsid w:val="00EC6EF9"/>
    <w:rPr>
      <w:rFonts w:ascii="Times New Roman" w:hAnsi="Times New Roman" w:cs="Times New Roman" w:hint="default"/>
      <w:b/>
      <w:bCs/>
      <w:i/>
      <w:iCs/>
      <w:sz w:val="20"/>
      <w:szCs w:val="20"/>
    </w:rPr>
  </w:style>
  <w:style w:type="character" w:customStyle="1" w:styleId="affffffffffff5">
    <w:name w:val="Заголовок Знак"/>
    <w:uiPriority w:val="10"/>
    <w:rsid w:val="00EC6EF9"/>
    <w:rPr>
      <w:rFonts w:ascii="Times New Roman" w:eastAsia="Times New Roman" w:hAnsi="Times New Roman" w:cs="Times New Roman"/>
      <w:b/>
      <w:spacing w:val="5"/>
      <w:kern w:val="28"/>
      <w:sz w:val="28"/>
      <w:szCs w:val="52"/>
    </w:rPr>
  </w:style>
  <w:style w:type="paragraph" w:customStyle="1" w:styleId="affffffffffff6">
    <w:name w:val="Название таблиц"/>
    <w:basedOn w:val="ab"/>
    <w:link w:val="affffffffffff7"/>
    <w:qFormat/>
    <w:rsid w:val="00EC6EF9"/>
    <w:pPr>
      <w:jc w:val="center"/>
    </w:pPr>
    <w:rPr>
      <w:rFonts w:ascii="Bookman Old Style" w:hAnsi="Bookman Old Style"/>
      <w:b/>
    </w:rPr>
  </w:style>
  <w:style w:type="character" w:customStyle="1" w:styleId="affffffffffff8">
    <w:name w:val="Примечание Знак"/>
    <w:link w:val="affffffffffff9"/>
    <w:locked/>
    <w:rsid w:val="00EC6EF9"/>
  </w:style>
  <w:style w:type="paragraph" w:customStyle="1" w:styleId="affffffffffff9">
    <w:name w:val="Примечание"/>
    <w:basedOn w:val="ab"/>
    <w:link w:val="affffffffffff8"/>
    <w:qFormat/>
    <w:rsid w:val="00EC6EF9"/>
    <w:rPr>
      <w:rFonts w:eastAsia="Times New Roman"/>
      <w:sz w:val="20"/>
      <w:szCs w:val="20"/>
      <w:lang w:eastAsia="ru-RU"/>
    </w:rPr>
  </w:style>
  <w:style w:type="paragraph" w:customStyle="1" w:styleId="Standard">
    <w:name w:val="Standard"/>
    <w:uiPriority w:val="99"/>
    <w:qFormat/>
    <w:rsid w:val="00EC6EF9"/>
    <w:pPr>
      <w:widowControl w:val="0"/>
      <w:suppressAutoHyphens/>
      <w:autoSpaceDE w:val="0"/>
      <w:autoSpaceDN w:val="0"/>
    </w:pPr>
    <w:rPr>
      <w:rFonts w:eastAsia="Arial Unicode MS"/>
      <w:kern w:val="3"/>
      <w:sz w:val="24"/>
      <w:szCs w:val="24"/>
      <w:lang w:eastAsia="zh-CN" w:bidi="hi-IN"/>
    </w:rPr>
  </w:style>
  <w:style w:type="character" w:customStyle="1" w:styleId="FontStyle157">
    <w:name w:val="Font Style157"/>
    <w:rsid w:val="00EC6EF9"/>
    <w:rPr>
      <w:rFonts w:ascii="Times New Roman" w:eastAsia="Times New Roman" w:hAnsi="Times New Roman" w:cs="Times New Roman" w:hint="default"/>
      <w:b/>
      <w:bCs w:val="0"/>
      <w:color w:val="auto"/>
      <w:sz w:val="26"/>
      <w:lang w:val="ru-RU" w:eastAsia="zh-CN"/>
    </w:rPr>
  </w:style>
  <w:style w:type="character" w:customStyle="1" w:styleId="FontStyle163">
    <w:name w:val="Font Style163"/>
    <w:rsid w:val="00EC6EF9"/>
    <w:rPr>
      <w:rFonts w:ascii="Times New Roman" w:hAnsi="Times New Roman" w:cs="Times New Roman" w:hint="default"/>
      <w:sz w:val="18"/>
      <w:lang w:val="ru-RU" w:eastAsia="zh-CN"/>
    </w:rPr>
  </w:style>
  <w:style w:type="character" w:customStyle="1" w:styleId="FontStyle162">
    <w:name w:val="Font Style162"/>
    <w:rsid w:val="00EC6EF9"/>
    <w:rPr>
      <w:rFonts w:ascii="Times New Roman" w:hAnsi="Times New Roman" w:cs="Times New Roman" w:hint="default"/>
      <w:b/>
      <w:bCs w:val="0"/>
      <w:sz w:val="18"/>
      <w:lang w:val="ru-RU" w:eastAsia="zh-CN"/>
    </w:rPr>
  </w:style>
  <w:style w:type="character" w:customStyle="1" w:styleId="blk">
    <w:name w:val="blk"/>
    <w:basedOn w:val="ac"/>
    <w:rsid w:val="00EC6EF9"/>
  </w:style>
  <w:style w:type="character" w:customStyle="1" w:styleId="f0">
    <w:name w:val="f"/>
    <w:basedOn w:val="ac"/>
    <w:rsid w:val="00EC6EF9"/>
  </w:style>
  <w:style w:type="paragraph" w:customStyle="1" w:styleId="stwitextCharChar">
    <w:name w:val="stwi text Char Char"/>
    <w:basedOn w:val="ab"/>
    <w:qFormat/>
    <w:rsid w:val="00EC6EF9"/>
    <w:pPr>
      <w:spacing w:before="120" w:after="240" w:line="360" w:lineRule="auto"/>
      <w:ind w:firstLine="0"/>
    </w:pPr>
    <w:rPr>
      <w:rFonts w:ascii="Bookman Old Style" w:eastAsia="Times New Roman" w:hAnsi="Bookman Old Style"/>
      <w:szCs w:val="20"/>
      <w:lang w:val="en-GB"/>
    </w:rPr>
  </w:style>
  <w:style w:type="paragraph" w:customStyle="1" w:styleId="affffffffffffa">
    <w:name w:val="Табличный_заголовки"/>
    <w:basedOn w:val="ab"/>
    <w:qFormat/>
    <w:rsid w:val="00EC6EF9"/>
    <w:pPr>
      <w:keepNext/>
      <w:keepLines/>
      <w:spacing w:line="240" w:lineRule="auto"/>
      <w:ind w:firstLine="0"/>
      <w:jc w:val="center"/>
    </w:pPr>
    <w:rPr>
      <w:rFonts w:ascii="Bookman Old Style" w:eastAsia="Times New Roman" w:hAnsi="Bookman Old Style"/>
      <w:b/>
      <w:sz w:val="22"/>
      <w:lang w:eastAsia="ru-RU"/>
    </w:rPr>
  </w:style>
  <w:style w:type="paragraph" w:customStyle="1" w:styleId="affffffffffffb">
    <w:name w:val="Табличный_центр"/>
    <w:basedOn w:val="ab"/>
    <w:qFormat/>
    <w:rsid w:val="00EC6EF9"/>
    <w:pPr>
      <w:spacing w:line="240" w:lineRule="auto"/>
      <w:ind w:firstLine="0"/>
      <w:jc w:val="center"/>
    </w:pPr>
    <w:rPr>
      <w:rFonts w:ascii="Bookman Old Style" w:eastAsia="Times New Roman" w:hAnsi="Bookman Old Style"/>
      <w:sz w:val="22"/>
      <w:lang w:eastAsia="ru-RU"/>
    </w:rPr>
  </w:style>
  <w:style w:type="paragraph" w:customStyle="1" w:styleId="a2">
    <w:name w:val="Табличный_нумерованный"/>
    <w:basedOn w:val="ab"/>
    <w:link w:val="affffffffffffc"/>
    <w:qFormat/>
    <w:rsid w:val="00EC6EF9"/>
    <w:pPr>
      <w:numPr>
        <w:numId w:val="45"/>
      </w:numPr>
      <w:spacing w:line="240" w:lineRule="auto"/>
      <w:jc w:val="left"/>
    </w:pPr>
    <w:rPr>
      <w:rFonts w:ascii="Bookman Old Style" w:eastAsia="Times New Roman" w:hAnsi="Bookman Old Style"/>
      <w:sz w:val="22"/>
      <w:lang w:val="x-none" w:eastAsia="x-none"/>
    </w:rPr>
  </w:style>
  <w:style w:type="character" w:customStyle="1" w:styleId="affffffffffffc">
    <w:name w:val="Табличный_нумерованный Знак"/>
    <w:link w:val="a2"/>
    <w:rsid w:val="00EC6EF9"/>
    <w:rPr>
      <w:rFonts w:ascii="Bookman Old Style" w:hAnsi="Bookman Old Style"/>
      <w:sz w:val="22"/>
      <w:szCs w:val="22"/>
      <w:lang w:val="x-none" w:eastAsia="x-none"/>
    </w:rPr>
  </w:style>
  <w:style w:type="paragraph" w:customStyle="1" w:styleId="affffffffffffd">
    <w:name w:val="Табличный_по ширине"/>
    <w:basedOn w:val="ab"/>
    <w:qFormat/>
    <w:rsid w:val="00EC6EF9"/>
    <w:pPr>
      <w:spacing w:line="240" w:lineRule="auto"/>
      <w:ind w:firstLine="0"/>
    </w:pPr>
    <w:rPr>
      <w:rFonts w:ascii="Bookman Old Style" w:eastAsia="Times New Roman" w:hAnsi="Bookman Old Style"/>
      <w:sz w:val="22"/>
      <w:lang w:eastAsia="ru-RU"/>
    </w:rPr>
  </w:style>
  <w:style w:type="paragraph" w:customStyle="1" w:styleId="2ffb">
    <w:name w:val="Без интервала2"/>
    <w:aliases w:val="14Без отступа,Без отступа"/>
    <w:qFormat/>
    <w:rsid w:val="00EC6EF9"/>
    <w:rPr>
      <w:rFonts w:ascii="Calibri" w:hAnsi="Calibri"/>
      <w:sz w:val="22"/>
      <w:szCs w:val="22"/>
      <w:lang w:eastAsia="en-US"/>
    </w:rPr>
  </w:style>
  <w:style w:type="paragraph" w:customStyle="1" w:styleId="-S">
    <w:name w:val="- S_Маркированный"/>
    <w:basedOn w:val="ab"/>
    <w:autoRedefine/>
    <w:rsid w:val="00EC6EF9"/>
    <w:pPr>
      <w:shd w:val="clear" w:color="auto" w:fill="FFFFFF"/>
      <w:suppressAutoHyphens/>
    </w:pPr>
    <w:rPr>
      <w:rFonts w:ascii="Bookman Old Style" w:eastAsia="Times New Roman" w:hAnsi="Bookman Old Style"/>
      <w:szCs w:val="24"/>
      <w:lang w:eastAsia="ru-RU"/>
    </w:rPr>
  </w:style>
  <w:style w:type="paragraph" w:customStyle="1" w:styleId="1">
    <w:name w:val="Таблица 1 + Обычный"/>
    <w:basedOn w:val="ab"/>
    <w:autoRedefine/>
    <w:qFormat/>
    <w:rsid w:val="00EC6EF9"/>
    <w:pPr>
      <w:numPr>
        <w:numId w:val="46"/>
      </w:numPr>
      <w:shd w:val="clear" w:color="auto" w:fill="FFC000"/>
      <w:tabs>
        <w:tab w:val="clear" w:pos="3579"/>
      </w:tabs>
      <w:spacing w:line="240" w:lineRule="auto"/>
      <w:ind w:left="0"/>
      <w:jc w:val="right"/>
    </w:pPr>
    <w:rPr>
      <w:rFonts w:ascii="Bookman Old Style" w:eastAsia="Times New Roman" w:hAnsi="Bookman Old Style"/>
      <w:spacing w:val="2"/>
      <w:szCs w:val="24"/>
      <w:lang w:eastAsia="ru-RU"/>
    </w:rPr>
  </w:style>
  <w:style w:type="paragraph" w:customStyle="1" w:styleId="Sf0">
    <w:name w:val="S_Обычный Знак Знак"/>
    <w:basedOn w:val="ab"/>
    <w:link w:val="Sf1"/>
    <w:qFormat/>
    <w:locked/>
    <w:rsid w:val="00EC6EF9"/>
    <w:pPr>
      <w:spacing w:line="360" w:lineRule="auto"/>
      <w:ind w:firstLine="709"/>
    </w:pPr>
    <w:rPr>
      <w:rFonts w:ascii="Bookman Old Style" w:eastAsia="Times New Roman" w:hAnsi="Bookman Old Style"/>
      <w:szCs w:val="24"/>
      <w:lang w:eastAsia="ru-RU"/>
    </w:rPr>
  </w:style>
  <w:style w:type="character" w:customStyle="1" w:styleId="Sf1">
    <w:name w:val="S_Обычный Знак Знак Знак"/>
    <w:link w:val="Sf0"/>
    <w:rsid w:val="00EC6EF9"/>
    <w:rPr>
      <w:rFonts w:ascii="Bookman Old Style" w:hAnsi="Bookman Old Style"/>
      <w:sz w:val="24"/>
      <w:szCs w:val="24"/>
    </w:rPr>
  </w:style>
  <w:style w:type="paragraph" w:customStyle="1" w:styleId="affffffffffffe">
    <w:name w:val="Оглавление"/>
    <w:basedOn w:val="ab"/>
    <w:qFormat/>
    <w:rsid w:val="00EC6EF9"/>
    <w:pPr>
      <w:ind w:firstLine="0"/>
      <w:jc w:val="center"/>
    </w:pPr>
    <w:rPr>
      <w:rFonts w:ascii="Bookman Old Style" w:eastAsia="Times New Roman" w:hAnsi="Bookman Old Style"/>
      <w:b/>
      <w:sz w:val="28"/>
      <w:szCs w:val="28"/>
      <w:lang w:eastAsia="ru-RU"/>
    </w:rPr>
  </w:style>
  <w:style w:type="paragraph" w:customStyle="1" w:styleId="2ffc">
    <w:name w:val="Заголовок2"/>
    <w:basedOn w:val="ab"/>
    <w:qFormat/>
    <w:rsid w:val="00EC6EF9"/>
    <w:pPr>
      <w:ind w:firstLine="709"/>
    </w:pPr>
    <w:rPr>
      <w:rFonts w:ascii="Bookman Old Style" w:eastAsia="Times New Roman" w:hAnsi="Bookman Old Style"/>
      <w:b/>
      <w:szCs w:val="24"/>
      <w:lang w:eastAsia="ru-RU"/>
    </w:rPr>
  </w:style>
  <w:style w:type="paragraph" w:customStyle="1" w:styleId="afffffffffffff">
    <w:name w:val="ОснТекст"/>
    <w:basedOn w:val="ab"/>
    <w:link w:val="afffffffffffff0"/>
    <w:qFormat/>
    <w:rsid w:val="00EC6EF9"/>
    <w:pPr>
      <w:ind w:firstLine="540"/>
    </w:pPr>
    <w:rPr>
      <w:rFonts w:ascii="Bookman Old Style" w:hAnsi="Bookman Old Style"/>
      <w:szCs w:val="20"/>
      <w:lang w:val="x-none"/>
    </w:rPr>
  </w:style>
  <w:style w:type="character" w:customStyle="1" w:styleId="afffffffffffff0">
    <w:name w:val="ОснТекст Знак"/>
    <w:link w:val="afffffffffffff"/>
    <w:locked/>
    <w:rsid w:val="00EC6EF9"/>
    <w:rPr>
      <w:rFonts w:ascii="Bookman Old Style" w:eastAsia="Calibri" w:hAnsi="Bookman Old Style"/>
      <w:sz w:val="24"/>
      <w:lang w:val="x-none" w:eastAsia="en-US"/>
    </w:rPr>
  </w:style>
  <w:style w:type="paragraph" w:customStyle="1" w:styleId="afffffffffffff1">
    <w:name w:val="+Подзаголовок"/>
    <w:basedOn w:val="23"/>
    <w:qFormat/>
    <w:rsid w:val="00EC6EF9"/>
    <w:pPr>
      <w:keepLines/>
      <w:numPr>
        <w:ilvl w:val="0"/>
        <w:numId w:val="0"/>
      </w:numPr>
      <w:spacing w:before="200" w:after="200"/>
      <w:jc w:val="both"/>
    </w:pPr>
    <w:rPr>
      <w:rFonts w:ascii="Bookman Old Style" w:hAnsi="Bookman Old Style"/>
      <w:bCs/>
      <w:szCs w:val="26"/>
      <w:lang w:val="ru-RU" w:eastAsia="en-US"/>
    </w:rPr>
  </w:style>
  <w:style w:type="character" w:customStyle="1" w:styleId="NoSpacingChar">
    <w:name w:val="No Spacing Char"/>
    <w:link w:val="1f4"/>
    <w:locked/>
    <w:rsid w:val="00EC6EF9"/>
    <w:rPr>
      <w:rFonts w:eastAsia="SimSun" w:cs="Mangal"/>
      <w:kern w:val="1"/>
      <w:sz w:val="24"/>
      <w:szCs w:val="24"/>
      <w:lang w:eastAsia="hi-IN" w:bidi="hi-IN"/>
    </w:rPr>
  </w:style>
  <w:style w:type="character" w:customStyle="1" w:styleId="Sweet">
    <w:name w:val="Sweet_основной текст Знак"/>
    <w:link w:val="Sweet0"/>
    <w:locked/>
    <w:rsid w:val="00EC6EF9"/>
    <w:rPr>
      <w:sz w:val="28"/>
      <w:szCs w:val="28"/>
    </w:rPr>
  </w:style>
  <w:style w:type="paragraph" w:customStyle="1" w:styleId="Sweet0">
    <w:name w:val="Sweet_основной текст"/>
    <w:basedOn w:val="ab"/>
    <w:link w:val="Sweet"/>
    <w:qFormat/>
    <w:rsid w:val="00EC6EF9"/>
    <w:pPr>
      <w:spacing w:line="240" w:lineRule="auto"/>
      <w:ind w:firstLine="709"/>
    </w:pPr>
    <w:rPr>
      <w:rFonts w:eastAsia="Times New Roman"/>
      <w:sz w:val="28"/>
      <w:szCs w:val="28"/>
      <w:lang w:eastAsia="ru-RU"/>
    </w:rPr>
  </w:style>
  <w:style w:type="paragraph" w:customStyle="1" w:styleId="Style96">
    <w:name w:val="Style96"/>
    <w:basedOn w:val="ab"/>
    <w:qFormat/>
    <w:rsid w:val="00EC6EF9"/>
    <w:pPr>
      <w:widowControl w:val="0"/>
      <w:autoSpaceDE w:val="0"/>
      <w:autoSpaceDN w:val="0"/>
      <w:adjustRightInd w:val="0"/>
      <w:spacing w:line="192" w:lineRule="exact"/>
      <w:ind w:firstLine="0"/>
      <w:jc w:val="center"/>
    </w:pPr>
    <w:rPr>
      <w:rFonts w:ascii="Cambria" w:eastAsia="Times New Roman" w:hAnsi="Cambria"/>
      <w:szCs w:val="24"/>
      <w:lang w:eastAsia="ru-RU"/>
    </w:rPr>
  </w:style>
  <w:style w:type="paragraph" w:customStyle="1" w:styleId="Style103">
    <w:name w:val="Style103"/>
    <w:basedOn w:val="ab"/>
    <w:qFormat/>
    <w:rsid w:val="00EC6EF9"/>
    <w:pPr>
      <w:widowControl w:val="0"/>
      <w:autoSpaceDE w:val="0"/>
      <w:autoSpaceDN w:val="0"/>
      <w:adjustRightInd w:val="0"/>
      <w:spacing w:line="254" w:lineRule="exact"/>
      <w:ind w:firstLine="0"/>
      <w:jc w:val="center"/>
    </w:pPr>
    <w:rPr>
      <w:rFonts w:ascii="Cambria" w:eastAsia="Times New Roman" w:hAnsi="Cambria"/>
      <w:szCs w:val="24"/>
      <w:lang w:eastAsia="ru-RU"/>
    </w:rPr>
  </w:style>
  <w:style w:type="character" w:customStyle="1" w:styleId="FontStyle112">
    <w:name w:val="Font Style112"/>
    <w:rsid w:val="00EC6EF9"/>
    <w:rPr>
      <w:rFonts w:ascii="Times New Roman" w:hAnsi="Times New Roman" w:cs="Times New Roman" w:hint="default"/>
      <w:sz w:val="22"/>
      <w:szCs w:val="22"/>
    </w:rPr>
  </w:style>
  <w:style w:type="character" w:customStyle="1" w:styleId="FontStyle128">
    <w:name w:val="Font Style128"/>
    <w:rsid w:val="00EC6EF9"/>
    <w:rPr>
      <w:rFonts w:ascii="Times New Roman" w:hAnsi="Times New Roman" w:cs="Times New Roman" w:hint="default"/>
      <w:sz w:val="16"/>
      <w:szCs w:val="16"/>
    </w:rPr>
  </w:style>
  <w:style w:type="character" w:customStyle="1" w:styleId="FontStyle130">
    <w:name w:val="Font Style130"/>
    <w:rsid w:val="00EC6EF9"/>
    <w:rPr>
      <w:rFonts w:ascii="Arial" w:hAnsi="Arial" w:cs="Arial" w:hint="default"/>
      <w:b/>
      <w:bCs/>
      <w:spacing w:val="-10"/>
      <w:sz w:val="32"/>
      <w:szCs w:val="32"/>
    </w:rPr>
  </w:style>
  <w:style w:type="character" w:customStyle="1" w:styleId="FontStyle180">
    <w:name w:val="Font Style180"/>
    <w:rsid w:val="00EC6EF9"/>
    <w:rPr>
      <w:rFonts w:ascii="Times New Roman" w:hAnsi="Times New Roman" w:cs="Times New Roman" w:hint="default"/>
      <w:b/>
      <w:bCs/>
      <w:sz w:val="22"/>
      <w:szCs w:val="22"/>
    </w:rPr>
  </w:style>
  <w:style w:type="character" w:customStyle="1" w:styleId="FontStyle178">
    <w:name w:val="Font Style178"/>
    <w:rsid w:val="00EC6EF9"/>
    <w:rPr>
      <w:rFonts w:ascii="Times New Roman" w:hAnsi="Times New Roman" w:cs="Times New Roman" w:hint="default"/>
      <w:sz w:val="20"/>
      <w:szCs w:val="20"/>
    </w:rPr>
  </w:style>
  <w:style w:type="character" w:customStyle="1" w:styleId="FontStyle177">
    <w:name w:val="Font Style177"/>
    <w:rsid w:val="00EC6EF9"/>
    <w:rPr>
      <w:rFonts w:ascii="Calibri" w:hAnsi="Calibri" w:cs="Calibri" w:hint="default"/>
      <w:sz w:val="18"/>
      <w:szCs w:val="18"/>
    </w:rPr>
  </w:style>
  <w:style w:type="character" w:customStyle="1" w:styleId="FontStyle171">
    <w:name w:val="Font Style171"/>
    <w:rsid w:val="00EC6EF9"/>
    <w:rPr>
      <w:rFonts w:ascii="Times New Roman" w:hAnsi="Times New Roman" w:cs="Times New Roman" w:hint="default"/>
      <w:sz w:val="18"/>
      <w:szCs w:val="18"/>
    </w:rPr>
  </w:style>
  <w:style w:type="paragraph" w:customStyle="1" w:styleId="3f9">
    <w:name w:val="Без интервала3"/>
    <w:qFormat/>
    <w:rsid w:val="00EC6EF9"/>
    <w:rPr>
      <w:rFonts w:ascii="Calibri" w:eastAsia="Calibri" w:hAnsi="Calibri"/>
      <w:sz w:val="22"/>
      <w:szCs w:val="22"/>
      <w:lang w:eastAsia="en-US"/>
    </w:rPr>
  </w:style>
  <w:style w:type="paragraph" w:customStyle="1" w:styleId="4c">
    <w:name w:val="Без интервала4"/>
    <w:qFormat/>
    <w:rsid w:val="00EC6EF9"/>
    <w:rPr>
      <w:rFonts w:ascii="Calibri" w:eastAsia="Calibri" w:hAnsi="Calibri"/>
      <w:sz w:val="22"/>
      <w:szCs w:val="22"/>
      <w:lang w:eastAsia="en-US"/>
    </w:rPr>
  </w:style>
  <w:style w:type="paragraph" w:customStyle="1" w:styleId="Style52">
    <w:name w:val="Style52"/>
    <w:basedOn w:val="ab"/>
    <w:uiPriority w:val="99"/>
    <w:qFormat/>
    <w:rsid w:val="00EC6EF9"/>
    <w:pPr>
      <w:widowControl w:val="0"/>
      <w:autoSpaceDE w:val="0"/>
      <w:autoSpaceDN w:val="0"/>
      <w:adjustRightInd w:val="0"/>
      <w:spacing w:after="0" w:line="276" w:lineRule="exact"/>
      <w:ind w:firstLine="566"/>
    </w:pPr>
    <w:rPr>
      <w:rFonts w:eastAsia="Times New Roman"/>
      <w:szCs w:val="24"/>
      <w:lang w:eastAsia="ru-RU"/>
    </w:rPr>
  </w:style>
  <w:style w:type="paragraph" w:customStyle="1" w:styleId="Style76">
    <w:name w:val="Style76"/>
    <w:basedOn w:val="ab"/>
    <w:uiPriority w:val="99"/>
    <w:qFormat/>
    <w:rsid w:val="00EC6EF9"/>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61">
    <w:name w:val="Style61"/>
    <w:basedOn w:val="ab"/>
    <w:uiPriority w:val="99"/>
    <w:qFormat/>
    <w:rsid w:val="00EC6EF9"/>
    <w:pPr>
      <w:widowControl w:val="0"/>
      <w:autoSpaceDE w:val="0"/>
      <w:autoSpaceDN w:val="0"/>
      <w:adjustRightInd w:val="0"/>
      <w:spacing w:after="0" w:line="240" w:lineRule="auto"/>
      <w:ind w:firstLine="0"/>
    </w:pPr>
    <w:rPr>
      <w:rFonts w:eastAsia="Times New Roman"/>
      <w:szCs w:val="24"/>
      <w:lang w:eastAsia="ru-RU"/>
    </w:rPr>
  </w:style>
  <w:style w:type="character" w:customStyle="1" w:styleId="FontStyle271">
    <w:name w:val="Font Style271"/>
    <w:uiPriority w:val="99"/>
    <w:rsid w:val="00EC6EF9"/>
    <w:rPr>
      <w:rFonts w:ascii="Times New Roman" w:hAnsi="Times New Roman" w:cs="Times New Roman"/>
      <w:b/>
      <w:bCs/>
      <w:sz w:val="20"/>
      <w:szCs w:val="20"/>
    </w:rPr>
  </w:style>
  <w:style w:type="character" w:customStyle="1" w:styleId="FontStyle273">
    <w:name w:val="Font Style273"/>
    <w:uiPriority w:val="99"/>
    <w:rsid w:val="00EC6EF9"/>
    <w:rPr>
      <w:rFonts w:ascii="Times New Roman" w:hAnsi="Times New Roman" w:cs="Times New Roman"/>
      <w:b/>
      <w:bCs/>
      <w:sz w:val="20"/>
      <w:szCs w:val="20"/>
    </w:rPr>
  </w:style>
  <w:style w:type="character" w:customStyle="1" w:styleId="FontStyle256">
    <w:name w:val="Font Style256"/>
    <w:uiPriority w:val="99"/>
    <w:rsid w:val="00EC6EF9"/>
    <w:rPr>
      <w:rFonts w:ascii="Segoe UI" w:hAnsi="Segoe UI" w:cs="Segoe UI" w:hint="default"/>
      <w:b/>
      <w:bCs/>
      <w:sz w:val="12"/>
      <w:szCs w:val="12"/>
    </w:rPr>
  </w:style>
  <w:style w:type="character" w:customStyle="1" w:styleId="FontStyle272">
    <w:name w:val="Font Style272"/>
    <w:uiPriority w:val="99"/>
    <w:rsid w:val="00EC6EF9"/>
    <w:rPr>
      <w:rFonts w:ascii="Times New Roman" w:hAnsi="Times New Roman" w:cs="Times New Roman" w:hint="default"/>
      <w:sz w:val="20"/>
      <w:szCs w:val="20"/>
    </w:rPr>
  </w:style>
  <w:style w:type="character" w:customStyle="1" w:styleId="FontStyle252">
    <w:name w:val="Font Style252"/>
    <w:uiPriority w:val="99"/>
    <w:rsid w:val="00EC6EF9"/>
    <w:rPr>
      <w:rFonts w:ascii="Times New Roman" w:hAnsi="Times New Roman" w:cs="Times New Roman" w:hint="default"/>
      <w:sz w:val="18"/>
      <w:szCs w:val="18"/>
    </w:rPr>
  </w:style>
  <w:style w:type="character" w:customStyle="1" w:styleId="FontStyle288">
    <w:name w:val="Font Style288"/>
    <w:uiPriority w:val="99"/>
    <w:rsid w:val="00EC6EF9"/>
    <w:rPr>
      <w:rFonts w:ascii="Times New Roman" w:hAnsi="Times New Roman" w:cs="Times New Roman" w:hint="default"/>
      <w:b/>
      <w:bCs/>
      <w:sz w:val="14"/>
      <w:szCs w:val="14"/>
    </w:rPr>
  </w:style>
  <w:style w:type="paragraph" w:customStyle="1" w:styleId="14a">
    <w:name w:val="Текст 14(таблица)"/>
    <w:basedOn w:val="ab"/>
    <w:qFormat/>
    <w:rsid w:val="00EC6EF9"/>
    <w:pPr>
      <w:spacing w:after="0" w:line="240" w:lineRule="auto"/>
      <w:ind w:left="284" w:firstLine="709"/>
    </w:pPr>
    <w:rPr>
      <w:rFonts w:ascii="Bookman Old Style" w:eastAsia="Times New Roman" w:hAnsi="Bookman Old Style"/>
      <w:color w:val="000000"/>
      <w:szCs w:val="24"/>
      <w:lang w:val="en-US" w:eastAsia="ru-RU"/>
    </w:rPr>
  </w:style>
  <w:style w:type="paragraph" w:styleId="afffffffffffff2">
    <w:name w:val="Revision"/>
    <w:hidden/>
    <w:uiPriority w:val="99"/>
    <w:semiHidden/>
    <w:rsid w:val="00EC6EF9"/>
    <w:rPr>
      <w:rFonts w:eastAsia="Calibri"/>
      <w:sz w:val="24"/>
      <w:szCs w:val="22"/>
      <w:lang w:eastAsia="en-US"/>
    </w:rPr>
  </w:style>
  <w:style w:type="paragraph" w:customStyle="1" w:styleId="Style82">
    <w:name w:val="Style82"/>
    <w:basedOn w:val="Standard"/>
    <w:qFormat/>
    <w:rsid w:val="00EC6EF9"/>
    <w:pPr>
      <w:textAlignment w:val="baseline"/>
    </w:pPr>
  </w:style>
  <w:style w:type="paragraph" w:customStyle="1" w:styleId="afffffffffffff3">
    <w:name w:val="Базовый"/>
    <w:qFormat/>
    <w:rsid w:val="00EC6EF9"/>
    <w:pPr>
      <w:suppressAutoHyphens/>
      <w:spacing w:after="200" w:line="276" w:lineRule="auto"/>
    </w:pPr>
    <w:rPr>
      <w:rFonts w:ascii="Calibri" w:eastAsia="Arial Unicode MS" w:hAnsi="Calibri" w:cs="Calibri"/>
      <w:color w:val="00000A"/>
      <w:sz w:val="22"/>
      <w:szCs w:val="22"/>
      <w:lang w:eastAsia="en-US"/>
    </w:rPr>
  </w:style>
  <w:style w:type="character" w:customStyle="1" w:styleId="12a">
    <w:name w:val="Стиль 12 пт"/>
    <w:rsid w:val="00EC6EF9"/>
    <w:rPr>
      <w:sz w:val="24"/>
    </w:rPr>
  </w:style>
  <w:style w:type="paragraph" w:customStyle="1" w:styleId="12b">
    <w:name w:val="Текст 12(таблица)"/>
    <w:basedOn w:val="ab"/>
    <w:qFormat/>
    <w:rsid w:val="00EC6EF9"/>
    <w:pPr>
      <w:spacing w:after="0" w:line="240" w:lineRule="auto"/>
      <w:ind w:firstLine="0"/>
    </w:pPr>
    <w:rPr>
      <w:rFonts w:ascii="Bookman Old Style" w:eastAsia="Times New Roman" w:hAnsi="Bookman Old Style"/>
      <w:szCs w:val="24"/>
      <w:lang w:val="en-US" w:eastAsia="ru-RU"/>
    </w:rPr>
  </w:style>
  <w:style w:type="paragraph" w:customStyle="1" w:styleId="104">
    <w:name w:val="Текст 10(таблица)"/>
    <w:basedOn w:val="ab"/>
    <w:qFormat/>
    <w:rsid w:val="00EC6EF9"/>
    <w:pPr>
      <w:spacing w:after="0" w:line="240" w:lineRule="auto"/>
      <w:ind w:firstLine="0"/>
    </w:pPr>
    <w:rPr>
      <w:rFonts w:ascii="Bookman Old Style" w:eastAsia="Times New Roman" w:hAnsi="Bookman Old Style"/>
      <w:sz w:val="20"/>
      <w:szCs w:val="24"/>
      <w:lang w:val="en-US" w:eastAsia="ru-RU"/>
    </w:rPr>
  </w:style>
  <w:style w:type="paragraph" w:customStyle="1" w:styleId="14b">
    <w:name w:val="Текст 14(справа)"/>
    <w:basedOn w:val="140"/>
    <w:link w:val="14c"/>
    <w:qFormat/>
    <w:rsid w:val="00EC6EF9"/>
    <w:pPr>
      <w:spacing w:after="0" w:line="240" w:lineRule="auto"/>
      <w:ind w:left="284" w:firstLine="709"/>
      <w:jc w:val="right"/>
    </w:pPr>
    <w:rPr>
      <w:rFonts w:ascii="Bookman Old Style" w:hAnsi="Bookman Old Style"/>
      <w:color w:val="000000"/>
      <w:szCs w:val="24"/>
      <w:lang w:val="ru-RU" w:eastAsia="ru-RU"/>
    </w:rPr>
  </w:style>
  <w:style w:type="character" w:customStyle="1" w:styleId="14c">
    <w:name w:val="Текст 14(справа) Знак"/>
    <w:link w:val="14b"/>
    <w:rsid w:val="00EC6EF9"/>
    <w:rPr>
      <w:rFonts w:ascii="Bookman Old Style" w:hAnsi="Bookman Old Style"/>
      <w:color w:val="000000"/>
      <w:sz w:val="24"/>
      <w:szCs w:val="24"/>
    </w:rPr>
  </w:style>
  <w:style w:type="paragraph" w:customStyle="1" w:styleId="14d">
    <w:name w:val="Текст 14(поцентру)"/>
    <w:basedOn w:val="14b"/>
    <w:qFormat/>
    <w:rsid w:val="00EC6EF9"/>
    <w:pPr>
      <w:ind w:left="708"/>
      <w:jc w:val="center"/>
    </w:pPr>
  </w:style>
  <w:style w:type="paragraph" w:customStyle="1" w:styleId="afffffffffffff4">
    <w:name w:val="основной текст"/>
    <w:basedOn w:val="ab"/>
    <w:qFormat/>
    <w:rsid w:val="00EC6EF9"/>
    <w:pPr>
      <w:spacing w:line="240" w:lineRule="auto"/>
      <w:ind w:firstLine="851"/>
    </w:pPr>
    <w:rPr>
      <w:rFonts w:ascii="Arial" w:eastAsia="Times New Roman" w:hAnsi="Arial"/>
      <w:sz w:val="28"/>
      <w:szCs w:val="20"/>
      <w:lang w:eastAsia="ru-RU"/>
    </w:rPr>
  </w:style>
  <w:style w:type="paragraph" w:customStyle="1" w:styleId="Normal0">
    <w:name w:val="Normal Знак Знак Знак Знак Знак Знак"/>
    <w:link w:val="Normal1"/>
    <w:qFormat/>
    <w:rsid w:val="00EC6EF9"/>
    <w:pPr>
      <w:spacing w:before="100" w:after="100"/>
      <w:jc w:val="both"/>
    </w:pPr>
    <w:rPr>
      <w:snapToGrid w:val="0"/>
      <w:sz w:val="24"/>
      <w:szCs w:val="24"/>
    </w:rPr>
  </w:style>
  <w:style w:type="character" w:customStyle="1" w:styleId="Normal1">
    <w:name w:val="Normal Знак Знак Знак Знак Знак Знак Знак"/>
    <w:link w:val="Normal0"/>
    <w:rsid w:val="00EC6EF9"/>
    <w:rPr>
      <w:snapToGrid w:val="0"/>
      <w:sz w:val="24"/>
      <w:szCs w:val="24"/>
    </w:rPr>
  </w:style>
  <w:style w:type="character" w:customStyle="1" w:styleId="1412">
    <w:name w:val="Текст 14(основной) Знак1"/>
    <w:rsid w:val="00EC6EF9"/>
    <w:rPr>
      <w:rFonts w:ascii="Times New Roman" w:eastAsia="Times New Roman" w:hAnsi="Times New Roman" w:cs="Times New Roman"/>
      <w:sz w:val="28"/>
      <w:szCs w:val="28"/>
      <w:lang w:eastAsia="ru-RU"/>
    </w:rPr>
  </w:style>
  <w:style w:type="character" w:customStyle="1" w:styleId="3fa">
    <w:name w:val="Знак Знак Знак3"/>
    <w:rsid w:val="00EC6EF9"/>
    <w:rPr>
      <w:rFonts w:ascii="Arial" w:hAnsi="Arial" w:cs="Arial"/>
      <w:b/>
      <w:bCs/>
      <w:sz w:val="26"/>
      <w:szCs w:val="26"/>
      <w:lang w:val="ru-RU" w:eastAsia="ru-RU" w:bidi="ar-SA"/>
    </w:rPr>
  </w:style>
  <w:style w:type="character" w:customStyle="1" w:styleId="grame">
    <w:name w:val="grame"/>
    <w:basedOn w:val="ac"/>
    <w:rsid w:val="00EC6EF9"/>
  </w:style>
  <w:style w:type="paragraph" w:customStyle="1" w:styleId="105">
    <w:name w:val="Титул 10"/>
    <w:basedOn w:val="104"/>
    <w:qFormat/>
    <w:rsid w:val="00EC6EF9"/>
    <w:pPr>
      <w:jc w:val="right"/>
    </w:pPr>
  </w:style>
  <w:style w:type="paragraph" w:customStyle="1" w:styleId="afffffffffffff5">
    <w:name w:val="Знак Знак Знак Знак Знак Знак Знак Знак Знак Знак Знак Знак Знак"/>
    <w:basedOn w:val="ab"/>
    <w:qFormat/>
    <w:rsid w:val="00EC6EF9"/>
    <w:pPr>
      <w:spacing w:after="0" w:line="240" w:lineRule="auto"/>
      <w:ind w:firstLine="0"/>
      <w:jc w:val="left"/>
    </w:pPr>
    <w:rPr>
      <w:rFonts w:ascii="Verdana" w:eastAsia="Times New Roman" w:hAnsi="Verdana" w:cs="Verdana"/>
      <w:sz w:val="20"/>
      <w:szCs w:val="20"/>
      <w:lang w:val="en-US"/>
    </w:rPr>
  </w:style>
  <w:style w:type="paragraph" w:customStyle="1" w:styleId="14e">
    <w:name w:val="Текст 14(курсив)"/>
    <w:basedOn w:val="140"/>
    <w:link w:val="14f"/>
    <w:qFormat/>
    <w:rsid w:val="00EC6EF9"/>
    <w:pPr>
      <w:tabs>
        <w:tab w:val="left" w:pos="0"/>
      </w:tabs>
      <w:spacing w:after="0" w:line="240" w:lineRule="auto"/>
      <w:ind w:left="284" w:firstLine="709"/>
    </w:pPr>
    <w:rPr>
      <w:rFonts w:ascii="Bookman Old Style" w:hAnsi="Bookman Old Style"/>
      <w:i/>
      <w:sz w:val="28"/>
      <w:lang w:val="ru-RU" w:eastAsia="ru-RU"/>
    </w:rPr>
  </w:style>
  <w:style w:type="character" w:customStyle="1" w:styleId="14f">
    <w:name w:val="Текст 14(курсив) Знак"/>
    <w:link w:val="14e"/>
    <w:rsid w:val="00EC6EF9"/>
    <w:rPr>
      <w:rFonts w:ascii="Bookman Old Style" w:hAnsi="Bookman Old Style"/>
      <w:i/>
      <w:sz w:val="28"/>
      <w:szCs w:val="28"/>
    </w:rPr>
  </w:style>
  <w:style w:type="paragraph" w:customStyle="1" w:styleId="183">
    <w:name w:val="Титул 18"/>
    <w:basedOn w:val="105"/>
    <w:qFormat/>
    <w:rsid w:val="00EC6EF9"/>
    <w:rPr>
      <w:sz w:val="36"/>
    </w:rPr>
  </w:style>
  <w:style w:type="paragraph" w:customStyle="1" w:styleId="225">
    <w:name w:val="Титул 22"/>
    <w:basedOn w:val="183"/>
    <w:qFormat/>
    <w:rsid w:val="00EC6EF9"/>
    <w:pPr>
      <w:ind w:left="708"/>
      <w:jc w:val="center"/>
    </w:pPr>
    <w:rPr>
      <w:b/>
      <w:sz w:val="44"/>
    </w:rPr>
  </w:style>
  <w:style w:type="paragraph" w:styleId="z-">
    <w:name w:val="HTML Top of Form"/>
    <w:basedOn w:val="ab"/>
    <w:next w:val="ab"/>
    <w:link w:val="z-0"/>
    <w:hidden/>
    <w:unhideWhenUsed/>
    <w:rsid w:val="00EC6EF9"/>
    <w:pPr>
      <w:pBdr>
        <w:bottom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0">
    <w:name w:val="z-Начало формы Знак"/>
    <w:link w:val="z-"/>
    <w:rsid w:val="00EC6EF9"/>
    <w:rPr>
      <w:rFonts w:ascii="Arial" w:hAnsi="Arial"/>
      <w:vanish/>
      <w:sz w:val="16"/>
      <w:szCs w:val="16"/>
    </w:rPr>
  </w:style>
  <w:style w:type="paragraph" w:styleId="z-1">
    <w:name w:val="HTML Bottom of Form"/>
    <w:basedOn w:val="ab"/>
    <w:next w:val="ab"/>
    <w:link w:val="z-2"/>
    <w:hidden/>
    <w:unhideWhenUsed/>
    <w:rsid w:val="00EC6EF9"/>
    <w:pPr>
      <w:pBdr>
        <w:top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2">
    <w:name w:val="z-Конец формы Знак"/>
    <w:link w:val="z-1"/>
    <w:rsid w:val="00EC6EF9"/>
    <w:rPr>
      <w:rFonts w:ascii="Arial" w:hAnsi="Arial"/>
      <w:vanish/>
      <w:sz w:val="16"/>
      <w:szCs w:val="16"/>
    </w:rPr>
  </w:style>
  <w:style w:type="paragraph" w:styleId="HTML1">
    <w:name w:val="HTML Address"/>
    <w:basedOn w:val="ab"/>
    <w:link w:val="HTML2"/>
    <w:unhideWhenUsed/>
    <w:rsid w:val="00EC6EF9"/>
    <w:pPr>
      <w:spacing w:after="0" w:line="240" w:lineRule="auto"/>
      <w:ind w:firstLine="0"/>
      <w:jc w:val="left"/>
    </w:pPr>
    <w:rPr>
      <w:rFonts w:ascii="Bookman Old Style" w:eastAsia="Times New Roman" w:hAnsi="Bookman Old Style"/>
      <w:i/>
      <w:iCs/>
      <w:szCs w:val="24"/>
      <w:lang w:eastAsia="ru-RU"/>
    </w:rPr>
  </w:style>
  <w:style w:type="character" w:customStyle="1" w:styleId="HTML2">
    <w:name w:val="Адрес HTML Знак"/>
    <w:link w:val="HTML1"/>
    <w:rsid w:val="00EC6EF9"/>
    <w:rPr>
      <w:rFonts w:ascii="Bookman Old Style" w:hAnsi="Bookman Old Style"/>
      <w:i/>
      <w:iCs/>
      <w:sz w:val="24"/>
      <w:szCs w:val="24"/>
    </w:rPr>
  </w:style>
  <w:style w:type="paragraph" w:customStyle="1" w:styleId="ssylvtab1">
    <w:name w:val="ssylvtab1"/>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ssyl2">
    <w:name w:val="ssyl2"/>
    <w:basedOn w:val="ac"/>
    <w:rsid w:val="00EC6EF9"/>
  </w:style>
  <w:style w:type="character" w:customStyle="1" w:styleId="text1">
    <w:name w:val="text1"/>
    <w:basedOn w:val="ac"/>
    <w:rsid w:val="00EC6EF9"/>
  </w:style>
  <w:style w:type="character" w:customStyle="1" w:styleId="text3">
    <w:name w:val="text3"/>
    <w:basedOn w:val="ac"/>
    <w:rsid w:val="00EC6EF9"/>
  </w:style>
  <w:style w:type="character" w:customStyle="1" w:styleId="1ffff">
    <w:name w:val="заголовокпогода1"/>
    <w:basedOn w:val="ac"/>
    <w:rsid w:val="00EC6EF9"/>
  </w:style>
  <w:style w:type="paragraph" w:customStyle="1" w:styleId="small">
    <w:name w:val="small"/>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14f0">
    <w:name w:val="Текст 14(основной) Знак Знак Знак"/>
    <w:rsid w:val="00EC6EF9"/>
    <w:rPr>
      <w:sz w:val="28"/>
      <w:szCs w:val="24"/>
    </w:rPr>
  </w:style>
  <w:style w:type="character" w:styleId="HTML3">
    <w:name w:val="HTML Definition"/>
    <w:rsid w:val="00EC6EF9"/>
    <w:rPr>
      <w:i/>
      <w:iCs/>
    </w:rPr>
  </w:style>
  <w:style w:type="character" w:customStyle="1" w:styleId="afffffffffffff6">
    <w:name w:val="Символ сноски"/>
    <w:rsid w:val="00EC6EF9"/>
    <w:rPr>
      <w:vertAlign w:val="superscript"/>
    </w:rPr>
  </w:style>
  <w:style w:type="paragraph" w:customStyle="1" w:styleId="afffffffffffff7">
    <w:name w:val="Знак Знак Знак Знак Знак Знак Знак Знак Знак Знак"/>
    <w:basedOn w:val="ab"/>
    <w:qFormat/>
    <w:rsid w:val="00EC6EF9"/>
    <w:pPr>
      <w:spacing w:after="0" w:line="240" w:lineRule="auto"/>
      <w:ind w:firstLine="0"/>
      <w:jc w:val="left"/>
    </w:pPr>
    <w:rPr>
      <w:rFonts w:ascii="Verdana" w:eastAsia="Times New Roman" w:hAnsi="Verdana" w:cs="Verdana"/>
      <w:sz w:val="20"/>
      <w:szCs w:val="20"/>
      <w:lang w:val="en-US"/>
    </w:rPr>
  </w:style>
  <w:style w:type="character" w:customStyle="1" w:styleId="242">
    <w:name w:val="Знак Знак24"/>
    <w:rsid w:val="00EC6EF9"/>
    <w:rPr>
      <w:b/>
      <w:bCs/>
      <w:sz w:val="24"/>
      <w:szCs w:val="24"/>
    </w:rPr>
  </w:style>
  <w:style w:type="character" w:customStyle="1" w:styleId="233">
    <w:name w:val="Знак Знак23"/>
    <w:rsid w:val="00EC6EF9"/>
    <w:rPr>
      <w:i/>
      <w:iCs/>
      <w:sz w:val="24"/>
      <w:szCs w:val="24"/>
    </w:rPr>
  </w:style>
  <w:style w:type="character" w:customStyle="1" w:styleId="226">
    <w:name w:val="Знак Знак22"/>
    <w:rsid w:val="00EC6EF9"/>
    <w:rPr>
      <w:sz w:val="24"/>
      <w:szCs w:val="24"/>
      <w:u w:val="single"/>
    </w:rPr>
  </w:style>
  <w:style w:type="character" w:customStyle="1" w:styleId="219">
    <w:name w:val="Знак Знак21"/>
    <w:rsid w:val="00EC6EF9"/>
    <w:rPr>
      <w:bCs/>
      <w:i/>
      <w:iCs/>
      <w:sz w:val="24"/>
      <w:szCs w:val="24"/>
    </w:rPr>
  </w:style>
  <w:style w:type="character" w:customStyle="1" w:styleId="204">
    <w:name w:val="Знак Знак20"/>
    <w:rsid w:val="00EC6EF9"/>
    <w:rPr>
      <w:b/>
      <w:bCs/>
      <w:i/>
      <w:iCs/>
      <w:sz w:val="24"/>
      <w:szCs w:val="24"/>
    </w:rPr>
  </w:style>
  <w:style w:type="paragraph" w:customStyle="1" w:styleId="12c">
    <w:name w:val="стиль12"/>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3fb">
    <w:name w:val="стиль3"/>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pricecaption">
    <w:name w:val="price_caption"/>
    <w:basedOn w:val="ac"/>
    <w:rsid w:val="00EC6EF9"/>
  </w:style>
  <w:style w:type="character" w:customStyle="1" w:styleId="priceprice">
    <w:name w:val="price_price"/>
    <w:basedOn w:val="ac"/>
    <w:rsid w:val="00EC6EF9"/>
  </w:style>
  <w:style w:type="character" w:customStyle="1" w:styleId="editsection">
    <w:name w:val="editsection"/>
    <w:basedOn w:val="ac"/>
    <w:rsid w:val="00EC6EF9"/>
  </w:style>
  <w:style w:type="character" w:customStyle="1" w:styleId="plainlinks">
    <w:name w:val="plainlinks"/>
    <w:basedOn w:val="ac"/>
    <w:rsid w:val="00EC6EF9"/>
  </w:style>
  <w:style w:type="character" w:customStyle="1" w:styleId="fn">
    <w:name w:val="fn"/>
    <w:basedOn w:val="ac"/>
    <w:rsid w:val="00EC6EF9"/>
  </w:style>
  <w:style w:type="character" w:customStyle="1" w:styleId="plainlinksneverexpand">
    <w:name w:val="plainlinksneverexpand"/>
    <w:basedOn w:val="ac"/>
    <w:rsid w:val="00EC6EF9"/>
  </w:style>
  <w:style w:type="character" w:customStyle="1" w:styleId="geo-geo-dms">
    <w:name w:val="geo-geo-dms"/>
    <w:basedOn w:val="ac"/>
    <w:rsid w:val="00EC6EF9"/>
  </w:style>
  <w:style w:type="character" w:customStyle="1" w:styleId="geo-dms">
    <w:name w:val="geo-dms"/>
    <w:basedOn w:val="ac"/>
    <w:rsid w:val="00EC6EF9"/>
  </w:style>
  <w:style w:type="character" w:customStyle="1" w:styleId="geo-lat">
    <w:name w:val="geo-lat"/>
    <w:basedOn w:val="ac"/>
    <w:rsid w:val="00EC6EF9"/>
  </w:style>
  <w:style w:type="character" w:customStyle="1" w:styleId="geo-lon">
    <w:name w:val="geo-lon"/>
    <w:basedOn w:val="ac"/>
    <w:rsid w:val="00EC6EF9"/>
  </w:style>
  <w:style w:type="character" w:customStyle="1" w:styleId="coordinates">
    <w:name w:val="coordinates"/>
    <w:basedOn w:val="ac"/>
    <w:rsid w:val="00EC6EF9"/>
  </w:style>
  <w:style w:type="character" w:customStyle="1" w:styleId="toctoggle">
    <w:name w:val="toctoggle"/>
    <w:basedOn w:val="ac"/>
    <w:rsid w:val="00EC6EF9"/>
  </w:style>
  <w:style w:type="character" w:customStyle="1" w:styleId="tocnumber">
    <w:name w:val="tocnumber"/>
    <w:basedOn w:val="ac"/>
    <w:rsid w:val="00EC6EF9"/>
  </w:style>
  <w:style w:type="character" w:customStyle="1" w:styleId="toctext">
    <w:name w:val="toctext"/>
    <w:basedOn w:val="ac"/>
    <w:rsid w:val="00EC6EF9"/>
  </w:style>
  <w:style w:type="character" w:customStyle="1" w:styleId="mw-headline">
    <w:name w:val="mw-headline"/>
    <w:basedOn w:val="ac"/>
    <w:rsid w:val="00EC6EF9"/>
  </w:style>
  <w:style w:type="paragraph" w:customStyle="1" w:styleId="collapse-refs-p">
    <w:name w:val="collapse-refs-p"/>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price">
    <w:name w:val="price"/>
    <w:basedOn w:val="ac"/>
    <w:rsid w:val="00EC6EF9"/>
  </w:style>
  <w:style w:type="paragraph" w:customStyle="1" w:styleId="title1">
    <w:name w:val="title1"/>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linkmore">
    <w:name w:val="link_more"/>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1ffff0">
    <w:name w:val="Дата1"/>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note">
    <w:name w:val="note"/>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object">
    <w:name w:val="object"/>
    <w:basedOn w:val="ac"/>
    <w:rsid w:val="00EC6EF9"/>
  </w:style>
  <w:style w:type="character" w:customStyle="1" w:styleId="locality">
    <w:name w:val="locality"/>
    <w:basedOn w:val="ac"/>
    <w:rsid w:val="00EC6EF9"/>
  </w:style>
  <w:style w:type="character" w:customStyle="1" w:styleId="street-address">
    <w:name w:val="street-address"/>
    <w:basedOn w:val="ac"/>
    <w:rsid w:val="00EC6EF9"/>
  </w:style>
  <w:style w:type="character" w:customStyle="1" w:styleId="tel">
    <w:name w:val="tel"/>
    <w:basedOn w:val="ac"/>
    <w:rsid w:val="00EC6EF9"/>
  </w:style>
  <w:style w:type="character" w:customStyle="1" w:styleId="sharelistitemcounter">
    <w:name w:val="share_list_item_counter"/>
    <w:basedOn w:val="ac"/>
    <w:rsid w:val="00EC6EF9"/>
  </w:style>
  <w:style w:type="character" w:customStyle="1" w:styleId="description">
    <w:name w:val="description"/>
    <w:basedOn w:val="ac"/>
    <w:rsid w:val="00EC6EF9"/>
  </w:style>
  <w:style w:type="character" w:customStyle="1" w:styleId="photos">
    <w:name w:val="photos"/>
    <w:basedOn w:val="ac"/>
    <w:rsid w:val="00EC6EF9"/>
  </w:style>
  <w:style w:type="character" w:customStyle="1" w:styleId="rooms">
    <w:name w:val="rooms"/>
    <w:basedOn w:val="ac"/>
    <w:rsid w:val="00EC6EF9"/>
  </w:style>
  <w:style w:type="character" w:customStyle="1" w:styleId="reviews">
    <w:name w:val="reviews"/>
    <w:basedOn w:val="ac"/>
    <w:rsid w:val="00EC6EF9"/>
  </w:style>
  <w:style w:type="character" w:customStyle="1" w:styleId="map">
    <w:name w:val="map"/>
    <w:basedOn w:val="ac"/>
    <w:rsid w:val="00EC6EF9"/>
  </w:style>
  <w:style w:type="character" w:customStyle="1" w:styleId="right">
    <w:name w:val="right"/>
    <w:basedOn w:val="ac"/>
    <w:rsid w:val="00EC6EF9"/>
  </w:style>
  <w:style w:type="character" w:customStyle="1" w:styleId="expandrating">
    <w:name w:val="expand_rating"/>
    <w:basedOn w:val="ac"/>
    <w:rsid w:val="00EC6EF9"/>
  </w:style>
  <w:style w:type="character" w:customStyle="1" w:styleId="downarrow">
    <w:name w:val="down_arrow"/>
    <w:basedOn w:val="ac"/>
    <w:rsid w:val="00EC6EF9"/>
  </w:style>
  <w:style w:type="character" w:customStyle="1" w:styleId="expanddetail">
    <w:name w:val="expand_detail"/>
    <w:basedOn w:val="ac"/>
    <w:rsid w:val="00EC6EF9"/>
  </w:style>
  <w:style w:type="character" w:customStyle="1" w:styleId="day1">
    <w:name w:val="day1"/>
    <w:basedOn w:val="ac"/>
    <w:rsid w:val="00EC6EF9"/>
  </w:style>
  <w:style w:type="character" w:customStyle="1" w:styleId="day2">
    <w:name w:val="day2"/>
    <w:basedOn w:val="ac"/>
    <w:rsid w:val="00EC6EF9"/>
  </w:style>
  <w:style w:type="paragraph" w:customStyle="1" w:styleId="69">
    <w:name w:val="стиль6"/>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2ffd">
    <w:name w:val="стиль2"/>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79">
    <w:name w:val="стиль7"/>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news-date-time">
    <w:name w:val="news-date-time"/>
    <w:basedOn w:val="ac"/>
    <w:rsid w:val="00EC6EF9"/>
  </w:style>
  <w:style w:type="numbering" w:customStyle="1" w:styleId="12">
    <w:name w:val="+1"/>
    <w:uiPriority w:val="99"/>
    <w:rsid w:val="00EC6EF9"/>
    <w:pPr>
      <w:numPr>
        <w:numId w:val="47"/>
      </w:numPr>
    </w:pPr>
  </w:style>
  <w:style w:type="table" w:customStyle="1" w:styleId="afffffffffffff8">
    <w:name w:val="+ Схем Стиль"/>
    <w:basedOn w:val="ad"/>
    <w:uiPriority w:val="99"/>
    <w:qFormat/>
    <w:rsid w:val="00EC6EF9"/>
    <w:pPr>
      <w:jc w:val="center"/>
    </w:pPr>
    <w:rPr>
      <w:rFonts w:eastAsia="Calibri"/>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ffff1">
    <w:name w:val="Сетка таблицы светлая1"/>
    <w:basedOn w:val="ad"/>
    <w:uiPriority w:val="40"/>
    <w:rsid w:val="00EC6EF9"/>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c">
    <w:name w:val="Таблица простая 11"/>
    <w:basedOn w:val="ad"/>
    <w:uiPriority w:val="41"/>
    <w:rsid w:val="00EC6EF9"/>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yle66">
    <w:name w:val="Style66"/>
    <w:basedOn w:val="ab"/>
    <w:uiPriority w:val="99"/>
    <w:qFormat/>
    <w:rsid w:val="00EC6EF9"/>
    <w:pPr>
      <w:widowControl w:val="0"/>
      <w:autoSpaceDE w:val="0"/>
      <w:autoSpaceDN w:val="0"/>
      <w:adjustRightInd w:val="0"/>
      <w:spacing w:after="0" w:line="240" w:lineRule="auto"/>
      <w:ind w:firstLine="0"/>
      <w:jc w:val="left"/>
    </w:pPr>
    <w:rPr>
      <w:rFonts w:eastAsia="Times New Roman"/>
      <w:szCs w:val="24"/>
      <w:lang w:eastAsia="ru-RU"/>
    </w:rPr>
  </w:style>
  <w:style w:type="character" w:customStyle="1" w:styleId="FontStyle258">
    <w:name w:val="Font Style258"/>
    <w:uiPriority w:val="99"/>
    <w:rsid w:val="00EC6EF9"/>
    <w:rPr>
      <w:rFonts w:ascii="Times New Roman" w:hAnsi="Times New Roman" w:cs="Times New Roman"/>
      <w:w w:val="20"/>
      <w:sz w:val="26"/>
      <w:szCs w:val="26"/>
    </w:rPr>
  </w:style>
  <w:style w:type="paragraph" w:customStyle="1" w:styleId="Style112">
    <w:name w:val="Style112"/>
    <w:basedOn w:val="ab"/>
    <w:uiPriority w:val="99"/>
    <w:qFormat/>
    <w:rsid w:val="00EC6EF9"/>
    <w:pPr>
      <w:widowControl w:val="0"/>
      <w:autoSpaceDE w:val="0"/>
      <w:autoSpaceDN w:val="0"/>
      <w:adjustRightInd w:val="0"/>
      <w:spacing w:after="0" w:line="317" w:lineRule="exact"/>
      <w:ind w:firstLine="715"/>
    </w:pPr>
    <w:rPr>
      <w:rFonts w:eastAsia="Times New Roman"/>
      <w:szCs w:val="24"/>
      <w:lang w:eastAsia="ru-RU"/>
    </w:rPr>
  </w:style>
  <w:style w:type="paragraph" w:customStyle="1" w:styleId="Style68">
    <w:name w:val="Style68"/>
    <w:basedOn w:val="ab"/>
    <w:uiPriority w:val="99"/>
    <w:qFormat/>
    <w:rsid w:val="00EC6EF9"/>
    <w:pPr>
      <w:widowControl w:val="0"/>
      <w:autoSpaceDE w:val="0"/>
      <w:autoSpaceDN w:val="0"/>
      <w:adjustRightInd w:val="0"/>
      <w:spacing w:after="0" w:line="230" w:lineRule="exact"/>
      <w:ind w:firstLine="0"/>
      <w:jc w:val="left"/>
    </w:pPr>
    <w:rPr>
      <w:rFonts w:eastAsia="Times New Roman"/>
      <w:szCs w:val="24"/>
      <w:lang w:eastAsia="ru-RU"/>
    </w:rPr>
  </w:style>
  <w:style w:type="character" w:customStyle="1" w:styleId="FontStyle262">
    <w:name w:val="Font Style262"/>
    <w:uiPriority w:val="99"/>
    <w:rsid w:val="00EC6EF9"/>
    <w:rPr>
      <w:rFonts w:ascii="Times New Roman" w:hAnsi="Times New Roman" w:cs="Times New Roman" w:hint="default"/>
      <w:b/>
      <w:bCs/>
      <w:i/>
      <w:iCs/>
      <w:sz w:val="20"/>
      <w:szCs w:val="20"/>
    </w:rPr>
  </w:style>
  <w:style w:type="paragraph" w:customStyle="1" w:styleId="Style50">
    <w:name w:val="Style50"/>
    <w:basedOn w:val="ab"/>
    <w:uiPriority w:val="99"/>
    <w:qFormat/>
    <w:rsid w:val="00EC6EF9"/>
    <w:pPr>
      <w:widowControl w:val="0"/>
      <w:autoSpaceDE w:val="0"/>
      <w:autoSpaceDN w:val="0"/>
      <w:adjustRightInd w:val="0"/>
      <w:spacing w:after="0" w:line="319" w:lineRule="exact"/>
      <w:ind w:firstLine="576"/>
    </w:pPr>
    <w:rPr>
      <w:rFonts w:eastAsia="Times New Roman"/>
      <w:szCs w:val="24"/>
      <w:lang w:eastAsia="ru-RU"/>
    </w:rPr>
  </w:style>
  <w:style w:type="paragraph" w:customStyle="1" w:styleId="Style46">
    <w:name w:val="Style46"/>
    <w:basedOn w:val="ab"/>
    <w:uiPriority w:val="99"/>
    <w:qFormat/>
    <w:rsid w:val="00EC6EF9"/>
    <w:pPr>
      <w:widowControl w:val="0"/>
      <w:autoSpaceDE w:val="0"/>
      <w:autoSpaceDN w:val="0"/>
      <w:adjustRightInd w:val="0"/>
      <w:spacing w:after="0" w:line="326" w:lineRule="exact"/>
      <w:ind w:firstLine="288"/>
      <w:jc w:val="left"/>
    </w:pPr>
    <w:rPr>
      <w:rFonts w:eastAsia="Times New Roman"/>
      <w:szCs w:val="24"/>
      <w:lang w:eastAsia="ru-RU"/>
    </w:rPr>
  </w:style>
  <w:style w:type="character" w:customStyle="1" w:styleId="FontStyle263">
    <w:name w:val="Font Style263"/>
    <w:uiPriority w:val="99"/>
    <w:rsid w:val="00EC6EF9"/>
    <w:rPr>
      <w:rFonts w:ascii="Times New Roman" w:hAnsi="Times New Roman" w:cs="Times New Roman" w:hint="default"/>
      <w:i/>
      <w:iCs/>
      <w:sz w:val="20"/>
      <w:szCs w:val="20"/>
    </w:rPr>
  </w:style>
  <w:style w:type="character" w:customStyle="1" w:styleId="FontStyle260">
    <w:name w:val="Font Style260"/>
    <w:uiPriority w:val="99"/>
    <w:rsid w:val="00EC6EF9"/>
    <w:rPr>
      <w:rFonts w:ascii="Times New Roman" w:hAnsi="Times New Roman" w:cs="Times New Roman" w:hint="default"/>
      <w:w w:val="150"/>
      <w:sz w:val="16"/>
      <w:szCs w:val="16"/>
    </w:rPr>
  </w:style>
  <w:style w:type="paragraph" w:customStyle="1" w:styleId="Style97">
    <w:name w:val="Style97"/>
    <w:basedOn w:val="ab"/>
    <w:uiPriority w:val="99"/>
    <w:qFormat/>
    <w:rsid w:val="00EC6EF9"/>
    <w:pPr>
      <w:widowControl w:val="0"/>
      <w:autoSpaceDE w:val="0"/>
      <w:autoSpaceDN w:val="0"/>
      <w:adjustRightInd w:val="0"/>
      <w:spacing w:after="0" w:line="240" w:lineRule="auto"/>
      <w:ind w:firstLine="0"/>
    </w:pPr>
    <w:rPr>
      <w:rFonts w:eastAsia="Times New Roman"/>
      <w:szCs w:val="24"/>
      <w:lang w:eastAsia="ru-RU"/>
    </w:rPr>
  </w:style>
  <w:style w:type="paragraph" w:customStyle="1" w:styleId="Style98">
    <w:name w:val="Style98"/>
    <w:basedOn w:val="ab"/>
    <w:uiPriority w:val="99"/>
    <w:qFormat/>
    <w:rsid w:val="00EC6EF9"/>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42">
    <w:name w:val="Style142"/>
    <w:basedOn w:val="ab"/>
    <w:uiPriority w:val="99"/>
    <w:qFormat/>
    <w:rsid w:val="00EC6EF9"/>
    <w:pPr>
      <w:widowControl w:val="0"/>
      <w:autoSpaceDE w:val="0"/>
      <w:autoSpaceDN w:val="0"/>
      <w:adjustRightInd w:val="0"/>
      <w:spacing w:after="0" w:line="240" w:lineRule="exact"/>
      <w:ind w:firstLine="0"/>
      <w:jc w:val="center"/>
    </w:pPr>
    <w:rPr>
      <w:rFonts w:eastAsia="Times New Roman"/>
      <w:szCs w:val="24"/>
      <w:lang w:eastAsia="ru-RU"/>
    </w:rPr>
  </w:style>
  <w:style w:type="paragraph" w:customStyle="1" w:styleId="Style173">
    <w:name w:val="Style173"/>
    <w:basedOn w:val="ab"/>
    <w:uiPriority w:val="99"/>
    <w:qFormat/>
    <w:rsid w:val="00EC6EF9"/>
    <w:pPr>
      <w:widowControl w:val="0"/>
      <w:autoSpaceDE w:val="0"/>
      <w:autoSpaceDN w:val="0"/>
      <w:adjustRightInd w:val="0"/>
      <w:spacing w:after="0" w:line="319" w:lineRule="exact"/>
      <w:ind w:firstLine="576"/>
    </w:pPr>
    <w:rPr>
      <w:rFonts w:eastAsia="Times New Roman"/>
      <w:szCs w:val="24"/>
      <w:lang w:eastAsia="ru-RU"/>
    </w:rPr>
  </w:style>
  <w:style w:type="paragraph" w:customStyle="1" w:styleId="Style195">
    <w:name w:val="Style195"/>
    <w:basedOn w:val="ab"/>
    <w:uiPriority w:val="99"/>
    <w:qFormat/>
    <w:rsid w:val="00EC6EF9"/>
    <w:pPr>
      <w:widowControl w:val="0"/>
      <w:autoSpaceDE w:val="0"/>
      <w:autoSpaceDN w:val="0"/>
      <w:adjustRightInd w:val="0"/>
      <w:spacing w:after="0" w:line="293" w:lineRule="exact"/>
      <w:ind w:hanging="547"/>
      <w:jc w:val="left"/>
    </w:pPr>
    <w:rPr>
      <w:rFonts w:eastAsia="Times New Roman"/>
      <w:szCs w:val="24"/>
      <w:lang w:eastAsia="ru-RU"/>
    </w:rPr>
  </w:style>
  <w:style w:type="character" w:customStyle="1" w:styleId="FontStyle265">
    <w:name w:val="Font Style265"/>
    <w:uiPriority w:val="99"/>
    <w:rsid w:val="00EC6EF9"/>
    <w:rPr>
      <w:rFonts w:ascii="Times New Roman" w:hAnsi="Times New Roman" w:cs="Times New Roman" w:hint="default"/>
      <w:b/>
      <w:bCs/>
      <w:i/>
      <w:iCs/>
      <w:sz w:val="20"/>
      <w:szCs w:val="20"/>
    </w:rPr>
  </w:style>
  <w:style w:type="paragraph" w:customStyle="1" w:styleId="Style201">
    <w:name w:val="Style201"/>
    <w:basedOn w:val="ab"/>
    <w:uiPriority w:val="99"/>
    <w:qFormat/>
    <w:rsid w:val="00EC6EF9"/>
    <w:pPr>
      <w:widowControl w:val="0"/>
      <w:autoSpaceDE w:val="0"/>
      <w:autoSpaceDN w:val="0"/>
      <w:adjustRightInd w:val="0"/>
      <w:spacing w:after="0" w:line="442" w:lineRule="exact"/>
      <w:ind w:firstLine="0"/>
      <w:jc w:val="right"/>
    </w:pPr>
    <w:rPr>
      <w:rFonts w:eastAsia="Times New Roman"/>
      <w:szCs w:val="24"/>
      <w:lang w:eastAsia="ru-RU"/>
    </w:rPr>
  </w:style>
  <w:style w:type="paragraph" w:customStyle="1" w:styleId="134">
    <w:name w:val="Основной текст13"/>
    <w:basedOn w:val="ab"/>
    <w:uiPriority w:val="99"/>
    <w:qFormat/>
    <w:rsid w:val="00EC6EF9"/>
    <w:pPr>
      <w:widowControl w:val="0"/>
      <w:shd w:val="clear" w:color="auto" w:fill="FFFFFF"/>
      <w:spacing w:before="6240" w:after="0" w:line="240" w:lineRule="atLeast"/>
      <w:ind w:hanging="780"/>
      <w:jc w:val="center"/>
    </w:pPr>
    <w:rPr>
      <w:rFonts w:eastAsia="Times New Roman"/>
      <w:color w:val="000000"/>
      <w:sz w:val="26"/>
      <w:szCs w:val="26"/>
      <w:lang w:eastAsia="ru-RU"/>
    </w:rPr>
  </w:style>
  <w:style w:type="character" w:customStyle="1" w:styleId="11d">
    <w:name w:val="Заголовок 1 Знак1"/>
    <w:aliases w:val="Знак5 Знак1"/>
    <w:rsid w:val="00EC6EF9"/>
    <w:rPr>
      <w:rFonts w:ascii="Cambria" w:eastAsia="Times New Roman" w:hAnsi="Cambria" w:cs="Times New Roman"/>
      <w:b/>
      <w:bCs/>
      <w:color w:val="365F91"/>
      <w:sz w:val="28"/>
      <w:szCs w:val="28"/>
    </w:rPr>
  </w:style>
  <w:style w:type="character" w:customStyle="1" w:styleId="1ffff2">
    <w:name w:val="Верхний колонтитул Знак1"/>
    <w:aliases w:val="ВерхКолонтитул Знак1"/>
    <w:uiPriority w:val="99"/>
    <w:semiHidden/>
    <w:rsid w:val="00EC6EF9"/>
    <w:rPr>
      <w:rFonts w:ascii="Bookman Old Style" w:hAnsi="Bookman Old Style"/>
      <w:sz w:val="24"/>
    </w:rPr>
  </w:style>
  <w:style w:type="character" w:customStyle="1" w:styleId="1ffff3">
    <w:name w:val="Текст примечания Знак1"/>
    <w:uiPriority w:val="99"/>
    <w:semiHidden/>
    <w:rsid w:val="00EC6EF9"/>
    <w:rPr>
      <w:rFonts w:ascii="Bookman Old Style" w:hAnsi="Bookman Old Style"/>
      <w:sz w:val="20"/>
      <w:szCs w:val="20"/>
    </w:rPr>
  </w:style>
  <w:style w:type="character" w:customStyle="1" w:styleId="713">
    <w:name w:val="Заголовок 7 Знак1"/>
    <w:uiPriority w:val="99"/>
    <w:semiHidden/>
    <w:rsid w:val="00EC6EF9"/>
    <w:rPr>
      <w:rFonts w:ascii="Cambria" w:eastAsia="Times New Roman" w:hAnsi="Cambria" w:cs="Times New Roman"/>
      <w:i/>
      <w:iCs/>
      <w:color w:val="404040"/>
      <w:sz w:val="24"/>
      <w:szCs w:val="22"/>
    </w:rPr>
  </w:style>
  <w:style w:type="character" w:customStyle="1" w:styleId="812">
    <w:name w:val="Заголовок 8 Знак1"/>
    <w:uiPriority w:val="99"/>
    <w:semiHidden/>
    <w:rsid w:val="00EC6EF9"/>
    <w:rPr>
      <w:rFonts w:ascii="Cambria" w:eastAsia="Times New Roman" w:hAnsi="Cambria" w:cs="Times New Roman"/>
      <w:color w:val="404040"/>
    </w:rPr>
  </w:style>
  <w:style w:type="character" w:customStyle="1" w:styleId="913">
    <w:name w:val="Заголовок 9 Знак1"/>
    <w:uiPriority w:val="9"/>
    <w:semiHidden/>
    <w:rsid w:val="00EC6EF9"/>
    <w:rPr>
      <w:rFonts w:ascii="Cambria" w:eastAsia="Times New Roman" w:hAnsi="Cambria" w:cs="Times New Roman"/>
      <w:i/>
      <w:iCs/>
      <w:color w:val="404040"/>
    </w:rPr>
  </w:style>
  <w:style w:type="character" w:customStyle="1" w:styleId="HTML10">
    <w:name w:val="Стандартный HTML Знак1"/>
    <w:uiPriority w:val="99"/>
    <w:semiHidden/>
    <w:rsid w:val="00EC6EF9"/>
    <w:rPr>
      <w:rFonts w:ascii="Consolas" w:hAnsi="Consolas" w:cs="Consolas" w:hint="default"/>
      <w:sz w:val="20"/>
      <w:szCs w:val="20"/>
    </w:rPr>
  </w:style>
  <w:style w:type="character" w:customStyle="1" w:styleId="1ffff4">
    <w:name w:val="Основной текст с отступом Знак1"/>
    <w:uiPriority w:val="99"/>
    <w:semiHidden/>
    <w:rsid w:val="00EC6EF9"/>
    <w:rPr>
      <w:rFonts w:ascii="Bookman Old Style" w:hAnsi="Bookman Old Style"/>
      <w:sz w:val="24"/>
    </w:rPr>
  </w:style>
  <w:style w:type="character" w:customStyle="1" w:styleId="1ffff5">
    <w:name w:val="Тема примечания Знак1"/>
    <w:uiPriority w:val="99"/>
    <w:semiHidden/>
    <w:rsid w:val="00EC6EF9"/>
    <w:rPr>
      <w:rFonts w:ascii="Bookman Old Style" w:hAnsi="Bookman Old Style"/>
      <w:b/>
      <w:bCs/>
      <w:sz w:val="20"/>
      <w:szCs w:val="20"/>
    </w:rPr>
  </w:style>
  <w:style w:type="character" w:customStyle="1" w:styleId="1ffff6">
    <w:name w:val="Красная строка Знак1"/>
    <w:semiHidden/>
    <w:rsid w:val="00EC6EF9"/>
    <w:rPr>
      <w:rFonts w:ascii="Bookman Old Style" w:hAnsi="Bookman Old Style"/>
      <w:sz w:val="24"/>
    </w:rPr>
  </w:style>
  <w:style w:type="character" w:customStyle="1" w:styleId="314">
    <w:name w:val="Основной текст с отступом 3 Знак1"/>
    <w:uiPriority w:val="99"/>
    <w:semiHidden/>
    <w:rsid w:val="00EC6EF9"/>
    <w:rPr>
      <w:rFonts w:ascii="Bookman Old Style" w:hAnsi="Bookman Old Style"/>
      <w:sz w:val="16"/>
      <w:szCs w:val="16"/>
    </w:rPr>
  </w:style>
  <w:style w:type="character" w:customStyle="1" w:styleId="21a">
    <w:name w:val="Основной текст 2 Знак1"/>
    <w:semiHidden/>
    <w:rsid w:val="00EC6EF9"/>
    <w:rPr>
      <w:rFonts w:ascii="Bookman Old Style" w:hAnsi="Bookman Old Style"/>
      <w:sz w:val="24"/>
    </w:rPr>
  </w:style>
  <w:style w:type="character" w:customStyle="1" w:styleId="315">
    <w:name w:val="Основной текст 3 Знак1"/>
    <w:uiPriority w:val="99"/>
    <w:semiHidden/>
    <w:rsid w:val="00EC6EF9"/>
    <w:rPr>
      <w:rFonts w:ascii="Bookman Old Style" w:hAnsi="Bookman Old Style"/>
      <w:sz w:val="16"/>
      <w:szCs w:val="16"/>
    </w:rPr>
  </w:style>
  <w:style w:type="character" w:customStyle="1" w:styleId="1ffff7">
    <w:name w:val="Подзаголовок Знак1"/>
    <w:uiPriority w:val="99"/>
    <w:rsid w:val="00EC6EF9"/>
    <w:rPr>
      <w:rFonts w:ascii="Cambria" w:eastAsia="Times New Roman" w:hAnsi="Cambria" w:cs="Times New Roman"/>
      <w:i/>
      <w:iCs/>
      <w:color w:val="4F81BD"/>
      <w:spacing w:val="15"/>
      <w:sz w:val="24"/>
      <w:szCs w:val="24"/>
    </w:rPr>
  </w:style>
  <w:style w:type="character" w:customStyle="1" w:styleId="1ffff8">
    <w:name w:val="Схема документа Знак1"/>
    <w:uiPriority w:val="99"/>
    <w:semiHidden/>
    <w:rsid w:val="00EC6EF9"/>
    <w:rPr>
      <w:rFonts w:ascii="Tahoma" w:hAnsi="Tahoma" w:cs="Tahoma"/>
      <w:sz w:val="16"/>
      <w:szCs w:val="16"/>
    </w:rPr>
  </w:style>
  <w:style w:type="table" w:customStyle="1" w:styleId="TableNormal20">
    <w:name w:val="Table Normal20"/>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322">
    <w:name w:val="Сетка таблицы32"/>
    <w:basedOn w:val="ad"/>
    <w:next w:val="afff6"/>
    <w:uiPriority w:val="59"/>
    <w:rsid w:val="002F036D"/>
    <w:pPr>
      <w:spacing w:after="60"/>
      <w:jc w:val="both"/>
    </w:pPr>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2F036D"/>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272">
    <w:name w:val="Нет списка27"/>
    <w:next w:val="ae"/>
    <w:uiPriority w:val="99"/>
    <w:semiHidden/>
    <w:rsid w:val="00D63117"/>
  </w:style>
  <w:style w:type="table" w:customStyle="1" w:styleId="TableGridReport2">
    <w:name w:val="Table Grid Report2"/>
    <w:basedOn w:val="ad"/>
    <w:next w:val="afff6"/>
    <w:uiPriority w:val="59"/>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9">
    <w:name w:val="Заголовок1"/>
    <w:basedOn w:val="ab"/>
    <w:next w:val="a6"/>
    <w:qFormat/>
    <w:rsid w:val="00D63117"/>
    <w:pPr>
      <w:keepNext/>
      <w:suppressAutoHyphens/>
      <w:spacing w:before="240" w:line="240" w:lineRule="auto"/>
      <w:ind w:firstLine="0"/>
      <w:jc w:val="left"/>
    </w:pPr>
    <w:rPr>
      <w:rFonts w:ascii="Arial" w:eastAsia="Lucida Sans Unicode" w:hAnsi="Arial" w:cs="Tahoma"/>
      <w:sz w:val="20"/>
      <w:szCs w:val="28"/>
      <w:lang w:eastAsia="ar-SA"/>
    </w:rPr>
  </w:style>
  <w:style w:type="numbering" w:customStyle="1" w:styleId="11111116">
    <w:name w:val="1 / 1.1 / 1.1.116"/>
    <w:basedOn w:val="ae"/>
    <w:next w:val="111111"/>
    <w:uiPriority w:val="99"/>
    <w:rsid w:val="00D63117"/>
  </w:style>
  <w:style w:type="table" w:customStyle="1" w:styleId="TableNormal23">
    <w:name w:val="Table Normal23"/>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1130">
    <w:name w:val="Нет списка113"/>
    <w:next w:val="ae"/>
    <w:semiHidden/>
    <w:unhideWhenUsed/>
    <w:rsid w:val="00D63117"/>
  </w:style>
  <w:style w:type="table" w:customStyle="1" w:styleId="TableNormal142">
    <w:name w:val="Table Normal14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620">
    <w:name w:val="Сетка таблицы62"/>
    <w:basedOn w:val="ad"/>
    <w:next w:val="afff6"/>
    <w:rsid w:val="00D63117"/>
    <w:pPr>
      <w:spacing w:before="200"/>
      <w:ind w:left="788" w:hanging="431"/>
      <w:jc w:val="both"/>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d"/>
    <w:next w:val="afff6"/>
    <w:uiPriority w:val="39"/>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d"/>
    <w:next w:val="afff6"/>
    <w:uiPriority w:val="59"/>
    <w:rsid w:val="00D63117"/>
    <w:pPr>
      <w:spacing w:after="60"/>
      <w:jc w:val="both"/>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d"/>
    <w:next w:val="afff6"/>
    <w:uiPriority w:val="59"/>
    <w:rsid w:val="00D63117"/>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d"/>
    <w:next w:val="afff6"/>
    <w:uiPriority w:val="59"/>
    <w:rsid w:val="00D63117"/>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d"/>
    <w:next w:val="afff6"/>
    <w:uiPriority w:val="59"/>
    <w:rsid w:val="00D63117"/>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d"/>
    <w:next w:val="afff6"/>
    <w:uiPriority w:val="59"/>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d"/>
    <w:next w:val="afff6"/>
    <w:uiPriority w:val="59"/>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d"/>
    <w:next w:val="afff6"/>
    <w:rsid w:val="00D63117"/>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d"/>
    <w:next w:val="afff6"/>
    <w:rsid w:val="00D6311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d"/>
    <w:next w:val="-3"/>
    <w:rsid w:val="00D63117"/>
    <w:rPr>
      <w:rFonts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82">
    <w:name w:val="Нет списка28"/>
    <w:next w:val="ae"/>
    <w:uiPriority w:val="99"/>
    <w:semiHidden/>
    <w:rsid w:val="00D63117"/>
  </w:style>
  <w:style w:type="numbering" w:customStyle="1" w:styleId="11111117">
    <w:name w:val="1 / 1.1 / 1.1.117"/>
    <w:basedOn w:val="ae"/>
    <w:next w:val="111111"/>
    <w:rsid w:val="00D63117"/>
  </w:style>
  <w:style w:type="numbering" w:customStyle="1" w:styleId="1140">
    <w:name w:val="Нет списка114"/>
    <w:next w:val="ae"/>
    <w:uiPriority w:val="99"/>
    <w:semiHidden/>
    <w:rsid w:val="00D63117"/>
  </w:style>
  <w:style w:type="table" w:customStyle="1" w:styleId="1121">
    <w:name w:val="Сетка таблицы11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Сетка таблицы212"/>
    <w:basedOn w:val="ad"/>
    <w:next w:val="afff6"/>
    <w:uiPriority w:val="39"/>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e"/>
    <w:uiPriority w:val="99"/>
    <w:semiHidden/>
    <w:rsid w:val="00D63117"/>
  </w:style>
  <w:style w:type="numbering" w:customStyle="1" w:styleId="11111122">
    <w:name w:val="1 / 1.1 / 1.1.122"/>
    <w:basedOn w:val="ae"/>
    <w:next w:val="111111"/>
    <w:rsid w:val="00D63117"/>
  </w:style>
  <w:style w:type="numbering" w:customStyle="1" w:styleId="422">
    <w:name w:val="Нет списка42"/>
    <w:next w:val="ae"/>
    <w:uiPriority w:val="99"/>
    <w:semiHidden/>
    <w:rsid w:val="00D63117"/>
  </w:style>
  <w:style w:type="numbering" w:customStyle="1" w:styleId="11111132">
    <w:name w:val="1 / 1.1 / 1.1.132"/>
    <w:basedOn w:val="ae"/>
    <w:next w:val="111111"/>
    <w:rsid w:val="00D63117"/>
  </w:style>
  <w:style w:type="numbering" w:customStyle="1" w:styleId="1220">
    <w:name w:val="Нет списка122"/>
    <w:next w:val="ae"/>
    <w:uiPriority w:val="99"/>
    <w:semiHidden/>
    <w:rsid w:val="00D63117"/>
  </w:style>
  <w:style w:type="table" w:customStyle="1" w:styleId="1221">
    <w:name w:val="Сетка таблицы122"/>
    <w:basedOn w:val="ad"/>
    <w:next w:val="afff6"/>
    <w:uiPriority w:val="59"/>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
    <w:name w:val="Нет списка52"/>
    <w:next w:val="ae"/>
    <w:uiPriority w:val="99"/>
    <w:semiHidden/>
    <w:rsid w:val="00D63117"/>
  </w:style>
  <w:style w:type="numbering" w:customStyle="1" w:styleId="11111142">
    <w:name w:val="1 / 1.1 / 1.1.142"/>
    <w:basedOn w:val="ae"/>
    <w:next w:val="111111"/>
    <w:rsid w:val="00D63117"/>
  </w:style>
  <w:style w:type="numbering" w:customStyle="1" w:styleId="621">
    <w:name w:val="Нет списка62"/>
    <w:next w:val="ae"/>
    <w:uiPriority w:val="99"/>
    <w:semiHidden/>
    <w:rsid w:val="00D63117"/>
  </w:style>
  <w:style w:type="numbering" w:customStyle="1" w:styleId="11111152">
    <w:name w:val="1 / 1.1 / 1.1.152"/>
    <w:basedOn w:val="ae"/>
    <w:next w:val="111111"/>
    <w:rsid w:val="00D63117"/>
  </w:style>
  <w:style w:type="numbering" w:customStyle="1" w:styleId="1320">
    <w:name w:val="Нет списка132"/>
    <w:next w:val="ae"/>
    <w:uiPriority w:val="99"/>
    <w:semiHidden/>
    <w:rsid w:val="00D63117"/>
  </w:style>
  <w:style w:type="table" w:customStyle="1" w:styleId="1321">
    <w:name w:val="Сетка таблицы13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
    <w:name w:val="Нет списка72"/>
    <w:next w:val="ae"/>
    <w:semiHidden/>
    <w:rsid w:val="00D63117"/>
  </w:style>
  <w:style w:type="numbering" w:customStyle="1" w:styleId="11111162">
    <w:name w:val="1 / 1.1 / 1.1.162"/>
    <w:basedOn w:val="ae"/>
    <w:next w:val="111111"/>
    <w:rsid w:val="00D63117"/>
  </w:style>
  <w:style w:type="numbering" w:customStyle="1" w:styleId="821">
    <w:name w:val="Нет списка82"/>
    <w:next w:val="ae"/>
    <w:uiPriority w:val="99"/>
    <w:semiHidden/>
    <w:rsid w:val="00D63117"/>
  </w:style>
  <w:style w:type="numbering" w:customStyle="1" w:styleId="11111172">
    <w:name w:val="1 / 1.1 / 1.1.172"/>
    <w:basedOn w:val="ae"/>
    <w:next w:val="111111"/>
    <w:rsid w:val="00D63117"/>
  </w:style>
  <w:style w:type="numbering" w:customStyle="1" w:styleId="1420">
    <w:name w:val="Нет списка142"/>
    <w:next w:val="ae"/>
    <w:uiPriority w:val="99"/>
    <w:semiHidden/>
    <w:rsid w:val="00D63117"/>
  </w:style>
  <w:style w:type="table" w:customStyle="1" w:styleId="1421">
    <w:name w:val="Сетка таблицы14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0">
    <w:name w:val="Сетка таблицы24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
    <w:name w:val="Нет списка92"/>
    <w:next w:val="ae"/>
    <w:semiHidden/>
    <w:rsid w:val="00D63117"/>
  </w:style>
  <w:style w:type="numbering" w:customStyle="1" w:styleId="11111182">
    <w:name w:val="1 / 1.1 / 1.1.182"/>
    <w:basedOn w:val="ae"/>
    <w:next w:val="111111"/>
    <w:rsid w:val="00D63117"/>
  </w:style>
  <w:style w:type="numbering" w:customStyle="1" w:styleId="1021">
    <w:name w:val="Нет списка102"/>
    <w:next w:val="ae"/>
    <w:semiHidden/>
    <w:unhideWhenUsed/>
    <w:rsid w:val="00D63117"/>
  </w:style>
  <w:style w:type="numbering" w:customStyle="1" w:styleId="11111192">
    <w:name w:val="1 / 1.1 / 1.1.192"/>
    <w:basedOn w:val="ae"/>
    <w:next w:val="111111"/>
    <w:rsid w:val="00D63117"/>
  </w:style>
  <w:style w:type="numbering" w:customStyle="1" w:styleId="152">
    <w:name w:val="Нет списка152"/>
    <w:next w:val="ae"/>
    <w:uiPriority w:val="99"/>
    <w:semiHidden/>
    <w:unhideWhenUsed/>
    <w:rsid w:val="00D63117"/>
  </w:style>
  <w:style w:type="numbering" w:customStyle="1" w:styleId="111111102">
    <w:name w:val="1 / 1.1 / 1.1.1102"/>
    <w:basedOn w:val="ae"/>
    <w:next w:val="111111"/>
    <w:rsid w:val="00D63117"/>
  </w:style>
  <w:style w:type="numbering" w:customStyle="1" w:styleId="1620">
    <w:name w:val="Нет списка162"/>
    <w:next w:val="ae"/>
    <w:uiPriority w:val="99"/>
    <w:semiHidden/>
    <w:rsid w:val="00D63117"/>
  </w:style>
  <w:style w:type="table" w:customStyle="1" w:styleId="1520">
    <w:name w:val="Сетка таблицы15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
    <w:next w:val="ae"/>
    <w:semiHidden/>
    <w:rsid w:val="00D63117"/>
  </w:style>
  <w:style w:type="numbering" w:customStyle="1" w:styleId="111111112">
    <w:name w:val="1 / 1.1 / 1.1.1112"/>
    <w:basedOn w:val="ae"/>
    <w:next w:val="111111"/>
    <w:rsid w:val="00D63117"/>
  </w:style>
  <w:style w:type="numbering" w:customStyle="1" w:styleId="1821">
    <w:name w:val="Нет списка182"/>
    <w:next w:val="ae"/>
    <w:uiPriority w:val="99"/>
    <w:semiHidden/>
    <w:rsid w:val="00D63117"/>
  </w:style>
  <w:style w:type="numbering" w:customStyle="1" w:styleId="111111122">
    <w:name w:val="1 / 1.1 / 1.1.1122"/>
    <w:basedOn w:val="ae"/>
    <w:next w:val="111111"/>
    <w:rsid w:val="00D63117"/>
  </w:style>
  <w:style w:type="numbering" w:customStyle="1" w:styleId="192">
    <w:name w:val="Нет списка192"/>
    <w:next w:val="ae"/>
    <w:uiPriority w:val="99"/>
    <w:semiHidden/>
    <w:rsid w:val="00D63117"/>
  </w:style>
  <w:style w:type="table" w:customStyle="1" w:styleId="1621">
    <w:name w:val="Сетка таблицы16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e"/>
    <w:semiHidden/>
    <w:rsid w:val="00D63117"/>
  </w:style>
  <w:style w:type="table" w:customStyle="1" w:styleId="1721">
    <w:name w:val="Сетка таблицы17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e"/>
    <w:uiPriority w:val="99"/>
    <w:semiHidden/>
    <w:unhideWhenUsed/>
    <w:rsid w:val="00D63117"/>
  </w:style>
  <w:style w:type="numbering" w:customStyle="1" w:styleId="2123">
    <w:name w:val="Нет списка212"/>
    <w:next w:val="ae"/>
    <w:semiHidden/>
    <w:unhideWhenUsed/>
    <w:rsid w:val="00D63117"/>
  </w:style>
  <w:style w:type="numbering" w:customStyle="1" w:styleId="111111133">
    <w:name w:val="1 / 1.1 / 1.1.1133"/>
    <w:basedOn w:val="ae"/>
    <w:next w:val="111111"/>
    <w:rsid w:val="00D63117"/>
  </w:style>
  <w:style w:type="numbering" w:customStyle="1" w:styleId="1111111313">
    <w:name w:val="1 / 1.1 / 1.1.11313"/>
    <w:basedOn w:val="ae"/>
    <w:next w:val="111111"/>
    <w:rsid w:val="00D63117"/>
  </w:style>
  <w:style w:type="table" w:customStyle="1" w:styleId="2ffe">
    <w:name w:val="моя таблица2"/>
    <w:basedOn w:val="ad"/>
    <w:rsid w:val="00D63117"/>
    <w:rPr>
      <w:rFonts w:cs="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tblPr/>
      <w:tcPr>
        <w:vAlign w:val="top"/>
      </w:tcPr>
    </w:tblStylePr>
  </w:style>
  <w:style w:type="numbering" w:customStyle="1" w:styleId="11111113113">
    <w:name w:val="1 / 1.1 / 1.1.113113"/>
    <w:basedOn w:val="ae"/>
    <w:next w:val="111111"/>
    <w:rsid w:val="00D63117"/>
  </w:style>
  <w:style w:type="table" w:customStyle="1" w:styleId="1830">
    <w:name w:val="Сетка таблицы183"/>
    <w:basedOn w:val="ad"/>
    <w:next w:val="afff6"/>
    <w:rsid w:val="00D63117"/>
    <w:rPr>
      <w:rFonts w:cs="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tblPr/>
      <w:tcPr>
        <w:vAlign w:val="center"/>
      </w:tcPr>
    </w:tblStylePr>
  </w:style>
  <w:style w:type="table" w:customStyle="1" w:styleId="1812">
    <w:name w:val="Сетка таблицы1812"/>
    <w:basedOn w:val="ad"/>
    <w:next w:val="afff6"/>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112">
    <w:name w:val="1 / 1.1 / 1.1.1131112"/>
    <w:basedOn w:val="ae"/>
    <w:next w:val="111111"/>
    <w:rsid w:val="00D63117"/>
  </w:style>
  <w:style w:type="numbering" w:customStyle="1" w:styleId="2221">
    <w:name w:val="Нет списка222"/>
    <w:next w:val="ae"/>
    <w:semiHidden/>
    <w:unhideWhenUsed/>
    <w:rsid w:val="00D63117"/>
  </w:style>
  <w:style w:type="table" w:customStyle="1" w:styleId="1920">
    <w:name w:val="Сетка таблицы192"/>
    <w:basedOn w:val="ad"/>
    <w:next w:val="afff6"/>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
    <w:basedOn w:val="ad"/>
    <w:next w:val="afff6"/>
    <w:uiPriority w:val="59"/>
    <w:rsid w:val="00D6311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d"/>
    <w:next w:val="afff6"/>
    <w:uiPriority w:val="59"/>
    <w:rsid w:val="00D6311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e"/>
    <w:semiHidden/>
    <w:rsid w:val="00D63117"/>
  </w:style>
  <w:style w:type="table" w:customStyle="1" w:styleId="2820">
    <w:name w:val="Сетка таблицы282"/>
    <w:basedOn w:val="ad"/>
    <w:next w:val="afff6"/>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e"/>
    <w:semiHidden/>
    <w:rsid w:val="00D63117"/>
  </w:style>
  <w:style w:type="numbering" w:customStyle="1" w:styleId="1ai2">
    <w:name w:val="1 / a / i2"/>
    <w:basedOn w:val="ae"/>
    <w:next w:val="1ai"/>
    <w:rsid w:val="00D63117"/>
  </w:style>
  <w:style w:type="numbering" w:customStyle="1" w:styleId="11e">
    <w:name w:val="+11"/>
    <w:uiPriority w:val="99"/>
    <w:rsid w:val="00D63117"/>
  </w:style>
  <w:style w:type="paragraph" w:customStyle="1" w:styleId="xl177">
    <w:name w:val="xl177"/>
    <w:basedOn w:val="ab"/>
    <w:rsid w:val="00D6311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numbering" w:customStyle="1" w:styleId="051">
    <w:name w:val="Стиль 0.5 Список Заг.1"/>
    <w:basedOn w:val="ae"/>
    <w:rsid w:val="00D63117"/>
    <w:pPr>
      <w:numPr>
        <w:numId w:val="48"/>
      </w:numPr>
    </w:pPr>
  </w:style>
  <w:style w:type="character" w:customStyle="1" w:styleId="affffffffffff7">
    <w:name w:val="Название таблиц Знак"/>
    <w:link w:val="affffffffffff6"/>
    <w:rsid w:val="00D63117"/>
    <w:rPr>
      <w:rFonts w:ascii="Bookman Old Style" w:eastAsia="Calibri" w:hAnsi="Bookman Old Style"/>
      <w:b/>
      <w:sz w:val="24"/>
      <w:szCs w:val="22"/>
      <w:lang w:eastAsia="en-US"/>
    </w:rPr>
  </w:style>
  <w:style w:type="numbering" w:customStyle="1" w:styleId="0511">
    <w:name w:val="Стиль 0.5 Список Заг.11"/>
    <w:basedOn w:val="ae"/>
    <w:rsid w:val="00D63117"/>
  </w:style>
  <w:style w:type="paragraph" w:customStyle="1" w:styleId="xl198">
    <w:name w:val="xl198"/>
    <w:basedOn w:val="ab"/>
    <w:rsid w:val="00D6311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table" w:customStyle="1" w:styleId="TableNormal191">
    <w:name w:val="Table Normal19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
    <w:name w:val="Номер страницы1"/>
    <w:link w:val="af1"/>
    <w:rsid w:val="00D63117"/>
  </w:style>
  <w:style w:type="table" w:customStyle="1" w:styleId="291">
    <w:name w:val="Сетка таблицы291"/>
    <w:basedOn w:val="ad"/>
    <w:next w:val="afff6"/>
    <w:uiPriority w:val="59"/>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d"/>
    <w:next w:val="afff6"/>
    <w:uiPriority w:val="59"/>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ff6"/>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d"/>
    <w:next w:val="afff6"/>
    <w:uiPriority w:val="59"/>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d"/>
    <w:next w:val="afff6"/>
    <w:uiPriority w:val="59"/>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d"/>
    <w:next w:val="afff6"/>
    <w:uiPriority w:val="59"/>
    <w:rsid w:val="00D631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d"/>
    <w:next w:val="afff6"/>
    <w:uiPriority w:val="59"/>
    <w:rsid w:val="00D631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7">
    <w:name w:val="Table Normal27"/>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d"/>
    <w:next w:val="afff6"/>
    <w:uiPriority w:val="59"/>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511">
    <w:name w:val="Нет списка251"/>
    <w:next w:val="ae"/>
    <w:uiPriority w:val="99"/>
    <w:semiHidden/>
    <w:unhideWhenUsed/>
    <w:rsid w:val="00D63117"/>
  </w:style>
  <w:style w:type="table" w:customStyle="1" w:styleId="TableNormal34">
    <w:name w:val="Table Normal34"/>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xl222">
    <w:name w:val="xl222"/>
    <w:basedOn w:val="ab"/>
    <w:rsid w:val="00D63117"/>
    <w:pPr>
      <w:pBdr>
        <w:top w:val="single" w:sz="4" w:space="0" w:color="auto"/>
        <w:left w:val="single" w:sz="4" w:space="0" w:color="auto"/>
        <w:right w:val="single" w:sz="4" w:space="0" w:color="auto"/>
      </w:pBdr>
      <w:spacing w:before="100" w:beforeAutospacing="1" w:after="100" w:afterAutospacing="1" w:line="360" w:lineRule="auto"/>
      <w:ind w:firstLine="0"/>
      <w:jc w:val="right"/>
      <w:textAlignment w:val="top"/>
    </w:pPr>
    <w:rPr>
      <w:rFonts w:ascii="Calibri" w:eastAsia="Times New Roman" w:hAnsi="Calibri"/>
      <w:szCs w:val="24"/>
      <w:lang w:val="en-US" w:eastAsia="ru-RU" w:bidi="en-US"/>
    </w:rPr>
  </w:style>
  <w:style w:type="numbering" w:customStyle="1" w:styleId="2611">
    <w:name w:val="Нет списка261"/>
    <w:next w:val="ae"/>
    <w:uiPriority w:val="99"/>
    <w:semiHidden/>
    <w:unhideWhenUsed/>
    <w:rsid w:val="00D63117"/>
  </w:style>
  <w:style w:type="table" w:customStyle="1" w:styleId="370">
    <w:name w:val="Сетка таблицы37"/>
    <w:basedOn w:val="ad"/>
    <w:next w:val="afff6"/>
    <w:uiPriority w:val="39"/>
    <w:rsid w:val="00D6311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110">
    <w:name w:val="Сетка таблицы611"/>
    <w:basedOn w:val="ad"/>
    <w:next w:val="afff6"/>
    <w:rsid w:val="00D63117"/>
    <w:pPr>
      <w:spacing w:before="200"/>
      <w:ind w:left="788"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03">
    <w:name w:val="Сетка таблицы110"/>
    <w:basedOn w:val="ad"/>
    <w:next w:val="afff6"/>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d"/>
    <w:next w:val="afff6"/>
    <w:uiPriority w:val="3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
    <w:name w:val="Сетка таблицы38"/>
    <w:basedOn w:val="ad"/>
    <w:next w:val="afff6"/>
    <w:rsid w:val="00D6311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110">
    <w:name w:val="Сетка таблицы41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11">
    <w:name w:val="Table Normal7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110">
    <w:name w:val="Сетка таблицы811"/>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e"/>
    <w:semiHidden/>
    <w:unhideWhenUsed/>
    <w:rsid w:val="00D63117"/>
  </w:style>
  <w:style w:type="table" w:customStyle="1" w:styleId="10110">
    <w:name w:val="Сетка таблицы1011"/>
    <w:basedOn w:val="ad"/>
    <w:next w:val="afff6"/>
    <w:rsid w:val="00D631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5c">
    <w:name w:val="List Continue 5"/>
    <w:basedOn w:val="ab"/>
    <w:uiPriority w:val="99"/>
    <w:unhideWhenUsed/>
    <w:rsid w:val="00D63117"/>
    <w:pPr>
      <w:spacing w:line="360" w:lineRule="auto"/>
      <w:ind w:left="1415" w:firstLine="709"/>
      <w:contextualSpacing/>
    </w:pPr>
    <w:rPr>
      <w:sz w:val="22"/>
    </w:rPr>
  </w:style>
  <w:style w:type="paragraph" w:customStyle="1" w:styleId="CM7">
    <w:name w:val="CM7"/>
    <w:basedOn w:val="Default"/>
    <w:next w:val="Default"/>
    <w:uiPriority w:val="99"/>
    <w:rsid w:val="00D63117"/>
    <w:pPr>
      <w:spacing w:line="323" w:lineRule="atLeast"/>
    </w:pPr>
    <w:rPr>
      <w:color w:val="auto"/>
    </w:rPr>
  </w:style>
  <w:style w:type="table" w:customStyle="1" w:styleId="1-11">
    <w:name w:val="Средний список 1 - Акцент 11"/>
    <w:basedOn w:val="ad"/>
    <w:uiPriority w:val="65"/>
    <w:rsid w:val="00D63117"/>
    <w:rPr>
      <w:rFonts w:ascii="Cambria" w:hAnsi="Cambria"/>
      <w:color w:val="000000"/>
    </w:rPr>
    <w:tblPr>
      <w:tblStyleRowBandSize w:val="1"/>
      <w:tblStyleColBandSize w:val="1"/>
      <w:tblBorders>
        <w:top w:val="single" w:sz="8" w:space="0" w:color="4F81BD"/>
        <w:bottom w:val="single" w:sz="8" w:space="0" w:color="4F81BD"/>
      </w:tblBorders>
    </w:tblPr>
    <w:tblStylePr w:type="firstRow">
      <w:rPr>
        <w:rFonts w:ascii="Microsoft PhagsPa" w:eastAsia="Times New Roman" w:hAnsi="Microsoft PhagsP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afffffffffffff9">
    <w:name w:val="__ОТекст"/>
    <w:basedOn w:val="ab"/>
    <w:link w:val="afffffffffffffa"/>
    <w:qFormat/>
    <w:rsid w:val="00D63117"/>
    <w:pPr>
      <w:spacing w:after="0" w:line="360" w:lineRule="auto"/>
      <w:ind w:firstLine="709"/>
    </w:pPr>
    <w:rPr>
      <w:bCs/>
      <w:szCs w:val="18"/>
      <w:lang w:val="x-none"/>
    </w:rPr>
  </w:style>
  <w:style w:type="character" w:customStyle="1" w:styleId="afffffffffffffa">
    <w:name w:val="__ОТекст Знак"/>
    <w:link w:val="afffffffffffff9"/>
    <w:locked/>
    <w:rsid w:val="00D63117"/>
    <w:rPr>
      <w:rFonts w:eastAsia="Calibri"/>
      <w:bCs/>
      <w:sz w:val="24"/>
      <w:szCs w:val="18"/>
      <w:lang w:val="x-none" w:eastAsia="en-US"/>
    </w:rPr>
  </w:style>
  <w:style w:type="character" w:customStyle="1" w:styleId="ArialUnicodeMS95pt">
    <w:name w:val="Основной текст + Arial Unicode MS;9;5 pt"/>
    <w:rsid w:val="00D63117"/>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rPr>
  </w:style>
  <w:style w:type="character" w:customStyle="1" w:styleId="5pt">
    <w:name w:val="Основной текст + 5 pt"/>
    <w:rsid w:val="00D6311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rPr>
  </w:style>
  <w:style w:type="character" w:customStyle="1" w:styleId="SimHei6pt">
    <w:name w:val="Основной текст + SimHei;6 pt;Курсив"/>
    <w:rsid w:val="00D63117"/>
    <w:rPr>
      <w:rFonts w:ascii="SimHei" w:eastAsia="SimHei" w:hAnsi="SimHei" w:cs="SimHei"/>
      <w:b w:val="0"/>
      <w:bCs w:val="0"/>
      <w:i/>
      <w:iCs/>
      <w:smallCaps w:val="0"/>
      <w:strike w:val="0"/>
      <w:color w:val="000000"/>
      <w:spacing w:val="0"/>
      <w:w w:val="100"/>
      <w:position w:val="0"/>
      <w:sz w:val="12"/>
      <w:szCs w:val="12"/>
      <w:u w:val="none"/>
      <w:shd w:val="clear" w:color="auto" w:fill="FFFFFF"/>
    </w:rPr>
  </w:style>
  <w:style w:type="character" w:customStyle="1" w:styleId="211pt0">
    <w:name w:val="Основной текст (2) + 11 pt;Полужирный"/>
    <w:rsid w:val="00D6311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5pt">
    <w:name w:val="Основной текст (2) + 9;5 pt"/>
    <w:rsid w:val="00D6311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MicrosoftSansSerif14pt">
    <w:name w:val="Основной текст (2) + Microsoft Sans Serif;14 pt"/>
    <w:rsid w:val="00D63117"/>
    <w:rPr>
      <w:rFonts w:ascii="Microsoft Sans Serif" w:eastAsia="Microsoft Sans Serif" w:hAnsi="Microsoft Sans Serif" w:cs="Microsoft Sans Serif"/>
      <w:b w:val="0"/>
      <w:bCs w:val="0"/>
      <w:i w:val="0"/>
      <w:iCs w:val="0"/>
      <w:smallCaps w:val="0"/>
      <w:strike w:val="0"/>
      <w:color w:val="000000"/>
      <w:spacing w:val="0"/>
      <w:w w:val="100"/>
      <w:position w:val="0"/>
      <w:sz w:val="28"/>
      <w:szCs w:val="28"/>
      <w:u w:val="none"/>
      <w:lang w:val="ru-RU" w:eastAsia="ru-RU" w:bidi="ru-RU"/>
    </w:rPr>
  </w:style>
  <w:style w:type="paragraph" w:customStyle="1" w:styleId="xl136">
    <w:name w:val="xl136"/>
    <w:basedOn w:val="ab"/>
    <w:rsid w:val="00D63117"/>
    <w:pPr>
      <w:pBdr>
        <w:top w:val="single" w:sz="8"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7">
    <w:name w:val="xl137"/>
    <w:basedOn w:val="ab"/>
    <w:rsid w:val="00D63117"/>
    <w:pPr>
      <w:pBdr>
        <w:top w:val="single" w:sz="4" w:space="0" w:color="auto"/>
        <w:left w:val="single" w:sz="4" w:space="0" w:color="auto"/>
      </w:pBdr>
      <w:shd w:val="clear" w:color="000000" w:fill="D9D9D9"/>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8">
    <w:name w:val="xl138"/>
    <w:basedOn w:val="ab"/>
    <w:rsid w:val="00D63117"/>
    <w:pPr>
      <w:pBdr>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9">
    <w:name w:val="xl139"/>
    <w:basedOn w:val="ab"/>
    <w:rsid w:val="00D63117"/>
    <w:pPr>
      <w:pBdr>
        <w:top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0">
    <w:name w:val="xl140"/>
    <w:basedOn w:val="ab"/>
    <w:rsid w:val="00D63117"/>
    <w:pPr>
      <w:pBdr>
        <w:top w:val="single" w:sz="8" w:space="0" w:color="auto"/>
        <w:left w:val="single" w:sz="8" w:space="0" w:color="auto"/>
        <w:right w:val="single" w:sz="4" w:space="0" w:color="auto"/>
      </w:pBdr>
      <w:shd w:val="clear" w:color="000000" w:fill="D9D9D9"/>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41">
    <w:name w:val="xl141"/>
    <w:basedOn w:val="ab"/>
    <w:rsid w:val="00D63117"/>
    <w:pPr>
      <w:pBdr>
        <w:left w:val="single" w:sz="8" w:space="0" w:color="auto"/>
        <w:bottom w:val="single" w:sz="8" w:space="0" w:color="auto"/>
        <w:right w:val="single" w:sz="4" w:space="0" w:color="auto"/>
      </w:pBdr>
      <w:shd w:val="clear" w:color="000000" w:fill="D9D9D9"/>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42">
    <w:name w:val="xl142"/>
    <w:basedOn w:val="ab"/>
    <w:rsid w:val="00D63117"/>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3">
    <w:name w:val="xl143"/>
    <w:basedOn w:val="ab"/>
    <w:rsid w:val="00D63117"/>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4">
    <w:name w:val="xl144"/>
    <w:basedOn w:val="ab"/>
    <w:rsid w:val="00D63117"/>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45">
    <w:name w:val="xl145"/>
    <w:basedOn w:val="ab"/>
    <w:rsid w:val="00D63117"/>
    <w:pPr>
      <w:pBdr>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146">
    <w:name w:val="xl146"/>
    <w:basedOn w:val="ab"/>
    <w:rsid w:val="00D63117"/>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b"/>
    <w:rsid w:val="00D63117"/>
    <w:pPr>
      <w:pBdr>
        <w:left w:val="single" w:sz="4" w:space="0" w:color="auto"/>
        <w:right w:val="single" w:sz="4" w:space="0" w:color="auto"/>
      </w:pBdr>
      <w:spacing w:before="100" w:beforeAutospacing="1" w:after="100" w:afterAutospacing="1" w:line="240" w:lineRule="auto"/>
      <w:ind w:firstLine="0"/>
      <w:jc w:val="center"/>
    </w:pPr>
    <w:rPr>
      <w:rFonts w:eastAsia="Times New Roman"/>
      <w:color w:val="000000"/>
      <w:sz w:val="20"/>
      <w:szCs w:val="20"/>
      <w:lang w:eastAsia="ru-RU"/>
    </w:rPr>
  </w:style>
  <w:style w:type="paragraph" w:customStyle="1" w:styleId="xl148">
    <w:name w:val="xl148"/>
    <w:basedOn w:val="ab"/>
    <w:rsid w:val="00D63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9">
    <w:name w:val="xl149"/>
    <w:basedOn w:val="ab"/>
    <w:rsid w:val="00D63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b"/>
    <w:rsid w:val="00D63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51">
    <w:name w:val="xl151"/>
    <w:basedOn w:val="ab"/>
    <w:rsid w:val="00D63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20"/>
      <w:szCs w:val="20"/>
      <w:lang w:eastAsia="ru-RU"/>
    </w:rPr>
  </w:style>
  <w:style w:type="character" w:customStyle="1" w:styleId="2fff">
    <w:name w:val="Неразрешенное упоминание2"/>
    <w:uiPriority w:val="99"/>
    <w:semiHidden/>
    <w:unhideWhenUsed/>
    <w:rsid w:val="00D63117"/>
    <w:rPr>
      <w:color w:val="605E5C"/>
      <w:shd w:val="clear" w:color="auto" w:fill="E1DFDD"/>
    </w:rPr>
  </w:style>
  <w:style w:type="paragraph" w:customStyle="1" w:styleId="code">
    <w:name w:val="code"/>
    <w:basedOn w:val="ab"/>
    <w:rsid w:val="00D63117"/>
    <w:pPr>
      <w:spacing w:after="240" w:line="240" w:lineRule="auto"/>
      <w:ind w:firstLine="0"/>
      <w:jc w:val="left"/>
    </w:pPr>
    <w:rPr>
      <w:rFonts w:ascii="Courier" w:eastAsia="Times New Roman" w:hAnsi="Courier"/>
      <w:szCs w:val="24"/>
      <w:lang w:eastAsia="ru-RU"/>
    </w:rPr>
  </w:style>
  <w:style w:type="paragraph" w:customStyle="1" w:styleId="1ffffa">
    <w:name w:val="раздел 1."/>
    <w:basedOn w:val="32"/>
    <w:rsid w:val="00D63117"/>
    <w:pPr>
      <w:keepNext/>
      <w:numPr>
        <w:ilvl w:val="0"/>
        <w:numId w:val="0"/>
      </w:numPr>
      <w:suppressAutoHyphens/>
      <w:spacing w:before="120" w:after="0" w:line="240" w:lineRule="auto"/>
      <w:ind w:left="405" w:hanging="360"/>
      <w:jc w:val="center"/>
      <w:outlineLvl w:val="0"/>
    </w:pPr>
    <w:rPr>
      <w:sz w:val="28"/>
      <w:lang w:val="ru-RU" w:eastAsia="ar-SA"/>
    </w:rPr>
  </w:style>
  <w:style w:type="character" w:customStyle="1" w:styleId="blk6">
    <w:name w:val="blk6"/>
    <w:rsid w:val="00D63117"/>
    <w:rPr>
      <w:vanish w:val="0"/>
      <w:webHidden w:val="0"/>
      <w:specVanish w:val="0"/>
    </w:rPr>
  </w:style>
  <w:style w:type="table" w:customStyle="1" w:styleId="11111">
    <w:name w:val="Сетка таблицы1111"/>
    <w:basedOn w:val="ad"/>
    <w:next w:val="afff6"/>
    <w:rsid w:val="00D6311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b">
    <w:name w:val="Intense Emphasis"/>
    <w:uiPriority w:val="21"/>
    <w:qFormat/>
    <w:rsid w:val="00D63117"/>
    <w:rPr>
      <w:b/>
      <w:bCs/>
      <w:i/>
      <w:iCs/>
      <w:color w:val="70AD47"/>
      <w:spacing w:val="10"/>
    </w:rPr>
  </w:style>
  <w:style w:type="character" w:styleId="afffffffffffffc">
    <w:name w:val="Subtle Reference"/>
    <w:uiPriority w:val="31"/>
    <w:qFormat/>
    <w:rsid w:val="00D63117"/>
    <w:rPr>
      <w:b/>
      <w:bCs/>
    </w:rPr>
  </w:style>
  <w:style w:type="character" w:styleId="afffffffffffffd">
    <w:name w:val="Intense Reference"/>
    <w:uiPriority w:val="32"/>
    <w:qFormat/>
    <w:rsid w:val="00D63117"/>
    <w:rPr>
      <w:b/>
      <w:bCs/>
      <w:smallCaps/>
      <w:spacing w:val="5"/>
      <w:sz w:val="22"/>
      <w:szCs w:val="22"/>
      <w:u w:val="single"/>
    </w:rPr>
  </w:style>
  <w:style w:type="paragraph" w:customStyle="1" w:styleId="formattext0">
    <w:name w:val="formattext"/>
    <w:basedOn w:val="ab"/>
    <w:rsid w:val="00D63117"/>
    <w:pPr>
      <w:spacing w:before="100" w:beforeAutospacing="1" w:after="100" w:afterAutospacing="1" w:line="240" w:lineRule="auto"/>
      <w:ind w:firstLine="0"/>
      <w:jc w:val="left"/>
    </w:pPr>
    <w:rPr>
      <w:rFonts w:eastAsia="Times New Roman"/>
      <w:szCs w:val="24"/>
      <w:lang w:eastAsia="ru-RU"/>
    </w:rPr>
  </w:style>
  <w:style w:type="numbering" w:customStyle="1" w:styleId="2710">
    <w:name w:val="Нет списка271"/>
    <w:next w:val="ae"/>
    <w:uiPriority w:val="99"/>
    <w:semiHidden/>
    <w:unhideWhenUsed/>
    <w:rsid w:val="00D63117"/>
  </w:style>
  <w:style w:type="table" w:customStyle="1" w:styleId="TableNormal1311">
    <w:name w:val="Table Normal13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111">
    <w:name w:val="Нет списка311"/>
    <w:next w:val="ae"/>
    <w:uiPriority w:val="99"/>
    <w:semiHidden/>
    <w:unhideWhenUsed/>
    <w:rsid w:val="00D63117"/>
  </w:style>
  <w:style w:type="table" w:customStyle="1" w:styleId="TableNormal1411">
    <w:name w:val="Table Normal14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ont10">
    <w:name w:val="font10"/>
    <w:basedOn w:val="ab"/>
    <w:rsid w:val="00D63117"/>
    <w:pPr>
      <w:spacing w:before="100" w:beforeAutospacing="1" w:after="100" w:afterAutospacing="1" w:line="240" w:lineRule="auto"/>
      <w:ind w:firstLine="0"/>
      <w:jc w:val="left"/>
    </w:pPr>
    <w:rPr>
      <w:rFonts w:eastAsia="Times New Roman"/>
      <w:color w:val="232626"/>
      <w:sz w:val="22"/>
      <w:lang w:eastAsia="ru-RU"/>
    </w:rPr>
  </w:style>
  <w:style w:type="paragraph" w:customStyle="1" w:styleId="font11">
    <w:name w:val="font11"/>
    <w:basedOn w:val="ab"/>
    <w:rsid w:val="00D63117"/>
    <w:pPr>
      <w:spacing w:before="100" w:beforeAutospacing="1" w:after="100" w:afterAutospacing="1" w:line="240" w:lineRule="auto"/>
      <w:ind w:firstLine="0"/>
      <w:jc w:val="left"/>
    </w:pPr>
    <w:rPr>
      <w:rFonts w:eastAsia="Times New Roman"/>
      <w:color w:val="232626"/>
      <w:sz w:val="23"/>
      <w:szCs w:val="23"/>
      <w:lang w:eastAsia="ru-RU"/>
    </w:rPr>
  </w:style>
  <w:style w:type="paragraph" w:customStyle="1" w:styleId="font12">
    <w:name w:val="font12"/>
    <w:basedOn w:val="ab"/>
    <w:rsid w:val="00D63117"/>
    <w:pPr>
      <w:spacing w:before="100" w:beforeAutospacing="1" w:after="100" w:afterAutospacing="1" w:line="240" w:lineRule="auto"/>
      <w:ind w:firstLine="0"/>
      <w:jc w:val="left"/>
    </w:pPr>
    <w:rPr>
      <w:rFonts w:ascii="Arial" w:eastAsia="Times New Roman" w:hAnsi="Arial" w:cs="Arial"/>
      <w:b/>
      <w:bCs/>
      <w:color w:val="131313"/>
      <w:sz w:val="22"/>
      <w:lang w:eastAsia="ru-RU"/>
    </w:rPr>
  </w:style>
  <w:style w:type="paragraph" w:customStyle="1" w:styleId="font13">
    <w:name w:val="font13"/>
    <w:basedOn w:val="ab"/>
    <w:rsid w:val="00D63117"/>
    <w:pPr>
      <w:spacing w:before="100" w:beforeAutospacing="1" w:after="100" w:afterAutospacing="1" w:line="240" w:lineRule="auto"/>
      <w:ind w:firstLine="0"/>
      <w:jc w:val="left"/>
    </w:pPr>
    <w:rPr>
      <w:rFonts w:eastAsia="Times New Roman"/>
      <w:color w:val="131313"/>
      <w:sz w:val="23"/>
      <w:szCs w:val="23"/>
      <w:lang w:eastAsia="ru-RU"/>
    </w:rPr>
  </w:style>
  <w:style w:type="paragraph" w:customStyle="1" w:styleId="font14">
    <w:name w:val="font14"/>
    <w:basedOn w:val="ab"/>
    <w:rsid w:val="00D63117"/>
    <w:pPr>
      <w:spacing w:before="100" w:beforeAutospacing="1" w:after="100" w:afterAutospacing="1" w:line="240" w:lineRule="auto"/>
      <w:ind w:firstLine="0"/>
      <w:jc w:val="left"/>
    </w:pPr>
    <w:rPr>
      <w:rFonts w:eastAsia="Times New Roman"/>
      <w:color w:val="131313"/>
      <w:sz w:val="22"/>
      <w:lang w:eastAsia="ru-RU"/>
    </w:rPr>
  </w:style>
  <w:style w:type="paragraph" w:customStyle="1" w:styleId="font15">
    <w:name w:val="font15"/>
    <w:basedOn w:val="ab"/>
    <w:rsid w:val="00D63117"/>
    <w:pPr>
      <w:spacing w:before="100" w:beforeAutospacing="1" w:after="100" w:afterAutospacing="1" w:line="240" w:lineRule="auto"/>
      <w:ind w:firstLine="0"/>
      <w:jc w:val="left"/>
    </w:pPr>
    <w:rPr>
      <w:rFonts w:eastAsia="Times New Roman"/>
      <w:color w:val="282828"/>
      <w:sz w:val="22"/>
      <w:lang w:eastAsia="ru-RU"/>
    </w:rPr>
  </w:style>
  <w:style w:type="paragraph" w:customStyle="1" w:styleId="font16">
    <w:name w:val="font16"/>
    <w:basedOn w:val="ab"/>
    <w:rsid w:val="00D63117"/>
    <w:pPr>
      <w:spacing w:before="100" w:beforeAutospacing="1" w:after="100" w:afterAutospacing="1" w:line="240" w:lineRule="auto"/>
      <w:ind w:firstLine="0"/>
      <w:jc w:val="left"/>
    </w:pPr>
    <w:rPr>
      <w:rFonts w:eastAsia="Times New Roman"/>
      <w:color w:val="151515"/>
      <w:sz w:val="21"/>
      <w:szCs w:val="21"/>
      <w:lang w:eastAsia="ru-RU"/>
    </w:rPr>
  </w:style>
  <w:style w:type="paragraph" w:customStyle="1" w:styleId="font17">
    <w:name w:val="font17"/>
    <w:basedOn w:val="ab"/>
    <w:rsid w:val="00D63117"/>
    <w:pPr>
      <w:spacing w:before="100" w:beforeAutospacing="1" w:after="100" w:afterAutospacing="1" w:line="240" w:lineRule="auto"/>
      <w:ind w:firstLine="0"/>
      <w:jc w:val="left"/>
    </w:pPr>
    <w:rPr>
      <w:rFonts w:eastAsia="Times New Roman"/>
      <w:color w:val="2A2A2A"/>
      <w:sz w:val="21"/>
      <w:szCs w:val="21"/>
      <w:lang w:eastAsia="ru-RU"/>
    </w:rPr>
  </w:style>
  <w:style w:type="paragraph" w:customStyle="1" w:styleId="font18">
    <w:name w:val="font18"/>
    <w:basedOn w:val="ab"/>
    <w:rsid w:val="00D63117"/>
    <w:pPr>
      <w:spacing w:before="100" w:beforeAutospacing="1" w:after="100" w:afterAutospacing="1" w:line="240" w:lineRule="auto"/>
      <w:ind w:firstLine="0"/>
      <w:jc w:val="left"/>
    </w:pPr>
    <w:rPr>
      <w:rFonts w:eastAsia="Times New Roman"/>
      <w:color w:val="BABCA0"/>
      <w:sz w:val="10"/>
      <w:szCs w:val="10"/>
      <w:lang w:eastAsia="ru-RU"/>
    </w:rPr>
  </w:style>
  <w:style w:type="paragraph" w:customStyle="1" w:styleId="font19">
    <w:name w:val="font19"/>
    <w:basedOn w:val="ab"/>
    <w:rsid w:val="00D63117"/>
    <w:pPr>
      <w:spacing w:before="100" w:beforeAutospacing="1" w:after="100" w:afterAutospacing="1" w:line="240" w:lineRule="auto"/>
      <w:ind w:firstLine="0"/>
      <w:jc w:val="left"/>
    </w:pPr>
    <w:rPr>
      <w:rFonts w:eastAsia="Times New Roman"/>
      <w:color w:val="3B3D3D"/>
      <w:sz w:val="21"/>
      <w:szCs w:val="21"/>
      <w:lang w:eastAsia="ru-RU"/>
    </w:rPr>
  </w:style>
  <w:style w:type="paragraph" w:customStyle="1" w:styleId="font20">
    <w:name w:val="font20"/>
    <w:basedOn w:val="ab"/>
    <w:rsid w:val="00D63117"/>
    <w:pPr>
      <w:spacing w:before="100" w:beforeAutospacing="1" w:after="100" w:afterAutospacing="1" w:line="240" w:lineRule="auto"/>
      <w:ind w:firstLine="0"/>
      <w:jc w:val="left"/>
    </w:pPr>
    <w:rPr>
      <w:rFonts w:eastAsia="Times New Roman"/>
      <w:b/>
      <w:bCs/>
      <w:i/>
      <w:iCs/>
      <w:color w:val="000000"/>
      <w:sz w:val="20"/>
      <w:szCs w:val="20"/>
      <w:lang w:eastAsia="ru-RU"/>
    </w:rPr>
  </w:style>
  <w:style w:type="table" w:customStyle="1" w:styleId="TableNormal1711">
    <w:name w:val="Table Normal17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810">
    <w:name w:val="Нет списка281"/>
    <w:next w:val="ae"/>
    <w:uiPriority w:val="99"/>
    <w:semiHidden/>
    <w:unhideWhenUsed/>
    <w:rsid w:val="00D63117"/>
  </w:style>
  <w:style w:type="table" w:customStyle="1" w:styleId="390">
    <w:name w:val="Сетка таблицы39"/>
    <w:basedOn w:val="ad"/>
    <w:next w:val="afff6"/>
    <w:uiPriority w:val="39"/>
    <w:rsid w:val="00D6311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1">
    <w:name w:val="Table Normal11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210">
    <w:name w:val="Сетка таблицы621"/>
    <w:basedOn w:val="ad"/>
    <w:next w:val="afff6"/>
    <w:rsid w:val="00D63117"/>
    <w:pPr>
      <w:spacing w:before="200"/>
      <w:ind w:left="788"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d"/>
    <w:next w:val="afff6"/>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d"/>
    <w:next w:val="afff6"/>
    <w:uiPriority w:val="3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
    <w:name w:val="Table Normal31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d"/>
    <w:next w:val="afff6"/>
    <w:rsid w:val="00D6311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
    <w:name w:val="Table Normal41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210">
    <w:name w:val="Сетка таблицы42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0">
    <w:name w:val="Сетка таблицы52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0">
    <w:name w:val="Сетка таблицы72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21">
    <w:name w:val="Table Normal7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210">
    <w:name w:val="Сетка таблицы821"/>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
    <w:next w:val="ae"/>
    <w:semiHidden/>
    <w:unhideWhenUsed/>
    <w:rsid w:val="00D63117"/>
  </w:style>
  <w:style w:type="table" w:customStyle="1" w:styleId="10210">
    <w:name w:val="Сетка таблицы1021"/>
    <w:basedOn w:val="ad"/>
    <w:next w:val="afff6"/>
    <w:rsid w:val="00D631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
    <w:name w:val="Сетка таблицы113"/>
    <w:basedOn w:val="ad"/>
    <w:next w:val="afff6"/>
    <w:rsid w:val="00D6311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e"/>
    <w:uiPriority w:val="99"/>
    <w:semiHidden/>
    <w:unhideWhenUsed/>
    <w:rsid w:val="00D63117"/>
  </w:style>
  <w:style w:type="table" w:customStyle="1" w:styleId="TableNormal1321">
    <w:name w:val="Table Normal13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211">
    <w:name w:val="Нет списка321"/>
    <w:next w:val="ae"/>
    <w:uiPriority w:val="99"/>
    <w:semiHidden/>
    <w:unhideWhenUsed/>
    <w:rsid w:val="00D63117"/>
  </w:style>
  <w:style w:type="table" w:customStyle="1" w:styleId="TableNormal1421">
    <w:name w:val="Table Normal14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01">
    <w:name w:val="Нет списка30"/>
    <w:next w:val="ae"/>
    <w:uiPriority w:val="99"/>
    <w:semiHidden/>
    <w:unhideWhenUsed/>
    <w:rsid w:val="00D63117"/>
  </w:style>
  <w:style w:type="table" w:customStyle="1" w:styleId="400">
    <w:name w:val="Сетка таблицы40"/>
    <w:basedOn w:val="ad"/>
    <w:next w:val="afff6"/>
    <w:uiPriority w:val="39"/>
    <w:rsid w:val="00D6311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30">
    <w:name w:val="Сетка таблицы63"/>
    <w:basedOn w:val="ad"/>
    <w:next w:val="afff6"/>
    <w:rsid w:val="00D63117"/>
    <w:pPr>
      <w:spacing w:before="200"/>
      <w:ind w:left="788"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41">
    <w:name w:val="Сетка таблицы114"/>
    <w:basedOn w:val="ad"/>
    <w:next w:val="afff6"/>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d"/>
    <w:next w:val="afff6"/>
    <w:uiPriority w:val="3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d"/>
    <w:next w:val="afff6"/>
    <w:rsid w:val="00D6311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30">
    <w:name w:val="Сетка таблицы43"/>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3">
    <w:name w:val="Table Normal7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e"/>
    <w:semiHidden/>
    <w:unhideWhenUsed/>
    <w:rsid w:val="00D63117"/>
  </w:style>
  <w:style w:type="table" w:customStyle="1" w:styleId="1030">
    <w:name w:val="Сетка таблицы103"/>
    <w:basedOn w:val="ad"/>
    <w:next w:val="afff6"/>
    <w:rsid w:val="00D631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d"/>
    <w:next w:val="afff6"/>
    <w:rsid w:val="00D6311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Нет списка210"/>
    <w:next w:val="ae"/>
    <w:uiPriority w:val="99"/>
    <w:semiHidden/>
    <w:unhideWhenUsed/>
    <w:rsid w:val="00D63117"/>
  </w:style>
  <w:style w:type="table" w:customStyle="1" w:styleId="TableNormal133">
    <w:name w:val="Table Normal13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32">
    <w:name w:val="Нет списка33"/>
    <w:next w:val="ae"/>
    <w:uiPriority w:val="99"/>
    <w:semiHidden/>
    <w:unhideWhenUsed/>
    <w:rsid w:val="00D63117"/>
  </w:style>
  <w:style w:type="table" w:customStyle="1" w:styleId="TableNormal143">
    <w:name w:val="Table Normal14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3">
    <w:name w:val="Table Normal16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ont21">
    <w:name w:val="font21"/>
    <w:basedOn w:val="ab"/>
    <w:rsid w:val="00D63117"/>
    <w:pPr>
      <w:spacing w:before="100" w:beforeAutospacing="1" w:after="100" w:afterAutospacing="1" w:line="240" w:lineRule="auto"/>
      <w:ind w:firstLine="0"/>
      <w:jc w:val="left"/>
    </w:pPr>
    <w:rPr>
      <w:rFonts w:eastAsia="Times New Roman"/>
      <w:color w:val="282A2A"/>
      <w:sz w:val="18"/>
      <w:szCs w:val="18"/>
      <w:lang w:eastAsia="ru-RU"/>
    </w:rPr>
  </w:style>
  <w:style w:type="paragraph" w:customStyle="1" w:styleId="11f">
    <w:name w:val="Обычный11"/>
    <w:uiPriority w:val="99"/>
    <w:qFormat/>
    <w:rsid w:val="00181683"/>
    <w:rPr>
      <w:rFonts w:eastAsia="ヒラギノ角ゴ Pro W3" w:cs="Arial"/>
      <w:color w:val="000000"/>
      <w:sz w:val="24"/>
      <w:szCs w:val="24"/>
    </w:rPr>
  </w:style>
  <w:style w:type="paragraph" w:customStyle="1" w:styleId="2112">
    <w:name w:val="Основной текст с отступом 211"/>
    <w:basedOn w:val="ab"/>
    <w:qFormat/>
    <w:rsid w:val="00181683"/>
    <w:pPr>
      <w:spacing w:after="200"/>
      <w:ind w:firstLine="709"/>
      <w:jc w:val="left"/>
    </w:pPr>
    <w:rPr>
      <w:rFonts w:ascii="Calibri" w:eastAsia="Times New Roman" w:hAnsi="Calibri" w:cs="Arial"/>
      <w:snapToGrid w:val="0"/>
      <w:sz w:val="22"/>
      <w:szCs w:val="20"/>
      <w:lang w:eastAsia="ru-RU"/>
    </w:rPr>
  </w:style>
  <w:style w:type="paragraph" w:customStyle="1" w:styleId="2113">
    <w:name w:val="Основной текст 211"/>
    <w:basedOn w:val="ab"/>
    <w:rsid w:val="00181683"/>
    <w:pPr>
      <w:spacing w:before="240" w:after="200" w:line="240" w:lineRule="auto"/>
      <w:ind w:firstLine="709"/>
      <w:jc w:val="left"/>
    </w:pPr>
    <w:rPr>
      <w:rFonts w:ascii="Calibri" w:eastAsia="Times New Roman" w:hAnsi="Calibri" w:cs="Arial"/>
      <w:b/>
      <w:snapToGrid w:val="0"/>
      <w:sz w:val="22"/>
      <w:szCs w:val="20"/>
      <w:lang w:eastAsia="ru-RU"/>
    </w:rPr>
  </w:style>
  <w:style w:type="paragraph" w:customStyle="1" w:styleId="1ffffb">
    <w:name w:val="Знак Знак Знак Знак1"/>
    <w:basedOn w:val="ab"/>
    <w:rsid w:val="00181683"/>
    <w:pPr>
      <w:spacing w:before="100" w:beforeAutospacing="1" w:after="100" w:afterAutospacing="1" w:line="240" w:lineRule="auto"/>
      <w:ind w:firstLine="0"/>
      <w:jc w:val="left"/>
    </w:pPr>
    <w:rPr>
      <w:rFonts w:ascii="Tahoma" w:eastAsia="Times New Roman" w:hAnsi="Tahoma" w:cs="Arial"/>
      <w:sz w:val="20"/>
      <w:szCs w:val="20"/>
      <w:lang w:val="en-US" w:eastAsia="ru-RU"/>
    </w:rPr>
  </w:style>
  <w:style w:type="paragraph" w:customStyle="1" w:styleId="CharChar10">
    <w:name w:val="Char Char1"/>
    <w:basedOn w:val="ab"/>
    <w:rsid w:val="00181683"/>
    <w:pPr>
      <w:spacing w:after="160" w:line="240" w:lineRule="exact"/>
      <w:ind w:firstLine="709"/>
      <w:jc w:val="left"/>
    </w:pPr>
    <w:rPr>
      <w:rFonts w:ascii="Verdana" w:eastAsia="Times New Roman" w:hAnsi="Verdana" w:cs="Verdana"/>
      <w:sz w:val="22"/>
      <w:szCs w:val="20"/>
      <w:lang w:val="en-US" w:eastAsia="ru-RU"/>
    </w:rPr>
  </w:style>
  <w:style w:type="character" w:customStyle="1" w:styleId="TableFootnotelast2">
    <w:name w:val="Table_Footnote_last Знак Знак2"/>
    <w:aliases w:val="Table_Footnote_last Знак Знак Знак1,Table_Footnote_last Знак2"/>
    <w:semiHidden/>
    <w:rsid w:val="00181683"/>
    <w:rPr>
      <w:rFonts w:ascii="Bookman Old Style" w:hAnsi="Bookman Old Style"/>
      <w:sz w:val="20"/>
      <w:szCs w:val="20"/>
    </w:rPr>
  </w:style>
  <w:style w:type="character" w:customStyle="1" w:styleId="21b">
    <w:name w:val="Неразрешенное упоминание21"/>
    <w:uiPriority w:val="99"/>
    <w:semiHidden/>
    <w:unhideWhenUsed/>
    <w:rsid w:val="00181683"/>
    <w:rPr>
      <w:color w:val="605E5C"/>
      <w:shd w:val="clear" w:color="auto" w:fill="E1DFDD"/>
    </w:rPr>
  </w:style>
  <w:style w:type="paragraph" w:customStyle="1" w:styleId="Afffffffffffffe">
    <w:name w:val="Aобычный текст"/>
    <w:basedOn w:val="ab"/>
    <w:link w:val="Affffffffffffff"/>
    <w:qFormat/>
    <w:rsid w:val="00181683"/>
    <w:pPr>
      <w:spacing w:after="0" w:line="240" w:lineRule="auto"/>
      <w:contextualSpacing/>
    </w:pPr>
    <w:rPr>
      <w:szCs w:val="28"/>
      <w:lang w:val="x-none"/>
    </w:rPr>
  </w:style>
  <w:style w:type="character" w:customStyle="1" w:styleId="Affffffffffffff">
    <w:name w:val="Aобычный текст Знак"/>
    <w:link w:val="Afffffffffffffe"/>
    <w:qFormat/>
    <w:rsid w:val="00181683"/>
    <w:rPr>
      <w:rFonts w:eastAsia="Calibri"/>
      <w:sz w:val="24"/>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539">
      <w:bodyDiv w:val="1"/>
      <w:marLeft w:val="0"/>
      <w:marRight w:val="0"/>
      <w:marTop w:val="0"/>
      <w:marBottom w:val="0"/>
      <w:divBdr>
        <w:top w:val="none" w:sz="0" w:space="0" w:color="auto"/>
        <w:left w:val="none" w:sz="0" w:space="0" w:color="auto"/>
        <w:bottom w:val="none" w:sz="0" w:space="0" w:color="auto"/>
        <w:right w:val="none" w:sz="0" w:space="0" w:color="auto"/>
      </w:divBdr>
    </w:div>
    <w:div w:id="15928245">
      <w:bodyDiv w:val="1"/>
      <w:marLeft w:val="0"/>
      <w:marRight w:val="0"/>
      <w:marTop w:val="0"/>
      <w:marBottom w:val="0"/>
      <w:divBdr>
        <w:top w:val="none" w:sz="0" w:space="0" w:color="auto"/>
        <w:left w:val="none" w:sz="0" w:space="0" w:color="auto"/>
        <w:bottom w:val="none" w:sz="0" w:space="0" w:color="auto"/>
        <w:right w:val="none" w:sz="0" w:space="0" w:color="auto"/>
      </w:divBdr>
    </w:div>
    <w:div w:id="77338302">
      <w:bodyDiv w:val="1"/>
      <w:marLeft w:val="0"/>
      <w:marRight w:val="0"/>
      <w:marTop w:val="0"/>
      <w:marBottom w:val="0"/>
      <w:divBdr>
        <w:top w:val="none" w:sz="0" w:space="0" w:color="auto"/>
        <w:left w:val="none" w:sz="0" w:space="0" w:color="auto"/>
        <w:bottom w:val="none" w:sz="0" w:space="0" w:color="auto"/>
        <w:right w:val="none" w:sz="0" w:space="0" w:color="auto"/>
      </w:divBdr>
    </w:div>
    <w:div w:id="84812218">
      <w:bodyDiv w:val="1"/>
      <w:marLeft w:val="0"/>
      <w:marRight w:val="0"/>
      <w:marTop w:val="0"/>
      <w:marBottom w:val="0"/>
      <w:divBdr>
        <w:top w:val="none" w:sz="0" w:space="0" w:color="auto"/>
        <w:left w:val="none" w:sz="0" w:space="0" w:color="auto"/>
        <w:bottom w:val="none" w:sz="0" w:space="0" w:color="auto"/>
        <w:right w:val="none" w:sz="0" w:space="0" w:color="auto"/>
      </w:divBdr>
    </w:div>
    <w:div w:id="91167710">
      <w:bodyDiv w:val="1"/>
      <w:marLeft w:val="0"/>
      <w:marRight w:val="0"/>
      <w:marTop w:val="0"/>
      <w:marBottom w:val="0"/>
      <w:divBdr>
        <w:top w:val="none" w:sz="0" w:space="0" w:color="auto"/>
        <w:left w:val="none" w:sz="0" w:space="0" w:color="auto"/>
        <w:bottom w:val="none" w:sz="0" w:space="0" w:color="auto"/>
        <w:right w:val="none" w:sz="0" w:space="0" w:color="auto"/>
      </w:divBdr>
    </w:div>
    <w:div w:id="112021551">
      <w:bodyDiv w:val="1"/>
      <w:marLeft w:val="0"/>
      <w:marRight w:val="0"/>
      <w:marTop w:val="0"/>
      <w:marBottom w:val="0"/>
      <w:divBdr>
        <w:top w:val="none" w:sz="0" w:space="0" w:color="auto"/>
        <w:left w:val="none" w:sz="0" w:space="0" w:color="auto"/>
        <w:bottom w:val="none" w:sz="0" w:space="0" w:color="auto"/>
        <w:right w:val="none" w:sz="0" w:space="0" w:color="auto"/>
      </w:divBdr>
    </w:div>
    <w:div w:id="136842811">
      <w:bodyDiv w:val="1"/>
      <w:marLeft w:val="0"/>
      <w:marRight w:val="0"/>
      <w:marTop w:val="0"/>
      <w:marBottom w:val="0"/>
      <w:divBdr>
        <w:top w:val="none" w:sz="0" w:space="0" w:color="auto"/>
        <w:left w:val="none" w:sz="0" w:space="0" w:color="auto"/>
        <w:bottom w:val="none" w:sz="0" w:space="0" w:color="auto"/>
        <w:right w:val="none" w:sz="0" w:space="0" w:color="auto"/>
      </w:divBdr>
    </w:div>
    <w:div w:id="143864560">
      <w:bodyDiv w:val="1"/>
      <w:marLeft w:val="0"/>
      <w:marRight w:val="0"/>
      <w:marTop w:val="0"/>
      <w:marBottom w:val="0"/>
      <w:divBdr>
        <w:top w:val="none" w:sz="0" w:space="0" w:color="auto"/>
        <w:left w:val="none" w:sz="0" w:space="0" w:color="auto"/>
        <w:bottom w:val="none" w:sz="0" w:space="0" w:color="auto"/>
        <w:right w:val="none" w:sz="0" w:space="0" w:color="auto"/>
      </w:divBdr>
    </w:div>
    <w:div w:id="164788535">
      <w:bodyDiv w:val="1"/>
      <w:marLeft w:val="0"/>
      <w:marRight w:val="0"/>
      <w:marTop w:val="0"/>
      <w:marBottom w:val="0"/>
      <w:divBdr>
        <w:top w:val="none" w:sz="0" w:space="0" w:color="auto"/>
        <w:left w:val="none" w:sz="0" w:space="0" w:color="auto"/>
        <w:bottom w:val="none" w:sz="0" w:space="0" w:color="auto"/>
        <w:right w:val="none" w:sz="0" w:space="0" w:color="auto"/>
      </w:divBdr>
    </w:div>
    <w:div w:id="165173310">
      <w:bodyDiv w:val="1"/>
      <w:marLeft w:val="0"/>
      <w:marRight w:val="0"/>
      <w:marTop w:val="0"/>
      <w:marBottom w:val="0"/>
      <w:divBdr>
        <w:top w:val="none" w:sz="0" w:space="0" w:color="auto"/>
        <w:left w:val="none" w:sz="0" w:space="0" w:color="auto"/>
        <w:bottom w:val="none" w:sz="0" w:space="0" w:color="auto"/>
        <w:right w:val="none" w:sz="0" w:space="0" w:color="auto"/>
      </w:divBdr>
    </w:div>
    <w:div w:id="169374225">
      <w:bodyDiv w:val="1"/>
      <w:marLeft w:val="0"/>
      <w:marRight w:val="0"/>
      <w:marTop w:val="0"/>
      <w:marBottom w:val="0"/>
      <w:divBdr>
        <w:top w:val="none" w:sz="0" w:space="0" w:color="auto"/>
        <w:left w:val="none" w:sz="0" w:space="0" w:color="auto"/>
        <w:bottom w:val="none" w:sz="0" w:space="0" w:color="auto"/>
        <w:right w:val="none" w:sz="0" w:space="0" w:color="auto"/>
      </w:divBdr>
    </w:div>
    <w:div w:id="226109612">
      <w:bodyDiv w:val="1"/>
      <w:marLeft w:val="0"/>
      <w:marRight w:val="0"/>
      <w:marTop w:val="0"/>
      <w:marBottom w:val="0"/>
      <w:divBdr>
        <w:top w:val="none" w:sz="0" w:space="0" w:color="auto"/>
        <w:left w:val="none" w:sz="0" w:space="0" w:color="auto"/>
        <w:bottom w:val="none" w:sz="0" w:space="0" w:color="auto"/>
        <w:right w:val="none" w:sz="0" w:space="0" w:color="auto"/>
      </w:divBdr>
    </w:div>
    <w:div w:id="249779803">
      <w:bodyDiv w:val="1"/>
      <w:marLeft w:val="0"/>
      <w:marRight w:val="0"/>
      <w:marTop w:val="0"/>
      <w:marBottom w:val="0"/>
      <w:divBdr>
        <w:top w:val="none" w:sz="0" w:space="0" w:color="auto"/>
        <w:left w:val="none" w:sz="0" w:space="0" w:color="auto"/>
        <w:bottom w:val="none" w:sz="0" w:space="0" w:color="auto"/>
        <w:right w:val="none" w:sz="0" w:space="0" w:color="auto"/>
      </w:divBdr>
    </w:div>
    <w:div w:id="250625860">
      <w:bodyDiv w:val="1"/>
      <w:marLeft w:val="0"/>
      <w:marRight w:val="0"/>
      <w:marTop w:val="0"/>
      <w:marBottom w:val="0"/>
      <w:divBdr>
        <w:top w:val="none" w:sz="0" w:space="0" w:color="auto"/>
        <w:left w:val="none" w:sz="0" w:space="0" w:color="auto"/>
        <w:bottom w:val="none" w:sz="0" w:space="0" w:color="auto"/>
        <w:right w:val="none" w:sz="0" w:space="0" w:color="auto"/>
      </w:divBdr>
    </w:div>
    <w:div w:id="260916754">
      <w:bodyDiv w:val="1"/>
      <w:marLeft w:val="0"/>
      <w:marRight w:val="0"/>
      <w:marTop w:val="0"/>
      <w:marBottom w:val="0"/>
      <w:divBdr>
        <w:top w:val="none" w:sz="0" w:space="0" w:color="auto"/>
        <w:left w:val="none" w:sz="0" w:space="0" w:color="auto"/>
        <w:bottom w:val="none" w:sz="0" w:space="0" w:color="auto"/>
        <w:right w:val="none" w:sz="0" w:space="0" w:color="auto"/>
      </w:divBdr>
    </w:div>
    <w:div w:id="294604046">
      <w:bodyDiv w:val="1"/>
      <w:marLeft w:val="0"/>
      <w:marRight w:val="0"/>
      <w:marTop w:val="0"/>
      <w:marBottom w:val="0"/>
      <w:divBdr>
        <w:top w:val="none" w:sz="0" w:space="0" w:color="auto"/>
        <w:left w:val="none" w:sz="0" w:space="0" w:color="auto"/>
        <w:bottom w:val="none" w:sz="0" w:space="0" w:color="auto"/>
        <w:right w:val="none" w:sz="0" w:space="0" w:color="auto"/>
      </w:divBdr>
    </w:div>
    <w:div w:id="311178775">
      <w:bodyDiv w:val="1"/>
      <w:marLeft w:val="0"/>
      <w:marRight w:val="0"/>
      <w:marTop w:val="0"/>
      <w:marBottom w:val="0"/>
      <w:divBdr>
        <w:top w:val="none" w:sz="0" w:space="0" w:color="auto"/>
        <w:left w:val="none" w:sz="0" w:space="0" w:color="auto"/>
        <w:bottom w:val="none" w:sz="0" w:space="0" w:color="auto"/>
        <w:right w:val="none" w:sz="0" w:space="0" w:color="auto"/>
      </w:divBdr>
    </w:div>
    <w:div w:id="320500894">
      <w:bodyDiv w:val="1"/>
      <w:marLeft w:val="0"/>
      <w:marRight w:val="0"/>
      <w:marTop w:val="0"/>
      <w:marBottom w:val="0"/>
      <w:divBdr>
        <w:top w:val="none" w:sz="0" w:space="0" w:color="auto"/>
        <w:left w:val="none" w:sz="0" w:space="0" w:color="auto"/>
        <w:bottom w:val="none" w:sz="0" w:space="0" w:color="auto"/>
        <w:right w:val="none" w:sz="0" w:space="0" w:color="auto"/>
      </w:divBdr>
    </w:div>
    <w:div w:id="395594726">
      <w:bodyDiv w:val="1"/>
      <w:marLeft w:val="0"/>
      <w:marRight w:val="0"/>
      <w:marTop w:val="0"/>
      <w:marBottom w:val="0"/>
      <w:divBdr>
        <w:top w:val="none" w:sz="0" w:space="0" w:color="auto"/>
        <w:left w:val="none" w:sz="0" w:space="0" w:color="auto"/>
        <w:bottom w:val="none" w:sz="0" w:space="0" w:color="auto"/>
        <w:right w:val="none" w:sz="0" w:space="0" w:color="auto"/>
      </w:divBdr>
    </w:div>
    <w:div w:id="428739955">
      <w:bodyDiv w:val="1"/>
      <w:marLeft w:val="0"/>
      <w:marRight w:val="0"/>
      <w:marTop w:val="0"/>
      <w:marBottom w:val="0"/>
      <w:divBdr>
        <w:top w:val="none" w:sz="0" w:space="0" w:color="auto"/>
        <w:left w:val="none" w:sz="0" w:space="0" w:color="auto"/>
        <w:bottom w:val="none" w:sz="0" w:space="0" w:color="auto"/>
        <w:right w:val="none" w:sz="0" w:space="0" w:color="auto"/>
      </w:divBdr>
    </w:div>
    <w:div w:id="479464882">
      <w:bodyDiv w:val="1"/>
      <w:marLeft w:val="0"/>
      <w:marRight w:val="0"/>
      <w:marTop w:val="0"/>
      <w:marBottom w:val="0"/>
      <w:divBdr>
        <w:top w:val="none" w:sz="0" w:space="0" w:color="auto"/>
        <w:left w:val="none" w:sz="0" w:space="0" w:color="auto"/>
        <w:bottom w:val="none" w:sz="0" w:space="0" w:color="auto"/>
        <w:right w:val="none" w:sz="0" w:space="0" w:color="auto"/>
      </w:divBdr>
    </w:div>
    <w:div w:id="479930001">
      <w:bodyDiv w:val="1"/>
      <w:marLeft w:val="0"/>
      <w:marRight w:val="0"/>
      <w:marTop w:val="0"/>
      <w:marBottom w:val="0"/>
      <w:divBdr>
        <w:top w:val="none" w:sz="0" w:space="0" w:color="auto"/>
        <w:left w:val="none" w:sz="0" w:space="0" w:color="auto"/>
        <w:bottom w:val="none" w:sz="0" w:space="0" w:color="auto"/>
        <w:right w:val="none" w:sz="0" w:space="0" w:color="auto"/>
      </w:divBdr>
    </w:div>
    <w:div w:id="548762265">
      <w:bodyDiv w:val="1"/>
      <w:marLeft w:val="0"/>
      <w:marRight w:val="0"/>
      <w:marTop w:val="0"/>
      <w:marBottom w:val="0"/>
      <w:divBdr>
        <w:top w:val="none" w:sz="0" w:space="0" w:color="auto"/>
        <w:left w:val="none" w:sz="0" w:space="0" w:color="auto"/>
        <w:bottom w:val="none" w:sz="0" w:space="0" w:color="auto"/>
        <w:right w:val="none" w:sz="0" w:space="0" w:color="auto"/>
      </w:divBdr>
    </w:div>
    <w:div w:id="557593972">
      <w:bodyDiv w:val="1"/>
      <w:marLeft w:val="0"/>
      <w:marRight w:val="0"/>
      <w:marTop w:val="0"/>
      <w:marBottom w:val="0"/>
      <w:divBdr>
        <w:top w:val="none" w:sz="0" w:space="0" w:color="auto"/>
        <w:left w:val="none" w:sz="0" w:space="0" w:color="auto"/>
        <w:bottom w:val="none" w:sz="0" w:space="0" w:color="auto"/>
        <w:right w:val="none" w:sz="0" w:space="0" w:color="auto"/>
      </w:divBdr>
    </w:div>
    <w:div w:id="604657103">
      <w:bodyDiv w:val="1"/>
      <w:marLeft w:val="0"/>
      <w:marRight w:val="0"/>
      <w:marTop w:val="0"/>
      <w:marBottom w:val="0"/>
      <w:divBdr>
        <w:top w:val="none" w:sz="0" w:space="0" w:color="auto"/>
        <w:left w:val="none" w:sz="0" w:space="0" w:color="auto"/>
        <w:bottom w:val="none" w:sz="0" w:space="0" w:color="auto"/>
        <w:right w:val="none" w:sz="0" w:space="0" w:color="auto"/>
      </w:divBdr>
    </w:div>
    <w:div w:id="643320261">
      <w:bodyDiv w:val="1"/>
      <w:marLeft w:val="0"/>
      <w:marRight w:val="0"/>
      <w:marTop w:val="0"/>
      <w:marBottom w:val="0"/>
      <w:divBdr>
        <w:top w:val="none" w:sz="0" w:space="0" w:color="auto"/>
        <w:left w:val="none" w:sz="0" w:space="0" w:color="auto"/>
        <w:bottom w:val="none" w:sz="0" w:space="0" w:color="auto"/>
        <w:right w:val="none" w:sz="0" w:space="0" w:color="auto"/>
      </w:divBdr>
    </w:div>
    <w:div w:id="643585259">
      <w:bodyDiv w:val="1"/>
      <w:marLeft w:val="0"/>
      <w:marRight w:val="0"/>
      <w:marTop w:val="0"/>
      <w:marBottom w:val="0"/>
      <w:divBdr>
        <w:top w:val="none" w:sz="0" w:space="0" w:color="auto"/>
        <w:left w:val="none" w:sz="0" w:space="0" w:color="auto"/>
        <w:bottom w:val="none" w:sz="0" w:space="0" w:color="auto"/>
        <w:right w:val="none" w:sz="0" w:space="0" w:color="auto"/>
      </w:divBdr>
    </w:div>
    <w:div w:id="660423447">
      <w:bodyDiv w:val="1"/>
      <w:marLeft w:val="0"/>
      <w:marRight w:val="0"/>
      <w:marTop w:val="0"/>
      <w:marBottom w:val="0"/>
      <w:divBdr>
        <w:top w:val="none" w:sz="0" w:space="0" w:color="auto"/>
        <w:left w:val="none" w:sz="0" w:space="0" w:color="auto"/>
        <w:bottom w:val="none" w:sz="0" w:space="0" w:color="auto"/>
        <w:right w:val="none" w:sz="0" w:space="0" w:color="auto"/>
      </w:divBdr>
    </w:div>
    <w:div w:id="666907584">
      <w:bodyDiv w:val="1"/>
      <w:marLeft w:val="0"/>
      <w:marRight w:val="0"/>
      <w:marTop w:val="0"/>
      <w:marBottom w:val="0"/>
      <w:divBdr>
        <w:top w:val="none" w:sz="0" w:space="0" w:color="auto"/>
        <w:left w:val="none" w:sz="0" w:space="0" w:color="auto"/>
        <w:bottom w:val="none" w:sz="0" w:space="0" w:color="auto"/>
        <w:right w:val="none" w:sz="0" w:space="0" w:color="auto"/>
      </w:divBdr>
    </w:div>
    <w:div w:id="697198530">
      <w:bodyDiv w:val="1"/>
      <w:marLeft w:val="0"/>
      <w:marRight w:val="0"/>
      <w:marTop w:val="0"/>
      <w:marBottom w:val="0"/>
      <w:divBdr>
        <w:top w:val="none" w:sz="0" w:space="0" w:color="auto"/>
        <w:left w:val="none" w:sz="0" w:space="0" w:color="auto"/>
        <w:bottom w:val="none" w:sz="0" w:space="0" w:color="auto"/>
        <w:right w:val="none" w:sz="0" w:space="0" w:color="auto"/>
      </w:divBdr>
    </w:div>
    <w:div w:id="701639027">
      <w:bodyDiv w:val="1"/>
      <w:marLeft w:val="0"/>
      <w:marRight w:val="0"/>
      <w:marTop w:val="0"/>
      <w:marBottom w:val="0"/>
      <w:divBdr>
        <w:top w:val="none" w:sz="0" w:space="0" w:color="auto"/>
        <w:left w:val="none" w:sz="0" w:space="0" w:color="auto"/>
        <w:bottom w:val="none" w:sz="0" w:space="0" w:color="auto"/>
        <w:right w:val="none" w:sz="0" w:space="0" w:color="auto"/>
      </w:divBdr>
    </w:div>
    <w:div w:id="769862738">
      <w:bodyDiv w:val="1"/>
      <w:marLeft w:val="0"/>
      <w:marRight w:val="0"/>
      <w:marTop w:val="0"/>
      <w:marBottom w:val="0"/>
      <w:divBdr>
        <w:top w:val="none" w:sz="0" w:space="0" w:color="auto"/>
        <w:left w:val="none" w:sz="0" w:space="0" w:color="auto"/>
        <w:bottom w:val="none" w:sz="0" w:space="0" w:color="auto"/>
        <w:right w:val="none" w:sz="0" w:space="0" w:color="auto"/>
      </w:divBdr>
    </w:div>
    <w:div w:id="779489270">
      <w:bodyDiv w:val="1"/>
      <w:marLeft w:val="0"/>
      <w:marRight w:val="0"/>
      <w:marTop w:val="0"/>
      <w:marBottom w:val="0"/>
      <w:divBdr>
        <w:top w:val="none" w:sz="0" w:space="0" w:color="auto"/>
        <w:left w:val="none" w:sz="0" w:space="0" w:color="auto"/>
        <w:bottom w:val="none" w:sz="0" w:space="0" w:color="auto"/>
        <w:right w:val="none" w:sz="0" w:space="0" w:color="auto"/>
      </w:divBdr>
    </w:div>
    <w:div w:id="780493354">
      <w:bodyDiv w:val="1"/>
      <w:marLeft w:val="0"/>
      <w:marRight w:val="0"/>
      <w:marTop w:val="0"/>
      <w:marBottom w:val="0"/>
      <w:divBdr>
        <w:top w:val="none" w:sz="0" w:space="0" w:color="auto"/>
        <w:left w:val="none" w:sz="0" w:space="0" w:color="auto"/>
        <w:bottom w:val="none" w:sz="0" w:space="0" w:color="auto"/>
        <w:right w:val="none" w:sz="0" w:space="0" w:color="auto"/>
      </w:divBdr>
    </w:div>
    <w:div w:id="809401799">
      <w:bodyDiv w:val="1"/>
      <w:marLeft w:val="0"/>
      <w:marRight w:val="0"/>
      <w:marTop w:val="0"/>
      <w:marBottom w:val="0"/>
      <w:divBdr>
        <w:top w:val="none" w:sz="0" w:space="0" w:color="auto"/>
        <w:left w:val="none" w:sz="0" w:space="0" w:color="auto"/>
        <w:bottom w:val="none" w:sz="0" w:space="0" w:color="auto"/>
        <w:right w:val="none" w:sz="0" w:space="0" w:color="auto"/>
      </w:divBdr>
    </w:div>
    <w:div w:id="811362228">
      <w:bodyDiv w:val="1"/>
      <w:marLeft w:val="0"/>
      <w:marRight w:val="0"/>
      <w:marTop w:val="0"/>
      <w:marBottom w:val="0"/>
      <w:divBdr>
        <w:top w:val="none" w:sz="0" w:space="0" w:color="auto"/>
        <w:left w:val="none" w:sz="0" w:space="0" w:color="auto"/>
        <w:bottom w:val="none" w:sz="0" w:space="0" w:color="auto"/>
        <w:right w:val="none" w:sz="0" w:space="0" w:color="auto"/>
      </w:divBdr>
    </w:div>
    <w:div w:id="877661897">
      <w:bodyDiv w:val="1"/>
      <w:marLeft w:val="0"/>
      <w:marRight w:val="0"/>
      <w:marTop w:val="0"/>
      <w:marBottom w:val="0"/>
      <w:divBdr>
        <w:top w:val="none" w:sz="0" w:space="0" w:color="auto"/>
        <w:left w:val="none" w:sz="0" w:space="0" w:color="auto"/>
        <w:bottom w:val="none" w:sz="0" w:space="0" w:color="auto"/>
        <w:right w:val="none" w:sz="0" w:space="0" w:color="auto"/>
      </w:divBdr>
    </w:div>
    <w:div w:id="926886546">
      <w:bodyDiv w:val="1"/>
      <w:marLeft w:val="0"/>
      <w:marRight w:val="0"/>
      <w:marTop w:val="0"/>
      <w:marBottom w:val="0"/>
      <w:divBdr>
        <w:top w:val="none" w:sz="0" w:space="0" w:color="auto"/>
        <w:left w:val="none" w:sz="0" w:space="0" w:color="auto"/>
        <w:bottom w:val="none" w:sz="0" w:space="0" w:color="auto"/>
        <w:right w:val="none" w:sz="0" w:space="0" w:color="auto"/>
      </w:divBdr>
    </w:div>
    <w:div w:id="934440405">
      <w:bodyDiv w:val="1"/>
      <w:marLeft w:val="0"/>
      <w:marRight w:val="0"/>
      <w:marTop w:val="0"/>
      <w:marBottom w:val="0"/>
      <w:divBdr>
        <w:top w:val="none" w:sz="0" w:space="0" w:color="auto"/>
        <w:left w:val="none" w:sz="0" w:space="0" w:color="auto"/>
        <w:bottom w:val="none" w:sz="0" w:space="0" w:color="auto"/>
        <w:right w:val="none" w:sz="0" w:space="0" w:color="auto"/>
      </w:divBdr>
    </w:div>
    <w:div w:id="936597710">
      <w:bodyDiv w:val="1"/>
      <w:marLeft w:val="0"/>
      <w:marRight w:val="0"/>
      <w:marTop w:val="0"/>
      <w:marBottom w:val="0"/>
      <w:divBdr>
        <w:top w:val="none" w:sz="0" w:space="0" w:color="auto"/>
        <w:left w:val="none" w:sz="0" w:space="0" w:color="auto"/>
        <w:bottom w:val="none" w:sz="0" w:space="0" w:color="auto"/>
        <w:right w:val="none" w:sz="0" w:space="0" w:color="auto"/>
      </w:divBdr>
    </w:div>
    <w:div w:id="948505953">
      <w:bodyDiv w:val="1"/>
      <w:marLeft w:val="0"/>
      <w:marRight w:val="0"/>
      <w:marTop w:val="0"/>
      <w:marBottom w:val="0"/>
      <w:divBdr>
        <w:top w:val="none" w:sz="0" w:space="0" w:color="auto"/>
        <w:left w:val="none" w:sz="0" w:space="0" w:color="auto"/>
        <w:bottom w:val="none" w:sz="0" w:space="0" w:color="auto"/>
        <w:right w:val="none" w:sz="0" w:space="0" w:color="auto"/>
      </w:divBdr>
    </w:div>
    <w:div w:id="968163649">
      <w:bodyDiv w:val="1"/>
      <w:marLeft w:val="0"/>
      <w:marRight w:val="0"/>
      <w:marTop w:val="0"/>
      <w:marBottom w:val="0"/>
      <w:divBdr>
        <w:top w:val="none" w:sz="0" w:space="0" w:color="auto"/>
        <w:left w:val="none" w:sz="0" w:space="0" w:color="auto"/>
        <w:bottom w:val="none" w:sz="0" w:space="0" w:color="auto"/>
        <w:right w:val="none" w:sz="0" w:space="0" w:color="auto"/>
      </w:divBdr>
    </w:div>
    <w:div w:id="968320186">
      <w:bodyDiv w:val="1"/>
      <w:marLeft w:val="0"/>
      <w:marRight w:val="0"/>
      <w:marTop w:val="0"/>
      <w:marBottom w:val="0"/>
      <w:divBdr>
        <w:top w:val="none" w:sz="0" w:space="0" w:color="auto"/>
        <w:left w:val="none" w:sz="0" w:space="0" w:color="auto"/>
        <w:bottom w:val="none" w:sz="0" w:space="0" w:color="auto"/>
        <w:right w:val="none" w:sz="0" w:space="0" w:color="auto"/>
      </w:divBdr>
    </w:div>
    <w:div w:id="1016539470">
      <w:bodyDiv w:val="1"/>
      <w:marLeft w:val="0"/>
      <w:marRight w:val="0"/>
      <w:marTop w:val="0"/>
      <w:marBottom w:val="0"/>
      <w:divBdr>
        <w:top w:val="none" w:sz="0" w:space="0" w:color="auto"/>
        <w:left w:val="none" w:sz="0" w:space="0" w:color="auto"/>
        <w:bottom w:val="none" w:sz="0" w:space="0" w:color="auto"/>
        <w:right w:val="none" w:sz="0" w:space="0" w:color="auto"/>
      </w:divBdr>
    </w:div>
    <w:div w:id="1019740575">
      <w:bodyDiv w:val="1"/>
      <w:marLeft w:val="0"/>
      <w:marRight w:val="0"/>
      <w:marTop w:val="0"/>
      <w:marBottom w:val="0"/>
      <w:divBdr>
        <w:top w:val="none" w:sz="0" w:space="0" w:color="auto"/>
        <w:left w:val="none" w:sz="0" w:space="0" w:color="auto"/>
        <w:bottom w:val="none" w:sz="0" w:space="0" w:color="auto"/>
        <w:right w:val="none" w:sz="0" w:space="0" w:color="auto"/>
      </w:divBdr>
    </w:div>
    <w:div w:id="1066219641">
      <w:bodyDiv w:val="1"/>
      <w:marLeft w:val="0"/>
      <w:marRight w:val="0"/>
      <w:marTop w:val="0"/>
      <w:marBottom w:val="0"/>
      <w:divBdr>
        <w:top w:val="none" w:sz="0" w:space="0" w:color="auto"/>
        <w:left w:val="none" w:sz="0" w:space="0" w:color="auto"/>
        <w:bottom w:val="none" w:sz="0" w:space="0" w:color="auto"/>
        <w:right w:val="none" w:sz="0" w:space="0" w:color="auto"/>
      </w:divBdr>
    </w:div>
    <w:div w:id="1094395843">
      <w:bodyDiv w:val="1"/>
      <w:marLeft w:val="0"/>
      <w:marRight w:val="0"/>
      <w:marTop w:val="0"/>
      <w:marBottom w:val="0"/>
      <w:divBdr>
        <w:top w:val="none" w:sz="0" w:space="0" w:color="auto"/>
        <w:left w:val="none" w:sz="0" w:space="0" w:color="auto"/>
        <w:bottom w:val="none" w:sz="0" w:space="0" w:color="auto"/>
        <w:right w:val="none" w:sz="0" w:space="0" w:color="auto"/>
      </w:divBdr>
    </w:div>
    <w:div w:id="1102719880">
      <w:bodyDiv w:val="1"/>
      <w:marLeft w:val="0"/>
      <w:marRight w:val="0"/>
      <w:marTop w:val="0"/>
      <w:marBottom w:val="0"/>
      <w:divBdr>
        <w:top w:val="none" w:sz="0" w:space="0" w:color="auto"/>
        <w:left w:val="none" w:sz="0" w:space="0" w:color="auto"/>
        <w:bottom w:val="none" w:sz="0" w:space="0" w:color="auto"/>
        <w:right w:val="none" w:sz="0" w:space="0" w:color="auto"/>
      </w:divBdr>
    </w:div>
    <w:div w:id="1112437857">
      <w:bodyDiv w:val="1"/>
      <w:marLeft w:val="0"/>
      <w:marRight w:val="0"/>
      <w:marTop w:val="0"/>
      <w:marBottom w:val="0"/>
      <w:divBdr>
        <w:top w:val="none" w:sz="0" w:space="0" w:color="auto"/>
        <w:left w:val="none" w:sz="0" w:space="0" w:color="auto"/>
        <w:bottom w:val="none" w:sz="0" w:space="0" w:color="auto"/>
        <w:right w:val="none" w:sz="0" w:space="0" w:color="auto"/>
      </w:divBdr>
    </w:div>
    <w:div w:id="1120296581">
      <w:bodyDiv w:val="1"/>
      <w:marLeft w:val="0"/>
      <w:marRight w:val="0"/>
      <w:marTop w:val="0"/>
      <w:marBottom w:val="0"/>
      <w:divBdr>
        <w:top w:val="none" w:sz="0" w:space="0" w:color="auto"/>
        <w:left w:val="none" w:sz="0" w:space="0" w:color="auto"/>
        <w:bottom w:val="none" w:sz="0" w:space="0" w:color="auto"/>
        <w:right w:val="none" w:sz="0" w:space="0" w:color="auto"/>
      </w:divBdr>
    </w:div>
    <w:div w:id="1159420991">
      <w:bodyDiv w:val="1"/>
      <w:marLeft w:val="0"/>
      <w:marRight w:val="0"/>
      <w:marTop w:val="0"/>
      <w:marBottom w:val="0"/>
      <w:divBdr>
        <w:top w:val="none" w:sz="0" w:space="0" w:color="auto"/>
        <w:left w:val="none" w:sz="0" w:space="0" w:color="auto"/>
        <w:bottom w:val="none" w:sz="0" w:space="0" w:color="auto"/>
        <w:right w:val="none" w:sz="0" w:space="0" w:color="auto"/>
      </w:divBdr>
    </w:div>
    <w:div w:id="1175417925">
      <w:bodyDiv w:val="1"/>
      <w:marLeft w:val="0"/>
      <w:marRight w:val="0"/>
      <w:marTop w:val="0"/>
      <w:marBottom w:val="0"/>
      <w:divBdr>
        <w:top w:val="none" w:sz="0" w:space="0" w:color="auto"/>
        <w:left w:val="none" w:sz="0" w:space="0" w:color="auto"/>
        <w:bottom w:val="none" w:sz="0" w:space="0" w:color="auto"/>
        <w:right w:val="none" w:sz="0" w:space="0" w:color="auto"/>
      </w:divBdr>
    </w:div>
    <w:div w:id="1185091601">
      <w:bodyDiv w:val="1"/>
      <w:marLeft w:val="0"/>
      <w:marRight w:val="0"/>
      <w:marTop w:val="0"/>
      <w:marBottom w:val="0"/>
      <w:divBdr>
        <w:top w:val="none" w:sz="0" w:space="0" w:color="auto"/>
        <w:left w:val="none" w:sz="0" w:space="0" w:color="auto"/>
        <w:bottom w:val="none" w:sz="0" w:space="0" w:color="auto"/>
        <w:right w:val="none" w:sz="0" w:space="0" w:color="auto"/>
      </w:divBdr>
    </w:div>
    <w:div w:id="1193877734">
      <w:bodyDiv w:val="1"/>
      <w:marLeft w:val="0"/>
      <w:marRight w:val="0"/>
      <w:marTop w:val="0"/>
      <w:marBottom w:val="0"/>
      <w:divBdr>
        <w:top w:val="none" w:sz="0" w:space="0" w:color="auto"/>
        <w:left w:val="none" w:sz="0" w:space="0" w:color="auto"/>
        <w:bottom w:val="none" w:sz="0" w:space="0" w:color="auto"/>
        <w:right w:val="none" w:sz="0" w:space="0" w:color="auto"/>
      </w:divBdr>
    </w:div>
    <w:div w:id="1212419432">
      <w:bodyDiv w:val="1"/>
      <w:marLeft w:val="0"/>
      <w:marRight w:val="0"/>
      <w:marTop w:val="0"/>
      <w:marBottom w:val="0"/>
      <w:divBdr>
        <w:top w:val="none" w:sz="0" w:space="0" w:color="auto"/>
        <w:left w:val="none" w:sz="0" w:space="0" w:color="auto"/>
        <w:bottom w:val="none" w:sz="0" w:space="0" w:color="auto"/>
        <w:right w:val="none" w:sz="0" w:space="0" w:color="auto"/>
      </w:divBdr>
    </w:div>
    <w:div w:id="1218929977">
      <w:bodyDiv w:val="1"/>
      <w:marLeft w:val="0"/>
      <w:marRight w:val="0"/>
      <w:marTop w:val="0"/>
      <w:marBottom w:val="0"/>
      <w:divBdr>
        <w:top w:val="none" w:sz="0" w:space="0" w:color="auto"/>
        <w:left w:val="none" w:sz="0" w:space="0" w:color="auto"/>
        <w:bottom w:val="none" w:sz="0" w:space="0" w:color="auto"/>
        <w:right w:val="none" w:sz="0" w:space="0" w:color="auto"/>
      </w:divBdr>
    </w:div>
    <w:div w:id="1220244523">
      <w:bodyDiv w:val="1"/>
      <w:marLeft w:val="0"/>
      <w:marRight w:val="0"/>
      <w:marTop w:val="0"/>
      <w:marBottom w:val="0"/>
      <w:divBdr>
        <w:top w:val="none" w:sz="0" w:space="0" w:color="auto"/>
        <w:left w:val="none" w:sz="0" w:space="0" w:color="auto"/>
        <w:bottom w:val="none" w:sz="0" w:space="0" w:color="auto"/>
        <w:right w:val="none" w:sz="0" w:space="0" w:color="auto"/>
      </w:divBdr>
    </w:div>
    <w:div w:id="1250121327">
      <w:bodyDiv w:val="1"/>
      <w:marLeft w:val="0"/>
      <w:marRight w:val="0"/>
      <w:marTop w:val="0"/>
      <w:marBottom w:val="0"/>
      <w:divBdr>
        <w:top w:val="none" w:sz="0" w:space="0" w:color="auto"/>
        <w:left w:val="none" w:sz="0" w:space="0" w:color="auto"/>
        <w:bottom w:val="none" w:sz="0" w:space="0" w:color="auto"/>
        <w:right w:val="none" w:sz="0" w:space="0" w:color="auto"/>
      </w:divBdr>
    </w:div>
    <w:div w:id="1304889761">
      <w:bodyDiv w:val="1"/>
      <w:marLeft w:val="0"/>
      <w:marRight w:val="0"/>
      <w:marTop w:val="0"/>
      <w:marBottom w:val="0"/>
      <w:divBdr>
        <w:top w:val="none" w:sz="0" w:space="0" w:color="auto"/>
        <w:left w:val="none" w:sz="0" w:space="0" w:color="auto"/>
        <w:bottom w:val="none" w:sz="0" w:space="0" w:color="auto"/>
        <w:right w:val="none" w:sz="0" w:space="0" w:color="auto"/>
      </w:divBdr>
    </w:div>
    <w:div w:id="1321497178">
      <w:bodyDiv w:val="1"/>
      <w:marLeft w:val="0"/>
      <w:marRight w:val="0"/>
      <w:marTop w:val="0"/>
      <w:marBottom w:val="0"/>
      <w:divBdr>
        <w:top w:val="none" w:sz="0" w:space="0" w:color="auto"/>
        <w:left w:val="none" w:sz="0" w:space="0" w:color="auto"/>
        <w:bottom w:val="none" w:sz="0" w:space="0" w:color="auto"/>
        <w:right w:val="none" w:sz="0" w:space="0" w:color="auto"/>
      </w:divBdr>
    </w:div>
    <w:div w:id="1334335698">
      <w:bodyDiv w:val="1"/>
      <w:marLeft w:val="0"/>
      <w:marRight w:val="0"/>
      <w:marTop w:val="0"/>
      <w:marBottom w:val="0"/>
      <w:divBdr>
        <w:top w:val="none" w:sz="0" w:space="0" w:color="auto"/>
        <w:left w:val="none" w:sz="0" w:space="0" w:color="auto"/>
        <w:bottom w:val="none" w:sz="0" w:space="0" w:color="auto"/>
        <w:right w:val="none" w:sz="0" w:space="0" w:color="auto"/>
      </w:divBdr>
    </w:div>
    <w:div w:id="1341084420">
      <w:bodyDiv w:val="1"/>
      <w:marLeft w:val="0"/>
      <w:marRight w:val="0"/>
      <w:marTop w:val="0"/>
      <w:marBottom w:val="0"/>
      <w:divBdr>
        <w:top w:val="none" w:sz="0" w:space="0" w:color="auto"/>
        <w:left w:val="none" w:sz="0" w:space="0" w:color="auto"/>
        <w:bottom w:val="none" w:sz="0" w:space="0" w:color="auto"/>
        <w:right w:val="none" w:sz="0" w:space="0" w:color="auto"/>
      </w:divBdr>
    </w:div>
    <w:div w:id="1352223506">
      <w:bodyDiv w:val="1"/>
      <w:marLeft w:val="0"/>
      <w:marRight w:val="0"/>
      <w:marTop w:val="0"/>
      <w:marBottom w:val="0"/>
      <w:divBdr>
        <w:top w:val="none" w:sz="0" w:space="0" w:color="auto"/>
        <w:left w:val="none" w:sz="0" w:space="0" w:color="auto"/>
        <w:bottom w:val="none" w:sz="0" w:space="0" w:color="auto"/>
        <w:right w:val="none" w:sz="0" w:space="0" w:color="auto"/>
      </w:divBdr>
    </w:div>
    <w:div w:id="1432122477">
      <w:bodyDiv w:val="1"/>
      <w:marLeft w:val="0"/>
      <w:marRight w:val="0"/>
      <w:marTop w:val="0"/>
      <w:marBottom w:val="0"/>
      <w:divBdr>
        <w:top w:val="none" w:sz="0" w:space="0" w:color="auto"/>
        <w:left w:val="none" w:sz="0" w:space="0" w:color="auto"/>
        <w:bottom w:val="none" w:sz="0" w:space="0" w:color="auto"/>
        <w:right w:val="none" w:sz="0" w:space="0" w:color="auto"/>
      </w:divBdr>
    </w:div>
    <w:div w:id="1445687667">
      <w:bodyDiv w:val="1"/>
      <w:marLeft w:val="0"/>
      <w:marRight w:val="0"/>
      <w:marTop w:val="0"/>
      <w:marBottom w:val="0"/>
      <w:divBdr>
        <w:top w:val="none" w:sz="0" w:space="0" w:color="auto"/>
        <w:left w:val="none" w:sz="0" w:space="0" w:color="auto"/>
        <w:bottom w:val="none" w:sz="0" w:space="0" w:color="auto"/>
        <w:right w:val="none" w:sz="0" w:space="0" w:color="auto"/>
      </w:divBdr>
    </w:div>
    <w:div w:id="1460995169">
      <w:bodyDiv w:val="1"/>
      <w:marLeft w:val="0"/>
      <w:marRight w:val="0"/>
      <w:marTop w:val="0"/>
      <w:marBottom w:val="0"/>
      <w:divBdr>
        <w:top w:val="none" w:sz="0" w:space="0" w:color="auto"/>
        <w:left w:val="none" w:sz="0" w:space="0" w:color="auto"/>
        <w:bottom w:val="none" w:sz="0" w:space="0" w:color="auto"/>
        <w:right w:val="none" w:sz="0" w:space="0" w:color="auto"/>
      </w:divBdr>
    </w:div>
    <w:div w:id="1508321766">
      <w:bodyDiv w:val="1"/>
      <w:marLeft w:val="0"/>
      <w:marRight w:val="0"/>
      <w:marTop w:val="0"/>
      <w:marBottom w:val="0"/>
      <w:divBdr>
        <w:top w:val="none" w:sz="0" w:space="0" w:color="auto"/>
        <w:left w:val="none" w:sz="0" w:space="0" w:color="auto"/>
        <w:bottom w:val="none" w:sz="0" w:space="0" w:color="auto"/>
        <w:right w:val="none" w:sz="0" w:space="0" w:color="auto"/>
      </w:divBdr>
    </w:div>
    <w:div w:id="1513689359">
      <w:bodyDiv w:val="1"/>
      <w:marLeft w:val="0"/>
      <w:marRight w:val="0"/>
      <w:marTop w:val="0"/>
      <w:marBottom w:val="0"/>
      <w:divBdr>
        <w:top w:val="none" w:sz="0" w:space="0" w:color="auto"/>
        <w:left w:val="none" w:sz="0" w:space="0" w:color="auto"/>
        <w:bottom w:val="none" w:sz="0" w:space="0" w:color="auto"/>
        <w:right w:val="none" w:sz="0" w:space="0" w:color="auto"/>
      </w:divBdr>
    </w:div>
    <w:div w:id="1534461150">
      <w:bodyDiv w:val="1"/>
      <w:marLeft w:val="0"/>
      <w:marRight w:val="0"/>
      <w:marTop w:val="0"/>
      <w:marBottom w:val="0"/>
      <w:divBdr>
        <w:top w:val="none" w:sz="0" w:space="0" w:color="auto"/>
        <w:left w:val="none" w:sz="0" w:space="0" w:color="auto"/>
        <w:bottom w:val="none" w:sz="0" w:space="0" w:color="auto"/>
        <w:right w:val="none" w:sz="0" w:space="0" w:color="auto"/>
      </w:divBdr>
    </w:div>
    <w:div w:id="1546215721">
      <w:bodyDiv w:val="1"/>
      <w:marLeft w:val="0"/>
      <w:marRight w:val="0"/>
      <w:marTop w:val="0"/>
      <w:marBottom w:val="0"/>
      <w:divBdr>
        <w:top w:val="none" w:sz="0" w:space="0" w:color="auto"/>
        <w:left w:val="none" w:sz="0" w:space="0" w:color="auto"/>
        <w:bottom w:val="none" w:sz="0" w:space="0" w:color="auto"/>
        <w:right w:val="none" w:sz="0" w:space="0" w:color="auto"/>
      </w:divBdr>
    </w:div>
    <w:div w:id="1556694105">
      <w:bodyDiv w:val="1"/>
      <w:marLeft w:val="0"/>
      <w:marRight w:val="0"/>
      <w:marTop w:val="0"/>
      <w:marBottom w:val="0"/>
      <w:divBdr>
        <w:top w:val="none" w:sz="0" w:space="0" w:color="auto"/>
        <w:left w:val="none" w:sz="0" w:space="0" w:color="auto"/>
        <w:bottom w:val="none" w:sz="0" w:space="0" w:color="auto"/>
        <w:right w:val="none" w:sz="0" w:space="0" w:color="auto"/>
      </w:divBdr>
    </w:div>
    <w:div w:id="1558320822">
      <w:bodyDiv w:val="1"/>
      <w:marLeft w:val="0"/>
      <w:marRight w:val="0"/>
      <w:marTop w:val="0"/>
      <w:marBottom w:val="0"/>
      <w:divBdr>
        <w:top w:val="none" w:sz="0" w:space="0" w:color="auto"/>
        <w:left w:val="none" w:sz="0" w:space="0" w:color="auto"/>
        <w:bottom w:val="none" w:sz="0" w:space="0" w:color="auto"/>
        <w:right w:val="none" w:sz="0" w:space="0" w:color="auto"/>
      </w:divBdr>
    </w:div>
    <w:div w:id="1565142474">
      <w:bodyDiv w:val="1"/>
      <w:marLeft w:val="0"/>
      <w:marRight w:val="0"/>
      <w:marTop w:val="0"/>
      <w:marBottom w:val="0"/>
      <w:divBdr>
        <w:top w:val="none" w:sz="0" w:space="0" w:color="auto"/>
        <w:left w:val="none" w:sz="0" w:space="0" w:color="auto"/>
        <w:bottom w:val="none" w:sz="0" w:space="0" w:color="auto"/>
        <w:right w:val="none" w:sz="0" w:space="0" w:color="auto"/>
      </w:divBdr>
    </w:div>
    <w:div w:id="1565987345">
      <w:bodyDiv w:val="1"/>
      <w:marLeft w:val="0"/>
      <w:marRight w:val="0"/>
      <w:marTop w:val="0"/>
      <w:marBottom w:val="0"/>
      <w:divBdr>
        <w:top w:val="none" w:sz="0" w:space="0" w:color="auto"/>
        <w:left w:val="none" w:sz="0" w:space="0" w:color="auto"/>
        <w:bottom w:val="none" w:sz="0" w:space="0" w:color="auto"/>
        <w:right w:val="none" w:sz="0" w:space="0" w:color="auto"/>
      </w:divBdr>
    </w:div>
    <w:div w:id="1605992388">
      <w:bodyDiv w:val="1"/>
      <w:marLeft w:val="0"/>
      <w:marRight w:val="0"/>
      <w:marTop w:val="0"/>
      <w:marBottom w:val="0"/>
      <w:divBdr>
        <w:top w:val="none" w:sz="0" w:space="0" w:color="auto"/>
        <w:left w:val="none" w:sz="0" w:space="0" w:color="auto"/>
        <w:bottom w:val="none" w:sz="0" w:space="0" w:color="auto"/>
        <w:right w:val="none" w:sz="0" w:space="0" w:color="auto"/>
      </w:divBdr>
    </w:div>
    <w:div w:id="1619490432">
      <w:bodyDiv w:val="1"/>
      <w:marLeft w:val="0"/>
      <w:marRight w:val="0"/>
      <w:marTop w:val="0"/>
      <w:marBottom w:val="0"/>
      <w:divBdr>
        <w:top w:val="none" w:sz="0" w:space="0" w:color="auto"/>
        <w:left w:val="none" w:sz="0" w:space="0" w:color="auto"/>
        <w:bottom w:val="none" w:sz="0" w:space="0" w:color="auto"/>
        <w:right w:val="none" w:sz="0" w:space="0" w:color="auto"/>
      </w:divBdr>
    </w:div>
    <w:div w:id="1634870860">
      <w:bodyDiv w:val="1"/>
      <w:marLeft w:val="0"/>
      <w:marRight w:val="0"/>
      <w:marTop w:val="0"/>
      <w:marBottom w:val="0"/>
      <w:divBdr>
        <w:top w:val="none" w:sz="0" w:space="0" w:color="auto"/>
        <w:left w:val="none" w:sz="0" w:space="0" w:color="auto"/>
        <w:bottom w:val="none" w:sz="0" w:space="0" w:color="auto"/>
        <w:right w:val="none" w:sz="0" w:space="0" w:color="auto"/>
      </w:divBdr>
    </w:div>
    <w:div w:id="1658143366">
      <w:bodyDiv w:val="1"/>
      <w:marLeft w:val="0"/>
      <w:marRight w:val="0"/>
      <w:marTop w:val="0"/>
      <w:marBottom w:val="0"/>
      <w:divBdr>
        <w:top w:val="none" w:sz="0" w:space="0" w:color="auto"/>
        <w:left w:val="none" w:sz="0" w:space="0" w:color="auto"/>
        <w:bottom w:val="none" w:sz="0" w:space="0" w:color="auto"/>
        <w:right w:val="none" w:sz="0" w:space="0" w:color="auto"/>
      </w:divBdr>
    </w:div>
    <w:div w:id="1684359099">
      <w:bodyDiv w:val="1"/>
      <w:marLeft w:val="0"/>
      <w:marRight w:val="0"/>
      <w:marTop w:val="0"/>
      <w:marBottom w:val="0"/>
      <w:divBdr>
        <w:top w:val="none" w:sz="0" w:space="0" w:color="auto"/>
        <w:left w:val="none" w:sz="0" w:space="0" w:color="auto"/>
        <w:bottom w:val="none" w:sz="0" w:space="0" w:color="auto"/>
        <w:right w:val="none" w:sz="0" w:space="0" w:color="auto"/>
      </w:divBdr>
    </w:div>
    <w:div w:id="1700470965">
      <w:bodyDiv w:val="1"/>
      <w:marLeft w:val="0"/>
      <w:marRight w:val="0"/>
      <w:marTop w:val="0"/>
      <w:marBottom w:val="0"/>
      <w:divBdr>
        <w:top w:val="none" w:sz="0" w:space="0" w:color="auto"/>
        <w:left w:val="none" w:sz="0" w:space="0" w:color="auto"/>
        <w:bottom w:val="none" w:sz="0" w:space="0" w:color="auto"/>
        <w:right w:val="none" w:sz="0" w:space="0" w:color="auto"/>
      </w:divBdr>
    </w:div>
    <w:div w:id="1747339413">
      <w:bodyDiv w:val="1"/>
      <w:marLeft w:val="0"/>
      <w:marRight w:val="0"/>
      <w:marTop w:val="0"/>
      <w:marBottom w:val="0"/>
      <w:divBdr>
        <w:top w:val="none" w:sz="0" w:space="0" w:color="auto"/>
        <w:left w:val="none" w:sz="0" w:space="0" w:color="auto"/>
        <w:bottom w:val="none" w:sz="0" w:space="0" w:color="auto"/>
        <w:right w:val="none" w:sz="0" w:space="0" w:color="auto"/>
      </w:divBdr>
    </w:div>
    <w:div w:id="1802115143">
      <w:bodyDiv w:val="1"/>
      <w:marLeft w:val="0"/>
      <w:marRight w:val="0"/>
      <w:marTop w:val="0"/>
      <w:marBottom w:val="0"/>
      <w:divBdr>
        <w:top w:val="none" w:sz="0" w:space="0" w:color="auto"/>
        <w:left w:val="none" w:sz="0" w:space="0" w:color="auto"/>
        <w:bottom w:val="none" w:sz="0" w:space="0" w:color="auto"/>
        <w:right w:val="none" w:sz="0" w:space="0" w:color="auto"/>
      </w:divBdr>
    </w:div>
    <w:div w:id="1821116252">
      <w:bodyDiv w:val="1"/>
      <w:marLeft w:val="0"/>
      <w:marRight w:val="0"/>
      <w:marTop w:val="0"/>
      <w:marBottom w:val="0"/>
      <w:divBdr>
        <w:top w:val="none" w:sz="0" w:space="0" w:color="auto"/>
        <w:left w:val="none" w:sz="0" w:space="0" w:color="auto"/>
        <w:bottom w:val="none" w:sz="0" w:space="0" w:color="auto"/>
        <w:right w:val="none" w:sz="0" w:space="0" w:color="auto"/>
      </w:divBdr>
    </w:div>
    <w:div w:id="1821651040">
      <w:bodyDiv w:val="1"/>
      <w:marLeft w:val="0"/>
      <w:marRight w:val="0"/>
      <w:marTop w:val="0"/>
      <w:marBottom w:val="0"/>
      <w:divBdr>
        <w:top w:val="none" w:sz="0" w:space="0" w:color="auto"/>
        <w:left w:val="none" w:sz="0" w:space="0" w:color="auto"/>
        <w:bottom w:val="none" w:sz="0" w:space="0" w:color="auto"/>
        <w:right w:val="none" w:sz="0" w:space="0" w:color="auto"/>
      </w:divBdr>
    </w:div>
    <w:div w:id="1829131758">
      <w:bodyDiv w:val="1"/>
      <w:marLeft w:val="0"/>
      <w:marRight w:val="0"/>
      <w:marTop w:val="0"/>
      <w:marBottom w:val="0"/>
      <w:divBdr>
        <w:top w:val="none" w:sz="0" w:space="0" w:color="auto"/>
        <w:left w:val="none" w:sz="0" w:space="0" w:color="auto"/>
        <w:bottom w:val="none" w:sz="0" w:space="0" w:color="auto"/>
        <w:right w:val="none" w:sz="0" w:space="0" w:color="auto"/>
      </w:divBdr>
    </w:div>
    <w:div w:id="1847672519">
      <w:bodyDiv w:val="1"/>
      <w:marLeft w:val="0"/>
      <w:marRight w:val="0"/>
      <w:marTop w:val="0"/>
      <w:marBottom w:val="0"/>
      <w:divBdr>
        <w:top w:val="none" w:sz="0" w:space="0" w:color="auto"/>
        <w:left w:val="none" w:sz="0" w:space="0" w:color="auto"/>
        <w:bottom w:val="none" w:sz="0" w:space="0" w:color="auto"/>
        <w:right w:val="none" w:sz="0" w:space="0" w:color="auto"/>
      </w:divBdr>
    </w:div>
    <w:div w:id="1886670714">
      <w:bodyDiv w:val="1"/>
      <w:marLeft w:val="0"/>
      <w:marRight w:val="0"/>
      <w:marTop w:val="0"/>
      <w:marBottom w:val="0"/>
      <w:divBdr>
        <w:top w:val="none" w:sz="0" w:space="0" w:color="auto"/>
        <w:left w:val="none" w:sz="0" w:space="0" w:color="auto"/>
        <w:bottom w:val="none" w:sz="0" w:space="0" w:color="auto"/>
        <w:right w:val="none" w:sz="0" w:space="0" w:color="auto"/>
      </w:divBdr>
    </w:div>
    <w:div w:id="1914460886">
      <w:bodyDiv w:val="1"/>
      <w:marLeft w:val="0"/>
      <w:marRight w:val="0"/>
      <w:marTop w:val="0"/>
      <w:marBottom w:val="0"/>
      <w:divBdr>
        <w:top w:val="none" w:sz="0" w:space="0" w:color="auto"/>
        <w:left w:val="none" w:sz="0" w:space="0" w:color="auto"/>
        <w:bottom w:val="none" w:sz="0" w:space="0" w:color="auto"/>
        <w:right w:val="none" w:sz="0" w:space="0" w:color="auto"/>
      </w:divBdr>
    </w:div>
    <w:div w:id="1947342955">
      <w:bodyDiv w:val="1"/>
      <w:marLeft w:val="0"/>
      <w:marRight w:val="0"/>
      <w:marTop w:val="0"/>
      <w:marBottom w:val="0"/>
      <w:divBdr>
        <w:top w:val="none" w:sz="0" w:space="0" w:color="auto"/>
        <w:left w:val="none" w:sz="0" w:space="0" w:color="auto"/>
        <w:bottom w:val="none" w:sz="0" w:space="0" w:color="auto"/>
        <w:right w:val="none" w:sz="0" w:space="0" w:color="auto"/>
      </w:divBdr>
    </w:div>
    <w:div w:id="1954164404">
      <w:bodyDiv w:val="1"/>
      <w:marLeft w:val="0"/>
      <w:marRight w:val="0"/>
      <w:marTop w:val="0"/>
      <w:marBottom w:val="0"/>
      <w:divBdr>
        <w:top w:val="none" w:sz="0" w:space="0" w:color="auto"/>
        <w:left w:val="none" w:sz="0" w:space="0" w:color="auto"/>
        <w:bottom w:val="none" w:sz="0" w:space="0" w:color="auto"/>
        <w:right w:val="none" w:sz="0" w:space="0" w:color="auto"/>
      </w:divBdr>
    </w:div>
    <w:div w:id="1955553424">
      <w:bodyDiv w:val="1"/>
      <w:marLeft w:val="0"/>
      <w:marRight w:val="0"/>
      <w:marTop w:val="0"/>
      <w:marBottom w:val="0"/>
      <w:divBdr>
        <w:top w:val="none" w:sz="0" w:space="0" w:color="auto"/>
        <w:left w:val="none" w:sz="0" w:space="0" w:color="auto"/>
        <w:bottom w:val="none" w:sz="0" w:space="0" w:color="auto"/>
        <w:right w:val="none" w:sz="0" w:space="0" w:color="auto"/>
      </w:divBdr>
    </w:div>
    <w:div w:id="1956138189">
      <w:bodyDiv w:val="1"/>
      <w:marLeft w:val="0"/>
      <w:marRight w:val="0"/>
      <w:marTop w:val="0"/>
      <w:marBottom w:val="0"/>
      <w:divBdr>
        <w:top w:val="none" w:sz="0" w:space="0" w:color="auto"/>
        <w:left w:val="none" w:sz="0" w:space="0" w:color="auto"/>
        <w:bottom w:val="none" w:sz="0" w:space="0" w:color="auto"/>
        <w:right w:val="none" w:sz="0" w:space="0" w:color="auto"/>
      </w:divBdr>
    </w:div>
    <w:div w:id="1974870557">
      <w:bodyDiv w:val="1"/>
      <w:marLeft w:val="0"/>
      <w:marRight w:val="0"/>
      <w:marTop w:val="0"/>
      <w:marBottom w:val="0"/>
      <w:divBdr>
        <w:top w:val="none" w:sz="0" w:space="0" w:color="auto"/>
        <w:left w:val="none" w:sz="0" w:space="0" w:color="auto"/>
        <w:bottom w:val="none" w:sz="0" w:space="0" w:color="auto"/>
        <w:right w:val="none" w:sz="0" w:space="0" w:color="auto"/>
      </w:divBdr>
    </w:div>
    <w:div w:id="1998725070">
      <w:bodyDiv w:val="1"/>
      <w:marLeft w:val="0"/>
      <w:marRight w:val="0"/>
      <w:marTop w:val="0"/>
      <w:marBottom w:val="0"/>
      <w:divBdr>
        <w:top w:val="none" w:sz="0" w:space="0" w:color="auto"/>
        <w:left w:val="none" w:sz="0" w:space="0" w:color="auto"/>
        <w:bottom w:val="none" w:sz="0" w:space="0" w:color="auto"/>
        <w:right w:val="none" w:sz="0" w:space="0" w:color="auto"/>
      </w:divBdr>
    </w:div>
    <w:div w:id="2072772957">
      <w:bodyDiv w:val="1"/>
      <w:marLeft w:val="0"/>
      <w:marRight w:val="0"/>
      <w:marTop w:val="0"/>
      <w:marBottom w:val="0"/>
      <w:divBdr>
        <w:top w:val="none" w:sz="0" w:space="0" w:color="auto"/>
        <w:left w:val="none" w:sz="0" w:space="0" w:color="auto"/>
        <w:bottom w:val="none" w:sz="0" w:space="0" w:color="auto"/>
        <w:right w:val="none" w:sz="0" w:space="0" w:color="auto"/>
      </w:divBdr>
    </w:div>
    <w:div w:id="2082095611">
      <w:bodyDiv w:val="1"/>
      <w:marLeft w:val="0"/>
      <w:marRight w:val="0"/>
      <w:marTop w:val="0"/>
      <w:marBottom w:val="0"/>
      <w:divBdr>
        <w:top w:val="none" w:sz="0" w:space="0" w:color="auto"/>
        <w:left w:val="none" w:sz="0" w:space="0" w:color="auto"/>
        <w:bottom w:val="none" w:sz="0" w:space="0" w:color="auto"/>
        <w:right w:val="none" w:sz="0" w:space="0" w:color="auto"/>
      </w:divBdr>
    </w:div>
    <w:div w:id="2088533005">
      <w:bodyDiv w:val="1"/>
      <w:marLeft w:val="0"/>
      <w:marRight w:val="0"/>
      <w:marTop w:val="0"/>
      <w:marBottom w:val="0"/>
      <w:divBdr>
        <w:top w:val="none" w:sz="0" w:space="0" w:color="auto"/>
        <w:left w:val="none" w:sz="0" w:space="0" w:color="auto"/>
        <w:bottom w:val="none" w:sz="0" w:space="0" w:color="auto"/>
        <w:right w:val="none" w:sz="0" w:space="0" w:color="auto"/>
      </w:divBdr>
    </w:div>
    <w:div w:id="21380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G:\&#1055;&#1088;&#1086;&#1077;&#1082;&#1090;&#1080;&#1088;&#1086;&#1074;&#1082;&#1072;\&#1042;%20&#1088;&#1072;&#1073;&#1086;&#1090;&#1077;\&#1071;&#1085;&#1076;&#1077;&#1082;&#1089;%20&#1076;&#1080;&#1089;&#1082;\YandexDisk\YandexDisk\YandexDisk\&#1087;&#1080;&#1089;&#1100;&#1084;&#1072;,%20&#1079;&#1072;&#1087;&#1088;&#1086;&#1089;&#1099;,%20&#1086;&#1090;&#1095;&#1077;&#1090;&#1099;\&#1090;&#1080;&#1090;&#1091;&#1083;&#1100;&#1085;&#1080;&#1082;\ea503532@yandex.ru" TargetMode="External"/><Relationship Id="rId4" Type="http://schemas.openxmlformats.org/officeDocument/2006/relationships/settings" Target="settings.xml"/><Relationship Id="rId9" Type="http://schemas.openxmlformats.org/officeDocument/2006/relationships/hyperlink" Target="https://5s-proekt.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4A87-5ACF-4FD5-B574-EC3C850D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16602</Words>
  <Characters>94633</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111013</CharactersWithSpaces>
  <SharedDoc>false</SharedDoc>
  <HLinks>
    <vt:vector size="144" baseType="variant">
      <vt:variant>
        <vt:i4>1310771</vt:i4>
      </vt:variant>
      <vt:variant>
        <vt:i4>134</vt:i4>
      </vt:variant>
      <vt:variant>
        <vt:i4>0</vt:i4>
      </vt:variant>
      <vt:variant>
        <vt:i4>5</vt:i4>
      </vt:variant>
      <vt:variant>
        <vt:lpwstr/>
      </vt:variant>
      <vt:variant>
        <vt:lpwstr>_Toc193675698</vt:lpwstr>
      </vt:variant>
      <vt:variant>
        <vt:i4>1310771</vt:i4>
      </vt:variant>
      <vt:variant>
        <vt:i4>128</vt:i4>
      </vt:variant>
      <vt:variant>
        <vt:i4>0</vt:i4>
      </vt:variant>
      <vt:variant>
        <vt:i4>5</vt:i4>
      </vt:variant>
      <vt:variant>
        <vt:lpwstr/>
      </vt:variant>
      <vt:variant>
        <vt:lpwstr>_Toc193675697</vt:lpwstr>
      </vt:variant>
      <vt:variant>
        <vt:i4>1310771</vt:i4>
      </vt:variant>
      <vt:variant>
        <vt:i4>122</vt:i4>
      </vt:variant>
      <vt:variant>
        <vt:i4>0</vt:i4>
      </vt:variant>
      <vt:variant>
        <vt:i4>5</vt:i4>
      </vt:variant>
      <vt:variant>
        <vt:lpwstr/>
      </vt:variant>
      <vt:variant>
        <vt:lpwstr>_Toc193675696</vt:lpwstr>
      </vt:variant>
      <vt:variant>
        <vt:i4>1310771</vt:i4>
      </vt:variant>
      <vt:variant>
        <vt:i4>116</vt:i4>
      </vt:variant>
      <vt:variant>
        <vt:i4>0</vt:i4>
      </vt:variant>
      <vt:variant>
        <vt:i4>5</vt:i4>
      </vt:variant>
      <vt:variant>
        <vt:lpwstr/>
      </vt:variant>
      <vt:variant>
        <vt:lpwstr>_Toc193675695</vt:lpwstr>
      </vt:variant>
      <vt:variant>
        <vt:i4>1310771</vt:i4>
      </vt:variant>
      <vt:variant>
        <vt:i4>110</vt:i4>
      </vt:variant>
      <vt:variant>
        <vt:i4>0</vt:i4>
      </vt:variant>
      <vt:variant>
        <vt:i4>5</vt:i4>
      </vt:variant>
      <vt:variant>
        <vt:lpwstr/>
      </vt:variant>
      <vt:variant>
        <vt:lpwstr>_Toc193675694</vt:lpwstr>
      </vt:variant>
      <vt:variant>
        <vt:i4>1310771</vt:i4>
      </vt:variant>
      <vt:variant>
        <vt:i4>104</vt:i4>
      </vt:variant>
      <vt:variant>
        <vt:i4>0</vt:i4>
      </vt:variant>
      <vt:variant>
        <vt:i4>5</vt:i4>
      </vt:variant>
      <vt:variant>
        <vt:lpwstr/>
      </vt:variant>
      <vt:variant>
        <vt:lpwstr>_Toc193675693</vt:lpwstr>
      </vt:variant>
      <vt:variant>
        <vt:i4>1310771</vt:i4>
      </vt:variant>
      <vt:variant>
        <vt:i4>98</vt:i4>
      </vt:variant>
      <vt:variant>
        <vt:i4>0</vt:i4>
      </vt:variant>
      <vt:variant>
        <vt:i4>5</vt:i4>
      </vt:variant>
      <vt:variant>
        <vt:lpwstr/>
      </vt:variant>
      <vt:variant>
        <vt:lpwstr>_Toc193675692</vt:lpwstr>
      </vt:variant>
      <vt:variant>
        <vt:i4>1310771</vt:i4>
      </vt:variant>
      <vt:variant>
        <vt:i4>92</vt:i4>
      </vt:variant>
      <vt:variant>
        <vt:i4>0</vt:i4>
      </vt:variant>
      <vt:variant>
        <vt:i4>5</vt:i4>
      </vt:variant>
      <vt:variant>
        <vt:lpwstr/>
      </vt:variant>
      <vt:variant>
        <vt:lpwstr>_Toc193675691</vt:lpwstr>
      </vt:variant>
      <vt:variant>
        <vt:i4>1310771</vt:i4>
      </vt:variant>
      <vt:variant>
        <vt:i4>86</vt:i4>
      </vt:variant>
      <vt:variant>
        <vt:i4>0</vt:i4>
      </vt:variant>
      <vt:variant>
        <vt:i4>5</vt:i4>
      </vt:variant>
      <vt:variant>
        <vt:lpwstr/>
      </vt:variant>
      <vt:variant>
        <vt:lpwstr>_Toc193675690</vt:lpwstr>
      </vt:variant>
      <vt:variant>
        <vt:i4>1376307</vt:i4>
      </vt:variant>
      <vt:variant>
        <vt:i4>80</vt:i4>
      </vt:variant>
      <vt:variant>
        <vt:i4>0</vt:i4>
      </vt:variant>
      <vt:variant>
        <vt:i4>5</vt:i4>
      </vt:variant>
      <vt:variant>
        <vt:lpwstr/>
      </vt:variant>
      <vt:variant>
        <vt:lpwstr>_Toc193675689</vt:lpwstr>
      </vt:variant>
      <vt:variant>
        <vt:i4>1376307</vt:i4>
      </vt:variant>
      <vt:variant>
        <vt:i4>74</vt:i4>
      </vt:variant>
      <vt:variant>
        <vt:i4>0</vt:i4>
      </vt:variant>
      <vt:variant>
        <vt:i4>5</vt:i4>
      </vt:variant>
      <vt:variant>
        <vt:lpwstr/>
      </vt:variant>
      <vt:variant>
        <vt:lpwstr>_Toc193675688</vt:lpwstr>
      </vt:variant>
      <vt:variant>
        <vt:i4>1376307</vt:i4>
      </vt:variant>
      <vt:variant>
        <vt:i4>68</vt:i4>
      </vt:variant>
      <vt:variant>
        <vt:i4>0</vt:i4>
      </vt:variant>
      <vt:variant>
        <vt:i4>5</vt:i4>
      </vt:variant>
      <vt:variant>
        <vt:lpwstr/>
      </vt:variant>
      <vt:variant>
        <vt:lpwstr>_Toc193675687</vt:lpwstr>
      </vt:variant>
      <vt:variant>
        <vt:i4>1376307</vt:i4>
      </vt:variant>
      <vt:variant>
        <vt:i4>62</vt:i4>
      </vt:variant>
      <vt:variant>
        <vt:i4>0</vt:i4>
      </vt:variant>
      <vt:variant>
        <vt:i4>5</vt:i4>
      </vt:variant>
      <vt:variant>
        <vt:lpwstr/>
      </vt:variant>
      <vt:variant>
        <vt:lpwstr>_Toc193675686</vt:lpwstr>
      </vt:variant>
      <vt:variant>
        <vt:i4>1376307</vt:i4>
      </vt:variant>
      <vt:variant>
        <vt:i4>56</vt:i4>
      </vt:variant>
      <vt:variant>
        <vt:i4>0</vt:i4>
      </vt:variant>
      <vt:variant>
        <vt:i4>5</vt:i4>
      </vt:variant>
      <vt:variant>
        <vt:lpwstr/>
      </vt:variant>
      <vt:variant>
        <vt:lpwstr>_Toc193675685</vt:lpwstr>
      </vt:variant>
      <vt:variant>
        <vt:i4>1376307</vt:i4>
      </vt:variant>
      <vt:variant>
        <vt:i4>50</vt:i4>
      </vt:variant>
      <vt:variant>
        <vt:i4>0</vt:i4>
      </vt:variant>
      <vt:variant>
        <vt:i4>5</vt:i4>
      </vt:variant>
      <vt:variant>
        <vt:lpwstr/>
      </vt:variant>
      <vt:variant>
        <vt:lpwstr>_Toc193675684</vt:lpwstr>
      </vt:variant>
      <vt:variant>
        <vt:i4>1376307</vt:i4>
      </vt:variant>
      <vt:variant>
        <vt:i4>44</vt:i4>
      </vt:variant>
      <vt:variant>
        <vt:i4>0</vt:i4>
      </vt:variant>
      <vt:variant>
        <vt:i4>5</vt:i4>
      </vt:variant>
      <vt:variant>
        <vt:lpwstr/>
      </vt:variant>
      <vt:variant>
        <vt:lpwstr>_Toc193675683</vt:lpwstr>
      </vt:variant>
      <vt:variant>
        <vt:i4>1376307</vt:i4>
      </vt:variant>
      <vt:variant>
        <vt:i4>38</vt:i4>
      </vt:variant>
      <vt:variant>
        <vt:i4>0</vt:i4>
      </vt:variant>
      <vt:variant>
        <vt:i4>5</vt:i4>
      </vt:variant>
      <vt:variant>
        <vt:lpwstr/>
      </vt:variant>
      <vt:variant>
        <vt:lpwstr>_Toc193675682</vt:lpwstr>
      </vt:variant>
      <vt:variant>
        <vt:i4>1376307</vt:i4>
      </vt:variant>
      <vt:variant>
        <vt:i4>32</vt:i4>
      </vt:variant>
      <vt:variant>
        <vt:i4>0</vt:i4>
      </vt:variant>
      <vt:variant>
        <vt:i4>5</vt:i4>
      </vt:variant>
      <vt:variant>
        <vt:lpwstr/>
      </vt:variant>
      <vt:variant>
        <vt:lpwstr>_Toc193675681</vt:lpwstr>
      </vt:variant>
      <vt:variant>
        <vt:i4>1376307</vt:i4>
      </vt:variant>
      <vt:variant>
        <vt:i4>26</vt:i4>
      </vt:variant>
      <vt:variant>
        <vt:i4>0</vt:i4>
      </vt:variant>
      <vt:variant>
        <vt:i4>5</vt:i4>
      </vt:variant>
      <vt:variant>
        <vt:lpwstr/>
      </vt:variant>
      <vt:variant>
        <vt:lpwstr>_Toc193675680</vt:lpwstr>
      </vt:variant>
      <vt:variant>
        <vt:i4>1703987</vt:i4>
      </vt:variant>
      <vt:variant>
        <vt:i4>20</vt:i4>
      </vt:variant>
      <vt:variant>
        <vt:i4>0</vt:i4>
      </vt:variant>
      <vt:variant>
        <vt:i4>5</vt:i4>
      </vt:variant>
      <vt:variant>
        <vt:lpwstr/>
      </vt:variant>
      <vt:variant>
        <vt:lpwstr>_Toc193675679</vt:lpwstr>
      </vt:variant>
      <vt:variant>
        <vt:i4>1703987</vt:i4>
      </vt:variant>
      <vt:variant>
        <vt:i4>14</vt:i4>
      </vt:variant>
      <vt:variant>
        <vt:i4>0</vt:i4>
      </vt:variant>
      <vt:variant>
        <vt:i4>5</vt:i4>
      </vt:variant>
      <vt:variant>
        <vt:lpwstr/>
      </vt:variant>
      <vt:variant>
        <vt:lpwstr>_Toc193675678</vt:lpwstr>
      </vt:variant>
      <vt:variant>
        <vt:i4>1703987</vt:i4>
      </vt:variant>
      <vt:variant>
        <vt:i4>8</vt:i4>
      </vt:variant>
      <vt:variant>
        <vt:i4>0</vt:i4>
      </vt:variant>
      <vt:variant>
        <vt:i4>5</vt:i4>
      </vt:variant>
      <vt:variant>
        <vt:lpwstr/>
      </vt:variant>
      <vt:variant>
        <vt:lpwstr>_Toc193675677</vt:lpwstr>
      </vt:variant>
      <vt:variant>
        <vt:i4>7667803</vt:i4>
      </vt:variant>
      <vt:variant>
        <vt:i4>3</vt:i4>
      </vt:variant>
      <vt:variant>
        <vt:i4>0</vt:i4>
      </vt:variant>
      <vt:variant>
        <vt:i4>5</vt:i4>
      </vt:variant>
      <vt:variant>
        <vt:lpwstr>../../../../Яндекс диск/YandexDisk/YandexDisk/YandexDisk/письма, запросы, отчеты/титульник/ea503532@yandex.ru</vt:lpwstr>
      </vt:variant>
      <vt:variant>
        <vt:lpwstr/>
      </vt:variant>
      <vt:variant>
        <vt:i4>5046345</vt:i4>
      </vt:variant>
      <vt:variant>
        <vt:i4>0</vt:i4>
      </vt:variant>
      <vt:variant>
        <vt:i4>0</vt:i4>
      </vt:variant>
      <vt:variant>
        <vt:i4>5</vt:i4>
      </vt:variant>
      <vt:variant>
        <vt:lpwstr>https://5s-proekt.ru/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АСУС</cp:lastModifiedBy>
  <cp:revision>2</cp:revision>
  <cp:lastPrinted>2017-12-15T01:38:00Z</cp:lastPrinted>
  <dcterms:created xsi:type="dcterms:W3CDTF">2026-01-21T12:21:00Z</dcterms:created>
  <dcterms:modified xsi:type="dcterms:W3CDTF">2026-01-21T12:21:00Z</dcterms:modified>
</cp:coreProperties>
</file>